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158" w:type="dxa"/>
        <w:tblLook w:val="04A0" w:firstRow="1" w:lastRow="0" w:firstColumn="1" w:lastColumn="0" w:noHBand="0" w:noVBand="1"/>
      </w:tblPr>
      <w:tblGrid>
        <w:gridCol w:w="530"/>
        <w:gridCol w:w="1934"/>
        <w:gridCol w:w="2447"/>
        <w:gridCol w:w="1623"/>
        <w:gridCol w:w="1478"/>
        <w:gridCol w:w="1478"/>
        <w:gridCol w:w="1322"/>
        <w:gridCol w:w="1475"/>
        <w:gridCol w:w="1701"/>
        <w:gridCol w:w="2170"/>
      </w:tblGrid>
      <w:tr w:rsidR="00E0043C" w:rsidTr="00B743AF">
        <w:tc>
          <w:tcPr>
            <w:tcW w:w="530" w:type="dxa"/>
          </w:tcPr>
          <w:p w:rsidR="00306897" w:rsidRPr="00306897" w:rsidRDefault="00306897">
            <w:r>
              <w:t xml:space="preserve">№ </w:t>
            </w:r>
            <w:proofErr w:type="gramStart"/>
            <w:r>
              <w:t>п</w:t>
            </w:r>
            <w:proofErr w:type="gramEnd"/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1934" w:type="dxa"/>
          </w:tcPr>
          <w:p w:rsidR="00306897" w:rsidRDefault="00306897" w:rsidP="00306897">
            <w:pPr>
              <w:jc w:val="center"/>
            </w:pPr>
            <w:r>
              <w:t>Наименование заказчика</w:t>
            </w:r>
          </w:p>
        </w:tc>
        <w:tc>
          <w:tcPr>
            <w:tcW w:w="2447" w:type="dxa"/>
          </w:tcPr>
          <w:p w:rsidR="00306897" w:rsidRDefault="00306897" w:rsidP="00306897">
            <w:pPr>
              <w:jc w:val="center"/>
            </w:pPr>
            <w:r>
              <w:t>Источник финансирования</w:t>
            </w:r>
          </w:p>
        </w:tc>
        <w:tc>
          <w:tcPr>
            <w:tcW w:w="1623" w:type="dxa"/>
          </w:tcPr>
          <w:p w:rsidR="00306897" w:rsidRDefault="00306897" w:rsidP="00306897">
            <w:pPr>
              <w:jc w:val="center"/>
            </w:pPr>
            <w:r>
              <w:t>Объект закупки</w:t>
            </w:r>
          </w:p>
        </w:tc>
        <w:tc>
          <w:tcPr>
            <w:tcW w:w="1478" w:type="dxa"/>
          </w:tcPr>
          <w:p w:rsidR="00306897" w:rsidRDefault="00306897">
            <w:r>
              <w:t>Количество заключенных контрактов</w:t>
            </w:r>
          </w:p>
        </w:tc>
        <w:tc>
          <w:tcPr>
            <w:tcW w:w="1478" w:type="dxa"/>
          </w:tcPr>
          <w:p w:rsidR="00306897" w:rsidRDefault="00306897" w:rsidP="00306897">
            <w:pPr>
              <w:jc w:val="center"/>
            </w:pPr>
            <w:r>
              <w:t>Общая стоимость заключенных контрактов, рублей</w:t>
            </w:r>
          </w:p>
        </w:tc>
        <w:tc>
          <w:tcPr>
            <w:tcW w:w="1322" w:type="dxa"/>
          </w:tcPr>
          <w:p w:rsidR="00306897" w:rsidRDefault="00306897" w:rsidP="00306897">
            <w:pPr>
              <w:jc w:val="center"/>
            </w:pPr>
            <w:r>
              <w:t>Количество контрактов, по которым изменены условия контракта</w:t>
            </w:r>
          </w:p>
        </w:tc>
        <w:tc>
          <w:tcPr>
            <w:tcW w:w="1475" w:type="dxa"/>
          </w:tcPr>
          <w:p w:rsidR="00306897" w:rsidRDefault="00306897" w:rsidP="00306897">
            <w:pPr>
              <w:jc w:val="center"/>
            </w:pPr>
            <w:r>
              <w:t>Количество исполненных контрактов</w:t>
            </w:r>
          </w:p>
        </w:tc>
        <w:tc>
          <w:tcPr>
            <w:tcW w:w="1701" w:type="dxa"/>
          </w:tcPr>
          <w:p w:rsidR="00306897" w:rsidRDefault="00306897" w:rsidP="00E0043C">
            <w:pPr>
              <w:jc w:val="center"/>
            </w:pPr>
            <w:r>
              <w:t>Количество контрактов с ненадлежащим исполнением</w:t>
            </w:r>
          </w:p>
        </w:tc>
        <w:tc>
          <w:tcPr>
            <w:tcW w:w="2170" w:type="dxa"/>
          </w:tcPr>
          <w:p w:rsidR="00306897" w:rsidRDefault="00605280" w:rsidP="00E0043C">
            <w:pPr>
              <w:jc w:val="center"/>
            </w:pPr>
            <w:r w:rsidRPr="0032408E">
              <w:rPr>
                <w:rFonts w:ascii="Times New Roman" w:hAnsi="Times New Roman"/>
              </w:rPr>
              <w:t>Количество расторгнутых контрактов</w:t>
            </w:r>
            <w:r>
              <w:rPr>
                <w:rFonts w:ascii="Times New Roman" w:hAnsi="Times New Roman"/>
              </w:rPr>
              <w:t xml:space="preserve">, </w:t>
            </w:r>
            <w:r w:rsidRPr="000423DA">
              <w:rPr>
                <w:rFonts w:ascii="Times New Roman" w:hAnsi="Times New Roman"/>
                <w:b/>
              </w:rPr>
              <w:t>с указанием основани</w:t>
            </w:r>
            <w:proofErr w:type="gramStart"/>
            <w:r w:rsidRPr="000423DA">
              <w:rPr>
                <w:rFonts w:ascii="Times New Roman" w:hAnsi="Times New Roman"/>
                <w:b/>
              </w:rPr>
              <w:t>й(</w:t>
            </w:r>
            <w:proofErr w:type="gramEnd"/>
            <w:r w:rsidRPr="000423DA">
              <w:rPr>
                <w:rFonts w:ascii="Times New Roman" w:hAnsi="Times New Roman"/>
                <w:b/>
              </w:rPr>
              <w:t>причин) его расторжения</w:t>
            </w:r>
          </w:p>
        </w:tc>
      </w:tr>
      <w:tr w:rsidR="00E0043C" w:rsidTr="00B743AF">
        <w:tc>
          <w:tcPr>
            <w:tcW w:w="530" w:type="dxa"/>
          </w:tcPr>
          <w:p w:rsidR="00306897" w:rsidRDefault="00513C26">
            <w:r>
              <w:t>1</w:t>
            </w:r>
          </w:p>
        </w:tc>
        <w:tc>
          <w:tcPr>
            <w:tcW w:w="1934" w:type="dxa"/>
          </w:tcPr>
          <w:p w:rsidR="00306897" w:rsidRDefault="00145026" w:rsidP="00DC4694">
            <w:r>
              <w:t xml:space="preserve">Управление статистики </w:t>
            </w:r>
            <w:r w:rsidR="00DC4694">
              <w:t>населения и здравоохранения</w:t>
            </w:r>
            <w:r>
              <w:t>; Забайкалкрайстат</w:t>
            </w:r>
          </w:p>
        </w:tc>
        <w:tc>
          <w:tcPr>
            <w:tcW w:w="2447" w:type="dxa"/>
          </w:tcPr>
          <w:p w:rsidR="00306897" w:rsidRDefault="00145026">
            <w:r>
              <w:t xml:space="preserve">Федеральный бюджет </w:t>
            </w:r>
          </w:p>
          <w:p w:rsidR="00145026" w:rsidRDefault="00145026" w:rsidP="005D2AE8">
            <w:r>
              <w:t>1570113159</w:t>
            </w:r>
            <w:r w:rsidR="005D2AE8">
              <w:t>05</w:t>
            </w:r>
            <w:r w:rsidR="00B743AF">
              <w:t>9</w:t>
            </w:r>
            <w:r>
              <w:t>2020</w:t>
            </w:r>
            <w:r w:rsidR="005D2AE8">
              <w:t>244</w:t>
            </w:r>
          </w:p>
        </w:tc>
        <w:tc>
          <w:tcPr>
            <w:tcW w:w="1623" w:type="dxa"/>
          </w:tcPr>
          <w:p w:rsidR="00306897" w:rsidRDefault="00DC4694">
            <w:r>
              <w:t>сбора первичных статистических данных</w:t>
            </w:r>
          </w:p>
        </w:tc>
        <w:tc>
          <w:tcPr>
            <w:tcW w:w="1478" w:type="dxa"/>
          </w:tcPr>
          <w:p w:rsidR="00306897" w:rsidRDefault="00937AC8" w:rsidP="00937AC8">
            <w:r>
              <w:t>23</w:t>
            </w:r>
          </w:p>
        </w:tc>
        <w:tc>
          <w:tcPr>
            <w:tcW w:w="1478" w:type="dxa"/>
          </w:tcPr>
          <w:p w:rsidR="00306897" w:rsidRDefault="00937AC8" w:rsidP="00937AC8">
            <w:r>
              <w:t>324300,00</w:t>
            </w:r>
          </w:p>
        </w:tc>
        <w:tc>
          <w:tcPr>
            <w:tcW w:w="1322" w:type="dxa"/>
          </w:tcPr>
          <w:p w:rsidR="00306897" w:rsidRDefault="00306897">
            <w:bookmarkStart w:id="0" w:name="_GoBack"/>
            <w:bookmarkEnd w:id="0"/>
          </w:p>
        </w:tc>
        <w:tc>
          <w:tcPr>
            <w:tcW w:w="1475" w:type="dxa"/>
          </w:tcPr>
          <w:p w:rsidR="00306897" w:rsidRPr="00E54967" w:rsidRDefault="00306897"/>
        </w:tc>
        <w:tc>
          <w:tcPr>
            <w:tcW w:w="1701" w:type="dxa"/>
          </w:tcPr>
          <w:p w:rsidR="00306897" w:rsidRDefault="00306897"/>
        </w:tc>
        <w:tc>
          <w:tcPr>
            <w:tcW w:w="2170" w:type="dxa"/>
          </w:tcPr>
          <w:p w:rsidR="00306897" w:rsidRDefault="00306897"/>
        </w:tc>
      </w:tr>
      <w:tr w:rsidR="00E0043C" w:rsidTr="00B743AF">
        <w:tc>
          <w:tcPr>
            <w:tcW w:w="530" w:type="dxa"/>
          </w:tcPr>
          <w:p w:rsidR="00306897" w:rsidRDefault="00306897"/>
        </w:tc>
        <w:tc>
          <w:tcPr>
            <w:tcW w:w="1934" w:type="dxa"/>
          </w:tcPr>
          <w:p w:rsidR="00306897" w:rsidRDefault="00145026" w:rsidP="00145026">
            <w:r>
              <w:t>Итого</w:t>
            </w:r>
          </w:p>
        </w:tc>
        <w:tc>
          <w:tcPr>
            <w:tcW w:w="2447" w:type="dxa"/>
          </w:tcPr>
          <w:p w:rsidR="00306897" w:rsidRDefault="00306897"/>
        </w:tc>
        <w:tc>
          <w:tcPr>
            <w:tcW w:w="1623" w:type="dxa"/>
          </w:tcPr>
          <w:p w:rsidR="00306897" w:rsidRDefault="00306897"/>
        </w:tc>
        <w:tc>
          <w:tcPr>
            <w:tcW w:w="1478" w:type="dxa"/>
          </w:tcPr>
          <w:p w:rsidR="00306897" w:rsidRDefault="00937AC8" w:rsidP="00042F4C">
            <w:r>
              <w:t>23</w:t>
            </w:r>
          </w:p>
        </w:tc>
        <w:tc>
          <w:tcPr>
            <w:tcW w:w="1478" w:type="dxa"/>
          </w:tcPr>
          <w:p w:rsidR="00306897" w:rsidRDefault="00937AC8" w:rsidP="00E54967">
            <w:r>
              <w:t>324300,00</w:t>
            </w:r>
          </w:p>
        </w:tc>
        <w:tc>
          <w:tcPr>
            <w:tcW w:w="1322" w:type="dxa"/>
          </w:tcPr>
          <w:p w:rsidR="00306897" w:rsidRDefault="00306897"/>
        </w:tc>
        <w:tc>
          <w:tcPr>
            <w:tcW w:w="1475" w:type="dxa"/>
          </w:tcPr>
          <w:p w:rsidR="00080FE2" w:rsidRDefault="00080FE2" w:rsidP="00080FE2"/>
        </w:tc>
        <w:tc>
          <w:tcPr>
            <w:tcW w:w="1701" w:type="dxa"/>
          </w:tcPr>
          <w:p w:rsidR="00306897" w:rsidRDefault="00306897"/>
        </w:tc>
        <w:tc>
          <w:tcPr>
            <w:tcW w:w="2170" w:type="dxa"/>
          </w:tcPr>
          <w:p w:rsidR="00306897" w:rsidRDefault="00306897"/>
        </w:tc>
      </w:tr>
    </w:tbl>
    <w:p w:rsidR="00826947" w:rsidRDefault="00826947" w:rsidP="006250A3"/>
    <w:sectPr w:rsidR="00826947" w:rsidSect="009D75C2">
      <w:headerReference w:type="default" r:id="rId8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026" w:rsidRDefault="00145026" w:rsidP="009D75C2">
      <w:pPr>
        <w:spacing w:after="0" w:line="240" w:lineRule="auto"/>
      </w:pPr>
      <w:r>
        <w:separator/>
      </w:r>
    </w:p>
  </w:endnote>
  <w:endnote w:type="continuationSeparator" w:id="0">
    <w:p w:rsidR="00145026" w:rsidRDefault="00145026" w:rsidP="009D7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026" w:rsidRDefault="00145026" w:rsidP="009D75C2">
      <w:pPr>
        <w:spacing w:after="0" w:line="240" w:lineRule="auto"/>
      </w:pPr>
      <w:r>
        <w:separator/>
      </w:r>
    </w:p>
  </w:footnote>
  <w:footnote w:type="continuationSeparator" w:id="0">
    <w:p w:rsidR="00145026" w:rsidRDefault="00145026" w:rsidP="009D7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76A" w:rsidRPr="00F4376A" w:rsidRDefault="00F4376A" w:rsidP="00F4376A">
    <w:pPr>
      <w:spacing w:after="0"/>
      <w:jc w:val="center"/>
      <w:rPr>
        <w:rFonts w:ascii="Calibri" w:eastAsia="Calibri" w:hAnsi="Calibri" w:cs="Times New Roman"/>
        <w:b/>
        <w:sz w:val="24"/>
        <w:szCs w:val="24"/>
      </w:rPr>
    </w:pPr>
    <w:r w:rsidRPr="00F4376A">
      <w:rPr>
        <w:rFonts w:ascii="Calibri" w:eastAsia="Calibri" w:hAnsi="Calibri" w:cs="Times New Roman"/>
        <w:b/>
        <w:sz w:val="24"/>
        <w:szCs w:val="24"/>
      </w:rPr>
      <w:t xml:space="preserve">Информация о контрактах, заключенных с физическими лицами </w:t>
    </w:r>
  </w:p>
  <w:p w:rsidR="006250A3" w:rsidRDefault="00F4376A" w:rsidP="00F4376A">
    <w:pPr>
      <w:jc w:val="center"/>
      <w:rPr>
        <w:rFonts w:ascii="Calibri" w:eastAsia="Calibri" w:hAnsi="Calibri" w:cs="Times New Roman"/>
        <w:b/>
        <w:sz w:val="24"/>
        <w:szCs w:val="24"/>
      </w:rPr>
    </w:pPr>
    <w:r w:rsidRPr="00F4376A">
      <w:rPr>
        <w:rFonts w:ascii="Calibri" w:eastAsia="Calibri" w:hAnsi="Calibri" w:cs="Times New Roman"/>
        <w:b/>
        <w:sz w:val="24"/>
        <w:szCs w:val="24"/>
      </w:rPr>
      <w:t xml:space="preserve">по федеральному статистическому наблюдению </w:t>
    </w:r>
  </w:p>
  <w:p w:rsidR="00F4376A" w:rsidRPr="00F4376A" w:rsidRDefault="00F4376A" w:rsidP="00F4376A">
    <w:pPr>
      <w:jc w:val="center"/>
      <w:rPr>
        <w:rFonts w:ascii="Calibri" w:eastAsia="Calibri" w:hAnsi="Calibri" w:cs="Times New Roman"/>
        <w:b/>
        <w:sz w:val="24"/>
        <w:szCs w:val="24"/>
      </w:rPr>
    </w:pPr>
    <w:r w:rsidRPr="00F4376A">
      <w:rPr>
        <w:rFonts w:ascii="Calibri" w:eastAsia="Calibri" w:hAnsi="Calibri" w:cs="Times New Roman"/>
        <w:b/>
        <w:sz w:val="24"/>
        <w:szCs w:val="24"/>
      </w:rPr>
      <w:t>(</w:t>
    </w:r>
    <w:r w:rsidR="006250A3">
      <w:rPr>
        <w:rFonts w:ascii="Calibri" w:eastAsia="Calibri" w:hAnsi="Calibri" w:cs="Times New Roman"/>
        <w:b/>
        <w:sz w:val="24"/>
        <w:szCs w:val="24"/>
      </w:rPr>
      <w:t>Выборочное наблюдение д</w:t>
    </w:r>
    <w:r w:rsidR="005D2AE8">
      <w:rPr>
        <w:rFonts w:ascii="Calibri" w:eastAsia="Calibri" w:hAnsi="Calibri" w:cs="Times New Roman"/>
        <w:b/>
        <w:sz w:val="24"/>
        <w:szCs w:val="24"/>
      </w:rPr>
      <w:t>оходы</w:t>
    </w:r>
    <w:r w:rsidRPr="00F4376A">
      <w:rPr>
        <w:rFonts w:ascii="Calibri" w:eastAsia="Calibri" w:hAnsi="Calibri" w:cs="Times New Roman"/>
        <w:b/>
        <w:sz w:val="24"/>
        <w:szCs w:val="24"/>
      </w:rPr>
      <w:t xml:space="preserve"> населения</w:t>
    </w:r>
    <w:r w:rsidR="006250A3">
      <w:rPr>
        <w:rFonts w:ascii="Calibri" w:eastAsia="Calibri" w:hAnsi="Calibri" w:cs="Times New Roman"/>
        <w:b/>
        <w:sz w:val="24"/>
        <w:szCs w:val="24"/>
      </w:rPr>
      <w:t xml:space="preserve"> и участия в социальных программах</w:t>
    </w:r>
    <w:r w:rsidRPr="00F4376A">
      <w:rPr>
        <w:rFonts w:ascii="Calibri" w:eastAsia="Calibri" w:hAnsi="Calibri" w:cs="Times New Roman"/>
        <w:b/>
        <w:sz w:val="24"/>
        <w:szCs w:val="24"/>
      </w:rPr>
      <w:t>)</w:t>
    </w:r>
  </w:p>
  <w:p w:rsidR="00145026" w:rsidRDefault="006250A3">
    <w:pPr>
      <w:pStyle w:val="a4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</w:r>
    <w:r w:rsidR="00E54967">
      <w:t>0</w:t>
    </w:r>
    <w:r w:rsidR="00937AC8">
      <w:t>2</w:t>
    </w:r>
    <w:r>
      <w:t>.0</w:t>
    </w:r>
    <w:r w:rsidR="00937AC8">
      <w:t>2</w:t>
    </w:r>
    <w:r>
      <w:t>.201</w:t>
    </w:r>
    <w:r w:rsidR="00937AC8">
      <w:t>8</w:t>
    </w:r>
    <w:r>
      <w:t>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897"/>
    <w:rsid w:val="00042F4C"/>
    <w:rsid w:val="00080FE2"/>
    <w:rsid w:val="000928B9"/>
    <w:rsid w:val="0010275C"/>
    <w:rsid w:val="00145026"/>
    <w:rsid w:val="00306897"/>
    <w:rsid w:val="004E3A59"/>
    <w:rsid w:val="00513C26"/>
    <w:rsid w:val="005920B1"/>
    <w:rsid w:val="005B1125"/>
    <w:rsid w:val="005D2AE8"/>
    <w:rsid w:val="00605280"/>
    <w:rsid w:val="006250A3"/>
    <w:rsid w:val="00826947"/>
    <w:rsid w:val="008C02C1"/>
    <w:rsid w:val="008E60FE"/>
    <w:rsid w:val="00937AC8"/>
    <w:rsid w:val="009D75C2"/>
    <w:rsid w:val="00B743AF"/>
    <w:rsid w:val="00C841E0"/>
    <w:rsid w:val="00D22700"/>
    <w:rsid w:val="00DC4694"/>
    <w:rsid w:val="00E0043C"/>
    <w:rsid w:val="00E44B6D"/>
    <w:rsid w:val="00E54967"/>
    <w:rsid w:val="00F340E9"/>
    <w:rsid w:val="00F43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D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75C2"/>
  </w:style>
  <w:style w:type="paragraph" w:styleId="a6">
    <w:name w:val="footer"/>
    <w:basedOn w:val="a"/>
    <w:link w:val="a7"/>
    <w:uiPriority w:val="99"/>
    <w:unhideWhenUsed/>
    <w:rsid w:val="009D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75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D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75C2"/>
  </w:style>
  <w:style w:type="paragraph" w:styleId="a6">
    <w:name w:val="footer"/>
    <w:basedOn w:val="a"/>
    <w:link w:val="a7"/>
    <w:uiPriority w:val="99"/>
    <w:unhideWhenUsed/>
    <w:rsid w:val="009D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7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85D6D-B5AD-48B7-8D90-CD8DBCDDB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Забайкалкрайстат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Якимова Анна Владимировна</dc:creator>
  <cp:lastModifiedBy>Сульженко Елена Владимировна</cp:lastModifiedBy>
  <cp:revision>3</cp:revision>
  <cp:lastPrinted>2018-02-02T02:03:00Z</cp:lastPrinted>
  <dcterms:created xsi:type="dcterms:W3CDTF">2017-03-01T01:56:00Z</dcterms:created>
  <dcterms:modified xsi:type="dcterms:W3CDTF">2018-02-02T02:03:00Z</dcterms:modified>
</cp:coreProperties>
</file>