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9765D9">
        <w:rPr>
          <w:b/>
          <w:sz w:val="28"/>
          <w:szCs w:val="28"/>
        </w:rPr>
        <w:t>04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5273E5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.201</w:t>
      </w:r>
      <w:r w:rsidR="009765D9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9765D9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04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февраля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bookmarkStart w:id="0" w:name="_GoBack"/>
      <w:bookmarkEnd w:id="0"/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407D86">
        <w:rPr>
          <w:sz w:val="28"/>
        </w:rPr>
        <w:t xml:space="preserve">статистики цен и финансов, региональных счетов и балансов </w:t>
      </w:r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7</cp:revision>
  <cp:lastPrinted>2018-01-16T07:49:00Z</cp:lastPrinted>
  <dcterms:created xsi:type="dcterms:W3CDTF">2019-04-04T02:59:00Z</dcterms:created>
  <dcterms:modified xsi:type="dcterms:W3CDTF">2019-04-04T03:10:00Z</dcterms:modified>
</cp:coreProperties>
</file>