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27" w:rsidRDefault="00655E27" w:rsidP="00583966">
      <w:pPr>
        <w:spacing w:before="96" w:after="96"/>
        <w:rPr>
          <w:b/>
          <w:sz w:val="28"/>
          <w:szCs w:val="28"/>
        </w:rPr>
      </w:pPr>
    </w:p>
    <w:p w:rsidR="00A8121D" w:rsidRPr="00C44444" w:rsidRDefault="00A8121D" w:rsidP="006860A8">
      <w:pPr>
        <w:spacing w:before="96" w:after="96"/>
        <w:jc w:val="center"/>
        <w:rPr>
          <w:b/>
          <w:sz w:val="28"/>
          <w:szCs w:val="28"/>
        </w:rPr>
      </w:pPr>
      <w:r w:rsidRPr="00C44444">
        <w:rPr>
          <w:b/>
          <w:sz w:val="28"/>
          <w:szCs w:val="28"/>
        </w:rPr>
        <w:t xml:space="preserve">Р О С </w:t>
      </w:r>
      <w:proofErr w:type="spellStart"/>
      <w:proofErr w:type="gramStart"/>
      <w:r w:rsidRPr="00C44444">
        <w:rPr>
          <w:b/>
          <w:sz w:val="28"/>
          <w:szCs w:val="28"/>
        </w:rPr>
        <w:t>С</w:t>
      </w:r>
      <w:proofErr w:type="spellEnd"/>
      <w:proofErr w:type="gramEnd"/>
      <w:r w:rsidRPr="00C44444">
        <w:rPr>
          <w:b/>
          <w:sz w:val="28"/>
          <w:szCs w:val="28"/>
        </w:rPr>
        <w:t xml:space="preserve"> Т А Т</w:t>
      </w:r>
    </w:p>
    <w:p w:rsidR="00A8121D" w:rsidRPr="00C44444" w:rsidRDefault="00A8121D" w:rsidP="00A8121D">
      <w:pPr>
        <w:spacing w:before="96" w:after="96"/>
        <w:jc w:val="center"/>
        <w:rPr>
          <w:b/>
        </w:rPr>
      </w:pPr>
      <w:r w:rsidRPr="00C44444">
        <w:rPr>
          <w:b/>
        </w:rPr>
        <w:t>ТЕРРИТОРИАЛЬНЫЙ ОРГАН ФЕДЕРАЛЬНОЙ СЛУЖБЫ</w:t>
      </w:r>
    </w:p>
    <w:p w:rsidR="00A8121D" w:rsidRPr="00C44444" w:rsidRDefault="00A8121D" w:rsidP="00A8121D">
      <w:pPr>
        <w:spacing w:before="96" w:after="96"/>
        <w:jc w:val="center"/>
        <w:rPr>
          <w:b/>
        </w:rPr>
      </w:pPr>
      <w:r w:rsidRPr="00C44444">
        <w:rPr>
          <w:b/>
        </w:rPr>
        <w:t>ГОСУДАРСТВЕННОЙ СТАТИСТИКИ ПО ЗАБАЙКАЛЬСКОМУ КРАЮ</w:t>
      </w:r>
    </w:p>
    <w:p w:rsidR="00A8121D" w:rsidRPr="00C44444" w:rsidRDefault="00A8121D" w:rsidP="00A8121D">
      <w:pPr>
        <w:spacing w:before="96" w:after="96"/>
        <w:jc w:val="center"/>
        <w:rPr>
          <w:b/>
        </w:rPr>
      </w:pPr>
      <w:r w:rsidRPr="00C44444">
        <w:rPr>
          <w:b/>
        </w:rPr>
        <w:t>(ЗАБАЙКАЛКРАЙСТАТ)</w:t>
      </w:r>
    </w:p>
    <w:p w:rsidR="00A8121D" w:rsidRPr="00B112DC" w:rsidRDefault="00A8121D" w:rsidP="00A8121D">
      <w:pPr>
        <w:spacing w:before="96" w:after="96"/>
        <w:jc w:val="center"/>
        <w:rPr>
          <w:b/>
          <w:color w:val="FF0000"/>
        </w:rPr>
      </w:pPr>
    </w:p>
    <w:p w:rsidR="00E21861" w:rsidRPr="00B112DC" w:rsidRDefault="00E21861" w:rsidP="00E21861">
      <w:pPr>
        <w:spacing w:before="96" w:after="96"/>
        <w:jc w:val="center"/>
        <w:rPr>
          <w:b/>
          <w:color w:val="FF0000"/>
        </w:rPr>
      </w:pPr>
    </w:p>
    <w:p w:rsidR="00E21861" w:rsidRPr="00B112DC" w:rsidRDefault="00E21861" w:rsidP="00E21861">
      <w:pPr>
        <w:spacing w:before="96" w:after="96"/>
        <w:jc w:val="center"/>
        <w:rPr>
          <w:b/>
          <w:color w:val="FF0000"/>
        </w:rPr>
      </w:pPr>
    </w:p>
    <w:p w:rsidR="00A8121D" w:rsidRPr="00B112DC" w:rsidRDefault="00A8121D" w:rsidP="00A8121D">
      <w:pPr>
        <w:spacing w:before="96" w:after="96"/>
        <w:jc w:val="center"/>
        <w:rPr>
          <w:b/>
          <w:color w:val="FF0000"/>
        </w:rPr>
      </w:pPr>
    </w:p>
    <w:p w:rsidR="00A8121D" w:rsidRPr="00B112DC" w:rsidRDefault="00A8121D" w:rsidP="00A8121D">
      <w:pPr>
        <w:spacing w:before="96" w:after="96"/>
        <w:jc w:val="center"/>
        <w:rPr>
          <w:b/>
          <w:color w:val="FF0000"/>
        </w:rPr>
      </w:pPr>
    </w:p>
    <w:p w:rsidR="00E21861" w:rsidRPr="00B112DC" w:rsidRDefault="00E21861" w:rsidP="00A8121D">
      <w:pPr>
        <w:spacing w:before="96" w:after="96"/>
        <w:jc w:val="center"/>
        <w:rPr>
          <w:b/>
          <w:color w:val="FF0000"/>
        </w:rPr>
      </w:pPr>
    </w:p>
    <w:p w:rsidR="00E21861" w:rsidRPr="00B112DC" w:rsidRDefault="00E21861" w:rsidP="00A8121D">
      <w:pPr>
        <w:spacing w:before="96" w:after="96"/>
        <w:jc w:val="center"/>
        <w:rPr>
          <w:b/>
          <w:color w:val="FF0000"/>
        </w:rPr>
      </w:pPr>
    </w:p>
    <w:p w:rsidR="00E21861" w:rsidRPr="00B112DC" w:rsidRDefault="00E21861" w:rsidP="00A8121D">
      <w:pPr>
        <w:spacing w:before="96" w:after="96"/>
        <w:jc w:val="center"/>
        <w:rPr>
          <w:b/>
          <w:color w:val="FF0000"/>
        </w:rPr>
      </w:pPr>
    </w:p>
    <w:p w:rsidR="00E21861" w:rsidRPr="00B112DC" w:rsidRDefault="00E21861" w:rsidP="00A8121D">
      <w:pPr>
        <w:spacing w:before="96" w:after="96"/>
        <w:jc w:val="center"/>
        <w:rPr>
          <w:b/>
          <w:color w:val="FF0000"/>
        </w:rPr>
      </w:pPr>
    </w:p>
    <w:p w:rsidR="00E21861" w:rsidRPr="00B112DC" w:rsidRDefault="00E21861" w:rsidP="00A8121D">
      <w:pPr>
        <w:spacing w:before="96" w:after="96"/>
        <w:jc w:val="center"/>
        <w:rPr>
          <w:b/>
          <w:color w:val="FF0000"/>
        </w:rPr>
      </w:pPr>
    </w:p>
    <w:p w:rsidR="00E21861" w:rsidRPr="00C44444" w:rsidRDefault="00A8121D" w:rsidP="00C50C9B">
      <w:pPr>
        <w:spacing w:before="96" w:after="96"/>
        <w:ind w:left="840"/>
        <w:rPr>
          <w:sz w:val="36"/>
          <w:szCs w:val="36"/>
        </w:rPr>
      </w:pPr>
      <w:r w:rsidRPr="00C44444">
        <w:rPr>
          <w:sz w:val="36"/>
          <w:szCs w:val="36"/>
        </w:rPr>
        <w:t xml:space="preserve">КАТАЛОГ </w:t>
      </w:r>
    </w:p>
    <w:p w:rsidR="00C50C9B" w:rsidRPr="00C44444" w:rsidRDefault="00A8121D" w:rsidP="00C50C9B">
      <w:pPr>
        <w:spacing w:before="96" w:after="96"/>
        <w:ind w:left="840"/>
        <w:rPr>
          <w:sz w:val="36"/>
          <w:szCs w:val="36"/>
        </w:rPr>
      </w:pPr>
      <w:r w:rsidRPr="00C44444">
        <w:rPr>
          <w:sz w:val="36"/>
          <w:szCs w:val="36"/>
        </w:rPr>
        <w:t xml:space="preserve">СТАТИСТИЧЕСКИХ ИЗДАНИЙ </w:t>
      </w:r>
    </w:p>
    <w:p w:rsidR="00A8121D" w:rsidRPr="00C44444" w:rsidRDefault="00A8121D" w:rsidP="00C50C9B">
      <w:pPr>
        <w:spacing w:before="96" w:after="96"/>
        <w:ind w:left="840"/>
        <w:rPr>
          <w:sz w:val="36"/>
          <w:szCs w:val="36"/>
        </w:rPr>
      </w:pPr>
      <w:r w:rsidRPr="00C44444">
        <w:rPr>
          <w:sz w:val="36"/>
          <w:szCs w:val="36"/>
        </w:rPr>
        <w:t>ЗАБАЙКАЛКРАЙСТАТА</w:t>
      </w:r>
    </w:p>
    <w:p w:rsidR="00A8121D" w:rsidRPr="00F024D5" w:rsidRDefault="00A8121D" w:rsidP="00C50C9B">
      <w:pPr>
        <w:spacing w:before="96" w:after="96"/>
        <w:ind w:left="132" w:right="278" w:firstLine="708"/>
        <w:rPr>
          <w:sz w:val="40"/>
          <w:szCs w:val="40"/>
        </w:rPr>
      </w:pPr>
      <w:r w:rsidRPr="00C44444">
        <w:rPr>
          <w:sz w:val="40"/>
          <w:szCs w:val="40"/>
        </w:rPr>
        <w:t>2</w:t>
      </w:r>
      <w:r w:rsidR="00C50C9B" w:rsidRPr="00C44444">
        <w:rPr>
          <w:sz w:val="40"/>
          <w:szCs w:val="40"/>
        </w:rPr>
        <w:t>0</w:t>
      </w:r>
      <w:r w:rsidR="00071888">
        <w:rPr>
          <w:sz w:val="40"/>
          <w:szCs w:val="40"/>
        </w:rPr>
        <w:t>20</w:t>
      </w:r>
    </w:p>
    <w:p w:rsidR="000D57F6" w:rsidRPr="00B112DC" w:rsidRDefault="000D57F6" w:rsidP="00A8121D">
      <w:pPr>
        <w:spacing w:before="96" w:after="96"/>
        <w:jc w:val="center"/>
        <w:rPr>
          <w:b/>
          <w:color w:val="FF0000"/>
        </w:rPr>
      </w:pPr>
    </w:p>
    <w:p w:rsidR="00E21861" w:rsidRPr="00B112DC" w:rsidRDefault="00E21861" w:rsidP="00A8121D">
      <w:pPr>
        <w:spacing w:before="96" w:after="96"/>
        <w:jc w:val="center"/>
        <w:rPr>
          <w:b/>
          <w:color w:val="FF0000"/>
        </w:rPr>
      </w:pPr>
    </w:p>
    <w:p w:rsidR="00E21861" w:rsidRPr="00B112DC" w:rsidRDefault="00E21861" w:rsidP="00A8121D">
      <w:pPr>
        <w:spacing w:before="96" w:after="96"/>
        <w:jc w:val="center"/>
        <w:rPr>
          <w:b/>
          <w:color w:val="FF0000"/>
        </w:rPr>
      </w:pPr>
    </w:p>
    <w:p w:rsidR="00E21861" w:rsidRPr="00B112DC" w:rsidRDefault="00E21861" w:rsidP="00A8121D">
      <w:pPr>
        <w:spacing w:before="96" w:after="96"/>
        <w:jc w:val="center"/>
        <w:rPr>
          <w:b/>
          <w:color w:val="FF0000"/>
        </w:rPr>
      </w:pPr>
    </w:p>
    <w:p w:rsidR="00E21861" w:rsidRPr="00B112DC" w:rsidRDefault="00E21861" w:rsidP="00A8121D">
      <w:pPr>
        <w:spacing w:before="96" w:after="96"/>
        <w:jc w:val="center"/>
        <w:rPr>
          <w:b/>
          <w:color w:val="FF0000"/>
        </w:rPr>
      </w:pPr>
    </w:p>
    <w:p w:rsidR="00E21861" w:rsidRPr="00B112DC" w:rsidRDefault="00E21861" w:rsidP="00A8121D">
      <w:pPr>
        <w:spacing w:before="96" w:after="96"/>
        <w:jc w:val="center"/>
        <w:rPr>
          <w:b/>
          <w:color w:val="FF0000"/>
        </w:rPr>
      </w:pPr>
    </w:p>
    <w:p w:rsidR="00E21861" w:rsidRPr="00B112DC" w:rsidRDefault="00E21861" w:rsidP="00A8121D">
      <w:pPr>
        <w:spacing w:before="96" w:after="96"/>
        <w:jc w:val="center"/>
        <w:rPr>
          <w:b/>
          <w:color w:val="FF0000"/>
        </w:rPr>
      </w:pPr>
    </w:p>
    <w:p w:rsidR="00E21861" w:rsidRPr="00B112DC" w:rsidRDefault="00E21861" w:rsidP="00A8121D">
      <w:pPr>
        <w:spacing w:before="96" w:after="96"/>
        <w:jc w:val="center"/>
        <w:rPr>
          <w:b/>
          <w:color w:val="FF0000"/>
        </w:rPr>
      </w:pPr>
    </w:p>
    <w:p w:rsidR="00E21861" w:rsidRPr="00B112DC" w:rsidRDefault="00E21861" w:rsidP="00A8121D">
      <w:pPr>
        <w:spacing w:before="96" w:after="96"/>
        <w:jc w:val="center"/>
        <w:rPr>
          <w:b/>
          <w:color w:val="FF0000"/>
        </w:rPr>
      </w:pPr>
    </w:p>
    <w:p w:rsidR="00E21861" w:rsidRPr="00B112DC" w:rsidRDefault="00E21861" w:rsidP="00A8121D">
      <w:pPr>
        <w:spacing w:before="96" w:after="96"/>
        <w:jc w:val="center"/>
        <w:rPr>
          <w:b/>
          <w:color w:val="FF0000"/>
        </w:rPr>
      </w:pPr>
    </w:p>
    <w:p w:rsidR="00E21861" w:rsidRPr="00B112DC" w:rsidRDefault="00E21861" w:rsidP="00A8121D">
      <w:pPr>
        <w:spacing w:before="96" w:after="96"/>
        <w:jc w:val="center"/>
        <w:rPr>
          <w:b/>
          <w:color w:val="FF0000"/>
        </w:rPr>
      </w:pPr>
    </w:p>
    <w:p w:rsidR="00E21861" w:rsidRPr="00B112DC" w:rsidRDefault="00E21861" w:rsidP="00A8121D">
      <w:pPr>
        <w:spacing w:before="96" w:after="96"/>
        <w:jc w:val="center"/>
        <w:rPr>
          <w:b/>
          <w:color w:val="FF0000"/>
        </w:rPr>
      </w:pPr>
    </w:p>
    <w:p w:rsidR="00E21861" w:rsidRPr="00B112DC" w:rsidRDefault="00E21861" w:rsidP="00A8121D">
      <w:pPr>
        <w:spacing w:before="96" w:after="96"/>
        <w:jc w:val="center"/>
        <w:rPr>
          <w:b/>
          <w:color w:val="FF0000"/>
        </w:rPr>
      </w:pPr>
    </w:p>
    <w:p w:rsidR="00E21861" w:rsidRPr="00B112DC" w:rsidRDefault="00E21861" w:rsidP="00A8121D">
      <w:pPr>
        <w:spacing w:before="96" w:after="96"/>
        <w:jc w:val="center"/>
        <w:rPr>
          <w:b/>
          <w:color w:val="FF0000"/>
        </w:rPr>
      </w:pPr>
    </w:p>
    <w:p w:rsidR="00E21861" w:rsidRPr="00B112DC" w:rsidRDefault="00E21861" w:rsidP="00A8121D">
      <w:pPr>
        <w:spacing w:before="96" w:after="96"/>
        <w:jc w:val="center"/>
        <w:rPr>
          <w:b/>
          <w:color w:val="FF0000"/>
        </w:rPr>
      </w:pPr>
    </w:p>
    <w:p w:rsidR="00E21861" w:rsidRPr="00C44444" w:rsidRDefault="00E21861" w:rsidP="00A8121D">
      <w:pPr>
        <w:spacing w:before="96" w:after="96"/>
        <w:jc w:val="center"/>
        <w:rPr>
          <w:b/>
        </w:rPr>
      </w:pPr>
    </w:p>
    <w:p w:rsidR="00B8183C" w:rsidRDefault="00B8183C" w:rsidP="006B4513">
      <w:pPr>
        <w:spacing w:before="96" w:after="96"/>
        <w:jc w:val="center"/>
        <w:rPr>
          <w:b/>
        </w:rPr>
      </w:pPr>
    </w:p>
    <w:p w:rsidR="00B8183C" w:rsidRDefault="00B8183C" w:rsidP="006B4513">
      <w:pPr>
        <w:spacing w:before="96" w:after="96"/>
        <w:jc w:val="center"/>
        <w:rPr>
          <w:b/>
        </w:rPr>
      </w:pPr>
    </w:p>
    <w:p w:rsidR="00B8183C" w:rsidRDefault="00B8183C" w:rsidP="006B4513">
      <w:pPr>
        <w:spacing w:before="96" w:after="96"/>
        <w:jc w:val="center"/>
        <w:rPr>
          <w:b/>
        </w:rPr>
      </w:pPr>
    </w:p>
    <w:p w:rsidR="00E21861" w:rsidRPr="00C44444" w:rsidRDefault="00E21861" w:rsidP="006B4513">
      <w:pPr>
        <w:spacing w:before="96" w:after="96"/>
        <w:jc w:val="center"/>
        <w:rPr>
          <w:b/>
        </w:rPr>
      </w:pPr>
      <w:r w:rsidRPr="00C44444">
        <w:rPr>
          <w:b/>
        </w:rPr>
        <w:t>Чита</w:t>
      </w:r>
      <w:r w:rsidR="006B4513">
        <w:rPr>
          <w:b/>
        </w:rPr>
        <w:t xml:space="preserve"> - 201</w:t>
      </w:r>
      <w:r w:rsidR="00071888">
        <w:rPr>
          <w:b/>
        </w:rPr>
        <w:t>9</w:t>
      </w:r>
    </w:p>
    <w:p w:rsidR="008A3810" w:rsidRDefault="008A3810" w:rsidP="005D39B7">
      <w:pPr>
        <w:spacing w:before="96" w:after="96"/>
        <w:rPr>
          <w:sz w:val="28"/>
          <w:szCs w:val="28"/>
        </w:rPr>
      </w:pPr>
    </w:p>
    <w:p w:rsidR="00E21861" w:rsidRPr="00C44444" w:rsidRDefault="005D39B7" w:rsidP="005D39B7">
      <w:pPr>
        <w:spacing w:before="96" w:after="96"/>
        <w:rPr>
          <w:sz w:val="28"/>
          <w:szCs w:val="28"/>
        </w:rPr>
      </w:pPr>
      <w:r w:rsidRPr="00C44444">
        <w:rPr>
          <w:sz w:val="28"/>
          <w:szCs w:val="28"/>
        </w:rPr>
        <w:t>Редакционный совет:</w:t>
      </w:r>
    </w:p>
    <w:p w:rsidR="005D39B7" w:rsidRPr="00C44444" w:rsidRDefault="005D39B7" w:rsidP="005D39B7">
      <w:pPr>
        <w:spacing w:before="96" w:after="96"/>
        <w:rPr>
          <w:sz w:val="28"/>
          <w:szCs w:val="28"/>
        </w:rPr>
      </w:pPr>
      <w:r w:rsidRPr="00C44444">
        <w:rPr>
          <w:sz w:val="28"/>
          <w:szCs w:val="28"/>
        </w:rPr>
        <w:t>А.Н. Изюмов – председатель совета</w:t>
      </w:r>
    </w:p>
    <w:p w:rsidR="007052EE" w:rsidRPr="00C44444" w:rsidRDefault="007052EE" w:rsidP="007052EE">
      <w:pPr>
        <w:spacing w:before="96" w:after="96"/>
        <w:rPr>
          <w:sz w:val="28"/>
          <w:szCs w:val="28"/>
        </w:rPr>
      </w:pPr>
      <w:r w:rsidRPr="00C44444">
        <w:rPr>
          <w:sz w:val="28"/>
          <w:szCs w:val="28"/>
        </w:rPr>
        <w:t>Л.Н. Винтовкина</w:t>
      </w:r>
    </w:p>
    <w:p w:rsidR="005D39B7" w:rsidRPr="00C44444" w:rsidRDefault="00C44444" w:rsidP="005D39B7">
      <w:pPr>
        <w:spacing w:before="96" w:after="96"/>
        <w:rPr>
          <w:sz w:val="28"/>
          <w:szCs w:val="28"/>
        </w:rPr>
      </w:pPr>
      <w:r w:rsidRPr="00C44444">
        <w:rPr>
          <w:sz w:val="28"/>
          <w:szCs w:val="28"/>
        </w:rPr>
        <w:t>А.В. Якимова</w:t>
      </w:r>
    </w:p>
    <w:p w:rsidR="005D39B7" w:rsidRPr="00C44444" w:rsidRDefault="007372CA" w:rsidP="005D39B7">
      <w:pPr>
        <w:spacing w:before="96" w:after="96"/>
        <w:rPr>
          <w:sz w:val="28"/>
          <w:szCs w:val="28"/>
        </w:rPr>
      </w:pPr>
      <w:r>
        <w:rPr>
          <w:sz w:val="28"/>
          <w:szCs w:val="28"/>
        </w:rPr>
        <w:t>А.А. Веретельникова</w:t>
      </w:r>
    </w:p>
    <w:p w:rsidR="005D39B7" w:rsidRPr="00B112DC" w:rsidRDefault="005D39B7" w:rsidP="005D39B7">
      <w:pPr>
        <w:spacing w:before="96" w:after="96"/>
        <w:rPr>
          <w:color w:val="FF0000"/>
          <w:sz w:val="28"/>
          <w:szCs w:val="28"/>
        </w:rPr>
      </w:pPr>
    </w:p>
    <w:p w:rsidR="007052EE" w:rsidRPr="00B112DC" w:rsidRDefault="007052EE" w:rsidP="005D39B7">
      <w:pPr>
        <w:spacing w:before="96" w:after="96"/>
        <w:rPr>
          <w:color w:val="FF0000"/>
          <w:sz w:val="28"/>
          <w:szCs w:val="28"/>
        </w:rPr>
      </w:pPr>
    </w:p>
    <w:p w:rsidR="007B431E" w:rsidRDefault="005D39B7" w:rsidP="00CA6E67">
      <w:pPr>
        <w:spacing w:before="96" w:after="96"/>
        <w:jc w:val="both"/>
        <w:rPr>
          <w:sz w:val="28"/>
          <w:szCs w:val="28"/>
        </w:rPr>
      </w:pPr>
      <w:r w:rsidRPr="00C44444">
        <w:rPr>
          <w:sz w:val="28"/>
          <w:szCs w:val="28"/>
        </w:rPr>
        <w:t xml:space="preserve">Каталог статистических изданий </w:t>
      </w:r>
      <w:proofErr w:type="spellStart"/>
      <w:r w:rsidRPr="00C44444">
        <w:rPr>
          <w:sz w:val="28"/>
          <w:szCs w:val="28"/>
        </w:rPr>
        <w:t>Забайкалкрайстата</w:t>
      </w:r>
      <w:proofErr w:type="spellEnd"/>
      <w:r w:rsidRPr="00C44444">
        <w:rPr>
          <w:sz w:val="28"/>
          <w:szCs w:val="28"/>
        </w:rPr>
        <w:t xml:space="preserve"> 20</w:t>
      </w:r>
      <w:r w:rsidR="00071888">
        <w:rPr>
          <w:sz w:val="28"/>
          <w:szCs w:val="28"/>
        </w:rPr>
        <w:t>20</w:t>
      </w:r>
      <w:r w:rsidRPr="00C44444">
        <w:rPr>
          <w:sz w:val="28"/>
          <w:szCs w:val="28"/>
        </w:rPr>
        <w:t xml:space="preserve">: </w:t>
      </w:r>
    </w:p>
    <w:p w:rsidR="005D39B7" w:rsidRPr="002A7EE3" w:rsidRDefault="005D39B7" w:rsidP="00CA6E67">
      <w:pPr>
        <w:spacing w:before="96" w:after="96"/>
        <w:jc w:val="both"/>
        <w:rPr>
          <w:sz w:val="28"/>
          <w:szCs w:val="28"/>
        </w:rPr>
      </w:pPr>
      <w:r w:rsidRPr="00C44444">
        <w:rPr>
          <w:sz w:val="28"/>
          <w:szCs w:val="28"/>
        </w:rPr>
        <w:t xml:space="preserve">Кат./ </w:t>
      </w:r>
      <w:proofErr w:type="spellStart"/>
      <w:r w:rsidRPr="00C44444">
        <w:rPr>
          <w:sz w:val="28"/>
          <w:szCs w:val="28"/>
        </w:rPr>
        <w:t>Забайкалкрайстат</w:t>
      </w:r>
      <w:proofErr w:type="spellEnd"/>
      <w:r w:rsidRPr="00C44444">
        <w:rPr>
          <w:sz w:val="28"/>
          <w:szCs w:val="28"/>
        </w:rPr>
        <w:t>.</w:t>
      </w:r>
      <w:r w:rsidR="008A3A31" w:rsidRPr="00C44444">
        <w:rPr>
          <w:sz w:val="28"/>
          <w:szCs w:val="28"/>
        </w:rPr>
        <w:t xml:space="preserve"> – </w:t>
      </w:r>
      <w:r w:rsidRPr="00C44444">
        <w:rPr>
          <w:sz w:val="28"/>
          <w:szCs w:val="28"/>
        </w:rPr>
        <w:t>Чита, 201</w:t>
      </w:r>
      <w:r w:rsidR="00071888">
        <w:rPr>
          <w:sz w:val="28"/>
          <w:szCs w:val="28"/>
        </w:rPr>
        <w:t>9</w:t>
      </w:r>
      <w:r w:rsidRPr="00FB6F6C">
        <w:rPr>
          <w:sz w:val="28"/>
          <w:szCs w:val="28"/>
        </w:rPr>
        <w:t xml:space="preserve">.- </w:t>
      </w:r>
      <w:r w:rsidR="002A7EE3" w:rsidRPr="002A7EE3">
        <w:rPr>
          <w:sz w:val="28"/>
          <w:szCs w:val="28"/>
        </w:rPr>
        <w:t>62</w:t>
      </w:r>
      <w:r w:rsidRPr="002A7EE3">
        <w:rPr>
          <w:sz w:val="28"/>
          <w:szCs w:val="28"/>
        </w:rPr>
        <w:t>с.</w:t>
      </w:r>
    </w:p>
    <w:p w:rsidR="005D39B7" w:rsidRPr="00A854B6" w:rsidRDefault="005D39B7" w:rsidP="005D39B7">
      <w:pPr>
        <w:spacing w:before="96" w:after="96"/>
        <w:rPr>
          <w:sz w:val="28"/>
          <w:szCs w:val="28"/>
        </w:rPr>
      </w:pPr>
    </w:p>
    <w:p w:rsidR="008A3810" w:rsidRDefault="008A3810" w:rsidP="00157990">
      <w:pPr>
        <w:spacing w:before="60" w:after="60"/>
        <w:jc w:val="center"/>
        <w:rPr>
          <w:b/>
          <w:sz w:val="32"/>
          <w:szCs w:val="32"/>
        </w:rPr>
      </w:pPr>
    </w:p>
    <w:p w:rsidR="00A22E75" w:rsidRPr="00A854B6" w:rsidRDefault="00157990" w:rsidP="00157990">
      <w:pPr>
        <w:spacing w:before="60" w:after="60"/>
        <w:jc w:val="center"/>
        <w:rPr>
          <w:b/>
          <w:sz w:val="32"/>
          <w:szCs w:val="32"/>
        </w:rPr>
      </w:pPr>
      <w:r w:rsidRPr="00A854B6">
        <w:rPr>
          <w:b/>
          <w:sz w:val="32"/>
          <w:szCs w:val="32"/>
        </w:rPr>
        <w:t>Контакты:</w:t>
      </w:r>
    </w:p>
    <w:p w:rsidR="00A22E75" w:rsidRPr="00B112DC" w:rsidRDefault="00A22E75" w:rsidP="00CA6E67">
      <w:pPr>
        <w:spacing w:before="60" w:after="60"/>
        <w:rPr>
          <w:color w:val="FF0000"/>
        </w:rPr>
      </w:pPr>
    </w:p>
    <w:tbl>
      <w:tblPr>
        <w:tblW w:w="4846" w:type="pct"/>
        <w:tblInd w:w="108" w:type="dxa"/>
        <w:tblLook w:val="01E0" w:firstRow="1" w:lastRow="1" w:firstColumn="1" w:lastColumn="1" w:noHBand="0" w:noVBand="0"/>
      </w:tblPr>
      <w:tblGrid>
        <w:gridCol w:w="2410"/>
        <w:gridCol w:w="4253"/>
        <w:gridCol w:w="3025"/>
      </w:tblGrid>
      <w:tr w:rsidR="00CA6E67" w:rsidRPr="00C44444" w:rsidTr="00294ECD">
        <w:tc>
          <w:tcPr>
            <w:tcW w:w="1244" w:type="pct"/>
            <w:shd w:val="clear" w:color="auto" w:fill="auto"/>
          </w:tcPr>
          <w:p w:rsidR="00CA6E67" w:rsidRPr="00A854B6" w:rsidRDefault="00CA6E67" w:rsidP="00CA6E67">
            <w:pPr>
              <w:rPr>
                <w:b/>
                <w:sz w:val="28"/>
                <w:szCs w:val="28"/>
              </w:rPr>
            </w:pPr>
            <w:r w:rsidRPr="00A854B6">
              <w:rPr>
                <w:b/>
                <w:sz w:val="28"/>
                <w:szCs w:val="28"/>
              </w:rPr>
              <w:t>Руководитель</w:t>
            </w:r>
          </w:p>
        </w:tc>
        <w:tc>
          <w:tcPr>
            <w:tcW w:w="2195" w:type="pct"/>
            <w:shd w:val="clear" w:color="auto" w:fill="auto"/>
            <w:vAlign w:val="bottom"/>
          </w:tcPr>
          <w:p w:rsidR="00CA6E67" w:rsidRPr="00A854B6" w:rsidRDefault="00CA6E67" w:rsidP="00096A16">
            <w:pPr>
              <w:rPr>
                <w:b/>
                <w:sz w:val="28"/>
                <w:szCs w:val="28"/>
              </w:rPr>
            </w:pPr>
            <w:r w:rsidRPr="00A854B6">
              <w:rPr>
                <w:sz w:val="28"/>
                <w:szCs w:val="28"/>
              </w:rPr>
              <w:t>Изюмов Александр Николаевич</w:t>
            </w:r>
          </w:p>
        </w:tc>
        <w:tc>
          <w:tcPr>
            <w:tcW w:w="1561" w:type="pct"/>
            <w:shd w:val="clear" w:color="auto" w:fill="auto"/>
            <w:vAlign w:val="bottom"/>
          </w:tcPr>
          <w:p w:rsidR="00CA6E67" w:rsidRPr="00A854B6" w:rsidRDefault="00CA6E67" w:rsidP="003F2D23">
            <w:pPr>
              <w:jc w:val="center"/>
            </w:pPr>
            <w:r w:rsidRPr="00A854B6">
              <w:t>Тел</w:t>
            </w:r>
            <w:r w:rsidR="003F2D23">
              <w:t>ефон</w:t>
            </w:r>
            <w:r w:rsidR="004018D4">
              <w:t>:</w:t>
            </w:r>
            <w:r w:rsidRPr="00A854B6">
              <w:t xml:space="preserve"> (3022) 28-20-51</w:t>
            </w:r>
          </w:p>
        </w:tc>
      </w:tr>
      <w:tr w:rsidR="007052EE" w:rsidRPr="00B112DC" w:rsidTr="00294ECD">
        <w:tc>
          <w:tcPr>
            <w:tcW w:w="1244" w:type="pct"/>
            <w:shd w:val="clear" w:color="auto" w:fill="auto"/>
          </w:tcPr>
          <w:p w:rsidR="004F368B" w:rsidRDefault="004F368B" w:rsidP="00CA6E67">
            <w:pPr>
              <w:rPr>
                <w:b/>
                <w:sz w:val="28"/>
                <w:szCs w:val="28"/>
              </w:rPr>
            </w:pPr>
          </w:p>
          <w:p w:rsidR="007052EE" w:rsidRPr="00A854B6" w:rsidRDefault="007052EE" w:rsidP="00CA6E67">
            <w:pPr>
              <w:rPr>
                <w:b/>
                <w:sz w:val="28"/>
                <w:szCs w:val="28"/>
              </w:rPr>
            </w:pPr>
            <w:r w:rsidRPr="00A854B6">
              <w:rPr>
                <w:b/>
                <w:sz w:val="28"/>
                <w:szCs w:val="28"/>
              </w:rPr>
              <w:t xml:space="preserve">Заместители </w:t>
            </w:r>
          </w:p>
          <w:p w:rsidR="007052EE" w:rsidRPr="00A854B6" w:rsidRDefault="007052EE" w:rsidP="00CA6E67">
            <w:pPr>
              <w:rPr>
                <w:b/>
                <w:sz w:val="28"/>
                <w:szCs w:val="28"/>
              </w:rPr>
            </w:pPr>
            <w:r w:rsidRPr="00A854B6">
              <w:rPr>
                <w:b/>
                <w:sz w:val="28"/>
                <w:szCs w:val="28"/>
              </w:rPr>
              <w:t>руководителя</w:t>
            </w:r>
          </w:p>
        </w:tc>
        <w:tc>
          <w:tcPr>
            <w:tcW w:w="2195" w:type="pct"/>
            <w:shd w:val="clear" w:color="auto" w:fill="auto"/>
            <w:vAlign w:val="bottom"/>
          </w:tcPr>
          <w:p w:rsidR="007052EE" w:rsidRPr="00A854B6" w:rsidRDefault="007052EE" w:rsidP="00096A16">
            <w:pPr>
              <w:rPr>
                <w:sz w:val="28"/>
                <w:szCs w:val="28"/>
              </w:rPr>
            </w:pPr>
            <w:r w:rsidRPr="00A854B6">
              <w:rPr>
                <w:sz w:val="28"/>
                <w:szCs w:val="28"/>
              </w:rPr>
              <w:t>Винтовкина Любовь Николаевна</w:t>
            </w:r>
          </w:p>
        </w:tc>
        <w:tc>
          <w:tcPr>
            <w:tcW w:w="1561" w:type="pct"/>
            <w:shd w:val="clear" w:color="auto" w:fill="auto"/>
            <w:vAlign w:val="bottom"/>
          </w:tcPr>
          <w:p w:rsidR="007052EE" w:rsidRPr="00A854B6" w:rsidRDefault="003F2D23" w:rsidP="00DC7F57">
            <w:pPr>
              <w:jc w:val="center"/>
            </w:pPr>
            <w:r w:rsidRPr="00A854B6">
              <w:t>Тел</w:t>
            </w:r>
            <w:r>
              <w:t>ефон</w:t>
            </w:r>
            <w:r w:rsidR="004018D4">
              <w:t>:</w:t>
            </w:r>
            <w:r w:rsidR="007052EE" w:rsidRPr="00A854B6">
              <w:t xml:space="preserve"> (3022) 28-20-53</w:t>
            </w:r>
          </w:p>
        </w:tc>
      </w:tr>
      <w:tr w:rsidR="007052EE" w:rsidRPr="00B112DC" w:rsidTr="00294ECD">
        <w:tc>
          <w:tcPr>
            <w:tcW w:w="1244" w:type="pct"/>
            <w:shd w:val="clear" w:color="auto" w:fill="auto"/>
          </w:tcPr>
          <w:p w:rsidR="007052EE" w:rsidRPr="00B112DC" w:rsidRDefault="007052EE" w:rsidP="00CA6E67">
            <w:pPr>
              <w:rPr>
                <w:b/>
                <w:color w:val="FF0000"/>
                <w:sz w:val="28"/>
                <w:szCs w:val="28"/>
              </w:rPr>
            </w:pPr>
          </w:p>
        </w:tc>
        <w:tc>
          <w:tcPr>
            <w:tcW w:w="2195" w:type="pct"/>
            <w:shd w:val="clear" w:color="auto" w:fill="auto"/>
            <w:vAlign w:val="bottom"/>
          </w:tcPr>
          <w:p w:rsidR="004F368B" w:rsidRDefault="004F368B" w:rsidP="00096A16">
            <w:pPr>
              <w:rPr>
                <w:sz w:val="28"/>
                <w:szCs w:val="28"/>
              </w:rPr>
            </w:pPr>
          </w:p>
          <w:p w:rsidR="007052EE" w:rsidRPr="00A854B6" w:rsidRDefault="00A854B6" w:rsidP="00096A16">
            <w:pPr>
              <w:rPr>
                <w:sz w:val="28"/>
                <w:szCs w:val="28"/>
              </w:rPr>
            </w:pPr>
            <w:r w:rsidRPr="00A854B6">
              <w:rPr>
                <w:sz w:val="28"/>
                <w:szCs w:val="28"/>
              </w:rPr>
              <w:t>Якимова Анна Владимировна</w:t>
            </w:r>
          </w:p>
        </w:tc>
        <w:tc>
          <w:tcPr>
            <w:tcW w:w="1561" w:type="pct"/>
            <w:shd w:val="clear" w:color="auto" w:fill="auto"/>
            <w:vAlign w:val="bottom"/>
          </w:tcPr>
          <w:p w:rsidR="007052EE" w:rsidRPr="00B112DC" w:rsidRDefault="003F2D23" w:rsidP="00DC7F57">
            <w:pPr>
              <w:jc w:val="center"/>
              <w:rPr>
                <w:color w:val="FF0000"/>
              </w:rPr>
            </w:pPr>
            <w:r w:rsidRPr="00A854B6">
              <w:t>Тел</w:t>
            </w:r>
            <w:r>
              <w:t>ефон</w:t>
            </w:r>
            <w:r w:rsidR="004018D4">
              <w:t>:</w:t>
            </w:r>
            <w:r w:rsidR="007052EE" w:rsidRPr="00A854B6">
              <w:t xml:space="preserve"> (3022) 28-20</w:t>
            </w:r>
            <w:r w:rsidR="00AE075B" w:rsidRPr="00AE075B">
              <w:t>-54</w:t>
            </w:r>
          </w:p>
        </w:tc>
      </w:tr>
      <w:tr w:rsidR="004018D4" w:rsidRPr="00B112DC" w:rsidTr="00294ECD">
        <w:tc>
          <w:tcPr>
            <w:tcW w:w="5000" w:type="pct"/>
            <w:gridSpan w:val="3"/>
            <w:shd w:val="clear" w:color="auto" w:fill="auto"/>
          </w:tcPr>
          <w:p w:rsidR="004018D4" w:rsidRDefault="004018D4" w:rsidP="004018D4">
            <w:pPr>
              <w:jc w:val="center"/>
              <w:rPr>
                <w:b/>
                <w:sz w:val="28"/>
                <w:szCs w:val="28"/>
              </w:rPr>
            </w:pPr>
          </w:p>
          <w:p w:rsidR="009D0666" w:rsidRDefault="009D0666" w:rsidP="004018D4">
            <w:pPr>
              <w:jc w:val="center"/>
              <w:rPr>
                <w:b/>
                <w:sz w:val="28"/>
                <w:szCs w:val="28"/>
              </w:rPr>
            </w:pPr>
          </w:p>
          <w:p w:rsidR="004018D4" w:rsidRDefault="004018D4" w:rsidP="004018D4">
            <w:pPr>
              <w:jc w:val="center"/>
              <w:rPr>
                <w:b/>
                <w:sz w:val="28"/>
                <w:szCs w:val="28"/>
              </w:rPr>
            </w:pPr>
            <w:r>
              <w:rPr>
                <w:b/>
                <w:sz w:val="28"/>
                <w:szCs w:val="28"/>
              </w:rPr>
              <w:t>Заключение договоров</w:t>
            </w:r>
            <w:r w:rsidRPr="004F3A1B">
              <w:rPr>
                <w:b/>
                <w:sz w:val="28"/>
                <w:szCs w:val="28"/>
              </w:rPr>
              <w:t xml:space="preserve">, </w:t>
            </w:r>
            <w:r>
              <w:rPr>
                <w:b/>
                <w:sz w:val="28"/>
                <w:szCs w:val="28"/>
              </w:rPr>
              <w:t xml:space="preserve">подготовка ответов на </w:t>
            </w:r>
            <w:r w:rsidRPr="004F3A1B">
              <w:rPr>
                <w:b/>
                <w:sz w:val="28"/>
                <w:szCs w:val="28"/>
              </w:rPr>
              <w:t>запросы</w:t>
            </w:r>
            <w:r>
              <w:rPr>
                <w:b/>
                <w:sz w:val="28"/>
                <w:szCs w:val="28"/>
              </w:rPr>
              <w:t>,</w:t>
            </w:r>
            <w:r w:rsidRPr="004F3A1B">
              <w:rPr>
                <w:b/>
                <w:sz w:val="28"/>
                <w:szCs w:val="28"/>
              </w:rPr>
              <w:t xml:space="preserve"> выпуск</w:t>
            </w:r>
            <w:r>
              <w:rPr>
                <w:b/>
                <w:sz w:val="28"/>
                <w:szCs w:val="28"/>
              </w:rPr>
              <w:t xml:space="preserve"> </w:t>
            </w:r>
            <w:proofErr w:type="spellStart"/>
            <w:r w:rsidRPr="004F3A1B">
              <w:rPr>
                <w:b/>
                <w:sz w:val="28"/>
                <w:szCs w:val="28"/>
              </w:rPr>
              <w:t>статматериалов</w:t>
            </w:r>
            <w:proofErr w:type="spellEnd"/>
            <w:r>
              <w:rPr>
                <w:b/>
                <w:sz w:val="28"/>
                <w:szCs w:val="28"/>
              </w:rPr>
              <w:t>, ф</w:t>
            </w:r>
            <w:r w:rsidRPr="004F3A1B">
              <w:rPr>
                <w:b/>
                <w:sz w:val="28"/>
                <w:szCs w:val="28"/>
              </w:rPr>
              <w:t>инансовые</w:t>
            </w:r>
            <w:r>
              <w:rPr>
                <w:b/>
                <w:sz w:val="28"/>
                <w:szCs w:val="28"/>
              </w:rPr>
              <w:t xml:space="preserve"> </w:t>
            </w:r>
            <w:r w:rsidRPr="004F3A1B">
              <w:rPr>
                <w:b/>
                <w:sz w:val="28"/>
                <w:szCs w:val="28"/>
              </w:rPr>
              <w:t>расчеты</w:t>
            </w:r>
            <w:r>
              <w:rPr>
                <w:b/>
                <w:sz w:val="28"/>
                <w:szCs w:val="28"/>
              </w:rPr>
              <w:t>,</w:t>
            </w:r>
            <w:r w:rsidRPr="004F3A1B">
              <w:rPr>
                <w:b/>
                <w:sz w:val="28"/>
                <w:szCs w:val="28"/>
              </w:rPr>
              <w:t xml:space="preserve"> </w:t>
            </w:r>
            <w:r>
              <w:rPr>
                <w:b/>
                <w:sz w:val="28"/>
                <w:szCs w:val="28"/>
              </w:rPr>
              <w:t>п</w:t>
            </w:r>
            <w:r w:rsidRPr="004F3A1B">
              <w:rPr>
                <w:b/>
                <w:sz w:val="28"/>
                <w:szCs w:val="28"/>
              </w:rPr>
              <w:t>олучение</w:t>
            </w:r>
            <w:r>
              <w:rPr>
                <w:b/>
                <w:sz w:val="28"/>
                <w:szCs w:val="28"/>
              </w:rPr>
              <w:t xml:space="preserve"> </w:t>
            </w:r>
            <w:r w:rsidRPr="004F3A1B">
              <w:rPr>
                <w:b/>
                <w:sz w:val="28"/>
                <w:szCs w:val="28"/>
              </w:rPr>
              <w:t>готовых изданий</w:t>
            </w:r>
          </w:p>
          <w:p w:rsidR="004018D4" w:rsidRPr="004F3A1B" w:rsidRDefault="004018D4" w:rsidP="004018D4">
            <w:pPr>
              <w:jc w:val="center"/>
            </w:pPr>
          </w:p>
        </w:tc>
      </w:tr>
      <w:tr w:rsidR="004018D4" w:rsidRPr="00B112DC" w:rsidTr="00294ECD">
        <w:tc>
          <w:tcPr>
            <w:tcW w:w="3439" w:type="pct"/>
            <w:gridSpan w:val="2"/>
            <w:shd w:val="clear" w:color="auto" w:fill="auto"/>
          </w:tcPr>
          <w:p w:rsidR="004018D4" w:rsidRPr="004F3A1B" w:rsidRDefault="004018D4" w:rsidP="004018D4">
            <w:pPr>
              <w:rPr>
                <w:b/>
                <w:sz w:val="28"/>
                <w:szCs w:val="28"/>
              </w:rPr>
            </w:pPr>
            <w:r w:rsidRPr="004F3A1B">
              <w:rPr>
                <w:sz w:val="28"/>
                <w:szCs w:val="28"/>
              </w:rPr>
              <w:t xml:space="preserve">Отдел </w:t>
            </w:r>
            <w:r>
              <w:rPr>
                <w:sz w:val="28"/>
                <w:szCs w:val="28"/>
              </w:rPr>
              <w:t>информационно-статистических услуг</w:t>
            </w:r>
          </w:p>
        </w:tc>
        <w:tc>
          <w:tcPr>
            <w:tcW w:w="1561" w:type="pct"/>
            <w:shd w:val="clear" w:color="auto" w:fill="auto"/>
            <w:vAlign w:val="bottom"/>
          </w:tcPr>
          <w:p w:rsidR="004018D4" w:rsidRPr="004F3A1B" w:rsidRDefault="004018D4" w:rsidP="004018D4">
            <w:pPr>
              <w:jc w:val="center"/>
            </w:pPr>
            <w:r w:rsidRPr="004F3A1B">
              <w:t>Тел</w:t>
            </w:r>
            <w:r>
              <w:t>ефон:</w:t>
            </w:r>
            <w:r w:rsidRPr="004F3A1B">
              <w:t xml:space="preserve"> (3022) 28-20-</w:t>
            </w:r>
            <w:r>
              <w:t>44</w:t>
            </w:r>
          </w:p>
        </w:tc>
      </w:tr>
    </w:tbl>
    <w:p w:rsidR="006107CF" w:rsidRDefault="006107CF" w:rsidP="00B5332C">
      <w:pPr>
        <w:pStyle w:val="a8"/>
        <w:spacing w:before="100" w:beforeAutospacing="1" w:after="60" w:line="300" w:lineRule="auto"/>
        <w:rPr>
          <w:sz w:val="21"/>
          <w:szCs w:val="21"/>
        </w:rPr>
      </w:pPr>
    </w:p>
    <w:p w:rsidR="009D0666" w:rsidRDefault="009D0666" w:rsidP="00B5332C">
      <w:pPr>
        <w:pStyle w:val="a8"/>
        <w:spacing w:before="100" w:beforeAutospacing="1" w:after="60" w:line="300" w:lineRule="auto"/>
        <w:rPr>
          <w:sz w:val="21"/>
          <w:szCs w:val="21"/>
        </w:rPr>
      </w:pPr>
    </w:p>
    <w:p w:rsidR="008A3810" w:rsidRDefault="008A3810" w:rsidP="00B5332C">
      <w:pPr>
        <w:pStyle w:val="a8"/>
        <w:spacing w:before="100" w:beforeAutospacing="1" w:after="60" w:line="300" w:lineRule="auto"/>
        <w:rPr>
          <w:sz w:val="21"/>
          <w:szCs w:val="21"/>
        </w:rPr>
      </w:pPr>
    </w:p>
    <w:p w:rsidR="008A3810" w:rsidRDefault="008A3810" w:rsidP="00B5332C">
      <w:pPr>
        <w:pStyle w:val="a8"/>
        <w:spacing w:before="100" w:beforeAutospacing="1" w:after="60" w:line="300" w:lineRule="auto"/>
        <w:rPr>
          <w:sz w:val="21"/>
          <w:szCs w:val="21"/>
        </w:rPr>
      </w:pPr>
    </w:p>
    <w:p w:rsidR="00B5332C" w:rsidRPr="004F3A1B" w:rsidRDefault="00B5332C" w:rsidP="00B5332C">
      <w:pPr>
        <w:pStyle w:val="a8"/>
        <w:spacing w:before="100" w:beforeAutospacing="1" w:after="60" w:line="300" w:lineRule="auto"/>
        <w:rPr>
          <w:sz w:val="21"/>
          <w:szCs w:val="21"/>
        </w:rPr>
      </w:pPr>
      <w:r w:rsidRPr="004F3A1B">
        <w:rPr>
          <w:sz w:val="21"/>
          <w:szCs w:val="21"/>
        </w:rPr>
        <w:t>ТЕРРИТОРИАЛЬНЫЙ ОРГАН ФЕДЕРАЛЬНОЙ СЛУЖБЫ</w:t>
      </w:r>
      <w:r w:rsidRPr="004F3A1B">
        <w:rPr>
          <w:sz w:val="21"/>
          <w:szCs w:val="21"/>
        </w:rPr>
        <w:br/>
        <w:t>ГОСУДАРСТВЕННОЙ СТАТИСТИКИ ПО ЗАБАЙКАЛЬСКОМУ КРАЮ</w:t>
      </w:r>
      <w:r w:rsidRPr="004F3A1B">
        <w:rPr>
          <w:sz w:val="21"/>
          <w:szCs w:val="21"/>
        </w:rPr>
        <w:br/>
        <w:t>(ЗАБАЙКАЛКРАЙСТАТ)</w:t>
      </w:r>
    </w:p>
    <w:p w:rsidR="00B5332C" w:rsidRPr="004F3A1B" w:rsidRDefault="00B5332C" w:rsidP="00B5332C">
      <w:pPr>
        <w:spacing w:before="60" w:after="60"/>
        <w:jc w:val="center"/>
      </w:pPr>
      <w:r w:rsidRPr="004F3A1B">
        <w:t>67200</w:t>
      </w:r>
      <w:r w:rsidR="004E0260" w:rsidRPr="004F3A1B">
        <w:t>2</w:t>
      </w:r>
      <w:r w:rsidRPr="004F3A1B">
        <w:t xml:space="preserve"> </w:t>
      </w:r>
      <w:proofErr w:type="spellStart"/>
      <w:r w:rsidRPr="004F3A1B">
        <w:t>г</w:t>
      </w:r>
      <w:proofErr w:type="gramStart"/>
      <w:r w:rsidRPr="004F3A1B">
        <w:t>.Ч</w:t>
      </w:r>
      <w:proofErr w:type="gramEnd"/>
      <w:r w:rsidRPr="004F3A1B">
        <w:t>ита</w:t>
      </w:r>
      <w:proofErr w:type="spellEnd"/>
      <w:r w:rsidRPr="004F3A1B">
        <w:t xml:space="preserve">, </w:t>
      </w:r>
      <w:proofErr w:type="spellStart"/>
      <w:r w:rsidRPr="004F3A1B">
        <w:t>ул.Анохина</w:t>
      </w:r>
      <w:proofErr w:type="spellEnd"/>
      <w:r w:rsidRPr="004F3A1B">
        <w:t>, 83</w:t>
      </w:r>
    </w:p>
    <w:p w:rsidR="00B5332C" w:rsidRPr="004F3A1B" w:rsidRDefault="00B5332C" w:rsidP="00B5332C">
      <w:pPr>
        <w:spacing w:before="60" w:after="60"/>
        <w:jc w:val="center"/>
      </w:pPr>
      <w:r w:rsidRPr="004F3A1B">
        <w:t>Тел</w:t>
      </w:r>
      <w:r w:rsidR="003C6FF5">
        <w:t>ефон</w:t>
      </w:r>
      <w:r w:rsidRPr="004F3A1B">
        <w:t>/Факс</w:t>
      </w:r>
      <w:r w:rsidR="00B32BDA">
        <w:t xml:space="preserve"> приёмной</w:t>
      </w:r>
      <w:r w:rsidRPr="004F3A1B">
        <w:t>: (3022) 28-20-68</w:t>
      </w:r>
    </w:p>
    <w:p w:rsidR="00B5332C" w:rsidRPr="009D0666" w:rsidRDefault="00B5332C" w:rsidP="00B5332C">
      <w:pPr>
        <w:spacing w:before="60" w:after="60"/>
        <w:jc w:val="center"/>
        <w:rPr>
          <w:lang w:val="en-US"/>
        </w:rPr>
      </w:pPr>
      <w:r w:rsidRPr="004F3A1B">
        <w:rPr>
          <w:lang w:val="en-US"/>
        </w:rPr>
        <w:t>E</w:t>
      </w:r>
      <w:r w:rsidRPr="009D0666">
        <w:rPr>
          <w:lang w:val="en-US"/>
        </w:rPr>
        <w:t>-</w:t>
      </w:r>
      <w:r w:rsidRPr="004F3A1B">
        <w:rPr>
          <w:lang w:val="en-US"/>
        </w:rPr>
        <w:t>mail</w:t>
      </w:r>
      <w:r w:rsidRPr="009D0666">
        <w:rPr>
          <w:lang w:val="en-US"/>
        </w:rPr>
        <w:t xml:space="preserve">: </w:t>
      </w:r>
      <w:hyperlink r:id="rId9" w:history="1">
        <w:r w:rsidR="00227794" w:rsidRPr="002635B0">
          <w:rPr>
            <w:rStyle w:val="ab"/>
            <w:lang w:val="en-US"/>
          </w:rPr>
          <w:t>chita</w:t>
        </w:r>
        <w:r w:rsidR="00227794" w:rsidRPr="009D0666">
          <w:rPr>
            <w:rStyle w:val="ab"/>
            <w:lang w:val="en-US"/>
          </w:rPr>
          <w:t>@</w:t>
        </w:r>
        <w:r w:rsidR="00227794" w:rsidRPr="002635B0">
          <w:rPr>
            <w:rStyle w:val="ab"/>
            <w:lang w:val="en-US"/>
          </w:rPr>
          <w:t>gks</w:t>
        </w:r>
        <w:r w:rsidR="00227794" w:rsidRPr="009D0666">
          <w:rPr>
            <w:rStyle w:val="ab"/>
            <w:lang w:val="en-US"/>
          </w:rPr>
          <w:t>.</w:t>
        </w:r>
        <w:r w:rsidR="00227794" w:rsidRPr="002635B0">
          <w:rPr>
            <w:rStyle w:val="ab"/>
            <w:lang w:val="en-US"/>
          </w:rPr>
          <w:t>ru</w:t>
        </w:r>
      </w:hyperlink>
    </w:p>
    <w:p w:rsidR="007052EE" w:rsidRPr="009D0666" w:rsidRDefault="00247F7D" w:rsidP="00B5332C">
      <w:pPr>
        <w:spacing w:before="60" w:after="60"/>
        <w:jc w:val="center"/>
        <w:rPr>
          <w:rStyle w:val="ab"/>
          <w:color w:val="auto"/>
          <w:lang w:val="en-US"/>
        </w:rPr>
      </w:pPr>
      <w:hyperlink r:id="rId10" w:history="1">
        <w:r w:rsidR="007052EE" w:rsidRPr="004F3A1B">
          <w:rPr>
            <w:rStyle w:val="ab"/>
            <w:color w:val="auto"/>
            <w:lang w:val="en-US"/>
          </w:rPr>
          <w:t>http</w:t>
        </w:r>
        <w:r w:rsidR="007052EE" w:rsidRPr="009D0666">
          <w:rPr>
            <w:rStyle w:val="ab"/>
            <w:color w:val="auto"/>
            <w:lang w:val="en-US"/>
          </w:rPr>
          <w:t>://</w:t>
        </w:r>
        <w:r w:rsidR="007052EE" w:rsidRPr="004F3A1B">
          <w:rPr>
            <w:rStyle w:val="ab"/>
            <w:color w:val="auto"/>
            <w:lang w:val="en-US"/>
          </w:rPr>
          <w:t>chita</w:t>
        </w:r>
        <w:r w:rsidR="007052EE" w:rsidRPr="009D0666">
          <w:rPr>
            <w:rStyle w:val="ab"/>
            <w:color w:val="auto"/>
            <w:lang w:val="en-US"/>
          </w:rPr>
          <w:t>.</w:t>
        </w:r>
        <w:r w:rsidR="007052EE" w:rsidRPr="004F3A1B">
          <w:rPr>
            <w:rStyle w:val="ab"/>
            <w:color w:val="auto"/>
            <w:lang w:val="en-US"/>
          </w:rPr>
          <w:t>gks</w:t>
        </w:r>
        <w:r w:rsidR="007052EE" w:rsidRPr="009D0666">
          <w:rPr>
            <w:rStyle w:val="ab"/>
            <w:color w:val="auto"/>
            <w:lang w:val="en-US"/>
          </w:rPr>
          <w:t>.</w:t>
        </w:r>
        <w:r w:rsidR="007052EE" w:rsidRPr="004F3A1B">
          <w:rPr>
            <w:rStyle w:val="ab"/>
            <w:color w:val="auto"/>
            <w:lang w:val="en-US"/>
          </w:rPr>
          <w:t>ru</w:t>
        </w:r>
      </w:hyperlink>
    </w:p>
    <w:p w:rsidR="00417324" w:rsidRPr="009D0666" w:rsidRDefault="00417324" w:rsidP="00B5332C">
      <w:pPr>
        <w:spacing w:before="60" w:after="60"/>
        <w:jc w:val="center"/>
        <w:rPr>
          <w:lang w:val="en-US"/>
        </w:rPr>
      </w:pPr>
    </w:p>
    <w:p w:rsidR="00562BDD" w:rsidRPr="009D0666" w:rsidRDefault="00562BDD" w:rsidP="00CA61DA">
      <w:pPr>
        <w:pStyle w:val="1"/>
        <w:rPr>
          <w:sz w:val="26"/>
          <w:szCs w:val="26"/>
          <w:lang w:val="en-US"/>
        </w:rPr>
      </w:pPr>
      <w:bookmarkStart w:id="0" w:name="_Toc403846328"/>
      <w:bookmarkStart w:id="1" w:name="_Toc403993153"/>
      <w:bookmarkStart w:id="2" w:name="_Toc404159885"/>
      <w:bookmarkStart w:id="3" w:name="_Toc465773213"/>
      <w:r w:rsidRPr="009D0666">
        <w:rPr>
          <w:sz w:val="26"/>
          <w:szCs w:val="26"/>
          <w:lang w:val="en-US"/>
        </w:rPr>
        <w:br w:type="page"/>
      </w:r>
    </w:p>
    <w:p w:rsidR="008A3810" w:rsidRPr="00225348" w:rsidRDefault="008A3810" w:rsidP="00CA61DA">
      <w:pPr>
        <w:pStyle w:val="1"/>
        <w:rPr>
          <w:sz w:val="26"/>
          <w:szCs w:val="26"/>
          <w:lang w:val="en-US"/>
        </w:rPr>
      </w:pPr>
    </w:p>
    <w:p w:rsidR="00A60360" w:rsidRDefault="00C90D10" w:rsidP="00CA61DA">
      <w:pPr>
        <w:pStyle w:val="1"/>
        <w:rPr>
          <w:sz w:val="26"/>
          <w:szCs w:val="26"/>
        </w:rPr>
      </w:pPr>
      <w:r w:rsidRPr="00CA61DA">
        <w:rPr>
          <w:sz w:val="26"/>
          <w:szCs w:val="26"/>
        </w:rPr>
        <w:t>УВАЖАЕМЫЕ ЗАКАЗЧИКИ</w:t>
      </w:r>
      <w:r w:rsidR="00A60360" w:rsidRPr="00CA61DA">
        <w:rPr>
          <w:sz w:val="26"/>
          <w:szCs w:val="26"/>
        </w:rPr>
        <w:t>!</w:t>
      </w:r>
      <w:bookmarkEnd w:id="0"/>
      <w:bookmarkEnd w:id="1"/>
      <w:bookmarkEnd w:id="2"/>
      <w:bookmarkEnd w:id="3"/>
    </w:p>
    <w:p w:rsidR="00122FFD" w:rsidRPr="00122FFD" w:rsidRDefault="00122FFD" w:rsidP="00122FFD"/>
    <w:p w:rsidR="009E08FB" w:rsidRDefault="00A60360" w:rsidP="00902CA2">
      <w:pPr>
        <w:spacing w:after="60"/>
        <w:ind w:firstLine="709"/>
        <w:jc w:val="both"/>
        <w:rPr>
          <w:sz w:val="28"/>
          <w:szCs w:val="28"/>
        </w:rPr>
      </w:pPr>
      <w:proofErr w:type="gramStart"/>
      <w:r w:rsidRPr="006012A0">
        <w:rPr>
          <w:bCs/>
          <w:sz w:val="28"/>
          <w:szCs w:val="28"/>
        </w:rPr>
        <w:t>Каталог статистических изданий</w:t>
      </w:r>
      <w:r w:rsidRPr="006012A0">
        <w:rPr>
          <w:b/>
          <w:bCs/>
          <w:sz w:val="28"/>
          <w:szCs w:val="28"/>
        </w:rPr>
        <w:t xml:space="preserve"> </w:t>
      </w:r>
      <w:r w:rsidRPr="004F3A1B">
        <w:rPr>
          <w:sz w:val="28"/>
          <w:szCs w:val="28"/>
        </w:rPr>
        <w:t xml:space="preserve">представляет собой перечень статистической информации по всем направлениям социально-экономического развития </w:t>
      </w:r>
      <w:r w:rsidR="005D639A" w:rsidRPr="004F3A1B">
        <w:rPr>
          <w:sz w:val="28"/>
          <w:szCs w:val="28"/>
        </w:rPr>
        <w:t>Забайкальского края</w:t>
      </w:r>
      <w:r w:rsidR="003D48D3" w:rsidRPr="004F3A1B">
        <w:rPr>
          <w:sz w:val="28"/>
          <w:szCs w:val="28"/>
        </w:rPr>
        <w:t xml:space="preserve"> и входящих в его состав муниципальных образований, наделенных статусом городских округов и муниципальных районов</w:t>
      </w:r>
      <w:r w:rsidR="005D639A" w:rsidRPr="004F3A1B">
        <w:rPr>
          <w:sz w:val="28"/>
          <w:szCs w:val="28"/>
        </w:rPr>
        <w:t>,</w:t>
      </w:r>
      <w:r w:rsidR="003D48D3" w:rsidRPr="004F3A1B">
        <w:rPr>
          <w:sz w:val="28"/>
          <w:szCs w:val="28"/>
        </w:rPr>
        <w:t xml:space="preserve"> а также</w:t>
      </w:r>
      <w:r w:rsidR="005D639A" w:rsidRPr="004F3A1B">
        <w:rPr>
          <w:sz w:val="28"/>
          <w:szCs w:val="28"/>
        </w:rPr>
        <w:t xml:space="preserve"> </w:t>
      </w:r>
      <w:r w:rsidR="00157990" w:rsidRPr="004F3A1B">
        <w:rPr>
          <w:sz w:val="28"/>
          <w:szCs w:val="28"/>
        </w:rPr>
        <w:t>субъектов Российской Федерации</w:t>
      </w:r>
      <w:r w:rsidR="009E0A43" w:rsidRPr="004F3A1B">
        <w:rPr>
          <w:sz w:val="28"/>
          <w:szCs w:val="28"/>
        </w:rPr>
        <w:t>,</w:t>
      </w:r>
      <w:r w:rsidR="00157990" w:rsidRPr="004F3A1B">
        <w:rPr>
          <w:sz w:val="28"/>
          <w:szCs w:val="28"/>
        </w:rPr>
        <w:t xml:space="preserve"> входящих в состав</w:t>
      </w:r>
      <w:r w:rsidR="005D639A" w:rsidRPr="004F3A1B">
        <w:rPr>
          <w:sz w:val="28"/>
          <w:szCs w:val="28"/>
        </w:rPr>
        <w:t xml:space="preserve"> </w:t>
      </w:r>
      <w:r w:rsidR="00A55072">
        <w:rPr>
          <w:sz w:val="28"/>
          <w:szCs w:val="28"/>
        </w:rPr>
        <w:t>Дальневосточного Федерального округа</w:t>
      </w:r>
      <w:r w:rsidR="00E37178">
        <w:rPr>
          <w:sz w:val="28"/>
          <w:szCs w:val="28"/>
        </w:rPr>
        <w:t xml:space="preserve"> (далее по тексту – ДФО)</w:t>
      </w:r>
      <w:r w:rsidR="00ED565C" w:rsidRPr="004F3A1B">
        <w:rPr>
          <w:sz w:val="28"/>
          <w:szCs w:val="28"/>
        </w:rPr>
        <w:t xml:space="preserve"> </w:t>
      </w:r>
      <w:r w:rsidRPr="004F3A1B">
        <w:rPr>
          <w:sz w:val="28"/>
          <w:szCs w:val="28"/>
        </w:rPr>
        <w:t>в виде сборников, докладов, аналитических записок, бюлле</w:t>
      </w:r>
      <w:r w:rsidR="005D639A" w:rsidRPr="004F3A1B">
        <w:rPr>
          <w:sz w:val="28"/>
          <w:szCs w:val="28"/>
        </w:rPr>
        <w:t>теней и экспресс-информаций</w:t>
      </w:r>
      <w:r w:rsidR="009E08FB">
        <w:rPr>
          <w:sz w:val="28"/>
          <w:szCs w:val="28"/>
        </w:rPr>
        <w:t>.</w:t>
      </w:r>
      <w:proofErr w:type="gramEnd"/>
    </w:p>
    <w:p w:rsidR="00567F01" w:rsidRPr="004F3A1B" w:rsidRDefault="00567F01" w:rsidP="00567F01">
      <w:pPr>
        <w:pStyle w:val="3"/>
        <w:spacing w:after="60"/>
        <w:ind w:firstLine="709"/>
        <w:jc w:val="both"/>
        <w:rPr>
          <w:sz w:val="28"/>
          <w:szCs w:val="28"/>
        </w:rPr>
      </w:pPr>
      <w:r w:rsidRPr="004F3A1B">
        <w:rPr>
          <w:sz w:val="28"/>
          <w:szCs w:val="28"/>
        </w:rPr>
        <w:t xml:space="preserve">Материалы в каталоге сгруппированы по </w:t>
      </w:r>
      <w:r w:rsidR="00122FFD">
        <w:rPr>
          <w:sz w:val="28"/>
          <w:szCs w:val="28"/>
        </w:rPr>
        <w:t>направлениям</w:t>
      </w:r>
      <w:r w:rsidRPr="004F3A1B">
        <w:rPr>
          <w:sz w:val="28"/>
          <w:szCs w:val="28"/>
        </w:rPr>
        <w:t xml:space="preserve"> статистики и видам работ. Каждая работа имеет краткую аннотацию с указанием периодичности, сроков выпуска и стоимости.</w:t>
      </w:r>
      <w:r w:rsidR="004077BD">
        <w:rPr>
          <w:sz w:val="28"/>
          <w:szCs w:val="28"/>
        </w:rPr>
        <w:t xml:space="preserve"> При этом стоит учитывать, что цены на периодические издания указаны за один выпуск.</w:t>
      </w:r>
    </w:p>
    <w:p w:rsidR="00246915" w:rsidRPr="00246915" w:rsidRDefault="006012A0" w:rsidP="00902CA2">
      <w:pPr>
        <w:spacing w:after="60"/>
        <w:ind w:firstLine="709"/>
        <w:jc w:val="both"/>
        <w:rPr>
          <w:b/>
          <w:sz w:val="28"/>
          <w:szCs w:val="28"/>
        </w:rPr>
      </w:pPr>
      <w:r w:rsidRPr="00246915">
        <w:rPr>
          <w:b/>
          <w:sz w:val="28"/>
          <w:szCs w:val="28"/>
        </w:rPr>
        <w:t>Информация из данного каталога предоставляется платно</w:t>
      </w:r>
      <w:r w:rsidR="00246915" w:rsidRPr="00246915">
        <w:rPr>
          <w:b/>
          <w:sz w:val="28"/>
          <w:szCs w:val="28"/>
        </w:rPr>
        <w:t xml:space="preserve"> на основе договоров об оказании информационно-статистических услуг. </w:t>
      </w:r>
      <w:r w:rsidRPr="00246915">
        <w:rPr>
          <w:b/>
          <w:sz w:val="28"/>
          <w:szCs w:val="28"/>
        </w:rPr>
        <w:t xml:space="preserve"> </w:t>
      </w:r>
    </w:p>
    <w:p w:rsidR="00A60360" w:rsidRPr="00246915" w:rsidRDefault="009E08FB" w:rsidP="00902CA2">
      <w:pPr>
        <w:spacing w:after="60"/>
        <w:ind w:firstLine="709"/>
        <w:jc w:val="both"/>
        <w:rPr>
          <w:sz w:val="28"/>
          <w:szCs w:val="28"/>
        </w:rPr>
      </w:pPr>
      <w:r w:rsidRPr="004077BD">
        <w:rPr>
          <w:b/>
          <w:i/>
          <w:sz w:val="28"/>
          <w:szCs w:val="28"/>
        </w:rPr>
        <w:t xml:space="preserve">Статистические издания </w:t>
      </w:r>
      <w:r w:rsidR="005D639A" w:rsidRPr="004077BD">
        <w:rPr>
          <w:b/>
          <w:i/>
          <w:sz w:val="28"/>
          <w:szCs w:val="28"/>
        </w:rPr>
        <w:t xml:space="preserve">могут быть предоставлены </w:t>
      </w:r>
      <w:r w:rsidR="00A60360" w:rsidRPr="004077BD">
        <w:rPr>
          <w:b/>
          <w:i/>
          <w:sz w:val="28"/>
          <w:szCs w:val="28"/>
        </w:rPr>
        <w:t xml:space="preserve">заказчикам </w:t>
      </w:r>
      <w:r w:rsidR="005D639A" w:rsidRPr="004077BD">
        <w:rPr>
          <w:b/>
          <w:i/>
          <w:sz w:val="28"/>
          <w:szCs w:val="28"/>
        </w:rPr>
        <w:t xml:space="preserve">в </w:t>
      </w:r>
      <w:r w:rsidR="00260659" w:rsidRPr="004077BD">
        <w:rPr>
          <w:b/>
          <w:i/>
          <w:sz w:val="28"/>
          <w:szCs w:val="28"/>
        </w:rPr>
        <w:t>электронном виде</w:t>
      </w:r>
      <w:r w:rsidR="00214702" w:rsidRPr="00246915">
        <w:rPr>
          <w:i/>
          <w:sz w:val="28"/>
          <w:szCs w:val="28"/>
        </w:rPr>
        <w:t xml:space="preserve"> </w:t>
      </w:r>
      <w:r w:rsidR="00214702" w:rsidRPr="00246915">
        <w:rPr>
          <w:sz w:val="28"/>
          <w:szCs w:val="28"/>
        </w:rPr>
        <w:t xml:space="preserve">(через </w:t>
      </w:r>
      <w:r w:rsidR="00214702" w:rsidRPr="00246915">
        <w:rPr>
          <w:sz w:val="28"/>
          <w:szCs w:val="28"/>
          <w:lang w:val="en-US"/>
        </w:rPr>
        <w:t>web</w:t>
      </w:r>
      <w:r w:rsidR="00214702" w:rsidRPr="00246915">
        <w:rPr>
          <w:sz w:val="28"/>
          <w:szCs w:val="28"/>
        </w:rPr>
        <w:t xml:space="preserve">-приложение </w:t>
      </w:r>
      <w:proofErr w:type="spellStart"/>
      <w:r w:rsidR="00214702" w:rsidRPr="00246915">
        <w:rPr>
          <w:sz w:val="28"/>
          <w:szCs w:val="28"/>
        </w:rPr>
        <w:t>Забайкалкрайстата</w:t>
      </w:r>
      <w:proofErr w:type="spellEnd"/>
      <w:r w:rsidR="00214702" w:rsidRPr="00246915">
        <w:rPr>
          <w:sz w:val="28"/>
          <w:szCs w:val="28"/>
        </w:rPr>
        <w:t xml:space="preserve"> или на электронный адрес заказчика)</w:t>
      </w:r>
      <w:r w:rsidR="00F50297" w:rsidRPr="00246915">
        <w:rPr>
          <w:i/>
          <w:sz w:val="28"/>
          <w:szCs w:val="28"/>
        </w:rPr>
        <w:t xml:space="preserve"> </w:t>
      </w:r>
      <w:r w:rsidR="00F50297" w:rsidRPr="004077BD">
        <w:rPr>
          <w:b/>
          <w:i/>
          <w:sz w:val="28"/>
          <w:szCs w:val="28"/>
        </w:rPr>
        <w:t xml:space="preserve">и </w:t>
      </w:r>
      <w:r w:rsidRPr="004077BD">
        <w:rPr>
          <w:b/>
          <w:i/>
          <w:sz w:val="28"/>
          <w:szCs w:val="28"/>
        </w:rPr>
        <w:t xml:space="preserve"> на бумажном носител</w:t>
      </w:r>
      <w:r w:rsidR="00F50297" w:rsidRPr="004077BD">
        <w:rPr>
          <w:b/>
          <w:i/>
          <w:sz w:val="28"/>
          <w:szCs w:val="28"/>
        </w:rPr>
        <w:t>е</w:t>
      </w:r>
      <w:r w:rsidR="00214702" w:rsidRPr="00246915">
        <w:rPr>
          <w:i/>
          <w:sz w:val="28"/>
          <w:szCs w:val="28"/>
        </w:rPr>
        <w:t xml:space="preserve"> </w:t>
      </w:r>
      <w:r w:rsidR="00214702" w:rsidRPr="00246915">
        <w:rPr>
          <w:sz w:val="28"/>
          <w:szCs w:val="28"/>
        </w:rPr>
        <w:t xml:space="preserve">(путём отправки через Почту России или в экспедиции </w:t>
      </w:r>
      <w:proofErr w:type="spellStart"/>
      <w:r w:rsidR="00214702" w:rsidRPr="00246915">
        <w:rPr>
          <w:sz w:val="28"/>
          <w:szCs w:val="28"/>
        </w:rPr>
        <w:t>Забайкалкрайстата</w:t>
      </w:r>
      <w:proofErr w:type="spellEnd"/>
      <w:r w:rsidR="00214702" w:rsidRPr="00246915">
        <w:rPr>
          <w:sz w:val="28"/>
          <w:szCs w:val="28"/>
        </w:rPr>
        <w:t>)</w:t>
      </w:r>
      <w:r w:rsidR="00F50297" w:rsidRPr="00246915">
        <w:rPr>
          <w:sz w:val="28"/>
          <w:szCs w:val="28"/>
        </w:rPr>
        <w:t xml:space="preserve">. </w:t>
      </w:r>
    </w:p>
    <w:p w:rsidR="00A60360" w:rsidRDefault="00A60360" w:rsidP="00902CA2">
      <w:pPr>
        <w:spacing w:after="60"/>
        <w:ind w:firstLine="709"/>
        <w:jc w:val="both"/>
        <w:rPr>
          <w:sz w:val="28"/>
          <w:szCs w:val="28"/>
        </w:rPr>
      </w:pPr>
      <w:r w:rsidRPr="00DE74B9">
        <w:rPr>
          <w:b/>
          <w:i/>
          <w:sz w:val="28"/>
          <w:szCs w:val="28"/>
        </w:rPr>
        <w:t>Периодические издания</w:t>
      </w:r>
      <w:r w:rsidRPr="004F3A1B">
        <w:rPr>
          <w:sz w:val="28"/>
          <w:szCs w:val="28"/>
        </w:rPr>
        <w:t xml:space="preserve"> (ежемесячные, квартальные</w:t>
      </w:r>
      <w:r w:rsidR="00530844">
        <w:rPr>
          <w:sz w:val="28"/>
          <w:szCs w:val="28"/>
        </w:rPr>
        <w:t>, недельные</w:t>
      </w:r>
      <w:r w:rsidRPr="004F3A1B">
        <w:rPr>
          <w:sz w:val="28"/>
          <w:szCs w:val="28"/>
        </w:rPr>
        <w:t xml:space="preserve">) </w:t>
      </w:r>
      <w:r w:rsidRPr="00DE74B9">
        <w:rPr>
          <w:b/>
          <w:i/>
          <w:sz w:val="28"/>
          <w:szCs w:val="28"/>
        </w:rPr>
        <w:t>можно заказать выборочно</w:t>
      </w:r>
      <w:r w:rsidRPr="004F3A1B">
        <w:rPr>
          <w:sz w:val="28"/>
          <w:szCs w:val="28"/>
        </w:rPr>
        <w:t xml:space="preserve">, за любой интересующий Вас период. Для этого необходимо указать код работы и период, за который Вы хотели бы получать данную работу. </w:t>
      </w:r>
    </w:p>
    <w:p w:rsidR="00EB4A00" w:rsidRPr="00DE74B9" w:rsidRDefault="00EB4A00" w:rsidP="00EB4A00">
      <w:pPr>
        <w:pStyle w:val="28"/>
        <w:shd w:val="clear" w:color="auto" w:fill="auto"/>
        <w:spacing w:before="0"/>
        <w:ind w:left="20" w:firstLine="547"/>
        <w:jc w:val="both"/>
        <w:rPr>
          <w:b w:val="0"/>
          <w:i/>
          <w:sz w:val="28"/>
          <w:szCs w:val="28"/>
        </w:rPr>
      </w:pPr>
      <w:r w:rsidRPr="00DE74B9">
        <w:rPr>
          <w:b w:val="0"/>
          <w:i/>
          <w:sz w:val="28"/>
          <w:szCs w:val="28"/>
        </w:rPr>
        <w:t>Стоимость информации определяется в соответствии с</w:t>
      </w:r>
      <w:r w:rsidRPr="00DE74B9">
        <w:rPr>
          <w:i/>
          <w:sz w:val="28"/>
          <w:szCs w:val="28"/>
        </w:rPr>
        <w:t xml:space="preserve"> </w:t>
      </w:r>
      <w:r w:rsidRPr="00ED5D41">
        <w:rPr>
          <w:i/>
          <w:sz w:val="28"/>
          <w:szCs w:val="28"/>
        </w:rPr>
        <w:t>«</w:t>
      </w:r>
      <w:r w:rsidRPr="00ED5D41">
        <w:rPr>
          <w:b w:val="0"/>
          <w:i/>
          <w:sz w:val="28"/>
          <w:szCs w:val="28"/>
        </w:rPr>
        <w:t>Порядком расчета стоимости предоставления статистической информации на основе договоров об оказании информационных услуг» №153-У от 29.10.2018г.</w:t>
      </w:r>
      <w:r w:rsidR="00C83FD0" w:rsidRPr="00ED5D41">
        <w:rPr>
          <w:b w:val="0"/>
          <w:i/>
          <w:sz w:val="28"/>
          <w:szCs w:val="28"/>
        </w:rPr>
        <w:t xml:space="preserve"> (далее – Порядок). </w:t>
      </w:r>
      <w:r w:rsidRPr="00DE74B9">
        <w:rPr>
          <w:b w:val="0"/>
          <w:i/>
          <w:sz w:val="28"/>
          <w:szCs w:val="28"/>
        </w:rPr>
        <w:t>Стоимость информационно-статистических услуг НДС не облагается.</w:t>
      </w:r>
      <w:r w:rsidR="00183E39" w:rsidRPr="00DE74B9">
        <w:rPr>
          <w:b w:val="0"/>
          <w:i/>
          <w:sz w:val="28"/>
          <w:szCs w:val="28"/>
        </w:rPr>
        <w:t xml:space="preserve"> </w:t>
      </w:r>
      <w:r w:rsidR="00BC22C2" w:rsidRPr="00DE74B9">
        <w:rPr>
          <w:b w:val="0"/>
          <w:i/>
          <w:sz w:val="28"/>
          <w:szCs w:val="28"/>
        </w:rPr>
        <w:t xml:space="preserve">Оплата информации производится безналичным перечислением в доход федерального бюджета. </w:t>
      </w:r>
    </w:p>
    <w:p w:rsidR="00EB4A00" w:rsidRPr="00E210CA" w:rsidRDefault="00A60360" w:rsidP="00E210CA">
      <w:pPr>
        <w:pStyle w:val="28"/>
        <w:shd w:val="clear" w:color="auto" w:fill="auto"/>
        <w:spacing w:before="0"/>
        <w:ind w:left="20" w:firstLine="547"/>
        <w:jc w:val="both"/>
        <w:rPr>
          <w:b w:val="0"/>
          <w:sz w:val="28"/>
          <w:szCs w:val="28"/>
        </w:rPr>
      </w:pPr>
      <w:proofErr w:type="spellStart"/>
      <w:r w:rsidRPr="00224B58">
        <w:rPr>
          <w:b w:val="0"/>
          <w:sz w:val="28"/>
          <w:szCs w:val="28"/>
        </w:rPr>
        <w:t>Забайкалкрайстат</w:t>
      </w:r>
      <w:proofErr w:type="spellEnd"/>
      <w:r w:rsidRPr="00224B58">
        <w:rPr>
          <w:b w:val="0"/>
          <w:sz w:val="28"/>
          <w:szCs w:val="28"/>
        </w:rPr>
        <w:t xml:space="preserve"> оставляет за собой право корректировки перечня и содержания, периодичности и сроков выпуска</w:t>
      </w:r>
      <w:r w:rsidR="000B13C1" w:rsidRPr="00224B58">
        <w:rPr>
          <w:b w:val="0"/>
          <w:sz w:val="28"/>
          <w:szCs w:val="28"/>
        </w:rPr>
        <w:t xml:space="preserve"> </w:t>
      </w:r>
      <w:r w:rsidR="00157990" w:rsidRPr="00224B58">
        <w:rPr>
          <w:b w:val="0"/>
          <w:sz w:val="28"/>
          <w:szCs w:val="28"/>
        </w:rPr>
        <w:t xml:space="preserve">в </w:t>
      </w:r>
      <w:r w:rsidR="000B13C1" w:rsidRPr="00224B58">
        <w:rPr>
          <w:b w:val="0"/>
          <w:sz w:val="28"/>
          <w:szCs w:val="28"/>
        </w:rPr>
        <w:t>соответствии</w:t>
      </w:r>
      <w:r w:rsidR="00157990" w:rsidRPr="00224B58">
        <w:rPr>
          <w:b w:val="0"/>
          <w:sz w:val="28"/>
          <w:szCs w:val="28"/>
        </w:rPr>
        <w:t xml:space="preserve"> </w:t>
      </w:r>
      <w:r w:rsidRPr="00224B58">
        <w:rPr>
          <w:b w:val="0"/>
          <w:sz w:val="28"/>
          <w:szCs w:val="28"/>
        </w:rPr>
        <w:t>с изменениями в годовом производственном плане работ Росстата</w:t>
      </w:r>
      <w:r w:rsidR="00157990" w:rsidRPr="00224B58">
        <w:rPr>
          <w:b w:val="0"/>
          <w:sz w:val="28"/>
          <w:szCs w:val="28"/>
        </w:rPr>
        <w:t xml:space="preserve">, а также стоимости статистических изданий </w:t>
      </w:r>
      <w:r w:rsidRPr="00224B58">
        <w:rPr>
          <w:b w:val="0"/>
          <w:sz w:val="28"/>
          <w:szCs w:val="28"/>
        </w:rPr>
        <w:t xml:space="preserve">в </w:t>
      </w:r>
      <w:r w:rsidR="00224B58" w:rsidRPr="00224B58">
        <w:rPr>
          <w:b w:val="0"/>
          <w:sz w:val="28"/>
          <w:szCs w:val="28"/>
        </w:rPr>
        <w:t xml:space="preserve">случае внесения изменений </w:t>
      </w:r>
      <w:r w:rsidR="00224B58" w:rsidRPr="00E210CA">
        <w:rPr>
          <w:b w:val="0"/>
          <w:sz w:val="28"/>
          <w:szCs w:val="28"/>
        </w:rPr>
        <w:t>Росстатом в Порядок</w:t>
      </w:r>
      <w:r w:rsidR="00C83FD0">
        <w:rPr>
          <w:b w:val="0"/>
          <w:sz w:val="28"/>
          <w:szCs w:val="28"/>
        </w:rPr>
        <w:t>.</w:t>
      </w:r>
    </w:p>
    <w:p w:rsidR="003D48D3" w:rsidRPr="004F3A1B" w:rsidRDefault="003D48D3" w:rsidP="00902CA2">
      <w:pPr>
        <w:spacing w:after="60"/>
        <w:ind w:firstLine="709"/>
        <w:jc w:val="both"/>
        <w:rPr>
          <w:sz w:val="28"/>
          <w:szCs w:val="28"/>
        </w:rPr>
      </w:pPr>
      <w:r w:rsidRPr="00DE74B9">
        <w:rPr>
          <w:b/>
          <w:sz w:val="28"/>
          <w:szCs w:val="28"/>
        </w:rPr>
        <w:t>Заключив договор</w:t>
      </w:r>
      <w:r w:rsidRPr="004F3A1B">
        <w:rPr>
          <w:sz w:val="28"/>
          <w:szCs w:val="28"/>
        </w:rPr>
        <w:t xml:space="preserve"> </w:t>
      </w:r>
      <w:r w:rsidR="000F36A5">
        <w:rPr>
          <w:sz w:val="28"/>
          <w:szCs w:val="28"/>
        </w:rPr>
        <w:t xml:space="preserve">об </w:t>
      </w:r>
      <w:r w:rsidRPr="004F3A1B">
        <w:rPr>
          <w:sz w:val="28"/>
          <w:szCs w:val="28"/>
        </w:rPr>
        <w:t xml:space="preserve"> </w:t>
      </w:r>
      <w:r w:rsidR="000F36A5" w:rsidRPr="000F36A5">
        <w:rPr>
          <w:sz w:val="28"/>
          <w:szCs w:val="28"/>
        </w:rPr>
        <w:t>оказании информационных услуг</w:t>
      </w:r>
      <w:r w:rsidRPr="004F3A1B">
        <w:rPr>
          <w:sz w:val="28"/>
          <w:szCs w:val="28"/>
        </w:rPr>
        <w:t xml:space="preserve">, Вы сможете </w:t>
      </w:r>
      <w:r w:rsidRPr="00DE74B9">
        <w:rPr>
          <w:b/>
          <w:sz w:val="28"/>
          <w:szCs w:val="28"/>
        </w:rPr>
        <w:t>в течение года получать необходимую информацию</w:t>
      </w:r>
      <w:r w:rsidR="00A60360" w:rsidRPr="00DE74B9">
        <w:rPr>
          <w:b/>
          <w:sz w:val="28"/>
          <w:szCs w:val="28"/>
        </w:rPr>
        <w:t>, отражающ</w:t>
      </w:r>
      <w:r w:rsidRPr="00DE74B9">
        <w:rPr>
          <w:b/>
          <w:sz w:val="28"/>
          <w:szCs w:val="28"/>
        </w:rPr>
        <w:t>ую</w:t>
      </w:r>
      <w:r w:rsidR="00A60360" w:rsidRPr="00DE74B9">
        <w:rPr>
          <w:b/>
          <w:sz w:val="28"/>
          <w:szCs w:val="28"/>
        </w:rPr>
        <w:t xml:space="preserve"> все многообразие социального и экономического развития края.</w:t>
      </w:r>
      <w:r w:rsidR="00A60360" w:rsidRPr="004F3A1B">
        <w:rPr>
          <w:sz w:val="28"/>
          <w:szCs w:val="28"/>
        </w:rPr>
        <w:t xml:space="preserve"> </w:t>
      </w:r>
    </w:p>
    <w:p w:rsidR="003D48D3" w:rsidRPr="004F3A1B" w:rsidRDefault="00A60360" w:rsidP="0086049E">
      <w:pPr>
        <w:ind w:firstLine="709"/>
        <w:jc w:val="both"/>
        <w:rPr>
          <w:sz w:val="28"/>
          <w:szCs w:val="28"/>
        </w:rPr>
      </w:pPr>
      <w:r w:rsidRPr="004F3A1B">
        <w:rPr>
          <w:sz w:val="28"/>
          <w:szCs w:val="28"/>
        </w:rPr>
        <w:t xml:space="preserve">Если предложенные в Каталоге материалы не отвечают Вашим требованиям, </w:t>
      </w:r>
      <w:proofErr w:type="spellStart"/>
      <w:r w:rsidRPr="00692E5C">
        <w:rPr>
          <w:b/>
          <w:sz w:val="28"/>
          <w:szCs w:val="28"/>
        </w:rPr>
        <w:t>Забайкалкрайстат</w:t>
      </w:r>
      <w:proofErr w:type="spellEnd"/>
      <w:r w:rsidRPr="00692E5C">
        <w:rPr>
          <w:b/>
          <w:sz w:val="28"/>
          <w:szCs w:val="28"/>
        </w:rPr>
        <w:t xml:space="preserve"> </w:t>
      </w:r>
      <w:r w:rsidR="00D46377" w:rsidRPr="00692E5C">
        <w:rPr>
          <w:b/>
          <w:sz w:val="28"/>
          <w:szCs w:val="28"/>
        </w:rPr>
        <w:t>имеет возможность</w:t>
      </w:r>
      <w:r w:rsidRPr="00692E5C">
        <w:rPr>
          <w:b/>
          <w:sz w:val="28"/>
          <w:szCs w:val="28"/>
        </w:rPr>
        <w:t xml:space="preserve"> подготовить информацию по интересующим </w:t>
      </w:r>
      <w:r w:rsidR="00157990" w:rsidRPr="00692E5C">
        <w:rPr>
          <w:b/>
          <w:sz w:val="28"/>
          <w:szCs w:val="28"/>
        </w:rPr>
        <w:t xml:space="preserve">Вас </w:t>
      </w:r>
      <w:r w:rsidRPr="00692E5C">
        <w:rPr>
          <w:b/>
          <w:sz w:val="28"/>
          <w:szCs w:val="28"/>
        </w:rPr>
        <w:t>вопросам по запросу.</w:t>
      </w:r>
      <w:r w:rsidRPr="004F3A1B">
        <w:rPr>
          <w:sz w:val="28"/>
          <w:szCs w:val="28"/>
        </w:rPr>
        <w:t xml:space="preserve"> Разовый запрос оформляется на фирменном бланке организации и заверяется подписью руководителя организации. Запрос должен содержать конкретную постановку вопроса о требуемой информации (перечень показателей, периодичность, разрез), форму представления, подпись руководителя, Ф.И.О. и телефон контактного лица. </w:t>
      </w:r>
    </w:p>
    <w:p w:rsidR="00582FAC" w:rsidRDefault="00582FAC" w:rsidP="00E76879">
      <w:pPr>
        <w:spacing w:after="120"/>
        <w:ind w:firstLine="709"/>
        <w:jc w:val="center"/>
        <w:rPr>
          <w:b/>
          <w:bCs/>
          <w:i/>
        </w:rPr>
      </w:pPr>
    </w:p>
    <w:p w:rsidR="001854D5" w:rsidRDefault="001854D5" w:rsidP="00E76879">
      <w:pPr>
        <w:spacing w:after="120"/>
        <w:ind w:firstLine="709"/>
        <w:jc w:val="center"/>
        <w:rPr>
          <w:b/>
          <w:bCs/>
          <w:i/>
          <w:shadow/>
          <w:sz w:val="28"/>
          <w:szCs w:val="28"/>
        </w:rPr>
      </w:pPr>
    </w:p>
    <w:p w:rsidR="001B19B1" w:rsidRPr="00F97405" w:rsidRDefault="007079AD" w:rsidP="00E76879">
      <w:pPr>
        <w:spacing w:after="120"/>
        <w:ind w:firstLine="709"/>
        <w:jc w:val="center"/>
        <w:rPr>
          <w:b/>
          <w:bCs/>
          <w:i/>
          <w:shadow/>
          <w:sz w:val="28"/>
          <w:szCs w:val="28"/>
        </w:rPr>
      </w:pPr>
      <w:r w:rsidRPr="00F97405">
        <w:rPr>
          <w:b/>
          <w:bCs/>
          <w:i/>
          <w:shadow/>
          <w:sz w:val="28"/>
          <w:szCs w:val="28"/>
        </w:rPr>
        <w:t>ОБРАЩАЕМ ВАШЕ ВНИМАНИЕ!</w:t>
      </w:r>
    </w:p>
    <w:p w:rsidR="00BA18F3" w:rsidRPr="00A835D2" w:rsidRDefault="00BA18F3" w:rsidP="00E76879">
      <w:pPr>
        <w:spacing w:after="120"/>
        <w:ind w:firstLine="709"/>
        <w:jc w:val="center"/>
        <w:rPr>
          <w:rStyle w:val="jst1"/>
          <w:b/>
          <w:i/>
          <w:sz w:val="16"/>
          <w:szCs w:val="16"/>
        </w:rPr>
      </w:pPr>
    </w:p>
    <w:p w:rsidR="006F2913" w:rsidRPr="0029603C" w:rsidRDefault="00B17D3E" w:rsidP="006F2913">
      <w:pPr>
        <w:pStyle w:val="a9"/>
        <w:ind w:firstLine="709"/>
        <w:rPr>
          <w:b/>
          <w:bCs/>
          <w:i/>
          <w:iCs/>
          <w:szCs w:val="28"/>
        </w:rPr>
      </w:pPr>
      <w:r w:rsidRPr="0029603C">
        <w:rPr>
          <w:b/>
          <w:bCs/>
          <w:i/>
          <w:iCs/>
          <w:szCs w:val="28"/>
        </w:rPr>
        <w:t xml:space="preserve">Все права </w:t>
      </w:r>
      <w:r w:rsidRPr="00FE5BD6">
        <w:rPr>
          <w:bCs/>
          <w:i/>
          <w:iCs/>
          <w:szCs w:val="28"/>
        </w:rPr>
        <w:t xml:space="preserve">на распространение статистической информации, разрабатываемой </w:t>
      </w:r>
      <w:proofErr w:type="spellStart"/>
      <w:r w:rsidRPr="00FE5BD6">
        <w:rPr>
          <w:bCs/>
          <w:i/>
          <w:iCs/>
          <w:szCs w:val="28"/>
        </w:rPr>
        <w:t>Забайкалкрайстатом</w:t>
      </w:r>
      <w:proofErr w:type="spellEnd"/>
      <w:r w:rsidRPr="00FE5BD6">
        <w:rPr>
          <w:bCs/>
          <w:i/>
          <w:iCs/>
          <w:szCs w:val="28"/>
        </w:rPr>
        <w:t>,</w:t>
      </w:r>
      <w:r w:rsidRPr="0029603C">
        <w:rPr>
          <w:b/>
          <w:bCs/>
          <w:i/>
          <w:iCs/>
          <w:szCs w:val="28"/>
        </w:rPr>
        <w:t xml:space="preserve"> защищены российским законодательством и принадлежат </w:t>
      </w:r>
      <w:proofErr w:type="spellStart"/>
      <w:r w:rsidRPr="0029603C">
        <w:rPr>
          <w:b/>
          <w:bCs/>
          <w:i/>
          <w:iCs/>
          <w:szCs w:val="28"/>
        </w:rPr>
        <w:t>Забайкалкрайстату</w:t>
      </w:r>
      <w:proofErr w:type="spellEnd"/>
      <w:r w:rsidRPr="0029603C">
        <w:rPr>
          <w:b/>
          <w:bCs/>
          <w:i/>
          <w:iCs/>
          <w:szCs w:val="28"/>
        </w:rPr>
        <w:t xml:space="preserve">. </w:t>
      </w:r>
    </w:p>
    <w:p w:rsidR="006F2913" w:rsidRPr="0029603C" w:rsidRDefault="00B17D3E" w:rsidP="006F2913">
      <w:pPr>
        <w:pStyle w:val="a9"/>
        <w:ind w:firstLine="708"/>
        <w:rPr>
          <w:b/>
          <w:bCs/>
          <w:i/>
          <w:iCs/>
          <w:szCs w:val="28"/>
        </w:rPr>
      </w:pPr>
      <w:r w:rsidRPr="0029603C">
        <w:rPr>
          <w:b/>
          <w:bCs/>
          <w:i/>
          <w:iCs/>
          <w:szCs w:val="28"/>
        </w:rPr>
        <w:t xml:space="preserve">При использовании информации </w:t>
      </w:r>
      <w:r w:rsidRPr="00FE5BD6">
        <w:rPr>
          <w:bCs/>
          <w:i/>
          <w:iCs/>
          <w:szCs w:val="28"/>
        </w:rPr>
        <w:t>в печати, на телевидении, научных работах и т.д.</w:t>
      </w:r>
      <w:r w:rsidRPr="0029603C">
        <w:rPr>
          <w:b/>
          <w:bCs/>
          <w:i/>
          <w:iCs/>
          <w:szCs w:val="28"/>
        </w:rPr>
        <w:t xml:space="preserve"> ссылка на Территориальный орган Федеральной службы государственной статистики по Забайкальскому краю обязательна. </w:t>
      </w:r>
    </w:p>
    <w:p w:rsidR="00B17D3E" w:rsidRPr="00FE5BD6" w:rsidRDefault="00B17D3E" w:rsidP="006F2913">
      <w:pPr>
        <w:pStyle w:val="a9"/>
        <w:ind w:firstLine="708"/>
        <w:rPr>
          <w:bCs/>
          <w:i/>
          <w:iCs/>
          <w:szCs w:val="28"/>
        </w:rPr>
      </w:pPr>
      <w:r w:rsidRPr="00FE5BD6">
        <w:rPr>
          <w:bCs/>
          <w:i/>
          <w:iCs/>
          <w:szCs w:val="28"/>
        </w:rPr>
        <w:t xml:space="preserve">Приобретенные материалы </w:t>
      </w:r>
      <w:r w:rsidR="00453644" w:rsidRPr="00FE5BD6">
        <w:rPr>
          <w:bCs/>
          <w:i/>
          <w:iCs/>
          <w:szCs w:val="28"/>
        </w:rPr>
        <w:t>перепечатке и размножению не подлежат.</w:t>
      </w:r>
    </w:p>
    <w:p w:rsidR="00B17D3E" w:rsidRPr="00A835D2" w:rsidRDefault="00B17D3E" w:rsidP="00E76879">
      <w:pPr>
        <w:pStyle w:val="a9"/>
        <w:spacing w:after="120"/>
        <w:ind w:firstLine="709"/>
        <w:rPr>
          <w:rStyle w:val="epm"/>
          <w:szCs w:val="28"/>
        </w:rPr>
      </w:pPr>
    </w:p>
    <w:p w:rsidR="007079AD" w:rsidRPr="00A835D2" w:rsidRDefault="007079AD" w:rsidP="00AC583B">
      <w:pPr>
        <w:pStyle w:val="a9"/>
        <w:spacing w:after="120"/>
        <w:ind w:firstLine="0"/>
        <w:rPr>
          <w:rStyle w:val="epm"/>
          <w:szCs w:val="28"/>
        </w:rPr>
      </w:pPr>
    </w:p>
    <w:p w:rsidR="00157990" w:rsidRPr="00FE5BD6" w:rsidRDefault="0029603C" w:rsidP="00FE5BD6">
      <w:pPr>
        <w:pStyle w:val="a9"/>
        <w:spacing w:after="120" w:line="360" w:lineRule="auto"/>
        <w:ind w:firstLine="709"/>
        <w:rPr>
          <w:rStyle w:val="epm"/>
          <w:b/>
          <w:shadow/>
          <w:szCs w:val="28"/>
        </w:rPr>
      </w:pPr>
      <w:proofErr w:type="spellStart"/>
      <w:r w:rsidRPr="00FE5BD6">
        <w:rPr>
          <w:rStyle w:val="epm"/>
          <w:b/>
          <w:shadow/>
          <w:szCs w:val="28"/>
        </w:rPr>
        <w:t>Забайкалкрайстат</w:t>
      </w:r>
      <w:proofErr w:type="spellEnd"/>
      <w:r w:rsidRPr="00FE5BD6">
        <w:rPr>
          <w:rStyle w:val="epm"/>
          <w:b/>
          <w:shadow/>
          <w:szCs w:val="28"/>
        </w:rPr>
        <w:t xml:space="preserve"> благодарит Вас за проявленный интерес к нашей информации, и выражает готовность оказывать всестороннюю помощь в получении необходимой информации</w:t>
      </w:r>
      <w:r w:rsidR="00133DB1">
        <w:rPr>
          <w:rStyle w:val="epm"/>
          <w:b/>
          <w:shadow/>
          <w:szCs w:val="28"/>
        </w:rPr>
        <w:t xml:space="preserve"> как</w:t>
      </w:r>
      <w:r w:rsidRPr="00FE5BD6">
        <w:rPr>
          <w:rStyle w:val="epm"/>
          <w:b/>
          <w:shadow/>
          <w:szCs w:val="28"/>
        </w:rPr>
        <w:t xml:space="preserve"> юридическим</w:t>
      </w:r>
      <w:r w:rsidR="00133DB1">
        <w:rPr>
          <w:rStyle w:val="epm"/>
          <w:b/>
          <w:shadow/>
          <w:szCs w:val="28"/>
        </w:rPr>
        <w:t>, так</w:t>
      </w:r>
      <w:r w:rsidRPr="00FE5BD6">
        <w:rPr>
          <w:rStyle w:val="epm"/>
          <w:b/>
          <w:shadow/>
          <w:szCs w:val="28"/>
        </w:rPr>
        <w:t xml:space="preserve"> и физическим лицами.</w:t>
      </w:r>
    </w:p>
    <w:p w:rsidR="00E76879" w:rsidRDefault="00E76879" w:rsidP="00FE5BD6">
      <w:pPr>
        <w:autoSpaceDE w:val="0"/>
        <w:autoSpaceDN w:val="0"/>
        <w:adjustRightInd w:val="0"/>
        <w:spacing w:after="120" w:line="360" w:lineRule="auto"/>
        <w:jc w:val="center"/>
        <w:rPr>
          <w:i/>
          <w:sz w:val="28"/>
          <w:szCs w:val="28"/>
        </w:rPr>
      </w:pPr>
    </w:p>
    <w:p w:rsidR="00122FFD" w:rsidRDefault="00122FFD" w:rsidP="00FE5BD6">
      <w:pPr>
        <w:autoSpaceDE w:val="0"/>
        <w:autoSpaceDN w:val="0"/>
        <w:adjustRightInd w:val="0"/>
        <w:spacing w:after="120" w:line="360" w:lineRule="auto"/>
        <w:jc w:val="center"/>
        <w:rPr>
          <w:i/>
          <w:sz w:val="28"/>
          <w:szCs w:val="28"/>
        </w:rPr>
      </w:pPr>
    </w:p>
    <w:p w:rsidR="00122FFD" w:rsidRDefault="00122FFD" w:rsidP="00FE5BD6">
      <w:pPr>
        <w:autoSpaceDE w:val="0"/>
        <w:autoSpaceDN w:val="0"/>
        <w:adjustRightInd w:val="0"/>
        <w:spacing w:after="120" w:line="360" w:lineRule="auto"/>
        <w:jc w:val="center"/>
        <w:rPr>
          <w:i/>
          <w:sz w:val="28"/>
          <w:szCs w:val="28"/>
        </w:rPr>
      </w:pPr>
    </w:p>
    <w:p w:rsidR="00122FFD" w:rsidRDefault="00122FFD" w:rsidP="00FE5BD6">
      <w:pPr>
        <w:autoSpaceDE w:val="0"/>
        <w:autoSpaceDN w:val="0"/>
        <w:adjustRightInd w:val="0"/>
        <w:spacing w:after="120" w:line="360" w:lineRule="auto"/>
        <w:jc w:val="center"/>
        <w:rPr>
          <w:i/>
          <w:sz w:val="28"/>
          <w:szCs w:val="28"/>
        </w:rPr>
      </w:pPr>
    </w:p>
    <w:p w:rsidR="00122FFD" w:rsidRDefault="00122FFD" w:rsidP="00FE5BD6">
      <w:pPr>
        <w:autoSpaceDE w:val="0"/>
        <w:autoSpaceDN w:val="0"/>
        <w:adjustRightInd w:val="0"/>
        <w:spacing w:after="120" w:line="360" w:lineRule="auto"/>
        <w:jc w:val="center"/>
        <w:rPr>
          <w:i/>
          <w:sz w:val="28"/>
          <w:szCs w:val="28"/>
        </w:rPr>
      </w:pPr>
    </w:p>
    <w:p w:rsidR="00122FFD" w:rsidRPr="00A835D2" w:rsidRDefault="00122FFD" w:rsidP="00FE5BD6">
      <w:pPr>
        <w:autoSpaceDE w:val="0"/>
        <w:autoSpaceDN w:val="0"/>
        <w:adjustRightInd w:val="0"/>
        <w:spacing w:after="120" w:line="360" w:lineRule="auto"/>
        <w:jc w:val="center"/>
        <w:rPr>
          <w:i/>
          <w:sz w:val="28"/>
          <w:szCs w:val="28"/>
        </w:rPr>
      </w:pPr>
    </w:p>
    <w:p w:rsidR="00157990" w:rsidRPr="00A835D2" w:rsidRDefault="00157990" w:rsidP="00E76879">
      <w:pPr>
        <w:autoSpaceDE w:val="0"/>
        <w:autoSpaceDN w:val="0"/>
        <w:adjustRightInd w:val="0"/>
        <w:spacing w:after="120"/>
        <w:jc w:val="center"/>
        <w:rPr>
          <w:i/>
          <w:sz w:val="28"/>
          <w:szCs w:val="28"/>
        </w:rPr>
      </w:pPr>
    </w:p>
    <w:p w:rsidR="00157990" w:rsidRPr="00A835D2" w:rsidRDefault="00157990" w:rsidP="00E76879">
      <w:pPr>
        <w:autoSpaceDE w:val="0"/>
        <w:autoSpaceDN w:val="0"/>
        <w:adjustRightInd w:val="0"/>
        <w:spacing w:after="120"/>
        <w:jc w:val="center"/>
        <w:rPr>
          <w:i/>
          <w:sz w:val="28"/>
          <w:szCs w:val="28"/>
        </w:rPr>
      </w:pPr>
    </w:p>
    <w:p w:rsidR="00157990" w:rsidRPr="00FE5BD6" w:rsidRDefault="00157990" w:rsidP="00E76879">
      <w:pPr>
        <w:autoSpaceDE w:val="0"/>
        <w:autoSpaceDN w:val="0"/>
        <w:adjustRightInd w:val="0"/>
        <w:spacing w:after="120"/>
        <w:jc w:val="center"/>
        <w:rPr>
          <w:b/>
          <w:i/>
          <w:sz w:val="28"/>
          <w:szCs w:val="28"/>
        </w:rPr>
      </w:pPr>
    </w:p>
    <w:p w:rsidR="00E76879" w:rsidRPr="00FE5BD6" w:rsidRDefault="00E76879" w:rsidP="00E76879">
      <w:pPr>
        <w:pStyle w:val="jst"/>
        <w:spacing w:before="0" w:beforeAutospacing="0" w:after="120" w:afterAutospacing="0"/>
        <w:ind w:firstLine="709"/>
        <w:jc w:val="both"/>
        <w:rPr>
          <w:rFonts w:ascii="Times New Roman" w:hAnsi="Times New Roman" w:cs="Times New Roman"/>
          <w:b/>
          <w:sz w:val="28"/>
          <w:szCs w:val="28"/>
        </w:rPr>
      </w:pPr>
      <w:r w:rsidRPr="00FE5BD6">
        <w:rPr>
          <w:rFonts w:ascii="Times New Roman" w:hAnsi="Times New Roman" w:cs="Times New Roman"/>
          <w:b/>
          <w:sz w:val="28"/>
          <w:szCs w:val="28"/>
        </w:rPr>
        <w:t>Более подробную информацию Вы можете получить:</w:t>
      </w:r>
    </w:p>
    <w:p w:rsidR="00E76879" w:rsidRPr="00A835D2" w:rsidRDefault="00E76879" w:rsidP="00E76879">
      <w:pPr>
        <w:pStyle w:val="jst"/>
        <w:numPr>
          <w:ilvl w:val="0"/>
          <w:numId w:val="4"/>
        </w:numPr>
        <w:spacing w:before="0" w:beforeAutospacing="0" w:after="120" w:afterAutospacing="0"/>
        <w:ind w:left="0" w:firstLine="709"/>
        <w:jc w:val="both"/>
        <w:rPr>
          <w:rFonts w:ascii="Times New Roman" w:hAnsi="Times New Roman" w:cs="Times New Roman"/>
          <w:sz w:val="28"/>
          <w:szCs w:val="28"/>
        </w:rPr>
      </w:pPr>
      <w:r w:rsidRPr="00A835D2">
        <w:rPr>
          <w:rFonts w:ascii="Times New Roman" w:hAnsi="Times New Roman" w:cs="Times New Roman"/>
          <w:sz w:val="28"/>
          <w:szCs w:val="28"/>
        </w:rPr>
        <w:t>по телефону (3022) 28-20-</w:t>
      </w:r>
      <w:r w:rsidR="00C05155">
        <w:rPr>
          <w:rFonts w:ascii="Times New Roman" w:hAnsi="Times New Roman" w:cs="Times New Roman"/>
          <w:sz w:val="28"/>
          <w:szCs w:val="28"/>
        </w:rPr>
        <w:t>44</w:t>
      </w:r>
    </w:p>
    <w:p w:rsidR="00E76879" w:rsidRPr="00A835D2" w:rsidRDefault="00E76879" w:rsidP="00AF257E">
      <w:pPr>
        <w:pStyle w:val="jst"/>
        <w:numPr>
          <w:ilvl w:val="0"/>
          <w:numId w:val="4"/>
        </w:numPr>
        <w:spacing w:before="0" w:beforeAutospacing="0" w:after="120" w:afterAutospacing="0"/>
        <w:ind w:hanging="11"/>
        <w:jc w:val="both"/>
        <w:rPr>
          <w:rFonts w:ascii="Times New Roman" w:hAnsi="Times New Roman" w:cs="Times New Roman"/>
          <w:sz w:val="28"/>
          <w:szCs w:val="28"/>
        </w:rPr>
      </w:pPr>
      <w:r w:rsidRPr="00A835D2">
        <w:rPr>
          <w:rFonts w:ascii="Times New Roman" w:hAnsi="Times New Roman" w:cs="Times New Roman"/>
          <w:sz w:val="28"/>
          <w:szCs w:val="28"/>
        </w:rPr>
        <w:t xml:space="preserve">по электронной </w:t>
      </w:r>
      <w:r w:rsidR="00EA31E2" w:rsidRPr="00A835D2">
        <w:rPr>
          <w:rFonts w:ascii="Times New Roman" w:hAnsi="Times New Roman" w:cs="Times New Roman"/>
          <w:sz w:val="28"/>
          <w:szCs w:val="28"/>
        </w:rPr>
        <w:t>почте</w:t>
      </w:r>
      <w:r w:rsidRPr="00A835D2">
        <w:rPr>
          <w:rFonts w:ascii="Times New Roman" w:hAnsi="Times New Roman" w:cs="Times New Roman"/>
          <w:sz w:val="28"/>
          <w:szCs w:val="28"/>
        </w:rPr>
        <w:t xml:space="preserve"> </w:t>
      </w:r>
      <w:hyperlink r:id="rId11" w:history="1">
        <w:r w:rsidR="00C05155" w:rsidRPr="00604565">
          <w:rPr>
            <w:rStyle w:val="ab"/>
            <w:rFonts w:ascii="Times New Roman" w:hAnsi="Times New Roman" w:cs="Times New Roman"/>
            <w:sz w:val="28"/>
            <w:szCs w:val="28"/>
            <w:lang w:val="en-US"/>
          </w:rPr>
          <w:t>chita</w:t>
        </w:r>
        <w:r w:rsidR="00C05155" w:rsidRPr="00604565">
          <w:rPr>
            <w:rStyle w:val="ab"/>
            <w:rFonts w:ascii="Times New Roman" w:hAnsi="Times New Roman" w:cs="Times New Roman"/>
            <w:sz w:val="28"/>
            <w:szCs w:val="28"/>
          </w:rPr>
          <w:t>@</w:t>
        </w:r>
        <w:r w:rsidR="00C05155" w:rsidRPr="00604565">
          <w:rPr>
            <w:rStyle w:val="ab"/>
            <w:rFonts w:ascii="Times New Roman" w:hAnsi="Times New Roman" w:cs="Times New Roman"/>
            <w:sz w:val="28"/>
            <w:szCs w:val="28"/>
            <w:lang w:val="en-US"/>
          </w:rPr>
          <w:t>gks</w:t>
        </w:r>
        <w:r w:rsidR="00C05155" w:rsidRPr="00604565">
          <w:rPr>
            <w:rStyle w:val="ab"/>
            <w:rFonts w:ascii="Times New Roman" w:hAnsi="Times New Roman" w:cs="Times New Roman"/>
            <w:sz w:val="28"/>
            <w:szCs w:val="28"/>
          </w:rPr>
          <w:t>.</w:t>
        </w:r>
        <w:proofErr w:type="spellStart"/>
        <w:r w:rsidR="00C05155" w:rsidRPr="00604565">
          <w:rPr>
            <w:rStyle w:val="ab"/>
            <w:rFonts w:ascii="Times New Roman" w:hAnsi="Times New Roman" w:cs="Times New Roman"/>
            <w:sz w:val="28"/>
            <w:szCs w:val="28"/>
            <w:lang w:val="en-US"/>
          </w:rPr>
          <w:t>ru</w:t>
        </w:r>
        <w:proofErr w:type="spellEnd"/>
      </w:hyperlink>
    </w:p>
    <w:p w:rsidR="00E76879" w:rsidRPr="00A835D2" w:rsidRDefault="00E76879" w:rsidP="00E76879">
      <w:pPr>
        <w:pStyle w:val="jst"/>
        <w:numPr>
          <w:ilvl w:val="0"/>
          <w:numId w:val="4"/>
        </w:numPr>
        <w:spacing w:before="0" w:beforeAutospacing="0" w:after="120" w:afterAutospacing="0"/>
        <w:ind w:left="0" w:firstLine="709"/>
        <w:jc w:val="both"/>
        <w:rPr>
          <w:rFonts w:ascii="Times New Roman" w:hAnsi="Times New Roman" w:cs="Times New Roman"/>
          <w:sz w:val="28"/>
          <w:szCs w:val="28"/>
        </w:rPr>
      </w:pPr>
      <w:r w:rsidRPr="00A835D2">
        <w:rPr>
          <w:rFonts w:ascii="Times New Roman" w:hAnsi="Times New Roman" w:cs="Times New Roman"/>
          <w:sz w:val="28"/>
          <w:szCs w:val="28"/>
        </w:rPr>
        <w:t xml:space="preserve">на официальном сайте </w:t>
      </w:r>
      <w:proofErr w:type="spellStart"/>
      <w:r w:rsidRPr="00A835D2">
        <w:rPr>
          <w:rFonts w:ascii="Times New Roman" w:hAnsi="Times New Roman" w:cs="Times New Roman"/>
          <w:sz w:val="28"/>
          <w:szCs w:val="28"/>
        </w:rPr>
        <w:t>Забайкалкрайстата</w:t>
      </w:r>
      <w:proofErr w:type="spellEnd"/>
      <w:r w:rsidRPr="00A835D2">
        <w:rPr>
          <w:rFonts w:ascii="Times New Roman" w:hAnsi="Times New Roman" w:cs="Times New Roman"/>
          <w:sz w:val="28"/>
          <w:szCs w:val="28"/>
        </w:rPr>
        <w:t xml:space="preserve"> </w:t>
      </w:r>
      <w:hyperlink r:id="rId12" w:history="1">
        <w:r w:rsidRPr="00A835D2">
          <w:rPr>
            <w:rStyle w:val="ab"/>
            <w:rFonts w:ascii="Times New Roman" w:hAnsi="Times New Roman" w:cs="Times New Roman"/>
            <w:color w:val="auto"/>
            <w:sz w:val="28"/>
            <w:szCs w:val="28"/>
            <w:lang w:val="en-US"/>
          </w:rPr>
          <w:t>http</w:t>
        </w:r>
        <w:r w:rsidRPr="00A835D2">
          <w:rPr>
            <w:rStyle w:val="ab"/>
            <w:rFonts w:ascii="Times New Roman" w:hAnsi="Times New Roman" w:cs="Times New Roman"/>
            <w:color w:val="auto"/>
            <w:sz w:val="28"/>
            <w:szCs w:val="28"/>
          </w:rPr>
          <w:t>://</w:t>
        </w:r>
        <w:proofErr w:type="spellStart"/>
        <w:r w:rsidRPr="00A835D2">
          <w:rPr>
            <w:rStyle w:val="ab"/>
            <w:rFonts w:ascii="Times New Roman" w:hAnsi="Times New Roman" w:cs="Times New Roman"/>
            <w:color w:val="auto"/>
            <w:sz w:val="28"/>
            <w:szCs w:val="28"/>
            <w:lang w:val="en-US"/>
          </w:rPr>
          <w:t>chita</w:t>
        </w:r>
        <w:proofErr w:type="spellEnd"/>
        <w:r w:rsidRPr="00A835D2">
          <w:rPr>
            <w:rStyle w:val="ab"/>
            <w:rFonts w:ascii="Times New Roman" w:hAnsi="Times New Roman" w:cs="Times New Roman"/>
            <w:color w:val="auto"/>
            <w:sz w:val="28"/>
            <w:szCs w:val="28"/>
          </w:rPr>
          <w:t>.</w:t>
        </w:r>
        <w:proofErr w:type="spellStart"/>
        <w:r w:rsidRPr="00A835D2">
          <w:rPr>
            <w:rStyle w:val="ab"/>
            <w:rFonts w:ascii="Times New Roman" w:hAnsi="Times New Roman" w:cs="Times New Roman"/>
            <w:color w:val="auto"/>
            <w:sz w:val="28"/>
            <w:szCs w:val="28"/>
            <w:lang w:val="en-US"/>
          </w:rPr>
          <w:t>gks</w:t>
        </w:r>
        <w:proofErr w:type="spellEnd"/>
        <w:r w:rsidRPr="00A835D2">
          <w:rPr>
            <w:rStyle w:val="ab"/>
            <w:rFonts w:ascii="Times New Roman" w:hAnsi="Times New Roman" w:cs="Times New Roman"/>
            <w:color w:val="auto"/>
            <w:sz w:val="28"/>
            <w:szCs w:val="28"/>
          </w:rPr>
          <w:t>.</w:t>
        </w:r>
        <w:proofErr w:type="spellStart"/>
        <w:r w:rsidRPr="00A835D2">
          <w:rPr>
            <w:rStyle w:val="ab"/>
            <w:rFonts w:ascii="Times New Roman" w:hAnsi="Times New Roman" w:cs="Times New Roman"/>
            <w:color w:val="auto"/>
            <w:sz w:val="28"/>
            <w:szCs w:val="28"/>
            <w:lang w:val="en-US"/>
          </w:rPr>
          <w:t>ru</w:t>
        </w:r>
        <w:proofErr w:type="spellEnd"/>
      </w:hyperlink>
    </w:p>
    <w:p w:rsidR="002D2D45" w:rsidRPr="00A835D2" w:rsidRDefault="00E76879" w:rsidP="00850226">
      <w:pPr>
        <w:pStyle w:val="jst"/>
        <w:numPr>
          <w:ilvl w:val="0"/>
          <w:numId w:val="4"/>
        </w:numPr>
        <w:spacing w:before="0" w:beforeAutospacing="0" w:after="120" w:afterAutospacing="0"/>
        <w:ind w:left="709" w:firstLine="0"/>
        <w:jc w:val="both"/>
        <w:rPr>
          <w:rFonts w:ascii="Times New Roman" w:hAnsi="Times New Roman" w:cs="Times New Roman"/>
          <w:sz w:val="28"/>
          <w:szCs w:val="28"/>
        </w:rPr>
      </w:pPr>
      <w:r w:rsidRPr="00A835D2">
        <w:rPr>
          <w:rFonts w:ascii="Times New Roman" w:hAnsi="Times New Roman" w:cs="Times New Roman"/>
          <w:sz w:val="28"/>
          <w:szCs w:val="28"/>
        </w:rPr>
        <w:t xml:space="preserve">по адресу: </w:t>
      </w:r>
      <w:r w:rsidR="007079AD" w:rsidRPr="00A835D2">
        <w:rPr>
          <w:rFonts w:ascii="Times New Roman" w:hAnsi="Times New Roman" w:cs="Times New Roman"/>
          <w:sz w:val="28"/>
          <w:szCs w:val="28"/>
        </w:rPr>
        <w:t>67200</w:t>
      </w:r>
      <w:r w:rsidR="00CB0DC4" w:rsidRPr="00A835D2">
        <w:rPr>
          <w:rFonts w:ascii="Times New Roman" w:hAnsi="Times New Roman" w:cs="Times New Roman"/>
          <w:sz w:val="28"/>
          <w:szCs w:val="28"/>
        </w:rPr>
        <w:t>2</w:t>
      </w:r>
      <w:r w:rsidR="00562BDD">
        <w:rPr>
          <w:rFonts w:ascii="Times New Roman" w:hAnsi="Times New Roman" w:cs="Times New Roman"/>
          <w:sz w:val="28"/>
          <w:szCs w:val="28"/>
        </w:rPr>
        <w:t xml:space="preserve"> </w:t>
      </w:r>
      <w:proofErr w:type="spellStart"/>
      <w:r w:rsidR="00562BDD">
        <w:rPr>
          <w:rFonts w:ascii="Times New Roman" w:hAnsi="Times New Roman" w:cs="Times New Roman"/>
          <w:sz w:val="28"/>
          <w:szCs w:val="28"/>
        </w:rPr>
        <w:t>г</w:t>
      </w:r>
      <w:proofErr w:type="gramStart"/>
      <w:r w:rsidR="00562BDD">
        <w:rPr>
          <w:rFonts w:ascii="Times New Roman" w:hAnsi="Times New Roman" w:cs="Times New Roman"/>
          <w:sz w:val="28"/>
          <w:szCs w:val="28"/>
        </w:rPr>
        <w:t>.Ч</w:t>
      </w:r>
      <w:proofErr w:type="gramEnd"/>
      <w:r w:rsidR="00562BDD">
        <w:rPr>
          <w:rFonts w:ascii="Times New Roman" w:hAnsi="Times New Roman" w:cs="Times New Roman"/>
          <w:sz w:val="28"/>
          <w:szCs w:val="28"/>
        </w:rPr>
        <w:t>ита</w:t>
      </w:r>
      <w:proofErr w:type="spellEnd"/>
      <w:r w:rsidR="00562BDD">
        <w:rPr>
          <w:rFonts w:ascii="Times New Roman" w:hAnsi="Times New Roman" w:cs="Times New Roman"/>
          <w:sz w:val="28"/>
          <w:szCs w:val="28"/>
        </w:rPr>
        <w:t xml:space="preserve">, ул. Анохина, 81, кабинет </w:t>
      </w:r>
      <w:r w:rsidR="007079AD" w:rsidRPr="00A835D2">
        <w:rPr>
          <w:rFonts w:ascii="Times New Roman" w:hAnsi="Times New Roman" w:cs="Times New Roman"/>
          <w:sz w:val="28"/>
          <w:szCs w:val="28"/>
        </w:rPr>
        <w:t>7</w:t>
      </w:r>
      <w:r w:rsidRPr="00A835D2">
        <w:rPr>
          <w:rFonts w:ascii="Times New Roman" w:hAnsi="Times New Roman" w:cs="Times New Roman"/>
          <w:sz w:val="28"/>
          <w:szCs w:val="28"/>
        </w:rPr>
        <w:t xml:space="preserve"> Отдел </w:t>
      </w:r>
      <w:r w:rsidR="00C05155">
        <w:rPr>
          <w:rFonts w:ascii="Times New Roman" w:hAnsi="Times New Roman" w:cs="Times New Roman"/>
          <w:sz w:val="28"/>
          <w:szCs w:val="28"/>
        </w:rPr>
        <w:t>информационно-статистических услуг</w:t>
      </w:r>
      <w:r w:rsidRPr="00A835D2">
        <w:rPr>
          <w:rFonts w:ascii="Times New Roman" w:hAnsi="Times New Roman" w:cs="Times New Roman"/>
          <w:sz w:val="28"/>
          <w:szCs w:val="28"/>
        </w:rPr>
        <w:t xml:space="preserve"> </w:t>
      </w:r>
      <w:r w:rsidR="007079AD" w:rsidRPr="00A835D2">
        <w:rPr>
          <w:rFonts w:ascii="Times New Roman" w:hAnsi="Times New Roman" w:cs="Times New Roman"/>
          <w:sz w:val="28"/>
          <w:szCs w:val="28"/>
        </w:rPr>
        <w:t>Территориальн</w:t>
      </w:r>
      <w:r w:rsidRPr="00A835D2">
        <w:rPr>
          <w:rFonts w:ascii="Times New Roman" w:hAnsi="Times New Roman" w:cs="Times New Roman"/>
          <w:sz w:val="28"/>
          <w:szCs w:val="28"/>
        </w:rPr>
        <w:t xml:space="preserve">ого </w:t>
      </w:r>
      <w:r w:rsidR="007079AD" w:rsidRPr="00A835D2">
        <w:rPr>
          <w:rFonts w:ascii="Times New Roman" w:hAnsi="Times New Roman" w:cs="Times New Roman"/>
          <w:sz w:val="28"/>
          <w:szCs w:val="28"/>
        </w:rPr>
        <w:t>орган</w:t>
      </w:r>
      <w:r w:rsidRPr="00A835D2">
        <w:rPr>
          <w:rFonts w:ascii="Times New Roman" w:hAnsi="Times New Roman" w:cs="Times New Roman"/>
          <w:sz w:val="28"/>
          <w:szCs w:val="28"/>
        </w:rPr>
        <w:t>а</w:t>
      </w:r>
      <w:r w:rsidR="007079AD" w:rsidRPr="00A835D2">
        <w:rPr>
          <w:rFonts w:ascii="Times New Roman" w:hAnsi="Times New Roman" w:cs="Times New Roman"/>
          <w:sz w:val="28"/>
          <w:szCs w:val="28"/>
        </w:rPr>
        <w:t xml:space="preserve"> Федеральной службы государственной статистики по Забайкальскому краю</w:t>
      </w:r>
      <w:r w:rsidRPr="00A835D2">
        <w:rPr>
          <w:rFonts w:ascii="Times New Roman" w:hAnsi="Times New Roman" w:cs="Times New Roman"/>
          <w:sz w:val="28"/>
          <w:szCs w:val="28"/>
        </w:rPr>
        <w:t>.</w:t>
      </w:r>
    </w:p>
    <w:p w:rsidR="00157990" w:rsidRPr="00B112DC" w:rsidRDefault="00157990" w:rsidP="00157990">
      <w:pPr>
        <w:pStyle w:val="jst"/>
        <w:spacing w:before="0" w:beforeAutospacing="0" w:after="120" w:afterAutospacing="0"/>
        <w:jc w:val="both"/>
        <w:rPr>
          <w:rFonts w:ascii="Times New Roman" w:hAnsi="Times New Roman" w:cs="Times New Roman"/>
          <w:color w:val="FF0000"/>
          <w:sz w:val="28"/>
          <w:szCs w:val="28"/>
        </w:rPr>
      </w:pPr>
    </w:p>
    <w:p w:rsidR="002D2D45" w:rsidRPr="00B112DC" w:rsidRDefault="002D2D45" w:rsidP="00E952E2">
      <w:pPr>
        <w:pStyle w:val="jst"/>
        <w:numPr>
          <w:ilvl w:val="0"/>
          <w:numId w:val="4"/>
        </w:numPr>
        <w:spacing w:before="0" w:beforeAutospacing="0" w:after="120" w:afterAutospacing="0"/>
        <w:ind w:left="0" w:firstLine="709"/>
        <w:jc w:val="both"/>
        <w:rPr>
          <w:rFonts w:ascii="Times New Roman" w:hAnsi="Times New Roman" w:cs="Times New Roman"/>
          <w:color w:val="FF0000"/>
          <w:sz w:val="28"/>
          <w:szCs w:val="28"/>
        </w:rPr>
        <w:sectPr w:rsidR="002D2D45" w:rsidRPr="00B112DC" w:rsidSect="00B8183C">
          <w:headerReference w:type="even" r:id="rId13"/>
          <w:footerReference w:type="even" r:id="rId14"/>
          <w:footerReference w:type="default" r:id="rId15"/>
          <w:pgSz w:w="11906" w:h="16838" w:code="9"/>
          <w:pgMar w:top="567" w:right="1134" w:bottom="709" w:left="992" w:header="567" w:footer="323" w:gutter="0"/>
          <w:paperSrc w:first="1" w:other="1"/>
          <w:pgNumType w:start="1"/>
          <w:cols w:space="720"/>
          <w:titlePg/>
          <w:docGrid w:linePitch="326"/>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0"/>
      </w:tblGrid>
      <w:tr w:rsidR="00A60360" w:rsidRPr="00B112DC">
        <w:trPr>
          <w:trHeight w:val="698"/>
        </w:trPr>
        <w:tc>
          <w:tcPr>
            <w:tcW w:w="9720" w:type="dxa"/>
            <w:shd w:val="clear" w:color="auto" w:fill="E6E6E6"/>
            <w:vAlign w:val="center"/>
          </w:tcPr>
          <w:p w:rsidR="00A60360" w:rsidRPr="00BC189C" w:rsidRDefault="00E952E2" w:rsidP="00374766">
            <w:pPr>
              <w:pStyle w:val="1"/>
              <w:rPr>
                <w:spacing w:val="100"/>
              </w:rPr>
            </w:pPr>
            <w:r w:rsidRPr="00B112DC">
              <w:rPr>
                <w:color w:val="FF0000"/>
                <w:szCs w:val="28"/>
              </w:rPr>
              <w:lastRenderedPageBreak/>
              <w:br w:type="page"/>
            </w:r>
            <w:bookmarkStart w:id="4" w:name="_Toc372566843"/>
            <w:bookmarkStart w:id="5" w:name="_Toc403846329"/>
            <w:bookmarkStart w:id="6" w:name="_Toc403993154"/>
            <w:bookmarkStart w:id="7" w:name="_Toc404159886"/>
            <w:bookmarkStart w:id="8" w:name="_Toc465773214"/>
            <w:r w:rsidR="00A60360" w:rsidRPr="00BC189C">
              <w:rPr>
                <w:spacing w:val="100"/>
              </w:rPr>
              <w:t>СОДЕРЖАНИЕ</w:t>
            </w:r>
            <w:bookmarkEnd w:id="4"/>
            <w:bookmarkEnd w:id="5"/>
            <w:bookmarkEnd w:id="6"/>
            <w:bookmarkEnd w:id="7"/>
            <w:bookmarkEnd w:id="8"/>
          </w:p>
        </w:tc>
      </w:tr>
    </w:tbl>
    <w:p w:rsidR="008D4A44" w:rsidRDefault="008D4A44">
      <w:bookmarkStart w:id="9" w:name="_Toc341347922"/>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2"/>
        <w:gridCol w:w="512"/>
      </w:tblGrid>
      <w:tr w:rsidR="00FB7E46" w:rsidRPr="00FB7E46" w:rsidTr="00CF4470">
        <w:tc>
          <w:tcPr>
            <w:tcW w:w="9342" w:type="dxa"/>
            <w:vAlign w:val="bottom"/>
          </w:tcPr>
          <w:p w:rsidR="008D4A44" w:rsidRPr="00FB7E46" w:rsidRDefault="008D4A44" w:rsidP="00E27408">
            <w:pPr>
              <w:rPr>
                <w:b/>
                <w:shadow/>
                <w:sz w:val="26"/>
                <w:szCs w:val="26"/>
              </w:rPr>
            </w:pPr>
            <w:r w:rsidRPr="00FB7E46">
              <w:rPr>
                <w:b/>
                <w:shadow/>
                <w:sz w:val="26"/>
                <w:szCs w:val="26"/>
              </w:rPr>
              <w:t>Содержание</w:t>
            </w:r>
            <w:r w:rsidR="00E26789" w:rsidRPr="00FB7E46">
              <w:rPr>
                <w:b/>
                <w:shadow/>
                <w:sz w:val="26"/>
                <w:szCs w:val="26"/>
              </w:rPr>
              <w:t>……………………………………………………………………………..</w:t>
            </w:r>
          </w:p>
        </w:tc>
        <w:tc>
          <w:tcPr>
            <w:tcW w:w="512" w:type="dxa"/>
            <w:vAlign w:val="center"/>
          </w:tcPr>
          <w:p w:rsidR="008D4A44" w:rsidRPr="00FB7E46" w:rsidRDefault="00B87600" w:rsidP="00546904">
            <w:pPr>
              <w:ind w:left="-250"/>
              <w:jc w:val="right"/>
              <w:rPr>
                <w:b/>
                <w:shadow/>
                <w:sz w:val="26"/>
                <w:szCs w:val="26"/>
              </w:rPr>
            </w:pPr>
            <w:r w:rsidRPr="00FB7E46">
              <w:rPr>
                <w:b/>
                <w:shadow/>
                <w:sz w:val="26"/>
                <w:szCs w:val="26"/>
              </w:rPr>
              <w:t>5</w:t>
            </w:r>
          </w:p>
        </w:tc>
      </w:tr>
      <w:tr w:rsidR="00FB7E46" w:rsidRPr="00FB7E46" w:rsidTr="00CF4470">
        <w:trPr>
          <w:trHeight w:val="531"/>
        </w:trPr>
        <w:tc>
          <w:tcPr>
            <w:tcW w:w="9342" w:type="dxa"/>
            <w:vAlign w:val="bottom"/>
          </w:tcPr>
          <w:p w:rsidR="008D4A44" w:rsidRPr="00FB7E46" w:rsidRDefault="008D4A44" w:rsidP="00E27408">
            <w:pPr>
              <w:rPr>
                <w:b/>
                <w:shadow/>
                <w:sz w:val="26"/>
                <w:szCs w:val="26"/>
              </w:rPr>
            </w:pPr>
            <w:r w:rsidRPr="00FB7E46">
              <w:rPr>
                <w:b/>
                <w:shadow/>
                <w:sz w:val="26"/>
                <w:szCs w:val="26"/>
              </w:rPr>
              <w:t>Краткая характеристика выпускаемых экономико-статистических материалов</w:t>
            </w:r>
            <w:r w:rsidR="00E26789" w:rsidRPr="00FB7E46">
              <w:rPr>
                <w:b/>
                <w:shadow/>
                <w:sz w:val="26"/>
                <w:szCs w:val="26"/>
              </w:rPr>
              <w:t>……………………………………………………………………………...</w:t>
            </w:r>
          </w:p>
        </w:tc>
        <w:tc>
          <w:tcPr>
            <w:tcW w:w="512" w:type="dxa"/>
            <w:vAlign w:val="center"/>
          </w:tcPr>
          <w:p w:rsidR="008D4A44" w:rsidRPr="00FB7E46" w:rsidRDefault="00B87600" w:rsidP="00546904">
            <w:pPr>
              <w:spacing w:before="100"/>
              <w:jc w:val="right"/>
              <w:rPr>
                <w:b/>
                <w:shadow/>
                <w:sz w:val="26"/>
                <w:szCs w:val="26"/>
              </w:rPr>
            </w:pPr>
            <w:r w:rsidRPr="00FB7E46">
              <w:rPr>
                <w:b/>
                <w:shadow/>
                <w:sz w:val="26"/>
                <w:szCs w:val="26"/>
              </w:rPr>
              <w:t>6</w:t>
            </w:r>
          </w:p>
        </w:tc>
      </w:tr>
      <w:tr w:rsidR="00FB7E46" w:rsidRPr="00FB7E46" w:rsidTr="00CF4470">
        <w:tc>
          <w:tcPr>
            <w:tcW w:w="9342" w:type="dxa"/>
            <w:vAlign w:val="bottom"/>
          </w:tcPr>
          <w:p w:rsidR="008D4A44" w:rsidRPr="00FB7E46" w:rsidRDefault="008D4A44" w:rsidP="00E27408">
            <w:pPr>
              <w:rPr>
                <w:b/>
                <w:shadow/>
                <w:sz w:val="26"/>
                <w:szCs w:val="26"/>
              </w:rPr>
            </w:pPr>
            <w:r w:rsidRPr="00FB7E46">
              <w:rPr>
                <w:b/>
                <w:shadow/>
                <w:sz w:val="26"/>
                <w:szCs w:val="26"/>
              </w:rPr>
              <w:t>Комплексные статистические материалы о социально-экономическом положении Забайкальского края</w:t>
            </w:r>
            <w:r w:rsidR="00E26789" w:rsidRPr="00FB7E46">
              <w:rPr>
                <w:b/>
                <w:shadow/>
                <w:sz w:val="26"/>
                <w:szCs w:val="26"/>
              </w:rPr>
              <w:t>……………………………………………………</w:t>
            </w:r>
          </w:p>
        </w:tc>
        <w:tc>
          <w:tcPr>
            <w:tcW w:w="512" w:type="dxa"/>
            <w:vAlign w:val="center"/>
          </w:tcPr>
          <w:p w:rsidR="008D4A44" w:rsidRPr="00FB7E46" w:rsidRDefault="00B87600" w:rsidP="00546904">
            <w:pPr>
              <w:spacing w:before="100"/>
              <w:jc w:val="right"/>
              <w:rPr>
                <w:b/>
                <w:shadow/>
                <w:sz w:val="26"/>
                <w:szCs w:val="26"/>
              </w:rPr>
            </w:pPr>
            <w:r w:rsidRPr="00FB7E46">
              <w:rPr>
                <w:b/>
                <w:shadow/>
                <w:sz w:val="26"/>
                <w:szCs w:val="26"/>
              </w:rPr>
              <w:t>7</w:t>
            </w:r>
          </w:p>
        </w:tc>
      </w:tr>
      <w:tr w:rsidR="00FB7E46" w:rsidRPr="00FB7E46" w:rsidTr="00CF4470">
        <w:trPr>
          <w:trHeight w:val="166"/>
        </w:trPr>
        <w:tc>
          <w:tcPr>
            <w:tcW w:w="9342" w:type="dxa"/>
            <w:vAlign w:val="bottom"/>
          </w:tcPr>
          <w:p w:rsidR="008D4A44" w:rsidRPr="00FB7E46" w:rsidRDefault="008D4A44" w:rsidP="00E27408">
            <w:pPr>
              <w:rPr>
                <w:b/>
                <w:shadow/>
                <w:sz w:val="26"/>
                <w:szCs w:val="26"/>
              </w:rPr>
            </w:pPr>
            <w:r w:rsidRPr="00FB7E46">
              <w:rPr>
                <w:b/>
                <w:shadow/>
                <w:sz w:val="26"/>
                <w:szCs w:val="26"/>
              </w:rPr>
              <w:t>Муниципальная статистика</w:t>
            </w:r>
            <w:r w:rsidR="00E26789" w:rsidRPr="00FB7E46">
              <w:rPr>
                <w:b/>
                <w:shadow/>
                <w:sz w:val="26"/>
                <w:szCs w:val="26"/>
              </w:rPr>
              <w:t>…………………………………………………………</w:t>
            </w:r>
          </w:p>
        </w:tc>
        <w:tc>
          <w:tcPr>
            <w:tcW w:w="512" w:type="dxa"/>
            <w:vAlign w:val="center"/>
          </w:tcPr>
          <w:p w:rsidR="008D4A44" w:rsidRPr="00FB7E46" w:rsidRDefault="00B87600" w:rsidP="00546904">
            <w:pPr>
              <w:spacing w:before="100"/>
              <w:jc w:val="right"/>
              <w:rPr>
                <w:b/>
                <w:shadow/>
                <w:sz w:val="26"/>
                <w:szCs w:val="26"/>
              </w:rPr>
            </w:pPr>
            <w:r w:rsidRPr="00FB7E46">
              <w:rPr>
                <w:b/>
                <w:shadow/>
                <w:sz w:val="26"/>
                <w:szCs w:val="26"/>
              </w:rPr>
              <w:t>9</w:t>
            </w:r>
          </w:p>
        </w:tc>
      </w:tr>
      <w:tr w:rsidR="00FB7E46" w:rsidRPr="00FB7E46" w:rsidTr="00CF4470">
        <w:tc>
          <w:tcPr>
            <w:tcW w:w="9342" w:type="dxa"/>
            <w:vAlign w:val="bottom"/>
          </w:tcPr>
          <w:p w:rsidR="008D4A44" w:rsidRPr="00FB7E46" w:rsidRDefault="00E27408" w:rsidP="00E27408">
            <w:pPr>
              <w:pStyle w:val="1"/>
              <w:keepNext w:val="0"/>
              <w:widowControl w:val="0"/>
              <w:spacing w:line="240" w:lineRule="auto"/>
              <w:ind w:left="0"/>
              <w:jc w:val="left"/>
              <w:rPr>
                <w:b w:val="0"/>
                <w:sz w:val="26"/>
                <w:szCs w:val="26"/>
              </w:rPr>
            </w:pPr>
            <w:r w:rsidRPr="00FB7E46">
              <w:rPr>
                <w:sz w:val="26"/>
                <w:szCs w:val="26"/>
              </w:rPr>
              <w:t>Валовой региональный продукт</w:t>
            </w:r>
            <w:r w:rsidR="00E26789" w:rsidRPr="00FB7E46">
              <w:rPr>
                <w:b w:val="0"/>
                <w:sz w:val="26"/>
                <w:szCs w:val="26"/>
              </w:rPr>
              <w:t>…………………………………</w:t>
            </w:r>
            <w:r w:rsidRPr="00FB7E46">
              <w:rPr>
                <w:b w:val="0"/>
                <w:sz w:val="26"/>
                <w:szCs w:val="26"/>
              </w:rPr>
              <w:t>………………….</w:t>
            </w:r>
          </w:p>
        </w:tc>
        <w:tc>
          <w:tcPr>
            <w:tcW w:w="512" w:type="dxa"/>
            <w:vAlign w:val="center"/>
          </w:tcPr>
          <w:p w:rsidR="00E27408" w:rsidRPr="00FB7E46" w:rsidRDefault="00B87600" w:rsidP="00546904">
            <w:pPr>
              <w:jc w:val="right"/>
              <w:rPr>
                <w:b/>
                <w:shadow/>
                <w:sz w:val="26"/>
                <w:szCs w:val="26"/>
              </w:rPr>
            </w:pPr>
            <w:r w:rsidRPr="00FB7E46">
              <w:rPr>
                <w:b/>
                <w:shadow/>
                <w:sz w:val="26"/>
                <w:szCs w:val="26"/>
              </w:rPr>
              <w:t>11</w:t>
            </w:r>
          </w:p>
        </w:tc>
      </w:tr>
      <w:tr w:rsidR="00FB7E46" w:rsidRPr="00FB7E46" w:rsidTr="00CF4470">
        <w:trPr>
          <w:trHeight w:val="303"/>
        </w:trPr>
        <w:tc>
          <w:tcPr>
            <w:tcW w:w="9342" w:type="dxa"/>
            <w:vAlign w:val="bottom"/>
          </w:tcPr>
          <w:p w:rsidR="00E27408" w:rsidRPr="00FB7E46" w:rsidRDefault="00B96DE5" w:rsidP="00B96DE5">
            <w:pPr>
              <w:pStyle w:val="1"/>
              <w:spacing w:line="240" w:lineRule="auto"/>
              <w:ind w:left="0"/>
              <w:jc w:val="left"/>
              <w:rPr>
                <w:sz w:val="26"/>
                <w:szCs w:val="26"/>
                <w:lang w:val="en-US"/>
              </w:rPr>
            </w:pPr>
            <w:r w:rsidRPr="00FB7E46">
              <w:rPr>
                <w:sz w:val="26"/>
                <w:szCs w:val="26"/>
              </w:rPr>
              <w:t>Внешнеэкономическая деятельность…….</w:t>
            </w:r>
            <w:r w:rsidR="00E27408" w:rsidRPr="00FB7E46">
              <w:rPr>
                <w:sz w:val="26"/>
                <w:szCs w:val="26"/>
              </w:rPr>
              <w:t>…………………………………………</w:t>
            </w:r>
          </w:p>
        </w:tc>
        <w:tc>
          <w:tcPr>
            <w:tcW w:w="512" w:type="dxa"/>
            <w:vAlign w:val="center"/>
          </w:tcPr>
          <w:p w:rsidR="00E27408" w:rsidRPr="00FB7E46" w:rsidRDefault="00B87600" w:rsidP="00546904">
            <w:pPr>
              <w:jc w:val="right"/>
              <w:rPr>
                <w:b/>
                <w:shadow/>
                <w:sz w:val="26"/>
                <w:szCs w:val="26"/>
              </w:rPr>
            </w:pPr>
            <w:r w:rsidRPr="00FB7E46">
              <w:rPr>
                <w:b/>
                <w:shadow/>
                <w:sz w:val="26"/>
                <w:szCs w:val="26"/>
              </w:rPr>
              <w:t>11</w:t>
            </w:r>
          </w:p>
        </w:tc>
      </w:tr>
      <w:tr w:rsidR="00FB7E46" w:rsidRPr="00FB7E46" w:rsidTr="00CF4470">
        <w:trPr>
          <w:trHeight w:val="407"/>
        </w:trPr>
        <w:tc>
          <w:tcPr>
            <w:tcW w:w="9342" w:type="dxa"/>
            <w:vAlign w:val="bottom"/>
          </w:tcPr>
          <w:p w:rsidR="00E27408" w:rsidRPr="00FB7E46" w:rsidRDefault="00B96DE5" w:rsidP="00B96DE5">
            <w:pPr>
              <w:pStyle w:val="1"/>
              <w:spacing w:line="240" w:lineRule="auto"/>
              <w:ind w:left="0"/>
              <w:jc w:val="left"/>
              <w:rPr>
                <w:caps/>
                <w:sz w:val="26"/>
                <w:szCs w:val="26"/>
              </w:rPr>
            </w:pPr>
            <w:r w:rsidRPr="00FB7E46">
              <w:rPr>
                <w:sz w:val="26"/>
                <w:szCs w:val="26"/>
              </w:rPr>
              <w:t>Основные фонды…………………………………...</w:t>
            </w:r>
            <w:r w:rsidR="00E27408" w:rsidRPr="00FB7E46">
              <w:rPr>
                <w:sz w:val="26"/>
                <w:szCs w:val="26"/>
              </w:rPr>
              <w:t>………………………………….</w:t>
            </w:r>
          </w:p>
        </w:tc>
        <w:tc>
          <w:tcPr>
            <w:tcW w:w="512" w:type="dxa"/>
            <w:vAlign w:val="center"/>
          </w:tcPr>
          <w:p w:rsidR="00E27408" w:rsidRPr="00FB7E46" w:rsidRDefault="00B87600" w:rsidP="00546904">
            <w:pPr>
              <w:jc w:val="right"/>
              <w:rPr>
                <w:b/>
                <w:shadow/>
                <w:sz w:val="26"/>
                <w:szCs w:val="26"/>
              </w:rPr>
            </w:pPr>
            <w:r w:rsidRPr="00FB7E46">
              <w:rPr>
                <w:b/>
                <w:shadow/>
                <w:sz w:val="26"/>
                <w:szCs w:val="26"/>
              </w:rPr>
              <w:t>12</w:t>
            </w:r>
          </w:p>
        </w:tc>
      </w:tr>
      <w:tr w:rsidR="00FB7E46" w:rsidRPr="00FB7E46" w:rsidTr="00CF4470">
        <w:tc>
          <w:tcPr>
            <w:tcW w:w="9342" w:type="dxa"/>
            <w:vAlign w:val="bottom"/>
          </w:tcPr>
          <w:p w:rsidR="008D4A44" w:rsidRPr="00FB7E46" w:rsidRDefault="008D4A44" w:rsidP="00E27408">
            <w:pPr>
              <w:rPr>
                <w:b/>
                <w:shadow/>
                <w:sz w:val="26"/>
                <w:szCs w:val="26"/>
              </w:rPr>
            </w:pPr>
            <w:r w:rsidRPr="00FB7E46">
              <w:rPr>
                <w:b/>
                <w:shadow/>
                <w:sz w:val="26"/>
                <w:szCs w:val="26"/>
              </w:rPr>
              <w:t>Демографические показатели</w:t>
            </w:r>
            <w:r w:rsidR="00E26789" w:rsidRPr="00FB7E46">
              <w:rPr>
                <w:b/>
                <w:shadow/>
                <w:sz w:val="26"/>
                <w:szCs w:val="26"/>
              </w:rPr>
              <w:t>………………………………………………………..</w:t>
            </w:r>
          </w:p>
        </w:tc>
        <w:tc>
          <w:tcPr>
            <w:tcW w:w="512" w:type="dxa"/>
            <w:vAlign w:val="center"/>
          </w:tcPr>
          <w:p w:rsidR="008D4A44" w:rsidRPr="00FB7E46" w:rsidRDefault="00B87600" w:rsidP="00546904">
            <w:pPr>
              <w:spacing w:before="100"/>
              <w:jc w:val="right"/>
              <w:rPr>
                <w:b/>
                <w:shadow/>
                <w:sz w:val="26"/>
                <w:szCs w:val="26"/>
              </w:rPr>
            </w:pPr>
            <w:r w:rsidRPr="00FB7E46">
              <w:rPr>
                <w:b/>
                <w:shadow/>
                <w:sz w:val="26"/>
                <w:szCs w:val="26"/>
              </w:rPr>
              <w:t>13</w:t>
            </w:r>
          </w:p>
        </w:tc>
      </w:tr>
      <w:tr w:rsidR="00FB7E46" w:rsidRPr="00FB7E46" w:rsidTr="00CF4470">
        <w:tc>
          <w:tcPr>
            <w:tcW w:w="9342" w:type="dxa"/>
            <w:vAlign w:val="bottom"/>
          </w:tcPr>
          <w:p w:rsidR="008D4A44" w:rsidRPr="00FB7E46" w:rsidRDefault="008D4A44" w:rsidP="00E27408">
            <w:pPr>
              <w:rPr>
                <w:b/>
                <w:shadow/>
                <w:sz w:val="26"/>
                <w:szCs w:val="26"/>
              </w:rPr>
            </w:pPr>
            <w:r w:rsidRPr="00FB7E46">
              <w:rPr>
                <w:b/>
                <w:shadow/>
                <w:sz w:val="26"/>
                <w:szCs w:val="26"/>
              </w:rPr>
              <w:t>Доходы и уровень жизни населения</w:t>
            </w:r>
            <w:r w:rsidR="00E26789" w:rsidRPr="00FB7E46">
              <w:rPr>
                <w:b/>
                <w:shadow/>
                <w:sz w:val="26"/>
                <w:szCs w:val="26"/>
              </w:rPr>
              <w:t>………………………………………………...</w:t>
            </w:r>
          </w:p>
        </w:tc>
        <w:tc>
          <w:tcPr>
            <w:tcW w:w="512" w:type="dxa"/>
            <w:vAlign w:val="center"/>
          </w:tcPr>
          <w:p w:rsidR="008D4A44" w:rsidRPr="00FB7E46" w:rsidRDefault="00B87600" w:rsidP="00546904">
            <w:pPr>
              <w:spacing w:before="100"/>
              <w:jc w:val="right"/>
              <w:rPr>
                <w:b/>
                <w:shadow/>
                <w:sz w:val="26"/>
                <w:szCs w:val="26"/>
              </w:rPr>
            </w:pPr>
            <w:r w:rsidRPr="00FB7E46">
              <w:rPr>
                <w:b/>
                <w:shadow/>
                <w:sz w:val="26"/>
                <w:szCs w:val="26"/>
              </w:rPr>
              <w:t>17</w:t>
            </w:r>
          </w:p>
        </w:tc>
      </w:tr>
      <w:tr w:rsidR="00FB7E46" w:rsidRPr="00FB7E46" w:rsidTr="00CF4470">
        <w:tc>
          <w:tcPr>
            <w:tcW w:w="9342" w:type="dxa"/>
            <w:vAlign w:val="bottom"/>
          </w:tcPr>
          <w:p w:rsidR="008D4A44" w:rsidRPr="00FB7E46" w:rsidRDefault="008D4A44" w:rsidP="00E27408">
            <w:pPr>
              <w:rPr>
                <w:b/>
                <w:shadow/>
                <w:sz w:val="26"/>
                <w:szCs w:val="26"/>
              </w:rPr>
            </w:pPr>
            <w:r w:rsidRPr="00FB7E46">
              <w:rPr>
                <w:b/>
                <w:shadow/>
                <w:sz w:val="26"/>
                <w:szCs w:val="26"/>
              </w:rPr>
              <w:t>Социальная сфера</w:t>
            </w:r>
            <w:r w:rsidR="00E26789" w:rsidRPr="00FB7E46">
              <w:rPr>
                <w:b/>
                <w:shadow/>
                <w:sz w:val="26"/>
                <w:szCs w:val="26"/>
              </w:rPr>
              <w:t>……………………………………………………………………..</w:t>
            </w:r>
          </w:p>
        </w:tc>
        <w:tc>
          <w:tcPr>
            <w:tcW w:w="512" w:type="dxa"/>
            <w:vAlign w:val="center"/>
          </w:tcPr>
          <w:p w:rsidR="008D4A44" w:rsidRPr="00FB7E46" w:rsidRDefault="00B87600" w:rsidP="00546904">
            <w:pPr>
              <w:spacing w:before="100"/>
              <w:jc w:val="right"/>
              <w:rPr>
                <w:b/>
                <w:shadow/>
                <w:sz w:val="26"/>
                <w:szCs w:val="26"/>
              </w:rPr>
            </w:pPr>
            <w:r w:rsidRPr="00FB7E46">
              <w:rPr>
                <w:b/>
                <w:shadow/>
                <w:sz w:val="26"/>
                <w:szCs w:val="26"/>
              </w:rPr>
              <w:t>19</w:t>
            </w:r>
          </w:p>
        </w:tc>
      </w:tr>
      <w:tr w:rsidR="00FB7E46" w:rsidRPr="00FB7E46" w:rsidTr="00CF4470">
        <w:tc>
          <w:tcPr>
            <w:tcW w:w="9342" w:type="dxa"/>
            <w:vAlign w:val="bottom"/>
          </w:tcPr>
          <w:p w:rsidR="008D4A44" w:rsidRPr="00FB7E46" w:rsidRDefault="008D4A44" w:rsidP="00E27408">
            <w:pPr>
              <w:rPr>
                <w:b/>
                <w:shadow/>
                <w:sz w:val="26"/>
                <w:szCs w:val="26"/>
              </w:rPr>
            </w:pPr>
            <w:r w:rsidRPr="00FB7E46">
              <w:rPr>
                <w:b/>
                <w:shadow/>
                <w:sz w:val="26"/>
                <w:szCs w:val="26"/>
              </w:rPr>
              <w:t>Жилищные условия населения</w:t>
            </w:r>
            <w:r w:rsidR="00E26789" w:rsidRPr="00FB7E46">
              <w:rPr>
                <w:b/>
                <w:shadow/>
                <w:sz w:val="26"/>
                <w:szCs w:val="26"/>
              </w:rPr>
              <w:t>……………………………………………………...</w:t>
            </w:r>
          </w:p>
        </w:tc>
        <w:tc>
          <w:tcPr>
            <w:tcW w:w="512" w:type="dxa"/>
            <w:vAlign w:val="center"/>
          </w:tcPr>
          <w:p w:rsidR="008D4A44" w:rsidRPr="00FB7E46" w:rsidRDefault="00B87600" w:rsidP="00546904">
            <w:pPr>
              <w:spacing w:before="100"/>
              <w:jc w:val="right"/>
              <w:rPr>
                <w:b/>
                <w:shadow/>
                <w:sz w:val="26"/>
                <w:szCs w:val="26"/>
              </w:rPr>
            </w:pPr>
            <w:r w:rsidRPr="00FB7E46">
              <w:rPr>
                <w:b/>
                <w:shadow/>
                <w:sz w:val="26"/>
                <w:szCs w:val="26"/>
              </w:rPr>
              <w:t>22</w:t>
            </w:r>
          </w:p>
        </w:tc>
      </w:tr>
      <w:tr w:rsidR="00FB7E46" w:rsidRPr="00FB7E46" w:rsidTr="00CF4470">
        <w:tc>
          <w:tcPr>
            <w:tcW w:w="9342" w:type="dxa"/>
            <w:vAlign w:val="bottom"/>
          </w:tcPr>
          <w:p w:rsidR="008D4A44" w:rsidRPr="00FB7E46" w:rsidRDefault="008D4A44" w:rsidP="00E27408">
            <w:pPr>
              <w:rPr>
                <w:b/>
                <w:shadow/>
                <w:sz w:val="26"/>
                <w:szCs w:val="26"/>
              </w:rPr>
            </w:pPr>
            <w:r w:rsidRPr="00FB7E46">
              <w:rPr>
                <w:b/>
                <w:shadow/>
                <w:sz w:val="26"/>
                <w:szCs w:val="26"/>
              </w:rPr>
              <w:t>Платные услуги населению</w:t>
            </w:r>
            <w:r w:rsidR="00E26789" w:rsidRPr="00FB7E46">
              <w:rPr>
                <w:b/>
                <w:shadow/>
                <w:sz w:val="26"/>
                <w:szCs w:val="26"/>
              </w:rPr>
              <w:t>…………………………………………………………..</w:t>
            </w:r>
          </w:p>
        </w:tc>
        <w:tc>
          <w:tcPr>
            <w:tcW w:w="512" w:type="dxa"/>
            <w:vAlign w:val="center"/>
          </w:tcPr>
          <w:p w:rsidR="008D4A44" w:rsidRPr="00FB7E46" w:rsidRDefault="00B87600" w:rsidP="00B95F69">
            <w:pPr>
              <w:spacing w:before="100"/>
              <w:jc w:val="right"/>
              <w:rPr>
                <w:b/>
                <w:shadow/>
                <w:sz w:val="26"/>
                <w:szCs w:val="26"/>
              </w:rPr>
            </w:pPr>
            <w:r w:rsidRPr="00FB7E46">
              <w:rPr>
                <w:b/>
                <w:shadow/>
                <w:sz w:val="26"/>
                <w:szCs w:val="26"/>
              </w:rPr>
              <w:t>2</w:t>
            </w:r>
            <w:r w:rsidR="00B95F69" w:rsidRPr="00FB7E46">
              <w:rPr>
                <w:b/>
                <w:shadow/>
                <w:sz w:val="26"/>
                <w:szCs w:val="26"/>
              </w:rPr>
              <w:t>5</w:t>
            </w:r>
          </w:p>
        </w:tc>
      </w:tr>
      <w:tr w:rsidR="00FB7E46" w:rsidRPr="00FB7E46" w:rsidTr="00CF4470">
        <w:tc>
          <w:tcPr>
            <w:tcW w:w="9342" w:type="dxa"/>
            <w:vAlign w:val="bottom"/>
          </w:tcPr>
          <w:p w:rsidR="008D4A44" w:rsidRPr="00FB7E46" w:rsidRDefault="008D4A44" w:rsidP="00E27408">
            <w:pPr>
              <w:rPr>
                <w:b/>
                <w:shadow/>
                <w:sz w:val="26"/>
                <w:szCs w:val="26"/>
              </w:rPr>
            </w:pPr>
            <w:r w:rsidRPr="00FB7E46">
              <w:rPr>
                <w:b/>
                <w:shadow/>
                <w:sz w:val="26"/>
                <w:szCs w:val="26"/>
              </w:rPr>
              <w:t>Цены и тарифы</w:t>
            </w:r>
            <w:r w:rsidR="00E26789" w:rsidRPr="00FB7E46">
              <w:rPr>
                <w:b/>
                <w:shadow/>
                <w:sz w:val="26"/>
                <w:szCs w:val="26"/>
              </w:rPr>
              <w:t>………………………………………………………………………...</w:t>
            </w:r>
          </w:p>
        </w:tc>
        <w:tc>
          <w:tcPr>
            <w:tcW w:w="512" w:type="dxa"/>
            <w:vAlign w:val="center"/>
          </w:tcPr>
          <w:p w:rsidR="008D4A44" w:rsidRPr="00FB7E46" w:rsidRDefault="00B87600" w:rsidP="00B95F69">
            <w:pPr>
              <w:spacing w:before="100"/>
              <w:jc w:val="right"/>
              <w:rPr>
                <w:b/>
                <w:shadow/>
                <w:sz w:val="26"/>
                <w:szCs w:val="26"/>
              </w:rPr>
            </w:pPr>
            <w:r w:rsidRPr="00FB7E46">
              <w:rPr>
                <w:b/>
                <w:shadow/>
                <w:sz w:val="26"/>
                <w:szCs w:val="26"/>
              </w:rPr>
              <w:t>2</w:t>
            </w:r>
            <w:r w:rsidR="00B95F69" w:rsidRPr="00FB7E46">
              <w:rPr>
                <w:b/>
                <w:shadow/>
                <w:sz w:val="26"/>
                <w:szCs w:val="26"/>
              </w:rPr>
              <w:t>6</w:t>
            </w:r>
          </w:p>
        </w:tc>
      </w:tr>
      <w:tr w:rsidR="00FB7E46" w:rsidRPr="00FB7E46" w:rsidTr="00CF4470">
        <w:tc>
          <w:tcPr>
            <w:tcW w:w="9342" w:type="dxa"/>
            <w:vAlign w:val="bottom"/>
          </w:tcPr>
          <w:p w:rsidR="008D4A44" w:rsidRPr="00FB7E46" w:rsidRDefault="008D4A44" w:rsidP="00E27408">
            <w:pPr>
              <w:rPr>
                <w:b/>
                <w:shadow/>
                <w:sz w:val="26"/>
                <w:szCs w:val="26"/>
              </w:rPr>
            </w:pPr>
            <w:r w:rsidRPr="00FB7E46">
              <w:rPr>
                <w:b/>
                <w:shadow/>
                <w:sz w:val="26"/>
                <w:szCs w:val="26"/>
              </w:rPr>
              <w:t>Рынок труда</w:t>
            </w:r>
            <w:r w:rsidR="00E26789" w:rsidRPr="00FB7E46">
              <w:rPr>
                <w:b/>
                <w:shadow/>
                <w:sz w:val="26"/>
                <w:szCs w:val="26"/>
              </w:rPr>
              <w:t>…………………………………………………………………………….</w:t>
            </w:r>
          </w:p>
        </w:tc>
        <w:tc>
          <w:tcPr>
            <w:tcW w:w="512" w:type="dxa"/>
            <w:vAlign w:val="center"/>
          </w:tcPr>
          <w:p w:rsidR="008D4A44" w:rsidRPr="00FB7E46" w:rsidRDefault="00B87600" w:rsidP="00B95F69">
            <w:pPr>
              <w:spacing w:before="100"/>
              <w:jc w:val="right"/>
              <w:rPr>
                <w:b/>
                <w:shadow/>
                <w:sz w:val="26"/>
                <w:szCs w:val="26"/>
              </w:rPr>
            </w:pPr>
            <w:r w:rsidRPr="00FB7E46">
              <w:rPr>
                <w:b/>
                <w:shadow/>
                <w:sz w:val="26"/>
                <w:szCs w:val="26"/>
              </w:rPr>
              <w:t>3</w:t>
            </w:r>
            <w:r w:rsidR="00B95F69" w:rsidRPr="00FB7E46">
              <w:rPr>
                <w:b/>
                <w:shadow/>
                <w:sz w:val="26"/>
                <w:szCs w:val="26"/>
              </w:rPr>
              <w:t>0</w:t>
            </w:r>
          </w:p>
        </w:tc>
      </w:tr>
      <w:tr w:rsidR="00FB7E46" w:rsidRPr="00FB7E46" w:rsidTr="00CF4470">
        <w:tc>
          <w:tcPr>
            <w:tcW w:w="9342" w:type="dxa"/>
            <w:vAlign w:val="bottom"/>
          </w:tcPr>
          <w:p w:rsidR="008D4A44" w:rsidRPr="00FB7E46" w:rsidRDefault="008D4A44" w:rsidP="00E27408">
            <w:pPr>
              <w:rPr>
                <w:b/>
                <w:shadow/>
                <w:sz w:val="26"/>
                <w:szCs w:val="26"/>
              </w:rPr>
            </w:pPr>
            <w:r w:rsidRPr="00FB7E46">
              <w:rPr>
                <w:b/>
                <w:shadow/>
                <w:sz w:val="26"/>
                <w:szCs w:val="26"/>
              </w:rPr>
              <w:t>Товарные рынки</w:t>
            </w:r>
            <w:r w:rsidR="00E26789" w:rsidRPr="00FB7E46">
              <w:rPr>
                <w:b/>
                <w:shadow/>
                <w:sz w:val="26"/>
                <w:szCs w:val="26"/>
              </w:rPr>
              <w:t>………………………………………………………………………</w:t>
            </w:r>
          </w:p>
        </w:tc>
        <w:tc>
          <w:tcPr>
            <w:tcW w:w="512" w:type="dxa"/>
            <w:vAlign w:val="center"/>
          </w:tcPr>
          <w:p w:rsidR="008D4A44" w:rsidRPr="00FB7E46" w:rsidRDefault="00B87600" w:rsidP="00B95F69">
            <w:pPr>
              <w:spacing w:before="100"/>
              <w:jc w:val="right"/>
              <w:rPr>
                <w:b/>
                <w:shadow/>
                <w:sz w:val="26"/>
                <w:szCs w:val="26"/>
              </w:rPr>
            </w:pPr>
            <w:r w:rsidRPr="00FB7E46">
              <w:rPr>
                <w:b/>
                <w:shadow/>
                <w:sz w:val="26"/>
                <w:szCs w:val="26"/>
              </w:rPr>
              <w:t>3</w:t>
            </w:r>
            <w:r w:rsidR="00B95F69" w:rsidRPr="00FB7E46">
              <w:rPr>
                <w:b/>
                <w:shadow/>
                <w:sz w:val="26"/>
                <w:szCs w:val="26"/>
              </w:rPr>
              <w:t>4</w:t>
            </w:r>
          </w:p>
        </w:tc>
      </w:tr>
      <w:tr w:rsidR="00FB7E46" w:rsidRPr="00FB7E46" w:rsidTr="00CF4470">
        <w:tc>
          <w:tcPr>
            <w:tcW w:w="9342" w:type="dxa"/>
            <w:vAlign w:val="bottom"/>
          </w:tcPr>
          <w:p w:rsidR="00FA14BD" w:rsidRPr="00FB7E46" w:rsidRDefault="008D4A44" w:rsidP="00E27408">
            <w:pPr>
              <w:rPr>
                <w:b/>
                <w:shadow/>
                <w:sz w:val="26"/>
                <w:szCs w:val="26"/>
              </w:rPr>
            </w:pPr>
            <w:r w:rsidRPr="00FB7E46">
              <w:rPr>
                <w:b/>
                <w:shadow/>
                <w:sz w:val="26"/>
                <w:szCs w:val="26"/>
              </w:rPr>
              <w:t xml:space="preserve">Основные показатели деятельности организаций. </w:t>
            </w:r>
          </w:p>
          <w:p w:rsidR="008D4A44" w:rsidRPr="00FB7E46" w:rsidRDefault="008D4A44" w:rsidP="00E27408">
            <w:pPr>
              <w:rPr>
                <w:b/>
                <w:shadow/>
                <w:sz w:val="26"/>
                <w:szCs w:val="26"/>
              </w:rPr>
            </w:pPr>
            <w:r w:rsidRPr="00FB7E46">
              <w:rPr>
                <w:b/>
                <w:shadow/>
                <w:sz w:val="26"/>
                <w:szCs w:val="26"/>
              </w:rPr>
              <w:t>Малое предпринимательство</w:t>
            </w:r>
            <w:r w:rsidR="00E26789" w:rsidRPr="00FB7E46">
              <w:rPr>
                <w:b/>
                <w:shadow/>
                <w:sz w:val="26"/>
                <w:szCs w:val="26"/>
              </w:rPr>
              <w:t>………………………………………………………...</w:t>
            </w:r>
          </w:p>
        </w:tc>
        <w:tc>
          <w:tcPr>
            <w:tcW w:w="512" w:type="dxa"/>
            <w:vAlign w:val="center"/>
          </w:tcPr>
          <w:p w:rsidR="008D4A44" w:rsidRPr="00FB7E46" w:rsidRDefault="00B87600" w:rsidP="00546904">
            <w:pPr>
              <w:spacing w:before="100"/>
              <w:jc w:val="right"/>
              <w:rPr>
                <w:b/>
                <w:shadow/>
                <w:sz w:val="26"/>
                <w:szCs w:val="26"/>
              </w:rPr>
            </w:pPr>
            <w:r w:rsidRPr="00FB7E46">
              <w:rPr>
                <w:b/>
                <w:shadow/>
                <w:sz w:val="26"/>
                <w:szCs w:val="26"/>
              </w:rPr>
              <w:t>37</w:t>
            </w:r>
          </w:p>
        </w:tc>
      </w:tr>
      <w:tr w:rsidR="00FB7E46" w:rsidRPr="00FB7E46" w:rsidTr="00CF4470">
        <w:tc>
          <w:tcPr>
            <w:tcW w:w="9342" w:type="dxa"/>
            <w:vAlign w:val="bottom"/>
          </w:tcPr>
          <w:p w:rsidR="008D4A44" w:rsidRPr="00FB7E46" w:rsidRDefault="008D4A44" w:rsidP="00E27408">
            <w:pPr>
              <w:rPr>
                <w:b/>
                <w:shadow/>
                <w:sz w:val="26"/>
                <w:szCs w:val="26"/>
              </w:rPr>
            </w:pPr>
            <w:r w:rsidRPr="00FB7E46">
              <w:rPr>
                <w:b/>
                <w:shadow/>
                <w:sz w:val="26"/>
                <w:szCs w:val="26"/>
              </w:rPr>
              <w:t>Промышленное производство</w:t>
            </w:r>
            <w:r w:rsidR="00E26789" w:rsidRPr="00FB7E46">
              <w:rPr>
                <w:b/>
                <w:shadow/>
                <w:sz w:val="26"/>
                <w:szCs w:val="26"/>
              </w:rPr>
              <w:t>……………………………………………………….</w:t>
            </w:r>
          </w:p>
        </w:tc>
        <w:tc>
          <w:tcPr>
            <w:tcW w:w="512" w:type="dxa"/>
            <w:vAlign w:val="center"/>
          </w:tcPr>
          <w:p w:rsidR="008D4A44" w:rsidRPr="00FB7E46" w:rsidRDefault="00B87600" w:rsidP="00546904">
            <w:pPr>
              <w:spacing w:before="100"/>
              <w:jc w:val="right"/>
              <w:rPr>
                <w:b/>
                <w:shadow/>
                <w:sz w:val="26"/>
                <w:szCs w:val="26"/>
              </w:rPr>
            </w:pPr>
            <w:r w:rsidRPr="00FB7E46">
              <w:rPr>
                <w:b/>
                <w:shadow/>
                <w:sz w:val="26"/>
                <w:szCs w:val="26"/>
              </w:rPr>
              <w:t>39</w:t>
            </w:r>
          </w:p>
        </w:tc>
      </w:tr>
      <w:tr w:rsidR="00FB7E46" w:rsidRPr="00FB7E46" w:rsidTr="00CF4470">
        <w:tc>
          <w:tcPr>
            <w:tcW w:w="9342" w:type="dxa"/>
            <w:vAlign w:val="bottom"/>
          </w:tcPr>
          <w:p w:rsidR="008D4A44" w:rsidRPr="00FB7E46" w:rsidRDefault="008D4A44" w:rsidP="00E27408">
            <w:pPr>
              <w:rPr>
                <w:b/>
                <w:shadow/>
                <w:sz w:val="26"/>
                <w:szCs w:val="26"/>
              </w:rPr>
            </w:pPr>
            <w:r w:rsidRPr="00FB7E46">
              <w:rPr>
                <w:b/>
                <w:shadow/>
                <w:sz w:val="26"/>
                <w:szCs w:val="26"/>
              </w:rPr>
              <w:t>Сельское хозяйство, охота и лесное хозяйство</w:t>
            </w:r>
            <w:r w:rsidR="00E26789" w:rsidRPr="00FB7E46">
              <w:rPr>
                <w:b/>
                <w:shadow/>
                <w:sz w:val="26"/>
                <w:szCs w:val="26"/>
              </w:rPr>
              <w:t>…………………………………….</w:t>
            </w:r>
          </w:p>
        </w:tc>
        <w:tc>
          <w:tcPr>
            <w:tcW w:w="512" w:type="dxa"/>
            <w:vAlign w:val="center"/>
          </w:tcPr>
          <w:p w:rsidR="008D4A44" w:rsidRPr="00FB7E46" w:rsidRDefault="00B87600" w:rsidP="00546904">
            <w:pPr>
              <w:spacing w:before="100"/>
              <w:jc w:val="right"/>
              <w:rPr>
                <w:b/>
                <w:shadow/>
                <w:sz w:val="26"/>
                <w:szCs w:val="26"/>
              </w:rPr>
            </w:pPr>
            <w:r w:rsidRPr="00FB7E46">
              <w:rPr>
                <w:b/>
                <w:shadow/>
                <w:sz w:val="26"/>
                <w:szCs w:val="26"/>
              </w:rPr>
              <w:t>40</w:t>
            </w:r>
          </w:p>
        </w:tc>
      </w:tr>
      <w:tr w:rsidR="00FB7E46" w:rsidRPr="00FB7E46" w:rsidTr="00CF4470">
        <w:tc>
          <w:tcPr>
            <w:tcW w:w="9342" w:type="dxa"/>
            <w:vAlign w:val="bottom"/>
          </w:tcPr>
          <w:p w:rsidR="008D4A44" w:rsidRPr="00FB7E46" w:rsidRDefault="008D4A44" w:rsidP="00E27408">
            <w:pPr>
              <w:rPr>
                <w:b/>
                <w:shadow/>
                <w:sz w:val="26"/>
                <w:szCs w:val="26"/>
              </w:rPr>
            </w:pPr>
            <w:r w:rsidRPr="00FB7E46">
              <w:rPr>
                <w:b/>
                <w:shadow/>
                <w:sz w:val="26"/>
                <w:szCs w:val="26"/>
              </w:rPr>
              <w:t>Строительство</w:t>
            </w:r>
            <w:r w:rsidR="00E26789" w:rsidRPr="00FB7E46">
              <w:rPr>
                <w:b/>
                <w:shadow/>
                <w:sz w:val="26"/>
                <w:szCs w:val="26"/>
              </w:rPr>
              <w:t>………………………………………………………………………….</w:t>
            </w:r>
          </w:p>
        </w:tc>
        <w:tc>
          <w:tcPr>
            <w:tcW w:w="512" w:type="dxa"/>
            <w:vAlign w:val="center"/>
          </w:tcPr>
          <w:p w:rsidR="008D4A44" w:rsidRPr="00FB7E46" w:rsidRDefault="00B87600" w:rsidP="00546904">
            <w:pPr>
              <w:spacing w:before="100"/>
              <w:jc w:val="right"/>
              <w:rPr>
                <w:b/>
                <w:shadow/>
                <w:sz w:val="26"/>
                <w:szCs w:val="26"/>
              </w:rPr>
            </w:pPr>
            <w:r w:rsidRPr="00FB7E46">
              <w:rPr>
                <w:b/>
                <w:shadow/>
                <w:sz w:val="26"/>
                <w:szCs w:val="26"/>
              </w:rPr>
              <w:t>4</w:t>
            </w:r>
            <w:r w:rsidR="00B95F69" w:rsidRPr="00FB7E46">
              <w:rPr>
                <w:b/>
                <w:shadow/>
                <w:sz w:val="26"/>
                <w:szCs w:val="26"/>
              </w:rPr>
              <w:t>4</w:t>
            </w:r>
          </w:p>
        </w:tc>
      </w:tr>
      <w:tr w:rsidR="00FB7E46" w:rsidRPr="00FB7E46" w:rsidTr="00CF4470">
        <w:tc>
          <w:tcPr>
            <w:tcW w:w="9342" w:type="dxa"/>
            <w:vAlign w:val="bottom"/>
          </w:tcPr>
          <w:p w:rsidR="008D4A44" w:rsidRPr="00FB7E46" w:rsidRDefault="008D4A44" w:rsidP="00E27408">
            <w:pPr>
              <w:rPr>
                <w:b/>
                <w:shadow/>
                <w:sz w:val="26"/>
                <w:szCs w:val="26"/>
              </w:rPr>
            </w:pPr>
            <w:r w:rsidRPr="00FB7E46">
              <w:rPr>
                <w:b/>
                <w:shadow/>
                <w:sz w:val="26"/>
                <w:szCs w:val="26"/>
              </w:rPr>
              <w:t>Транспорт и связь</w:t>
            </w:r>
            <w:r w:rsidR="00E26789" w:rsidRPr="00FB7E46">
              <w:rPr>
                <w:b/>
                <w:shadow/>
                <w:sz w:val="26"/>
                <w:szCs w:val="26"/>
              </w:rPr>
              <w:t>……………………………………………………………………..</w:t>
            </w:r>
          </w:p>
        </w:tc>
        <w:tc>
          <w:tcPr>
            <w:tcW w:w="512" w:type="dxa"/>
            <w:vAlign w:val="center"/>
          </w:tcPr>
          <w:p w:rsidR="008D4A44" w:rsidRPr="00FB7E46" w:rsidRDefault="00B87600" w:rsidP="00B95F69">
            <w:pPr>
              <w:spacing w:before="100"/>
              <w:jc w:val="right"/>
              <w:rPr>
                <w:b/>
                <w:shadow/>
                <w:sz w:val="26"/>
                <w:szCs w:val="26"/>
              </w:rPr>
            </w:pPr>
            <w:r w:rsidRPr="00FB7E46">
              <w:rPr>
                <w:b/>
                <w:shadow/>
                <w:sz w:val="26"/>
                <w:szCs w:val="26"/>
              </w:rPr>
              <w:t>4</w:t>
            </w:r>
            <w:r w:rsidR="00B95F69" w:rsidRPr="00FB7E46">
              <w:rPr>
                <w:b/>
                <w:shadow/>
                <w:sz w:val="26"/>
                <w:szCs w:val="26"/>
              </w:rPr>
              <w:t>6</w:t>
            </w:r>
          </w:p>
        </w:tc>
      </w:tr>
      <w:tr w:rsidR="00FB7E46" w:rsidRPr="00FB7E46" w:rsidTr="00CF4470">
        <w:tc>
          <w:tcPr>
            <w:tcW w:w="9342" w:type="dxa"/>
            <w:vAlign w:val="bottom"/>
          </w:tcPr>
          <w:p w:rsidR="008D4A44" w:rsidRPr="00FB7E46" w:rsidRDefault="008D4A44" w:rsidP="00E27408">
            <w:pPr>
              <w:rPr>
                <w:b/>
                <w:shadow/>
                <w:sz w:val="26"/>
                <w:szCs w:val="26"/>
              </w:rPr>
            </w:pPr>
            <w:r w:rsidRPr="00FB7E46">
              <w:rPr>
                <w:b/>
                <w:shadow/>
                <w:sz w:val="26"/>
                <w:szCs w:val="26"/>
              </w:rPr>
              <w:t>Наука и инновации</w:t>
            </w:r>
            <w:r w:rsidR="00E26789" w:rsidRPr="00FB7E46">
              <w:rPr>
                <w:b/>
                <w:shadow/>
                <w:sz w:val="26"/>
                <w:szCs w:val="26"/>
              </w:rPr>
              <w:t>……………………………………………………………………</w:t>
            </w:r>
          </w:p>
        </w:tc>
        <w:tc>
          <w:tcPr>
            <w:tcW w:w="512" w:type="dxa"/>
            <w:vAlign w:val="center"/>
          </w:tcPr>
          <w:p w:rsidR="008D4A44" w:rsidRPr="00FB7E46" w:rsidRDefault="00B95F69" w:rsidP="00B95F69">
            <w:pPr>
              <w:spacing w:before="100"/>
              <w:jc w:val="right"/>
              <w:rPr>
                <w:b/>
                <w:shadow/>
                <w:sz w:val="26"/>
                <w:szCs w:val="26"/>
              </w:rPr>
            </w:pPr>
            <w:r w:rsidRPr="00FB7E46">
              <w:rPr>
                <w:b/>
                <w:shadow/>
                <w:sz w:val="26"/>
                <w:szCs w:val="26"/>
              </w:rPr>
              <w:t>48</w:t>
            </w:r>
          </w:p>
        </w:tc>
      </w:tr>
      <w:tr w:rsidR="00FB7E46" w:rsidRPr="00FB7E46" w:rsidTr="00CF4470">
        <w:tc>
          <w:tcPr>
            <w:tcW w:w="9342" w:type="dxa"/>
            <w:vAlign w:val="bottom"/>
          </w:tcPr>
          <w:p w:rsidR="008D4A44" w:rsidRPr="00FB7E46" w:rsidRDefault="008D4A44" w:rsidP="00E27408">
            <w:pPr>
              <w:rPr>
                <w:b/>
                <w:shadow/>
                <w:sz w:val="26"/>
                <w:szCs w:val="26"/>
              </w:rPr>
            </w:pPr>
            <w:r w:rsidRPr="00FB7E46">
              <w:rPr>
                <w:b/>
                <w:shadow/>
                <w:sz w:val="26"/>
                <w:szCs w:val="26"/>
              </w:rPr>
              <w:t>Инвестиции</w:t>
            </w:r>
            <w:r w:rsidR="00E26789" w:rsidRPr="00FB7E46">
              <w:rPr>
                <w:b/>
                <w:shadow/>
                <w:sz w:val="26"/>
                <w:szCs w:val="26"/>
              </w:rPr>
              <w:t>……………………………………………………………………………..</w:t>
            </w:r>
          </w:p>
        </w:tc>
        <w:tc>
          <w:tcPr>
            <w:tcW w:w="512" w:type="dxa"/>
            <w:vAlign w:val="center"/>
          </w:tcPr>
          <w:p w:rsidR="008D4A44" w:rsidRPr="00FB7E46" w:rsidRDefault="00B95F69" w:rsidP="00B95F69">
            <w:pPr>
              <w:spacing w:before="100"/>
              <w:jc w:val="right"/>
              <w:rPr>
                <w:b/>
                <w:shadow/>
                <w:sz w:val="26"/>
                <w:szCs w:val="26"/>
              </w:rPr>
            </w:pPr>
            <w:r w:rsidRPr="00FB7E46">
              <w:rPr>
                <w:b/>
                <w:shadow/>
                <w:sz w:val="26"/>
                <w:szCs w:val="26"/>
              </w:rPr>
              <w:t>49</w:t>
            </w:r>
          </w:p>
        </w:tc>
      </w:tr>
      <w:tr w:rsidR="00FB7E46" w:rsidRPr="00FB7E46" w:rsidTr="00CF4470">
        <w:tc>
          <w:tcPr>
            <w:tcW w:w="9342" w:type="dxa"/>
            <w:vAlign w:val="bottom"/>
          </w:tcPr>
          <w:p w:rsidR="008D4A44" w:rsidRPr="00FB7E46" w:rsidRDefault="008D4A44" w:rsidP="00E27408">
            <w:pPr>
              <w:rPr>
                <w:b/>
                <w:shadow/>
                <w:sz w:val="26"/>
                <w:szCs w:val="26"/>
              </w:rPr>
            </w:pPr>
            <w:r w:rsidRPr="00FB7E46">
              <w:rPr>
                <w:b/>
                <w:shadow/>
                <w:sz w:val="26"/>
                <w:szCs w:val="26"/>
              </w:rPr>
              <w:t>Финансы, финансовая деятельность</w:t>
            </w:r>
            <w:r w:rsidR="00E26789" w:rsidRPr="00FB7E46">
              <w:rPr>
                <w:b/>
                <w:shadow/>
                <w:sz w:val="26"/>
                <w:szCs w:val="26"/>
              </w:rPr>
              <w:t>………………………………………………..</w:t>
            </w:r>
          </w:p>
        </w:tc>
        <w:tc>
          <w:tcPr>
            <w:tcW w:w="512" w:type="dxa"/>
            <w:vAlign w:val="center"/>
          </w:tcPr>
          <w:p w:rsidR="008D4A44" w:rsidRPr="00FB7E46" w:rsidRDefault="00B87600" w:rsidP="00B95F69">
            <w:pPr>
              <w:spacing w:before="100"/>
              <w:jc w:val="right"/>
              <w:rPr>
                <w:b/>
                <w:shadow/>
                <w:sz w:val="26"/>
                <w:szCs w:val="26"/>
              </w:rPr>
            </w:pPr>
            <w:r w:rsidRPr="00FB7E46">
              <w:rPr>
                <w:b/>
                <w:shadow/>
                <w:sz w:val="26"/>
                <w:szCs w:val="26"/>
              </w:rPr>
              <w:t>5</w:t>
            </w:r>
            <w:r w:rsidR="00B95F69" w:rsidRPr="00FB7E46">
              <w:rPr>
                <w:b/>
                <w:shadow/>
                <w:sz w:val="26"/>
                <w:szCs w:val="26"/>
              </w:rPr>
              <w:t>0</w:t>
            </w:r>
          </w:p>
        </w:tc>
      </w:tr>
      <w:tr w:rsidR="00FB7E46" w:rsidRPr="00FB7E46" w:rsidTr="00CF4470">
        <w:tc>
          <w:tcPr>
            <w:tcW w:w="9342" w:type="dxa"/>
            <w:vAlign w:val="bottom"/>
          </w:tcPr>
          <w:p w:rsidR="00B545AD" w:rsidRPr="00FB7E46" w:rsidRDefault="00B545AD" w:rsidP="00E27408">
            <w:pPr>
              <w:rPr>
                <w:b/>
                <w:shadow/>
                <w:sz w:val="26"/>
                <w:szCs w:val="26"/>
              </w:rPr>
            </w:pPr>
            <w:r w:rsidRPr="00FB7E46">
              <w:rPr>
                <w:b/>
                <w:shadow/>
                <w:sz w:val="26"/>
                <w:szCs w:val="26"/>
              </w:rPr>
              <w:t>Комплексные статистические материалы о социально-экономическом положении муниципального района «Читинский район»</w:t>
            </w:r>
            <w:r w:rsidR="00E26789" w:rsidRPr="00FB7E46">
              <w:rPr>
                <w:b/>
                <w:shadow/>
                <w:sz w:val="26"/>
                <w:szCs w:val="26"/>
              </w:rPr>
              <w:t>……………………….</w:t>
            </w:r>
          </w:p>
        </w:tc>
        <w:tc>
          <w:tcPr>
            <w:tcW w:w="512" w:type="dxa"/>
            <w:vAlign w:val="center"/>
          </w:tcPr>
          <w:p w:rsidR="00B545AD" w:rsidRPr="00FB7E46" w:rsidRDefault="00B87600" w:rsidP="00B95F69">
            <w:pPr>
              <w:spacing w:before="100"/>
              <w:jc w:val="right"/>
              <w:rPr>
                <w:b/>
                <w:shadow/>
                <w:sz w:val="26"/>
                <w:szCs w:val="26"/>
              </w:rPr>
            </w:pPr>
            <w:r w:rsidRPr="00FB7E46">
              <w:rPr>
                <w:b/>
                <w:shadow/>
                <w:sz w:val="26"/>
                <w:szCs w:val="26"/>
              </w:rPr>
              <w:t>5</w:t>
            </w:r>
            <w:r w:rsidR="00B95F69" w:rsidRPr="00FB7E46">
              <w:rPr>
                <w:b/>
                <w:shadow/>
                <w:sz w:val="26"/>
                <w:szCs w:val="26"/>
              </w:rPr>
              <w:t>3</w:t>
            </w:r>
          </w:p>
        </w:tc>
      </w:tr>
      <w:tr w:rsidR="00FB7E46" w:rsidRPr="00FB7E46" w:rsidTr="00CF4470">
        <w:tc>
          <w:tcPr>
            <w:tcW w:w="9342" w:type="dxa"/>
            <w:vAlign w:val="bottom"/>
          </w:tcPr>
          <w:p w:rsidR="002A72D1" w:rsidRPr="00FB7E46" w:rsidRDefault="002A72D1" w:rsidP="00E27408">
            <w:pPr>
              <w:rPr>
                <w:b/>
                <w:shadow/>
                <w:sz w:val="26"/>
                <w:szCs w:val="26"/>
              </w:rPr>
            </w:pPr>
            <w:r w:rsidRPr="00FB7E46">
              <w:rPr>
                <w:b/>
                <w:shadow/>
                <w:sz w:val="26"/>
                <w:szCs w:val="26"/>
              </w:rPr>
              <w:t>Комплексные статистические материалы о социально-экономическом положении Агинского Бурятского округа и районов, входящих в его состав</w:t>
            </w:r>
            <w:r w:rsidR="00E26789" w:rsidRPr="00FB7E46">
              <w:rPr>
                <w:b/>
                <w:shadow/>
                <w:sz w:val="26"/>
                <w:szCs w:val="26"/>
              </w:rPr>
              <w:t>...</w:t>
            </w:r>
          </w:p>
        </w:tc>
        <w:tc>
          <w:tcPr>
            <w:tcW w:w="512" w:type="dxa"/>
            <w:vAlign w:val="center"/>
          </w:tcPr>
          <w:p w:rsidR="002A72D1" w:rsidRPr="00FB7E46" w:rsidRDefault="00B87600" w:rsidP="00B95F69">
            <w:pPr>
              <w:spacing w:before="100"/>
              <w:jc w:val="right"/>
              <w:rPr>
                <w:b/>
                <w:shadow/>
                <w:sz w:val="26"/>
                <w:szCs w:val="26"/>
              </w:rPr>
            </w:pPr>
            <w:r w:rsidRPr="00FB7E46">
              <w:rPr>
                <w:b/>
                <w:shadow/>
                <w:sz w:val="26"/>
                <w:szCs w:val="26"/>
              </w:rPr>
              <w:t>5</w:t>
            </w:r>
            <w:r w:rsidR="00B95F69" w:rsidRPr="00FB7E46">
              <w:rPr>
                <w:b/>
                <w:shadow/>
                <w:sz w:val="26"/>
                <w:szCs w:val="26"/>
              </w:rPr>
              <w:t>4</w:t>
            </w:r>
          </w:p>
        </w:tc>
      </w:tr>
      <w:tr w:rsidR="00FB7E46" w:rsidRPr="00FB7E46" w:rsidTr="00CF4470">
        <w:tc>
          <w:tcPr>
            <w:tcW w:w="9342" w:type="dxa"/>
            <w:vAlign w:val="bottom"/>
          </w:tcPr>
          <w:p w:rsidR="00B63D5C" w:rsidRPr="00FB7E46" w:rsidRDefault="00696278" w:rsidP="00E27408">
            <w:pPr>
              <w:rPr>
                <w:b/>
                <w:shadow/>
                <w:sz w:val="26"/>
                <w:szCs w:val="26"/>
              </w:rPr>
            </w:pPr>
            <w:r w:rsidRPr="00FB7E46">
              <w:rPr>
                <w:b/>
                <w:shadow/>
                <w:sz w:val="26"/>
                <w:szCs w:val="26"/>
              </w:rPr>
              <w:t>Забайкальский край и регионы России</w:t>
            </w:r>
            <w:r w:rsidR="00E26789" w:rsidRPr="00FB7E46">
              <w:rPr>
                <w:b/>
                <w:shadow/>
                <w:sz w:val="26"/>
                <w:szCs w:val="26"/>
              </w:rPr>
              <w:t>…………………………………………….</w:t>
            </w:r>
          </w:p>
        </w:tc>
        <w:tc>
          <w:tcPr>
            <w:tcW w:w="512" w:type="dxa"/>
            <w:vAlign w:val="center"/>
          </w:tcPr>
          <w:p w:rsidR="00B63D5C" w:rsidRPr="00FB7E46" w:rsidRDefault="00B95F69" w:rsidP="00B95F69">
            <w:pPr>
              <w:spacing w:before="100"/>
              <w:jc w:val="right"/>
              <w:rPr>
                <w:b/>
                <w:shadow/>
                <w:sz w:val="26"/>
                <w:szCs w:val="26"/>
              </w:rPr>
            </w:pPr>
            <w:r w:rsidRPr="00FB7E46">
              <w:rPr>
                <w:b/>
                <w:shadow/>
                <w:sz w:val="26"/>
                <w:szCs w:val="26"/>
              </w:rPr>
              <w:t>58</w:t>
            </w:r>
          </w:p>
        </w:tc>
      </w:tr>
      <w:tr w:rsidR="00CD687E" w:rsidRPr="00FB7E46" w:rsidTr="00CF4470">
        <w:tc>
          <w:tcPr>
            <w:tcW w:w="9342" w:type="dxa"/>
            <w:vAlign w:val="bottom"/>
          </w:tcPr>
          <w:p w:rsidR="00CD687E" w:rsidRPr="00FB7E46" w:rsidRDefault="00CD687E" w:rsidP="00E27408">
            <w:pPr>
              <w:rPr>
                <w:b/>
                <w:shadow/>
                <w:sz w:val="26"/>
                <w:szCs w:val="26"/>
              </w:rPr>
            </w:pPr>
            <w:r w:rsidRPr="00FB7E46">
              <w:rPr>
                <w:b/>
                <w:shadow/>
                <w:sz w:val="26"/>
                <w:szCs w:val="26"/>
              </w:rPr>
              <w:t xml:space="preserve">Образцы запросов на предоставлении статистической информации…….……    </w:t>
            </w:r>
          </w:p>
        </w:tc>
        <w:tc>
          <w:tcPr>
            <w:tcW w:w="512" w:type="dxa"/>
            <w:vAlign w:val="center"/>
          </w:tcPr>
          <w:p w:rsidR="00CD687E" w:rsidRPr="00FB7E46" w:rsidRDefault="00CD687E" w:rsidP="00B95F69">
            <w:pPr>
              <w:spacing w:before="100"/>
              <w:jc w:val="right"/>
              <w:rPr>
                <w:b/>
                <w:shadow/>
                <w:sz w:val="26"/>
                <w:szCs w:val="26"/>
              </w:rPr>
            </w:pPr>
            <w:r w:rsidRPr="00FB7E46">
              <w:rPr>
                <w:b/>
                <w:shadow/>
                <w:sz w:val="26"/>
                <w:szCs w:val="26"/>
              </w:rPr>
              <w:t>60</w:t>
            </w:r>
          </w:p>
        </w:tc>
      </w:tr>
    </w:tbl>
    <w:p w:rsidR="008D4A44" w:rsidRPr="00FB7E46" w:rsidRDefault="008D4A44"/>
    <w:p w:rsidR="008D4A44" w:rsidRPr="00FB7E46" w:rsidRDefault="008D4A44"/>
    <w:p w:rsidR="008D4A44" w:rsidRPr="00FB7E46" w:rsidRDefault="008D4A44"/>
    <w:p w:rsidR="008D4A44" w:rsidRDefault="008D4A44"/>
    <w:p w:rsidR="008D4A44" w:rsidRDefault="008D4A44"/>
    <w:p w:rsidR="00FB5B5D" w:rsidRPr="00CA61DA" w:rsidRDefault="00FB5B5D" w:rsidP="00EF278F">
      <w:pPr>
        <w:pStyle w:val="1"/>
        <w:rPr>
          <w:sz w:val="26"/>
          <w:szCs w:val="26"/>
        </w:rPr>
      </w:pPr>
      <w:bookmarkStart w:id="10" w:name="_Toc372566844"/>
      <w:bookmarkStart w:id="11" w:name="_Toc403846330"/>
      <w:bookmarkStart w:id="12" w:name="_Toc403993155"/>
      <w:bookmarkStart w:id="13" w:name="_Toc404159887"/>
      <w:bookmarkStart w:id="14" w:name="_Toc465773215"/>
      <w:r w:rsidRPr="00CA61DA">
        <w:rPr>
          <w:sz w:val="26"/>
          <w:szCs w:val="26"/>
        </w:rPr>
        <w:lastRenderedPageBreak/>
        <w:t xml:space="preserve">КРАТКАЯ ХАРАКТЕРИСТИКА ВЫПУСКАЕМЫХ </w:t>
      </w:r>
      <w:r w:rsidR="00B85532" w:rsidRPr="00B85532">
        <w:rPr>
          <w:caps/>
          <w:sz w:val="26"/>
          <w:szCs w:val="26"/>
        </w:rPr>
        <w:t xml:space="preserve">видов </w:t>
      </w:r>
      <w:r w:rsidRPr="00CA61DA">
        <w:rPr>
          <w:sz w:val="26"/>
          <w:szCs w:val="26"/>
        </w:rPr>
        <w:br/>
        <w:t>ЭКОНОМИКО-СТАТИСТИЧЕСКИХ МАТЕРИАЛОВ</w:t>
      </w:r>
      <w:bookmarkEnd w:id="9"/>
      <w:bookmarkEnd w:id="10"/>
      <w:bookmarkEnd w:id="11"/>
      <w:bookmarkEnd w:id="12"/>
      <w:bookmarkEnd w:id="13"/>
      <w:bookmarkEnd w:id="14"/>
    </w:p>
    <w:p w:rsidR="00FB5B5D" w:rsidRPr="00BC189C" w:rsidRDefault="00FB5B5D" w:rsidP="00FB5B5D">
      <w:pPr>
        <w:spacing w:before="96" w:after="96"/>
        <w:ind w:firstLine="800"/>
        <w:jc w:val="both"/>
        <w:rPr>
          <w:sz w:val="28"/>
        </w:rPr>
      </w:pPr>
      <w:r w:rsidRPr="00BC189C">
        <w:rPr>
          <w:b/>
          <w:bCs/>
          <w:sz w:val="28"/>
          <w:u w:val="single"/>
        </w:rPr>
        <w:t>Экспресс-информация</w:t>
      </w:r>
      <w:r w:rsidRPr="00BC189C">
        <w:rPr>
          <w:sz w:val="28"/>
        </w:rPr>
        <w:t xml:space="preserve"> – оперативная информация, сформированная на основе выборочных наблюдений, сплошного учета, переписей, анкетирования, единовременных обследований. Содержит табличную и текстовую информацию по разработанной тематике.</w:t>
      </w:r>
    </w:p>
    <w:p w:rsidR="00FB5B5D" w:rsidRPr="00BC189C" w:rsidRDefault="00FB5B5D" w:rsidP="00FB5B5D">
      <w:pPr>
        <w:spacing w:before="96" w:after="96"/>
        <w:ind w:firstLine="800"/>
        <w:jc w:val="both"/>
        <w:rPr>
          <w:sz w:val="28"/>
          <w:u w:val="single"/>
        </w:rPr>
      </w:pPr>
    </w:p>
    <w:p w:rsidR="00FB5B5D" w:rsidRPr="00BC189C" w:rsidRDefault="00FB5B5D" w:rsidP="00FB5B5D">
      <w:pPr>
        <w:spacing w:before="96" w:after="96"/>
        <w:ind w:firstLine="800"/>
        <w:jc w:val="both"/>
        <w:rPr>
          <w:sz w:val="28"/>
        </w:rPr>
      </w:pPr>
      <w:r w:rsidRPr="00BC189C">
        <w:rPr>
          <w:b/>
          <w:bCs/>
          <w:sz w:val="28"/>
          <w:u w:val="single"/>
        </w:rPr>
        <w:t>Статистический бюллетень</w:t>
      </w:r>
      <w:r w:rsidRPr="00BC189C">
        <w:rPr>
          <w:sz w:val="28"/>
        </w:rPr>
        <w:t xml:space="preserve"> – табличный материал, выпускаемый с определенной периодичностью: годовой, полугодовой, квартальной, месячной. Содержит информацию нарастающим итогом с начала года и при наличии данных – по месяцам. В бюллетене наряду с абсолютными показателями приводятся относительные (индексы, удельные веса). </w:t>
      </w:r>
    </w:p>
    <w:p w:rsidR="00FB5B5D" w:rsidRPr="00B112DC" w:rsidRDefault="00FB5B5D" w:rsidP="00FB5B5D">
      <w:pPr>
        <w:spacing w:before="96" w:after="96"/>
        <w:ind w:firstLine="800"/>
        <w:jc w:val="both"/>
        <w:rPr>
          <w:color w:val="FF0000"/>
          <w:sz w:val="28"/>
          <w:u w:val="single"/>
        </w:rPr>
      </w:pPr>
    </w:p>
    <w:p w:rsidR="00FB5B5D" w:rsidRPr="00BC189C" w:rsidRDefault="00FB5B5D" w:rsidP="00FB5B5D">
      <w:pPr>
        <w:spacing w:before="96" w:after="96"/>
        <w:ind w:firstLine="800"/>
        <w:jc w:val="both"/>
        <w:rPr>
          <w:sz w:val="28"/>
        </w:rPr>
      </w:pPr>
      <w:r w:rsidRPr="00BC189C">
        <w:rPr>
          <w:b/>
          <w:bCs/>
          <w:sz w:val="28"/>
          <w:u w:val="single"/>
        </w:rPr>
        <w:t>Статистический сборник</w:t>
      </w:r>
      <w:r w:rsidRPr="00BC189C">
        <w:rPr>
          <w:sz w:val="28"/>
        </w:rPr>
        <w:t xml:space="preserve"> – табличный материал по итогам постоянного статистического наблюдения или единовременного учета. В отличие от бюллетеня подготавливается реже, обычно раз в год. Обязательно содержит данные за ряд лет, в динамике. </w:t>
      </w:r>
      <w:proofErr w:type="gramStart"/>
      <w:r w:rsidRPr="00BC189C">
        <w:rPr>
          <w:sz w:val="28"/>
        </w:rPr>
        <w:t>В сборнике используются как абсолютные (в тоннах, рублях, центнерах, штуках и т.д.), так и относительные данные (удельные веса, индексы физического объема, индексы основных фондов, индексы цен и т.д.) и качественные (в расчете на одного жителя, на 1000 человек населения и т.д.) показатели.</w:t>
      </w:r>
      <w:proofErr w:type="gramEnd"/>
      <w:r w:rsidRPr="00BC189C">
        <w:rPr>
          <w:sz w:val="28"/>
        </w:rPr>
        <w:t xml:space="preserve"> Статистический сборник содержит утвержденные годовые данные, за последний год возможно использование предварительных итогов.</w:t>
      </w:r>
    </w:p>
    <w:p w:rsidR="00FB5B5D" w:rsidRPr="00B112DC" w:rsidRDefault="00FB5B5D" w:rsidP="00FB5B5D">
      <w:pPr>
        <w:spacing w:before="96" w:after="96"/>
        <w:ind w:firstLine="800"/>
        <w:jc w:val="both"/>
        <w:rPr>
          <w:color w:val="FF0000"/>
          <w:sz w:val="28"/>
          <w:u w:val="single"/>
        </w:rPr>
      </w:pPr>
    </w:p>
    <w:p w:rsidR="00FB5B5D" w:rsidRPr="00BC189C" w:rsidRDefault="00FB5B5D" w:rsidP="00FB5B5D">
      <w:pPr>
        <w:spacing w:before="96" w:after="96"/>
        <w:ind w:firstLine="800"/>
        <w:jc w:val="both"/>
        <w:rPr>
          <w:sz w:val="28"/>
        </w:rPr>
      </w:pPr>
      <w:r w:rsidRPr="00BC189C">
        <w:rPr>
          <w:b/>
          <w:bCs/>
          <w:sz w:val="28"/>
          <w:u w:val="single"/>
        </w:rPr>
        <w:t>Доклад</w:t>
      </w:r>
      <w:r w:rsidRPr="00BC189C">
        <w:rPr>
          <w:sz w:val="28"/>
          <w:u w:val="single"/>
        </w:rPr>
        <w:t xml:space="preserve"> </w:t>
      </w:r>
      <w:r w:rsidRPr="00BC189C">
        <w:rPr>
          <w:sz w:val="28"/>
        </w:rPr>
        <w:t xml:space="preserve">– обзор на заданную тему за определенный период. Наряду с </w:t>
      </w:r>
      <w:proofErr w:type="gramStart"/>
      <w:r w:rsidRPr="00BC189C">
        <w:rPr>
          <w:sz w:val="28"/>
        </w:rPr>
        <w:t>текстовым</w:t>
      </w:r>
      <w:proofErr w:type="gramEnd"/>
      <w:r w:rsidRPr="00BC189C">
        <w:rPr>
          <w:sz w:val="28"/>
        </w:rPr>
        <w:t xml:space="preserve"> приводится табличный материал, графики. Материал дается в комплексе </w:t>
      </w:r>
      <w:r w:rsidR="00DA77BB" w:rsidRPr="00BC189C">
        <w:rPr>
          <w:sz w:val="28"/>
        </w:rPr>
        <w:t>с</w:t>
      </w:r>
      <w:r w:rsidRPr="00BC189C">
        <w:rPr>
          <w:sz w:val="28"/>
        </w:rPr>
        <w:t xml:space="preserve"> взаимосвязанными вопросами. Отдельные таблицы могут быть вынесены в приложение.</w:t>
      </w:r>
    </w:p>
    <w:p w:rsidR="00A22E75" w:rsidRPr="00B112DC" w:rsidRDefault="00A22E75" w:rsidP="00FB5B5D">
      <w:pPr>
        <w:spacing w:before="96" w:after="96"/>
        <w:ind w:firstLine="800"/>
        <w:jc w:val="both"/>
        <w:rPr>
          <w:color w:val="FF0000"/>
          <w:sz w:val="28"/>
          <w:u w:val="single"/>
        </w:rPr>
      </w:pPr>
    </w:p>
    <w:p w:rsidR="006B1713" w:rsidRDefault="00FB5B5D" w:rsidP="00C47632">
      <w:pPr>
        <w:tabs>
          <w:tab w:val="left" w:pos="9720"/>
          <w:tab w:val="right" w:leader="dot" w:pos="9840"/>
        </w:tabs>
        <w:spacing w:before="120" w:after="120"/>
        <w:ind w:right="-61" w:firstLine="851"/>
        <w:jc w:val="both"/>
        <w:rPr>
          <w:sz w:val="28"/>
          <w:szCs w:val="28"/>
        </w:rPr>
      </w:pPr>
      <w:r w:rsidRPr="00BC189C">
        <w:rPr>
          <w:b/>
          <w:bCs/>
          <w:sz w:val="28"/>
          <w:szCs w:val="28"/>
          <w:u w:val="single"/>
        </w:rPr>
        <w:t>Аналитическая записка</w:t>
      </w:r>
      <w:r w:rsidRPr="00BC189C">
        <w:rPr>
          <w:sz w:val="28"/>
          <w:szCs w:val="28"/>
        </w:rPr>
        <w:t xml:space="preserve"> – текстовое изложение рассматриваемого вопроса. В отличие от доклада содержит анализ причин, факторов анализируемых процессов, выводы. Небольшой по объему табличный материал в тексте отражает анализируемые материалы в динамике и приводится для подтверждения выводов.</w:t>
      </w:r>
    </w:p>
    <w:p w:rsidR="00C97058" w:rsidRDefault="006B1713" w:rsidP="00DE6592">
      <w:pPr>
        <w:pStyle w:val="1"/>
        <w:spacing w:line="240" w:lineRule="auto"/>
        <w:ind w:left="357"/>
      </w:pPr>
      <w:r>
        <w:br w:type="page"/>
      </w:r>
      <w:bookmarkStart w:id="15" w:name="_Toc341347923"/>
      <w:bookmarkStart w:id="16" w:name="_Toc372566845"/>
      <w:bookmarkStart w:id="17" w:name="_Toc403846331"/>
      <w:bookmarkStart w:id="18" w:name="_Toc403993156"/>
      <w:bookmarkStart w:id="19" w:name="_Toc404159888"/>
      <w:bookmarkStart w:id="20" w:name="_Toc465773216"/>
    </w:p>
    <w:p w:rsidR="00A60360" w:rsidRDefault="00A60360" w:rsidP="00DE6592">
      <w:pPr>
        <w:pStyle w:val="1"/>
        <w:spacing w:line="240" w:lineRule="auto"/>
        <w:ind w:left="357"/>
        <w:rPr>
          <w:caps/>
          <w:sz w:val="24"/>
        </w:rPr>
      </w:pPr>
      <w:r w:rsidRPr="00CA61DA">
        <w:rPr>
          <w:caps/>
          <w:sz w:val="24"/>
        </w:rPr>
        <w:lastRenderedPageBreak/>
        <w:t>Комплексные статистические материалы</w:t>
      </w:r>
      <w:r w:rsidR="00F70D5A" w:rsidRPr="00CA61DA">
        <w:rPr>
          <w:caps/>
          <w:sz w:val="24"/>
        </w:rPr>
        <w:t xml:space="preserve"> </w:t>
      </w:r>
      <w:r w:rsidR="00B426C1" w:rsidRPr="00CA61DA">
        <w:rPr>
          <w:caps/>
          <w:sz w:val="24"/>
        </w:rPr>
        <w:br/>
      </w:r>
      <w:r w:rsidRPr="00CA61DA">
        <w:rPr>
          <w:caps/>
          <w:sz w:val="24"/>
        </w:rPr>
        <w:t>о социально-экономическом положении ЗАБАЙКАЛЬСКОГО края</w:t>
      </w:r>
      <w:bookmarkEnd w:id="15"/>
      <w:bookmarkEnd w:id="16"/>
      <w:bookmarkEnd w:id="17"/>
      <w:bookmarkEnd w:id="18"/>
      <w:bookmarkEnd w:id="19"/>
      <w:bookmarkEnd w:id="20"/>
    </w:p>
    <w:tbl>
      <w:tblPr>
        <w:tblW w:w="9877" w:type="dxa"/>
        <w:jc w:val="center"/>
        <w:tblLayout w:type="fixed"/>
        <w:tblLook w:val="0000" w:firstRow="0" w:lastRow="0" w:firstColumn="0" w:lastColumn="0" w:noHBand="0" w:noVBand="0"/>
      </w:tblPr>
      <w:tblGrid>
        <w:gridCol w:w="864"/>
        <w:gridCol w:w="4571"/>
        <w:gridCol w:w="1631"/>
        <w:gridCol w:w="1418"/>
        <w:gridCol w:w="1393"/>
      </w:tblGrid>
      <w:tr w:rsidR="001714BD" w:rsidRPr="00B112DC" w:rsidTr="00C65682">
        <w:trPr>
          <w:tblHeader/>
          <w:jc w:val="center"/>
        </w:trPr>
        <w:tc>
          <w:tcPr>
            <w:tcW w:w="864" w:type="dxa"/>
            <w:vMerge w:val="restart"/>
            <w:tcBorders>
              <w:top w:val="single" w:sz="4" w:space="0" w:color="auto"/>
              <w:left w:val="single" w:sz="4" w:space="0" w:color="auto"/>
              <w:right w:val="single" w:sz="4" w:space="0" w:color="auto"/>
            </w:tcBorders>
            <w:vAlign w:val="center"/>
          </w:tcPr>
          <w:p w:rsidR="001714BD" w:rsidRPr="00C65682" w:rsidRDefault="001714BD" w:rsidP="0083090A">
            <w:pPr>
              <w:pStyle w:val="a3"/>
              <w:spacing w:before="40" w:after="40"/>
              <w:ind w:left="-57" w:right="-57"/>
              <w:jc w:val="center"/>
              <w:rPr>
                <w:rFonts w:ascii="Times New Roman" w:hAnsi="Times New Roman"/>
                <w:b/>
              </w:rPr>
            </w:pPr>
            <w:r w:rsidRPr="00C65682">
              <w:rPr>
                <w:rFonts w:ascii="Times New Roman" w:hAnsi="Times New Roman"/>
                <w:b/>
              </w:rPr>
              <w:t>Код</w:t>
            </w:r>
            <w:r w:rsidRPr="00C65682">
              <w:rPr>
                <w:rFonts w:ascii="Times New Roman" w:hAnsi="Times New Roman"/>
                <w:b/>
              </w:rPr>
              <w:br/>
              <w:t>работы</w:t>
            </w:r>
          </w:p>
        </w:tc>
        <w:tc>
          <w:tcPr>
            <w:tcW w:w="4571" w:type="dxa"/>
            <w:vMerge w:val="restart"/>
            <w:tcBorders>
              <w:top w:val="single" w:sz="4" w:space="0" w:color="auto"/>
              <w:left w:val="single" w:sz="4" w:space="0" w:color="auto"/>
              <w:right w:val="single" w:sz="4" w:space="0" w:color="auto"/>
            </w:tcBorders>
            <w:vAlign w:val="center"/>
          </w:tcPr>
          <w:p w:rsidR="001714BD" w:rsidRPr="00C65682" w:rsidRDefault="001714BD" w:rsidP="00C44F7D">
            <w:pPr>
              <w:pStyle w:val="a3"/>
              <w:spacing w:before="40" w:after="40"/>
              <w:ind w:left="-57" w:right="-57"/>
              <w:jc w:val="center"/>
              <w:rPr>
                <w:rFonts w:ascii="Times New Roman" w:hAnsi="Times New Roman"/>
                <w:b/>
              </w:rPr>
            </w:pPr>
            <w:r w:rsidRPr="00C65682">
              <w:rPr>
                <w:rFonts w:ascii="Times New Roman" w:hAnsi="Times New Roman"/>
                <w:b/>
              </w:rPr>
              <w:t xml:space="preserve">Наименование </w:t>
            </w:r>
            <w:r w:rsidRPr="00C65682">
              <w:rPr>
                <w:rFonts w:ascii="Times New Roman" w:hAnsi="Times New Roman"/>
                <w:b/>
              </w:rPr>
              <w:br/>
              <w:t>и краткое содержание работы</w:t>
            </w:r>
          </w:p>
        </w:tc>
        <w:tc>
          <w:tcPr>
            <w:tcW w:w="1631" w:type="dxa"/>
            <w:vMerge w:val="restart"/>
            <w:tcBorders>
              <w:top w:val="single" w:sz="4" w:space="0" w:color="auto"/>
              <w:left w:val="single" w:sz="4" w:space="0" w:color="auto"/>
              <w:right w:val="single" w:sz="4" w:space="0" w:color="auto"/>
            </w:tcBorders>
            <w:vAlign w:val="center"/>
          </w:tcPr>
          <w:p w:rsidR="001714BD" w:rsidRPr="00C65682" w:rsidRDefault="001714BD" w:rsidP="00E051C5">
            <w:pPr>
              <w:pStyle w:val="a3"/>
              <w:spacing w:before="40" w:after="40"/>
              <w:ind w:right="-57"/>
              <w:jc w:val="center"/>
              <w:rPr>
                <w:rFonts w:ascii="Times New Roman" w:hAnsi="Times New Roman"/>
                <w:b/>
              </w:rPr>
            </w:pPr>
            <w:r w:rsidRPr="00C65682">
              <w:rPr>
                <w:rFonts w:ascii="Times New Roman" w:hAnsi="Times New Roman"/>
                <w:b/>
              </w:rPr>
              <w:t>Периодичность</w:t>
            </w:r>
          </w:p>
        </w:tc>
        <w:tc>
          <w:tcPr>
            <w:tcW w:w="2811" w:type="dxa"/>
            <w:gridSpan w:val="2"/>
            <w:tcBorders>
              <w:top w:val="single" w:sz="4" w:space="0" w:color="auto"/>
              <w:left w:val="single" w:sz="4" w:space="0" w:color="auto"/>
              <w:right w:val="single" w:sz="4" w:space="0" w:color="auto"/>
            </w:tcBorders>
            <w:vAlign w:val="center"/>
          </w:tcPr>
          <w:p w:rsidR="001714BD" w:rsidRPr="00C65682" w:rsidRDefault="001714BD" w:rsidP="00F004B1">
            <w:pPr>
              <w:pStyle w:val="a3"/>
              <w:spacing w:before="40" w:after="40"/>
              <w:ind w:left="-57" w:right="-57"/>
              <w:jc w:val="center"/>
              <w:rPr>
                <w:rFonts w:ascii="Times New Roman" w:hAnsi="Times New Roman"/>
                <w:b/>
              </w:rPr>
            </w:pPr>
            <w:r w:rsidRPr="00C65682">
              <w:rPr>
                <w:rFonts w:ascii="Times New Roman" w:hAnsi="Times New Roman"/>
                <w:b/>
              </w:rPr>
              <w:t>Цена, рублей</w:t>
            </w:r>
          </w:p>
        </w:tc>
      </w:tr>
      <w:tr w:rsidR="001714BD" w:rsidRPr="00B112DC" w:rsidTr="00C65682">
        <w:trPr>
          <w:trHeight w:val="447"/>
          <w:tblHeader/>
          <w:jc w:val="center"/>
        </w:trPr>
        <w:tc>
          <w:tcPr>
            <w:tcW w:w="864" w:type="dxa"/>
            <w:vMerge/>
            <w:tcBorders>
              <w:left w:val="single" w:sz="4" w:space="0" w:color="auto"/>
              <w:right w:val="single" w:sz="4" w:space="0" w:color="auto"/>
            </w:tcBorders>
            <w:vAlign w:val="center"/>
          </w:tcPr>
          <w:p w:rsidR="001714BD" w:rsidRPr="00286493" w:rsidRDefault="001714BD" w:rsidP="0083090A">
            <w:pPr>
              <w:pStyle w:val="a3"/>
              <w:spacing w:before="40" w:after="40"/>
              <w:ind w:left="-57" w:right="-57"/>
              <w:jc w:val="center"/>
              <w:rPr>
                <w:rFonts w:ascii="Times New Roman" w:hAnsi="Times New Roman"/>
                <w:b/>
                <w:sz w:val="24"/>
              </w:rPr>
            </w:pPr>
          </w:p>
        </w:tc>
        <w:tc>
          <w:tcPr>
            <w:tcW w:w="4571" w:type="dxa"/>
            <w:vMerge/>
            <w:tcBorders>
              <w:left w:val="single" w:sz="4" w:space="0" w:color="auto"/>
              <w:right w:val="single" w:sz="4" w:space="0" w:color="auto"/>
            </w:tcBorders>
            <w:vAlign w:val="center"/>
          </w:tcPr>
          <w:p w:rsidR="001714BD" w:rsidRPr="00E051C5" w:rsidRDefault="001714BD" w:rsidP="00F004B1">
            <w:pPr>
              <w:pStyle w:val="a3"/>
              <w:spacing w:before="40" w:after="40"/>
              <w:ind w:left="-57" w:right="-57"/>
              <w:jc w:val="both"/>
              <w:rPr>
                <w:rFonts w:ascii="Times New Roman" w:hAnsi="Times New Roman"/>
                <w:b/>
                <w:sz w:val="22"/>
                <w:szCs w:val="22"/>
              </w:rPr>
            </w:pPr>
          </w:p>
        </w:tc>
        <w:tc>
          <w:tcPr>
            <w:tcW w:w="1631" w:type="dxa"/>
            <w:vMerge/>
            <w:tcBorders>
              <w:left w:val="single" w:sz="4" w:space="0" w:color="auto"/>
              <w:right w:val="single" w:sz="4" w:space="0" w:color="auto"/>
            </w:tcBorders>
            <w:vAlign w:val="center"/>
          </w:tcPr>
          <w:p w:rsidR="001714BD" w:rsidRPr="00E051C5" w:rsidRDefault="001714BD" w:rsidP="00E051C5">
            <w:pPr>
              <w:pStyle w:val="a3"/>
              <w:spacing w:before="40" w:after="40"/>
              <w:ind w:right="-57"/>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1714BD" w:rsidRPr="00C65682" w:rsidRDefault="001714BD" w:rsidP="00F004B1">
            <w:pPr>
              <w:pStyle w:val="a3"/>
              <w:spacing w:before="40" w:after="40"/>
              <w:ind w:left="-57" w:right="-57"/>
              <w:jc w:val="center"/>
              <w:rPr>
                <w:rFonts w:ascii="Times New Roman" w:hAnsi="Times New Roman"/>
                <w:b/>
              </w:rPr>
            </w:pPr>
            <w:r w:rsidRPr="00C65682">
              <w:rPr>
                <w:rFonts w:ascii="Times New Roman" w:hAnsi="Times New Roman"/>
                <w:b/>
              </w:rPr>
              <w:t>1 экз.</w:t>
            </w:r>
          </w:p>
        </w:tc>
        <w:tc>
          <w:tcPr>
            <w:tcW w:w="1393" w:type="dxa"/>
            <w:tcBorders>
              <w:top w:val="single" w:sz="4" w:space="0" w:color="auto"/>
              <w:left w:val="single" w:sz="4" w:space="0" w:color="auto"/>
              <w:bottom w:val="single" w:sz="4" w:space="0" w:color="auto"/>
              <w:right w:val="single" w:sz="4" w:space="0" w:color="auto"/>
            </w:tcBorders>
            <w:vAlign w:val="center"/>
          </w:tcPr>
          <w:p w:rsidR="001714BD" w:rsidRPr="00C65682" w:rsidRDefault="001714BD" w:rsidP="00F004B1">
            <w:pPr>
              <w:pStyle w:val="a3"/>
              <w:spacing w:before="40" w:after="40"/>
              <w:ind w:left="-57" w:right="-57"/>
              <w:jc w:val="center"/>
              <w:rPr>
                <w:rFonts w:ascii="Times New Roman" w:hAnsi="Times New Roman"/>
                <w:b/>
              </w:rPr>
            </w:pPr>
            <w:r w:rsidRPr="00C65682">
              <w:rPr>
                <w:rFonts w:ascii="Times New Roman" w:hAnsi="Times New Roman"/>
                <w:b/>
              </w:rPr>
              <w:t>годовой подписки</w:t>
            </w:r>
          </w:p>
        </w:tc>
      </w:tr>
      <w:tr w:rsidR="006D12E4" w:rsidRPr="00B112DC" w:rsidTr="00C65682">
        <w:trPr>
          <w:trHeight w:val="147"/>
          <w:tblHeader/>
          <w:jc w:val="center"/>
        </w:trPr>
        <w:tc>
          <w:tcPr>
            <w:tcW w:w="864" w:type="dxa"/>
            <w:vMerge/>
            <w:tcBorders>
              <w:left w:val="single" w:sz="4" w:space="0" w:color="auto"/>
              <w:right w:val="single" w:sz="4" w:space="0" w:color="auto"/>
            </w:tcBorders>
            <w:vAlign w:val="center"/>
          </w:tcPr>
          <w:p w:rsidR="006D12E4" w:rsidRPr="00286493" w:rsidRDefault="006D12E4" w:rsidP="0083090A">
            <w:pPr>
              <w:pStyle w:val="a3"/>
              <w:spacing w:before="40" w:after="40"/>
              <w:ind w:left="-57" w:right="-57"/>
              <w:jc w:val="center"/>
              <w:rPr>
                <w:rFonts w:ascii="Times New Roman" w:hAnsi="Times New Roman"/>
                <w:b/>
                <w:sz w:val="24"/>
              </w:rPr>
            </w:pPr>
          </w:p>
        </w:tc>
        <w:tc>
          <w:tcPr>
            <w:tcW w:w="4571" w:type="dxa"/>
            <w:vMerge/>
            <w:tcBorders>
              <w:left w:val="single" w:sz="4" w:space="0" w:color="auto"/>
              <w:right w:val="single" w:sz="4" w:space="0" w:color="auto"/>
            </w:tcBorders>
            <w:vAlign w:val="center"/>
          </w:tcPr>
          <w:p w:rsidR="006D12E4" w:rsidRPr="00E051C5" w:rsidRDefault="006D12E4" w:rsidP="00F004B1">
            <w:pPr>
              <w:pStyle w:val="a3"/>
              <w:spacing w:before="40" w:after="40"/>
              <w:ind w:left="-57" w:right="-57"/>
              <w:jc w:val="both"/>
              <w:rPr>
                <w:rFonts w:ascii="Times New Roman" w:hAnsi="Times New Roman"/>
                <w:b/>
                <w:sz w:val="22"/>
                <w:szCs w:val="22"/>
              </w:rPr>
            </w:pPr>
          </w:p>
        </w:tc>
        <w:tc>
          <w:tcPr>
            <w:tcW w:w="1631" w:type="dxa"/>
            <w:vMerge/>
            <w:tcBorders>
              <w:left w:val="single" w:sz="4" w:space="0" w:color="auto"/>
              <w:right w:val="single" w:sz="4" w:space="0" w:color="auto"/>
            </w:tcBorders>
            <w:vAlign w:val="center"/>
          </w:tcPr>
          <w:p w:rsidR="006D12E4" w:rsidRPr="00E051C5" w:rsidRDefault="006D12E4" w:rsidP="00E051C5">
            <w:pPr>
              <w:pStyle w:val="a3"/>
              <w:spacing w:before="40" w:after="40"/>
              <w:ind w:right="-57"/>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6D12E4" w:rsidRPr="00C65682" w:rsidRDefault="006D12E4" w:rsidP="006D12E4">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393" w:type="dxa"/>
            <w:tcBorders>
              <w:top w:val="single" w:sz="4" w:space="0" w:color="auto"/>
              <w:left w:val="single" w:sz="4" w:space="0" w:color="auto"/>
              <w:bottom w:val="single" w:sz="4" w:space="0" w:color="auto"/>
              <w:right w:val="single" w:sz="4" w:space="0" w:color="auto"/>
            </w:tcBorders>
            <w:vAlign w:val="center"/>
          </w:tcPr>
          <w:p w:rsidR="006D12E4" w:rsidRPr="00C65682" w:rsidRDefault="006D12E4"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6D12E4" w:rsidRPr="00B112DC" w:rsidTr="00C65682">
        <w:trPr>
          <w:trHeight w:val="126"/>
          <w:tblHeader/>
          <w:jc w:val="center"/>
        </w:trPr>
        <w:tc>
          <w:tcPr>
            <w:tcW w:w="864" w:type="dxa"/>
            <w:vMerge/>
            <w:tcBorders>
              <w:left w:val="single" w:sz="4" w:space="0" w:color="auto"/>
              <w:right w:val="single" w:sz="4" w:space="0" w:color="auto"/>
            </w:tcBorders>
            <w:vAlign w:val="center"/>
          </w:tcPr>
          <w:p w:rsidR="006D12E4" w:rsidRPr="00286493" w:rsidRDefault="006D12E4" w:rsidP="0083090A">
            <w:pPr>
              <w:pStyle w:val="a3"/>
              <w:spacing w:before="40" w:after="40"/>
              <w:ind w:left="-57" w:right="-57"/>
              <w:jc w:val="center"/>
              <w:rPr>
                <w:rFonts w:ascii="Times New Roman" w:hAnsi="Times New Roman"/>
                <w:b/>
                <w:sz w:val="24"/>
              </w:rPr>
            </w:pPr>
          </w:p>
        </w:tc>
        <w:tc>
          <w:tcPr>
            <w:tcW w:w="4571" w:type="dxa"/>
            <w:vMerge/>
            <w:tcBorders>
              <w:left w:val="single" w:sz="4" w:space="0" w:color="auto"/>
              <w:right w:val="single" w:sz="4" w:space="0" w:color="auto"/>
            </w:tcBorders>
            <w:vAlign w:val="center"/>
          </w:tcPr>
          <w:p w:rsidR="006D12E4" w:rsidRPr="00E051C5" w:rsidRDefault="006D12E4" w:rsidP="00F004B1">
            <w:pPr>
              <w:pStyle w:val="a3"/>
              <w:spacing w:before="40" w:after="40"/>
              <w:ind w:left="-57" w:right="-57"/>
              <w:jc w:val="both"/>
              <w:rPr>
                <w:rFonts w:ascii="Times New Roman" w:hAnsi="Times New Roman"/>
                <w:b/>
                <w:sz w:val="22"/>
                <w:szCs w:val="22"/>
              </w:rPr>
            </w:pPr>
          </w:p>
        </w:tc>
        <w:tc>
          <w:tcPr>
            <w:tcW w:w="1631" w:type="dxa"/>
            <w:vMerge/>
            <w:tcBorders>
              <w:left w:val="single" w:sz="4" w:space="0" w:color="auto"/>
              <w:right w:val="single" w:sz="4" w:space="0" w:color="auto"/>
            </w:tcBorders>
            <w:vAlign w:val="center"/>
          </w:tcPr>
          <w:p w:rsidR="006D12E4" w:rsidRPr="00E051C5" w:rsidRDefault="006D12E4" w:rsidP="00E051C5">
            <w:pPr>
              <w:pStyle w:val="a3"/>
              <w:spacing w:before="40" w:after="40"/>
              <w:ind w:right="-57"/>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6D12E4" w:rsidRPr="00C65682" w:rsidRDefault="006D12E4" w:rsidP="00794D17">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393" w:type="dxa"/>
            <w:tcBorders>
              <w:top w:val="single" w:sz="4" w:space="0" w:color="auto"/>
              <w:left w:val="single" w:sz="4" w:space="0" w:color="auto"/>
              <w:bottom w:val="single" w:sz="4" w:space="0" w:color="auto"/>
              <w:right w:val="single" w:sz="4" w:space="0" w:color="auto"/>
            </w:tcBorders>
            <w:vAlign w:val="center"/>
          </w:tcPr>
          <w:p w:rsidR="006D12E4" w:rsidRPr="00C65682" w:rsidRDefault="006D12E4"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6D12E4" w:rsidRPr="00B112DC" w:rsidTr="00C65682">
        <w:trPr>
          <w:trHeight w:val="196"/>
          <w:tblHeader/>
          <w:jc w:val="center"/>
        </w:trPr>
        <w:tc>
          <w:tcPr>
            <w:tcW w:w="864" w:type="dxa"/>
            <w:vMerge/>
            <w:tcBorders>
              <w:left w:val="single" w:sz="4" w:space="0" w:color="auto"/>
              <w:bottom w:val="single" w:sz="4" w:space="0" w:color="auto"/>
              <w:right w:val="single" w:sz="4" w:space="0" w:color="auto"/>
            </w:tcBorders>
            <w:vAlign w:val="center"/>
          </w:tcPr>
          <w:p w:rsidR="006D12E4" w:rsidRPr="00286493" w:rsidRDefault="006D12E4" w:rsidP="0083090A">
            <w:pPr>
              <w:pStyle w:val="a3"/>
              <w:spacing w:before="40" w:after="40"/>
              <w:ind w:left="-57" w:right="-57"/>
              <w:jc w:val="center"/>
              <w:rPr>
                <w:rFonts w:ascii="Times New Roman" w:hAnsi="Times New Roman"/>
                <w:b/>
                <w:sz w:val="24"/>
              </w:rPr>
            </w:pPr>
          </w:p>
        </w:tc>
        <w:tc>
          <w:tcPr>
            <w:tcW w:w="4571" w:type="dxa"/>
            <w:vMerge/>
            <w:tcBorders>
              <w:left w:val="single" w:sz="4" w:space="0" w:color="auto"/>
              <w:bottom w:val="single" w:sz="4" w:space="0" w:color="auto"/>
              <w:right w:val="single" w:sz="4" w:space="0" w:color="auto"/>
            </w:tcBorders>
            <w:vAlign w:val="center"/>
          </w:tcPr>
          <w:p w:rsidR="006D12E4" w:rsidRPr="00E051C5" w:rsidRDefault="006D12E4" w:rsidP="00F004B1">
            <w:pPr>
              <w:pStyle w:val="a3"/>
              <w:spacing w:before="40" w:after="40"/>
              <w:ind w:left="-57" w:right="-57"/>
              <w:jc w:val="both"/>
              <w:rPr>
                <w:rFonts w:ascii="Times New Roman" w:hAnsi="Times New Roman"/>
                <w:b/>
                <w:sz w:val="22"/>
                <w:szCs w:val="22"/>
              </w:rPr>
            </w:pPr>
          </w:p>
        </w:tc>
        <w:tc>
          <w:tcPr>
            <w:tcW w:w="1631" w:type="dxa"/>
            <w:vMerge/>
            <w:tcBorders>
              <w:left w:val="single" w:sz="4" w:space="0" w:color="auto"/>
              <w:bottom w:val="single" w:sz="4" w:space="0" w:color="auto"/>
              <w:right w:val="single" w:sz="4" w:space="0" w:color="auto"/>
            </w:tcBorders>
            <w:vAlign w:val="center"/>
          </w:tcPr>
          <w:p w:rsidR="006D12E4" w:rsidRPr="00E051C5" w:rsidRDefault="006D12E4" w:rsidP="00E051C5">
            <w:pPr>
              <w:pStyle w:val="a3"/>
              <w:spacing w:before="40" w:after="40"/>
              <w:ind w:right="-57"/>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C65682" w:rsidRDefault="006D12E4" w:rsidP="00637BA9">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6D12E4" w:rsidRPr="00C65682" w:rsidRDefault="006D12E4" w:rsidP="00637BA9">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sidR="00C65682">
              <w:rPr>
                <w:rFonts w:ascii="Times New Roman" w:hAnsi="Times New Roman"/>
                <w:b/>
                <w:sz w:val="14"/>
                <w:szCs w:val="14"/>
              </w:rPr>
              <w:t>)</w:t>
            </w:r>
          </w:p>
        </w:tc>
        <w:tc>
          <w:tcPr>
            <w:tcW w:w="1393" w:type="dxa"/>
            <w:tcBorders>
              <w:top w:val="single" w:sz="4" w:space="0" w:color="auto"/>
              <w:left w:val="single" w:sz="4" w:space="0" w:color="auto"/>
              <w:bottom w:val="single" w:sz="4" w:space="0" w:color="auto"/>
              <w:right w:val="single" w:sz="4" w:space="0" w:color="auto"/>
            </w:tcBorders>
            <w:vAlign w:val="center"/>
          </w:tcPr>
          <w:p w:rsidR="006D12E4" w:rsidRPr="00C65682" w:rsidRDefault="006D12E4"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974E56">
              <w:rPr>
                <w:rFonts w:ascii="Times New Roman" w:hAnsi="Times New Roman"/>
                <w:b/>
                <w:sz w:val="14"/>
                <w:szCs w:val="14"/>
              </w:rPr>
              <w:t>)</w:t>
            </w:r>
          </w:p>
        </w:tc>
      </w:tr>
      <w:tr w:rsidR="001714BD" w:rsidRPr="00695812" w:rsidTr="00BB6EDB">
        <w:trPr>
          <w:jc w:val="center"/>
        </w:trPr>
        <w:tc>
          <w:tcPr>
            <w:tcW w:w="9877" w:type="dxa"/>
            <w:gridSpan w:val="5"/>
            <w:tcBorders>
              <w:left w:val="single" w:sz="4" w:space="0" w:color="auto"/>
              <w:bottom w:val="single" w:sz="4" w:space="0" w:color="auto"/>
              <w:right w:val="single" w:sz="4" w:space="0" w:color="auto"/>
            </w:tcBorders>
            <w:vAlign w:val="center"/>
          </w:tcPr>
          <w:p w:rsidR="001714BD" w:rsidRPr="00695812" w:rsidRDefault="001714BD" w:rsidP="00E051C5">
            <w:pPr>
              <w:pStyle w:val="a3"/>
              <w:jc w:val="both"/>
              <w:rPr>
                <w:rFonts w:ascii="Times New Roman" w:hAnsi="Times New Roman"/>
                <w:b/>
                <w:sz w:val="22"/>
                <w:szCs w:val="22"/>
              </w:rPr>
            </w:pPr>
            <w:r w:rsidRPr="00695812">
              <w:rPr>
                <w:rFonts w:ascii="Times New Roman" w:hAnsi="Times New Roman"/>
                <w:b/>
                <w:sz w:val="22"/>
                <w:szCs w:val="22"/>
              </w:rPr>
              <w:t>Экспресс-информация</w:t>
            </w:r>
          </w:p>
        </w:tc>
      </w:tr>
      <w:tr w:rsidR="009A3838" w:rsidRPr="009A3838" w:rsidTr="00C65682">
        <w:trPr>
          <w:trHeight w:val="218"/>
          <w:jc w:val="center"/>
        </w:trPr>
        <w:tc>
          <w:tcPr>
            <w:tcW w:w="864" w:type="dxa"/>
            <w:vMerge w:val="restart"/>
            <w:tcBorders>
              <w:left w:val="single" w:sz="4" w:space="0" w:color="auto"/>
            </w:tcBorders>
            <w:vAlign w:val="center"/>
          </w:tcPr>
          <w:p w:rsidR="001714BD" w:rsidRPr="009A3838" w:rsidRDefault="001714BD" w:rsidP="0083090A">
            <w:pPr>
              <w:pStyle w:val="a3"/>
              <w:jc w:val="center"/>
              <w:rPr>
                <w:rFonts w:ascii="Times New Roman" w:hAnsi="Times New Roman"/>
                <w:b/>
                <w:sz w:val="22"/>
                <w:szCs w:val="22"/>
              </w:rPr>
            </w:pPr>
            <w:r w:rsidRPr="009A3838">
              <w:rPr>
                <w:rFonts w:ascii="Times New Roman" w:hAnsi="Times New Roman"/>
                <w:b/>
                <w:sz w:val="22"/>
                <w:szCs w:val="22"/>
              </w:rPr>
              <w:t>7.100</w:t>
            </w:r>
          </w:p>
        </w:tc>
        <w:tc>
          <w:tcPr>
            <w:tcW w:w="4571" w:type="dxa"/>
            <w:vMerge w:val="restart"/>
          </w:tcPr>
          <w:p w:rsidR="001714BD" w:rsidRPr="009A3838" w:rsidRDefault="009A3838" w:rsidP="00F004B1">
            <w:pPr>
              <w:pStyle w:val="a3"/>
              <w:rPr>
                <w:rFonts w:ascii="Times New Roman" w:hAnsi="Times New Roman"/>
                <w:b/>
                <w:sz w:val="22"/>
                <w:szCs w:val="22"/>
              </w:rPr>
            </w:pPr>
            <w:r w:rsidRPr="009A3838">
              <w:rPr>
                <w:rFonts w:ascii="Times New Roman" w:hAnsi="Times New Roman"/>
                <w:b/>
                <w:sz w:val="22"/>
                <w:szCs w:val="22"/>
              </w:rPr>
              <w:t xml:space="preserve">Социально-экономическое положение Забайкальского края                                                                                                                                                                                                     </w:t>
            </w:r>
          </w:p>
        </w:tc>
        <w:tc>
          <w:tcPr>
            <w:tcW w:w="1631" w:type="dxa"/>
            <w:vMerge w:val="restart"/>
            <w:tcBorders>
              <w:right w:val="single" w:sz="4" w:space="0" w:color="auto"/>
            </w:tcBorders>
          </w:tcPr>
          <w:p w:rsidR="001714BD" w:rsidRPr="00BF5EA2" w:rsidRDefault="001714BD" w:rsidP="00050ED9">
            <w:pPr>
              <w:pStyle w:val="a3"/>
              <w:ind w:left="-57" w:right="-57"/>
              <w:jc w:val="center"/>
              <w:rPr>
                <w:rFonts w:ascii="Times New Roman" w:hAnsi="Times New Roman"/>
                <w:b/>
                <w:sz w:val="22"/>
                <w:szCs w:val="22"/>
              </w:rPr>
            </w:pPr>
            <w:r w:rsidRPr="00BF5EA2">
              <w:rPr>
                <w:rFonts w:ascii="Times New Roman" w:hAnsi="Times New Roman"/>
                <w:b/>
                <w:sz w:val="22"/>
                <w:szCs w:val="22"/>
              </w:rPr>
              <w:t>Ежемесячная</w:t>
            </w:r>
          </w:p>
          <w:p w:rsidR="001714BD" w:rsidRPr="009A3838" w:rsidRDefault="001714BD" w:rsidP="009A3838">
            <w:pPr>
              <w:pStyle w:val="a3"/>
              <w:jc w:val="center"/>
              <w:rPr>
                <w:rFonts w:ascii="Times New Roman" w:hAnsi="Times New Roman"/>
                <w:b/>
                <w:sz w:val="22"/>
                <w:szCs w:val="22"/>
              </w:rPr>
            </w:pPr>
            <w:r w:rsidRPr="00BF5EA2">
              <w:rPr>
                <w:rFonts w:ascii="Times New Roman" w:hAnsi="Times New Roman"/>
                <w:b/>
                <w:sz w:val="22"/>
                <w:szCs w:val="22"/>
              </w:rPr>
              <w:t>1</w:t>
            </w:r>
            <w:r w:rsidR="009A3838" w:rsidRPr="00BF5EA2">
              <w:rPr>
                <w:rFonts w:ascii="Times New Roman" w:hAnsi="Times New Roman"/>
                <w:b/>
                <w:sz w:val="22"/>
                <w:szCs w:val="22"/>
              </w:rPr>
              <w:t>6</w:t>
            </w:r>
            <w:r w:rsidRPr="00BF5EA2">
              <w:rPr>
                <w:rFonts w:ascii="Times New Roman" w:hAnsi="Times New Roman"/>
                <w:b/>
                <w:sz w:val="22"/>
                <w:szCs w:val="22"/>
              </w:rPr>
              <w:t>-1</w:t>
            </w:r>
            <w:r w:rsidR="009A3838" w:rsidRPr="00BF5EA2">
              <w:rPr>
                <w:rFonts w:ascii="Times New Roman" w:hAnsi="Times New Roman"/>
                <w:b/>
                <w:sz w:val="22"/>
                <w:szCs w:val="22"/>
              </w:rPr>
              <w:t>8</w:t>
            </w:r>
            <w:r w:rsidRPr="00BF5EA2">
              <w:rPr>
                <w:rFonts w:ascii="Times New Roman" w:hAnsi="Times New Roman"/>
                <w:b/>
                <w:sz w:val="22"/>
                <w:szCs w:val="22"/>
              </w:rPr>
              <w:t xml:space="preserve"> числа</w:t>
            </w:r>
          </w:p>
        </w:tc>
        <w:tc>
          <w:tcPr>
            <w:tcW w:w="1418" w:type="dxa"/>
            <w:tcBorders>
              <w:top w:val="single" w:sz="4" w:space="0" w:color="auto"/>
              <w:left w:val="single" w:sz="4" w:space="0" w:color="auto"/>
              <w:bottom w:val="single" w:sz="4" w:space="0" w:color="auto"/>
              <w:right w:val="single" w:sz="4" w:space="0" w:color="auto"/>
            </w:tcBorders>
            <w:vAlign w:val="center"/>
          </w:tcPr>
          <w:p w:rsidR="001714BD" w:rsidRPr="001F7935" w:rsidRDefault="009A3838" w:rsidP="002529BC">
            <w:pPr>
              <w:pStyle w:val="a3"/>
              <w:jc w:val="center"/>
              <w:rPr>
                <w:rFonts w:ascii="Times New Roman" w:hAnsi="Times New Roman"/>
                <w:b/>
                <w:sz w:val="22"/>
                <w:szCs w:val="22"/>
              </w:rPr>
            </w:pPr>
            <w:r w:rsidRPr="001F7935">
              <w:rPr>
                <w:rFonts w:ascii="Times New Roman" w:hAnsi="Times New Roman"/>
                <w:b/>
                <w:sz w:val="22"/>
                <w:szCs w:val="22"/>
              </w:rPr>
              <w:t>302</w:t>
            </w:r>
          </w:p>
        </w:tc>
        <w:tc>
          <w:tcPr>
            <w:tcW w:w="1393" w:type="dxa"/>
            <w:tcBorders>
              <w:top w:val="single" w:sz="4" w:space="0" w:color="auto"/>
              <w:left w:val="single" w:sz="4" w:space="0" w:color="auto"/>
              <w:bottom w:val="single" w:sz="4" w:space="0" w:color="auto"/>
              <w:right w:val="single" w:sz="4" w:space="0" w:color="auto"/>
            </w:tcBorders>
            <w:vAlign w:val="center"/>
          </w:tcPr>
          <w:p w:rsidR="001714BD" w:rsidRPr="001F7935" w:rsidRDefault="009A3838" w:rsidP="00794D17">
            <w:pPr>
              <w:pStyle w:val="a3"/>
              <w:jc w:val="center"/>
              <w:rPr>
                <w:rFonts w:ascii="Times New Roman" w:hAnsi="Times New Roman"/>
                <w:b/>
                <w:sz w:val="22"/>
                <w:szCs w:val="22"/>
              </w:rPr>
            </w:pPr>
            <w:r w:rsidRPr="001F7935">
              <w:rPr>
                <w:rFonts w:ascii="Times New Roman" w:hAnsi="Times New Roman"/>
                <w:b/>
                <w:sz w:val="22"/>
                <w:szCs w:val="22"/>
              </w:rPr>
              <w:t>3624</w:t>
            </w:r>
          </w:p>
        </w:tc>
      </w:tr>
      <w:tr w:rsidR="009A3838" w:rsidRPr="009A3838" w:rsidTr="00C65682">
        <w:trPr>
          <w:trHeight w:val="142"/>
          <w:jc w:val="center"/>
        </w:trPr>
        <w:tc>
          <w:tcPr>
            <w:tcW w:w="864" w:type="dxa"/>
            <w:vMerge/>
            <w:tcBorders>
              <w:left w:val="single" w:sz="4" w:space="0" w:color="auto"/>
            </w:tcBorders>
            <w:vAlign w:val="center"/>
          </w:tcPr>
          <w:p w:rsidR="001714BD" w:rsidRPr="009A3838" w:rsidRDefault="001714BD" w:rsidP="0083090A">
            <w:pPr>
              <w:pStyle w:val="a3"/>
              <w:jc w:val="center"/>
              <w:rPr>
                <w:rFonts w:ascii="Times New Roman" w:hAnsi="Times New Roman"/>
                <w:b/>
                <w:sz w:val="22"/>
                <w:szCs w:val="22"/>
              </w:rPr>
            </w:pPr>
          </w:p>
        </w:tc>
        <w:tc>
          <w:tcPr>
            <w:tcW w:w="4571" w:type="dxa"/>
            <w:vMerge/>
          </w:tcPr>
          <w:p w:rsidR="001714BD" w:rsidRPr="009A3838" w:rsidRDefault="001714BD" w:rsidP="00F004B1">
            <w:pPr>
              <w:pStyle w:val="a3"/>
              <w:rPr>
                <w:rFonts w:ascii="Times New Roman" w:hAnsi="Times New Roman"/>
                <w:b/>
                <w:sz w:val="22"/>
                <w:szCs w:val="22"/>
              </w:rPr>
            </w:pPr>
          </w:p>
        </w:tc>
        <w:tc>
          <w:tcPr>
            <w:tcW w:w="1631" w:type="dxa"/>
            <w:vMerge/>
            <w:tcBorders>
              <w:right w:val="single" w:sz="4" w:space="0" w:color="auto"/>
            </w:tcBorders>
          </w:tcPr>
          <w:p w:rsidR="001714BD" w:rsidRPr="009A3838" w:rsidRDefault="001714BD" w:rsidP="00050ED9">
            <w:pPr>
              <w:pStyle w:val="a3"/>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1714BD" w:rsidRPr="001F7935" w:rsidRDefault="009A3838" w:rsidP="002529BC">
            <w:pPr>
              <w:pStyle w:val="a3"/>
              <w:jc w:val="center"/>
              <w:rPr>
                <w:rFonts w:ascii="Times New Roman" w:hAnsi="Times New Roman"/>
                <w:b/>
                <w:sz w:val="22"/>
                <w:szCs w:val="22"/>
              </w:rPr>
            </w:pPr>
            <w:r w:rsidRPr="001F7935">
              <w:rPr>
                <w:rFonts w:ascii="Times New Roman" w:hAnsi="Times New Roman"/>
                <w:b/>
                <w:sz w:val="22"/>
                <w:szCs w:val="22"/>
              </w:rPr>
              <w:t>332</w:t>
            </w:r>
          </w:p>
        </w:tc>
        <w:tc>
          <w:tcPr>
            <w:tcW w:w="1393" w:type="dxa"/>
            <w:tcBorders>
              <w:top w:val="single" w:sz="4" w:space="0" w:color="auto"/>
              <w:left w:val="single" w:sz="4" w:space="0" w:color="auto"/>
              <w:bottom w:val="single" w:sz="4" w:space="0" w:color="auto"/>
              <w:right w:val="single" w:sz="4" w:space="0" w:color="auto"/>
            </w:tcBorders>
            <w:vAlign w:val="center"/>
          </w:tcPr>
          <w:p w:rsidR="001714BD" w:rsidRPr="001F7935" w:rsidRDefault="009A3838" w:rsidP="00794D17">
            <w:pPr>
              <w:pStyle w:val="a3"/>
              <w:jc w:val="center"/>
              <w:rPr>
                <w:rFonts w:ascii="Times New Roman" w:hAnsi="Times New Roman"/>
                <w:b/>
                <w:sz w:val="22"/>
                <w:szCs w:val="22"/>
              </w:rPr>
            </w:pPr>
            <w:r w:rsidRPr="001F7935">
              <w:rPr>
                <w:rFonts w:ascii="Times New Roman" w:hAnsi="Times New Roman"/>
                <w:b/>
                <w:sz w:val="22"/>
                <w:szCs w:val="22"/>
              </w:rPr>
              <w:t>3984</w:t>
            </w:r>
          </w:p>
        </w:tc>
      </w:tr>
      <w:tr w:rsidR="009A3838" w:rsidRPr="009A3838" w:rsidTr="00C65682">
        <w:trPr>
          <w:trHeight w:val="185"/>
          <w:jc w:val="center"/>
        </w:trPr>
        <w:tc>
          <w:tcPr>
            <w:tcW w:w="864" w:type="dxa"/>
            <w:vMerge/>
            <w:tcBorders>
              <w:left w:val="single" w:sz="4" w:space="0" w:color="auto"/>
            </w:tcBorders>
            <w:vAlign w:val="center"/>
          </w:tcPr>
          <w:p w:rsidR="001714BD" w:rsidRPr="009A3838" w:rsidRDefault="001714BD" w:rsidP="0083090A">
            <w:pPr>
              <w:pStyle w:val="a3"/>
              <w:jc w:val="center"/>
              <w:rPr>
                <w:rFonts w:ascii="Times New Roman" w:hAnsi="Times New Roman"/>
                <w:b/>
                <w:sz w:val="22"/>
                <w:szCs w:val="22"/>
              </w:rPr>
            </w:pPr>
          </w:p>
        </w:tc>
        <w:tc>
          <w:tcPr>
            <w:tcW w:w="4571" w:type="dxa"/>
            <w:vMerge/>
          </w:tcPr>
          <w:p w:rsidR="001714BD" w:rsidRPr="009A3838" w:rsidRDefault="001714BD" w:rsidP="00F004B1">
            <w:pPr>
              <w:pStyle w:val="a3"/>
              <w:rPr>
                <w:rFonts w:ascii="Times New Roman" w:hAnsi="Times New Roman"/>
                <w:b/>
                <w:sz w:val="22"/>
                <w:szCs w:val="22"/>
              </w:rPr>
            </w:pPr>
          </w:p>
        </w:tc>
        <w:tc>
          <w:tcPr>
            <w:tcW w:w="1631" w:type="dxa"/>
            <w:vMerge/>
            <w:tcBorders>
              <w:right w:val="single" w:sz="4" w:space="0" w:color="auto"/>
            </w:tcBorders>
          </w:tcPr>
          <w:p w:rsidR="001714BD" w:rsidRPr="009A3838" w:rsidRDefault="001714BD" w:rsidP="00050ED9">
            <w:pPr>
              <w:pStyle w:val="a3"/>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1714BD" w:rsidRPr="001F7935" w:rsidRDefault="009A3838" w:rsidP="00794D17">
            <w:pPr>
              <w:pStyle w:val="a3"/>
              <w:jc w:val="center"/>
              <w:rPr>
                <w:rFonts w:ascii="Times New Roman" w:hAnsi="Times New Roman"/>
                <w:b/>
                <w:sz w:val="22"/>
                <w:szCs w:val="22"/>
              </w:rPr>
            </w:pPr>
            <w:r w:rsidRPr="001F7935">
              <w:rPr>
                <w:rFonts w:ascii="Times New Roman" w:hAnsi="Times New Roman"/>
                <w:b/>
                <w:sz w:val="22"/>
                <w:szCs w:val="22"/>
              </w:rPr>
              <w:t>355</w:t>
            </w:r>
          </w:p>
        </w:tc>
        <w:tc>
          <w:tcPr>
            <w:tcW w:w="1393" w:type="dxa"/>
            <w:tcBorders>
              <w:top w:val="single" w:sz="4" w:space="0" w:color="auto"/>
              <w:left w:val="single" w:sz="4" w:space="0" w:color="auto"/>
              <w:bottom w:val="single" w:sz="4" w:space="0" w:color="auto"/>
              <w:right w:val="single" w:sz="4" w:space="0" w:color="auto"/>
            </w:tcBorders>
            <w:vAlign w:val="center"/>
          </w:tcPr>
          <w:p w:rsidR="001714BD" w:rsidRPr="001F7935" w:rsidRDefault="009A3838" w:rsidP="00794D17">
            <w:pPr>
              <w:pStyle w:val="a3"/>
              <w:jc w:val="center"/>
              <w:rPr>
                <w:rFonts w:ascii="Times New Roman" w:hAnsi="Times New Roman"/>
                <w:b/>
                <w:sz w:val="22"/>
                <w:szCs w:val="22"/>
              </w:rPr>
            </w:pPr>
            <w:r w:rsidRPr="001F7935">
              <w:rPr>
                <w:rFonts w:ascii="Times New Roman" w:hAnsi="Times New Roman"/>
                <w:b/>
                <w:sz w:val="22"/>
                <w:szCs w:val="22"/>
              </w:rPr>
              <w:t>4260</w:t>
            </w:r>
          </w:p>
        </w:tc>
      </w:tr>
      <w:tr w:rsidR="009A3838" w:rsidRPr="009A3838" w:rsidTr="00BB6EDB">
        <w:trPr>
          <w:trHeight w:val="727"/>
          <w:jc w:val="center"/>
        </w:trPr>
        <w:tc>
          <w:tcPr>
            <w:tcW w:w="864" w:type="dxa"/>
            <w:tcBorders>
              <w:left w:val="single" w:sz="4" w:space="0" w:color="auto"/>
              <w:bottom w:val="single" w:sz="4" w:space="0" w:color="auto"/>
            </w:tcBorders>
            <w:vAlign w:val="center"/>
          </w:tcPr>
          <w:p w:rsidR="001714BD" w:rsidRPr="009A3838" w:rsidRDefault="001714BD" w:rsidP="0083090A">
            <w:pPr>
              <w:pStyle w:val="a3"/>
              <w:jc w:val="center"/>
              <w:rPr>
                <w:rFonts w:ascii="Times New Roman" w:hAnsi="Times New Roman"/>
                <w:b/>
                <w:sz w:val="22"/>
                <w:szCs w:val="22"/>
              </w:rPr>
            </w:pPr>
          </w:p>
        </w:tc>
        <w:tc>
          <w:tcPr>
            <w:tcW w:w="9013" w:type="dxa"/>
            <w:gridSpan w:val="4"/>
            <w:tcBorders>
              <w:bottom w:val="single" w:sz="4" w:space="0" w:color="auto"/>
              <w:right w:val="single" w:sz="4" w:space="0" w:color="auto"/>
            </w:tcBorders>
            <w:vAlign w:val="center"/>
          </w:tcPr>
          <w:p w:rsidR="00223A64" w:rsidRDefault="00223A64" w:rsidP="00F004B1">
            <w:pPr>
              <w:pStyle w:val="a3"/>
              <w:ind w:left="-57" w:right="-57"/>
              <w:jc w:val="both"/>
              <w:rPr>
                <w:rFonts w:ascii="Times New Roman" w:hAnsi="Times New Roman"/>
                <w:sz w:val="22"/>
                <w:szCs w:val="22"/>
              </w:rPr>
            </w:pPr>
          </w:p>
          <w:p w:rsidR="00C97058" w:rsidRPr="0083103C" w:rsidRDefault="009A3838" w:rsidP="00F004B1">
            <w:pPr>
              <w:pStyle w:val="a3"/>
              <w:ind w:left="-57" w:right="-57"/>
              <w:jc w:val="both"/>
              <w:rPr>
                <w:rFonts w:ascii="Times New Roman" w:hAnsi="Times New Roman"/>
                <w:b/>
                <w:sz w:val="22"/>
                <w:szCs w:val="22"/>
              </w:rPr>
            </w:pPr>
            <w:r w:rsidRPr="0083103C">
              <w:rPr>
                <w:rFonts w:ascii="Times New Roman" w:hAnsi="Times New Roman"/>
                <w:sz w:val="22"/>
                <w:szCs w:val="22"/>
              </w:rPr>
              <w:t>Содержит оперативные данные по важнейшим показателям социально-экономического положения края за истекший период года в сравнении с соответствующим периодом предыдущего года.</w:t>
            </w:r>
          </w:p>
        </w:tc>
      </w:tr>
      <w:tr w:rsidR="001714BD" w:rsidRPr="00695812" w:rsidTr="00D51812">
        <w:trPr>
          <w:trHeight w:val="191"/>
          <w:jc w:val="center"/>
        </w:trPr>
        <w:tc>
          <w:tcPr>
            <w:tcW w:w="9877" w:type="dxa"/>
            <w:gridSpan w:val="5"/>
            <w:tcBorders>
              <w:top w:val="single" w:sz="4" w:space="0" w:color="auto"/>
              <w:left w:val="single" w:sz="4" w:space="0" w:color="auto"/>
              <w:bottom w:val="single" w:sz="4" w:space="0" w:color="auto"/>
              <w:right w:val="single" w:sz="4" w:space="0" w:color="auto"/>
            </w:tcBorders>
            <w:vAlign w:val="center"/>
          </w:tcPr>
          <w:p w:rsidR="001714BD" w:rsidRPr="00695812" w:rsidRDefault="001714BD" w:rsidP="008C4E0E">
            <w:pPr>
              <w:pStyle w:val="a3"/>
              <w:jc w:val="both"/>
              <w:rPr>
                <w:rFonts w:ascii="Times New Roman" w:hAnsi="Times New Roman"/>
                <w:b/>
                <w:sz w:val="22"/>
                <w:szCs w:val="22"/>
              </w:rPr>
            </w:pPr>
            <w:r w:rsidRPr="00695812">
              <w:rPr>
                <w:rFonts w:ascii="Times New Roman" w:hAnsi="Times New Roman"/>
                <w:b/>
                <w:sz w:val="22"/>
                <w:szCs w:val="22"/>
              </w:rPr>
              <w:t>Сборники</w:t>
            </w:r>
          </w:p>
        </w:tc>
      </w:tr>
      <w:tr w:rsidR="00D245C0" w:rsidRPr="00D245C0" w:rsidTr="00C65682">
        <w:trPr>
          <w:trHeight w:val="217"/>
          <w:jc w:val="center"/>
        </w:trPr>
        <w:tc>
          <w:tcPr>
            <w:tcW w:w="864" w:type="dxa"/>
            <w:vMerge w:val="restart"/>
            <w:tcBorders>
              <w:top w:val="single" w:sz="4" w:space="0" w:color="auto"/>
              <w:left w:val="single" w:sz="4" w:space="0" w:color="auto"/>
            </w:tcBorders>
            <w:vAlign w:val="center"/>
          </w:tcPr>
          <w:p w:rsidR="00D245C0" w:rsidRPr="00D245C0" w:rsidRDefault="00D245C0" w:rsidP="0083090A">
            <w:pPr>
              <w:pStyle w:val="a3"/>
              <w:jc w:val="center"/>
              <w:rPr>
                <w:rFonts w:ascii="Times New Roman" w:hAnsi="Times New Roman"/>
                <w:b/>
                <w:sz w:val="22"/>
                <w:szCs w:val="22"/>
              </w:rPr>
            </w:pPr>
            <w:r w:rsidRPr="00D245C0">
              <w:rPr>
                <w:rFonts w:ascii="Times New Roman" w:hAnsi="Times New Roman"/>
                <w:b/>
                <w:sz w:val="22"/>
                <w:szCs w:val="22"/>
              </w:rPr>
              <w:t>4.1</w:t>
            </w:r>
          </w:p>
        </w:tc>
        <w:tc>
          <w:tcPr>
            <w:tcW w:w="4571" w:type="dxa"/>
            <w:vMerge w:val="restart"/>
            <w:tcBorders>
              <w:top w:val="single" w:sz="4" w:space="0" w:color="auto"/>
            </w:tcBorders>
          </w:tcPr>
          <w:p w:rsidR="00D245C0" w:rsidRPr="00D245C0" w:rsidRDefault="00D245C0" w:rsidP="00157D2F">
            <w:pPr>
              <w:pStyle w:val="a3"/>
              <w:rPr>
                <w:rFonts w:ascii="Times New Roman" w:hAnsi="Times New Roman"/>
                <w:b/>
                <w:sz w:val="22"/>
                <w:szCs w:val="22"/>
              </w:rPr>
            </w:pPr>
            <w:r w:rsidRPr="00D245C0">
              <w:rPr>
                <w:rFonts w:ascii="Times New Roman" w:hAnsi="Times New Roman"/>
                <w:b/>
                <w:sz w:val="22"/>
                <w:szCs w:val="22"/>
              </w:rPr>
              <w:t xml:space="preserve">Забайкальский край - 2019              </w:t>
            </w:r>
          </w:p>
        </w:tc>
        <w:tc>
          <w:tcPr>
            <w:tcW w:w="1631" w:type="dxa"/>
            <w:vMerge w:val="restart"/>
            <w:tcBorders>
              <w:top w:val="single" w:sz="4" w:space="0" w:color="auto"/>
              <w:right w:val="single" w:sz="4" w:space="0" w:color="auto"/>
            </w:tcBorders>
          </w:tcPr>
          <w:p w:rsidR="00D245C0" w:rsidRPr="00BF5EA2" w:rsidRDefault="00D245C0" w:rsidP="00403178">
            <w:pPr>
              <w:pStyle w:val="a3"/>
              <w:tabs>
                <w:tab w:val="left" w:pos="480"/>
                <w:tab w:val="center" w:pos="1027"/>
              </w:tabs>
              <w:ind w:left="-57" w:right="-57"/>
              <w:jc w:val="center"/>
              <w:rPr>
                <w:rFonts w:ascii="Times New Roman" w:hAnsi="Times New Roman"/>
                <w:b/>
                <w:sz w:val="22"/>
                <w:szCs w:val="22"/>
              </w:rPr>
            </w:pPr>
            <w:r w:rsidRPr="00BF5EA2">
              <w:rPr>
                <w:rFonts w:ascii="Times New Roman" w:hAnsi="Times New Roman"/>
                <w:b/>
                <w:sz w:val="22"/>
                <w:szCs w:val="22"/>
              </w:rPr>
              <w:t>Годовая</w:t>
            </w:r>
          </w:p>
          <w:p w:rsidR="00D245C0" w:rsidRPr="00D245C0" w:rsidRDefault="00D245C0" w:rsidP="00403178">
            <w:pPr>
              <w:pStyle w:val="a3"/>
              <w:ind w:left="-57" w:right="-57"/>
              <w:jc w:val="center"/>
              <w:rPr>
                <w:rFonts w:ascii="Times New Roman" w:hAnsi="Times New Roman"/>
                <w:b/>
                <w:sz w:val="22"/>
                <w:szCs w:val="22"/>
              </w:rPr>
            </w:pPr>
            <w:r w:rsidRPr="00BF5EA2">
              <w:rPr>
                <w:rFonts w:ascii="Times New Roman" w:hAnsi="Times New Roman"/>
                <w:b/>
                <w:sz w:val="22"/>
                <w:szCs w:val="22"/>
              </w:rPr>
              <w:t>декабрь</w:t>
            </w:r>
          </w:p>
        </w:tc>
        <w:tc>
          <w:tcPr>
            <w:tcW w:w="1418" w:type="dxa"/>
            <w:tcBorders>
              <w:top w:val="single" w:sz="4" w:space="0" w:color="auto"/>
              <w:left w:val="single" w:sz="4" w:space="0" w:color="auto"/>
              <w:bottom w:val="single" w:sz="4" w:space="0" w:color="auto"/>
              <w:right w:val="single" w:sz="4" w:space="0" w:color="auto"/>
            </w:tcBorders>
            <w:vAlign w:val="center"/>
          </w:tcPr>
          <w:p w:rsidR="00D245C0" w:rsidRPr="001F7935" w:rsidRDefault="00D245C0" w:rsidP="00050ED9">
            <w:pPr>
              <w:pStyle w:val="a3"/>
              <w:jc w:val="center"/>
              <w:rPr>
                <w:rFonts w:ascii="Times New Roman" w:hAnsi="Times New Roman"/>
                <w:b/>
                <w:sz w:val="22"/>
                <w:szCs w:val="22"/>
              </w:rPr>
            </w:pPr>
            <w:r w:rsidRPr="001F7935">
              <w:rPr>
                <w:rFonts w:ascii="Times New Roman" w:hAnsi="Times New Roman"/>
                <w:b/>
                <w:sz w:val="22"/>
                <w:szCs w:val="22"/>
              </w:rPr>
              <w:t>3083</w:t>
            </w:r>
          </w:p>
        </w:tc>
        <w:tc>
          <w:tcPr>
            <w:tcW w:w="1393" w:type="dxa"/>
            <w:tcBorders>
              <w:top w:val="single" w:sz="4" w:space="0" w:color="auto"/>
              <w:left w:val="single" w:sz="4" w:space="0" w:color="auto"/>
              <w:bottom w:val="single" w:sz="4" w:space="0" w:color="auto"/>
              <w:right w:val="single" w:sz="4" w:space="0" w:color="auto"/>
            </w:tcBorders>
            <w:vAlign w:val="center"/>
          </w:tcPr>
          <w:p w:rsidR="00D245C0" w:rsidRPr="001F7935" w:rsidRDefault="00D245C0" w:rsidP="00C71C1C">
            <w:pPr>
              <w:pStyle w:val="a3"/>
              <w:jc w:val="center"/>
              <w:rPr>
                <w:rFonts w:ascii="Times New Roman" w:hAnsi="Times New Roman"/>
                <w:b/>
                <w:sz w:val="22"/>
                <w:szCs w:val="22"/>
              </w:rPr>
            </w:pPr>
            <w:r w:rsidRPr="001F7935">
              <w:rPr>
                <w:rFonts w:ascii="Times New Roman" w:hAnsi="Times New Roman"/>
                <w:b/>
                <w:sz w:val="22"/>
                <w:szCs w:val="22"/>
              </w:rPr>
              <w:t>3083</w:t>
            </w:r>
          </w:p>
        </w:tc>
      </w:tr>
      <w:tr w:rsidR="00D245C0" w:rsidRPr="00D245C0" w:rsidTr="00C65682">
        <w:trPr>
          <w:trHeight w:val="218"/>
          <w:jc w:val="center"/>
        </w:trPr>
        <w:tc>
          <w:tcPr>
            <w:tcW w:w="864" w:type="dxa"/>
            <w:vMerge/>
            <w:tcBorders>
              <w:left w:val="single" w:sz="4" w:space="0" w:color="auto"/>
            </w:tcBorders>
            <w:vAlign w:val="center"/>
          </w:tcPr>
          <w:p w:rsidR="00D245C0" w:rsidRPr="00D245C0" w:rsidRDefault="00D245C0" w:rsidP="0083090A">
            <w:pPr>
              <w:pStyle w:val="a3"/>
              <w:jc w:val="center"/>
              <w:rPr>
                <w:rFonts w:ascii="Times New Roman" w:hAnsi="Times New Roman"/>
                <w:b/>
                <w:sz w:val="22"/>
                <w:szCs w:val="22"/>
              </w:rPr>
            </w:pPr>
          </w:p>
        </w:tc>
        <w:tc>
          <w:tcPr>
            <w:tcW w:w="4571" w:type="dxa"/>
            <w:vMerge/>
          </w:tcPr>
          <w:p w:rsidR="00D245C0" w:rsidRPr="00D245C0" w:rsidRDefault="00D245C0" w:rsidP="00157D2F">
            <w:pPr>
              <w:pStyle w:val="a3"/>
              <w:rPr>
                <w:rFonts w:ascii="Times New Roman" w:hAnsi="Times New Roman"/>
                <w:b/>
                <w:sz w:val="22"/>
                <w:szCs w:val="22"/>
              </w:rPr>
            </w:pPr>
          </w:p>
        </w:tc>
        <w:tc>
          <w:tcPr>
            <w:tcW w:w="1631" w:type="dxa"/>
            <w:vMerge/>
            <w:tcBorders>
              <w:right w:val="single" w:sz="4" w:space="0" w:color="auto"/>
            </w:tcBorders>
          </w:tcPr>
          <w:p w:rsidR="00D245C0" w:rsidRPr="00D245C0" w:rsidRDefault="00D245C0" w:rsidP="00403178">
            <w:pPr>
              <w:pStyle w:val="a3"/>
              <w:tabs>
                <w:tab w:val="left" w:pos="480"/>
                <w:tab w:val="center" w:pos="1027"/>
              </w:tabs>
              <w:ind w:left="-57" w:right="-57"/>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245C0" w:rsidRPr="001F7935" w:rsidRDefault="00D245C0" w:rsidP="00050ED9">
            <w:pPr>
              <w:pStyle w:val="a3"/>
              <w:jc w:val="center"/>
              <w:rPr>
                <w:rFonts w:ascii="Times New Roman" w:hAnsi="Times New Roman"/>
                <w:b/>
                <w:sz w:val="22"/>
                <w:szCs w:val="22"/>
              </w:rPr>
            </w:pPr>
            <w:r w:rsidRPr="001F7935">
              <w:rPr>
                <w:rFonts w:ascii="Times New Roman" w:hAnsi="Times New Roman"/>
                <w:b/>
                <w:sz w:val="22"/>
                <w:szCs w:val="22"/>
              </w:rPr>
              <w:t>5183</w:t>
            </w:r>
          </w:p>
        </w:tc>
        <w:tc>
          <w:tcPr>
            <w:tcW w:w="1393" w:type="dxa"/>
            <w:tcBorders>
              <w:top w:val="single" w:sz="4" w:space="0" w:color="auto"/>
              <w:left w:val="single" w:sz="4" w:space="0" w:color="auto"/>
              <w:bottom w:val="single" w:sz="4" w:space="0" w:color="auto"/>
              <w:right w:val="single" w:sz="4" w:space="0" w:color="auto"/>
            </w:tcBorders>
            <w:vAlign w:val="center"/>
          </w:tcPr>
          <w:p w:rsidR="00D245C0" w:rsidRPr="001F7935" w:rsidRDefault="00D245C0" w:rsidP="00C71C1C">
            <w:pPr>
              <w:pStyle w:val="a3"/>
              <w:jc w:val="center"/>
              <w:rPr>
                <w:rFonts w:ascii="Times New Roman" w:hAnsi="Times New Roman"/>
                <w:b/>
                <w:sz w:val="22"/>
                <w:szCs w:val="22"/>
              </w:rPr>
            </w:pPr>
            <w:r w:rsidRPr="001F7935">
              <w:rPr>
                <w:rFonts w:ascii="Times New Roman" w:hAnsi="Times New Roman"/>
                <w:b/>
                <w:sz w:val="22"/>
                <w:szCs w:val="22"/>
              </w:rPr>
              <w:t>5183</w:t>
            </w:r>
          </w:p>
        </w:tc>
      </w:tr>
      <w:tr w:rsidR="00D245C0" w:rsidRPr="00D245C0" w:rsidTr="00C65682">
        <w:trPr>
          <w:trHeight w:val="164"/>
          <w:jc w:val="center"/>
        </w:trPr>
        <w:tc>
          <w:tcPr>
            <w:tcW w:w="864" w:type="dxa"/>
            <w:vMerge/>
            <w:tcBorders>
              <w:left w:val="single" w:sz="4" w:space="0" w:color="auto"/>
            </w:tcBorders>
            <w:vAlign w:val="center"/>
          </w:tcPr>
          <w:p w:rsidR="00D245C0" w:rsidRPr="00D245C0" w:rsidRDefault="00D245C0" w:rsidP="0083090A">
            <w:pPr>
              <w:pStyle w:val="a3"/>
              <w:jc w:val="center"/>
              <w:rPr>
                <w:rFonts w:ascii="Times New Roman" w:hAnsi="Times New Roman"/>
                <w:b/>
                <w:sz w:val="22"/>
                <w:szCs w:val="22"/>
              </w:rPr>
            </w:pPr>
          </w:p>
        </w:tc>
        <w:tc>
          <w:tcPr>
            <w:tcW w:w="4571" w:type="dxa"/>
            <w:vMerge/>
          </w:tcPr>
          <w:p w:rsidR="00D245C0" w:rsidRPr="00D245C0" w:rsidRDefault="00D245C0" w:rsidP="00157D2F">
            <w:pPr>
              <w:pStyle w:val="a3"/>
              <w:rPr>
                <w:rFonts w:ascii="Times New Roman" w:hAnsi="Times New Roman"/>
                <w:b/>
                <w:sz w:val="22"/>
                <w:szCs w:val="22"/>
              </w:rPr>
            </w:pPr>
          </w:p>
        </w:tc>
        <w:tc>
          <w:tcPr>
            <w:tcW w:w="1631" w:type="dxa"/>
            <w:vMerge/>
            <w:tcBorders>
              <w:right w:val="single" w:sz="4" w:space="0" w:color="auto"/>
            </w:tcBorders>
          </w:tcPr>
          <w:p w:rsidR="00D245C0" w:rsidRPr="00D245C0" w:rsidRDefault="00D245C0" w:rsidP="00403178">
            <w:pPr>
              <w:pStyle w:val="a3"/>
              <w:tabs>
                <w:tab w:val="left" w:pos="480"/>
                <w:tab w:val="center" w:pos="1027"/>
              </w:tabs>
              <w:ind w:left="-57" w:right="-57"/>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245C0" w:rsidRPr="001F7935" w:rsidRDefault="00D245C0" w:rsidP="00050ED9">
            <w:pPr>
              <w:pStyle w:val="a3"/>
              <w:jc w:val="center"/>
              <w:rPr>
                <w:rFonts w:ascii="Times New Roman" w:hAnsi="Times New Roman"/>
                <w:b/>
                <w:sz w:val="22"/>
                <w:szCs w:val="22"/>
              </w:rPr>
            </w:pPr>
            <w:r w:rsidRPr="001F7935">
              <w:rPr>
                <w:rFonts w:ascii="Times New Roman" w:hAnsi="Times New Roman"/>
                <w:b/>
                <w:sz w:val="22"/>
                <w:szCs w:val="22"/>
              </w:rPr>
              <w:t>5304</w:t>
            </w:r>
          </w:p>
        </w:tc>
        <w:tc>
          <w:tcPr>
            <w:tcW w:w="1393" w:type="dxa"/>
            <w:tcBorders>
              <w:top w:val="single" w:sz="4" w:space="0" w:color="auto"/>
              <w:left w:val="single" w:sz="4" w:space="0" w:color="auto"/>
              <w:bottom w:val="single" w:sz="4" w:space="0" w:color="auto"/>
              <w:right w:val="single" w:sz="4" w:space="0" w:color="auto"/>
            </w:tcBorders>
            <w:vAlign w:val="center"/>
          </w:tcPr>
          <w:p w:rsidR="00D245C0" w:rsidRPr="001F7935" w:rsidRDefault="00D245C0" w:rsidP="00C71C1C">
            <w:pPr>
              <w:pStyle w:val="a3"/>
              <w:jc w:val="center"/>
              <w:rPr>
                <w:rFonts w:ascii="Times New Roman" w:hAnsi="Times New Roman"/>
                <w:b/>
                <w:sz w:val="22"/>
                <w:szCs w:val="22"/>
              </w:rPr>
            </w:pPr>
            <w:r w:rsidRPr="001F7935">
              <w:rPr>
                <w:rFonts w:ascii="Times New Roman" w:hAnsi="Times New Roman"/>
                <w:b/>
                <w:sz w:val="22"/>
                <w:szCs w:val="22"/>
              </w:rPr>
              <w:t>5304</w:t>
            </w:r>
          </w:p>
        </w:tc>
      </w:tr>
      <w:tr w:rsidR="00D245C0" w:rsidRPr="00D245C0" w:rsidTr="00BB6EDB">
        <w:trPr>
          <w:trHeight w:val="1815"/>
          <w:jc w:val="center"/>
        </w:trPr>
        <w:tc>
          <w:tcPr>
            <w:tcW w:w="864" w:type="dxa"/>
            <w:tcBorders>
              <w:left w:val="single" w:sz="4" w:space="0" w:color="auto"/>
              <w:bottom w:val="single" w:sz="4" w:space="0" w:color="auto"/>
            </w:tcBorders>
            <w:vAlign w:val="center"/>
          </w:tcPr>
          <w:p w:rsidR="00D245C0" w:rsidRPr="00D245C0" w:rsidRDefault="00D245C0" w:rsidP="0083090A">
            <w:pPr>
              <w:pStyle w:val="a3"/>
              <w:jc w:val="center"/>
              <w:rPr>
                <w:rFonts w:ascii="Times New Roman" w:hAnsi="Times New Roman"/>
                <w:sz w:val="22"/>
                <w:szCs w:val="22"/>
              </w:rPr>
            </w:pPr>
          </w:p>
        </w:tc>
        <w:tc>
          <w:tcPr>
            <w:tcW w:w="9013" w:type="dxa"/>
            <w:gridSpan w:val="4"/>
            <w:tcBorders>
              <w:bottom w:val="single" w:sz="4" w:space="0" w:color="auto"/>
              <w:right w:val="single" w:sz="4" w:space="0" w:color="auto"/>
            </w:tcBorders>
          </w:tcPr>
          <w:p w:rsidR="00223A64" w:rsidRDefault="00223A64" w:rsidP="00F7449C">
            <w:pPr>
              <w:pStyle w:val="a3"/>
              <w:ind w:left="-57" w:right="-57"/>
              <w:jc w:val="both"/>
              <w:rPr>
                <w:rFonts w:ascii="Times New Roman" w:hAnsi="Times New Roman"/>
                <w:sz w:val="22"/>
                <w:szCs w:val="22"/>
              </w:rPr>
            </w:pPr>
          </w:p>
          <w:p w:rsidR="00D245C0" w:rsidRPr="0083103C" w:rsidRDefault="00D245C0" w:rsidP="00F7449C">
            <w:pPr>
              <w:pStyle w:val="a3"/>
              <w:ind w:left="-57" w:right="-57"/>
              <w:jc w:val="both"/>
              <w:rPr>
                <w:rFonts w:ascii="Times New Roman" w:hAnsi="Times New Roman"/>
                <w:b/>
                <w:sz w:val="22"/>
                <w:szCs w:val="22"/>
              </w:rPr>
            </w:pPr>
            <w:r w:rsidRPr="0083103C">
              <w:rPr>
                <w:rFonts w:ascii="Times New Roman" w:hAnsi="Times New Roman"/>
                <w:sz w:val="22"/>
                <w:szCs w:val="22"/>
              </w:rPr>
              <w:t>Сборник содержит информацию о социально-экономической ситуации в крае за 2012-2019 гг. В нем представлены данные, отражающие демографические процессы, проблемы занятости и безработицы, уровень жизни населения, состояние социальной сферы. Помещена информация о научных исследованиях и инновациях, финансах, инвестициях, ценах и тарифах, о производстве ВРП. Публикуются данные о деятельности организаций промышленного производства, сельского и лесного хозяйства, строительства, транспорта, организаций, обслуживающих население.</w:t>
            </w:r>
          </w:p>
        </w:tc>
      </w:tr>
      <w:tr w:rsidR="00F21BB2" w:rsidRPr="00F21BB2" w:rsidTr="00C65682">
        <w:trPr>
          <w:trHeight w:val="251"/>
          <w:jc w:val="center"/>
        </w:trPr>
        <w:tc>
          <w:tcPr>
            <w:tcW w:w="864" w:type="dxa"/>
            <w:vMerge w:val="restart"/>
            <w:tcBorders>
              <w:top w:val="single" w:sz="4" w:space="0" w:color="auto"/>
              <w:left w:val="single" w:sz="4" w:space="0" w:color="auto"/>
            </w:tcBorders>
            <w:vAlign w:val="center"/>
          </w:tcPr>
          <w:p w:rsidR="00F21BB2" w:rsidRPr="00F21BB2" w:rsidRDefault="00F21BB2" w:rsidP="0083090A">
            <w:pPr>
              <w:pStyle w:val="a3"/>
              <w:jc w:val="center"/>
              <w:rPr>
                <w:rFonts w:ascii="Times New Roman" w:hAnsi="Times New Roman"/>
                <w:b/>
                <w:sz w:val="22"/>
                <w:szCs w:val="22"/>
              </w:rPr>
            </w:pPr>
            <w:r w:rsidRPr="00F21BB2">
              <w:rPr>
                <w:rFonts w:ascii="Times New Roman" w:hAnsi="Times New Roman"/>
                <w:b/>
                <w:sz w:val="22"/>
                <w:szCs w:val="22"/>
              </w:rPr>
              <w:t>4.2</w:t>
            </w:r>
          </w:p>
        </w:tc>
        <w:tc>
          <w:tcPr>
            <w:tcW w:w="4571" w:type="dxa"/>
            <w:vMerge w:val="restart"/>
            <w:tcBorders>
              <w:top w:val="single" w:sz="4" w:space="0" w:color="auto"/>
            </w:tcBorders>
          </w:tcPr>
          <w:p w:rsidR="00F21BB2" w:rsidRPr="00F21BB2" w:rsidRDefault="00F21BB2" w:rsidP="00B03DD5">
            <w:pPr>
              <w:pStyle w:val="a3"/>
              <w:jc w:val="both"/>
              <w:rPr>
                <w:rFonts w:ascii="Times New Roman" w:hAnsi="Times New Roman"/>
                <w:b/>
                <w:sz w:val="22"/>
                <w:szCs w:val="22"/>
              </w:rPr>
            </w:pPr>
            <w:r w:rsidRPr="00F21BB2">
              <w:rPr>
                <w:rFonts w:ascii="Times New Roman" w:hAnsi="Times New Roman"/>
                <w:b/>
                <w:sz w:val="22"/>
                <w:szCs w:val="22"/>
              </w:rPr>
              <w:t>Краткий статистический сборник. 2020</w:t>
            </w:r>
          </w:p>
        </w:tc>
        <w:tc>
          <w:tcPr>
            <w:tcW w:w="1631" w:type="dxa"/>
            <w:vMerge w:val="restart"/>
            <w:tcBorders>
              <w:top w:val="single" w:sz="4" w:space="0" w:color="auto"/>
              <w:right w:val="single" w:sz="4" w:space="0" w:color="auto"/>
            </w:tcBorders>
          </w:tcPr>
          <w:p w:rsidR="00F21BB2" w:rsidRPr="00BF5EA2" w:rsidRDefault="00F21BB2" w:rsidP="00050ED9">
            <w:pPr>
              <w:pStyle w:val="a3"/>
              <w:ind w:left="-57" w:right="-57"/>
              <w:jc w:val="center"/>
              <w:rPr>
                <w:rFonts w:ascii="Times New Roman" w:hAnsi="Times New Roman"/>
                <w:b/>
                <w:sz w:val="22"/>
                <w:szCs w:val="22"/>
              </w:rPr>
            </w:pPr>
            <w:r w:rsidRPr="00BF5EA2">
              <w:rPr>
                <w:rFonts w:ascii="Times New Roman" w:hAnsi="Times New Roman"/>
                <w:b/>
                <w:sz w:val="22"/>
                <w:szCs w:val="22"/>
              </w:rPr>
              <w:t>Годовая</w:t>
            </w:r>
          </w:p>
          <w:p w:rsidR="00F21BB2" w:rsidRPr="00F21BB2" w:rsidRDefault="00F21BB2" w:rsidP="00050ED9">
            <w:pPr>
              <w:pStyle w:val="a3"/>
              <w:ind w:left="-57" w:right="-57"/>
              <w:jc w:val="center"/>
              <w:rPr>
                <w:rFonts w:ascii="Times New Roman" w:hAnsi="Times New Roman"/>
                <w:b/>
                <w:sz w:val="22"/>
                <w:szCs w:val="22"/>
              </w:rPr>
            </w:pPr>
            <w:r w:rsidRPr="00BF5EA2">
              <w:rPr>
                <w:rFonts w:ascii="Times New Roman" w:hAnsi="Times New Roman"/>
                <w:b/>
                <w:sz w:val="22"/>
                <w:szCs w:val="22"/>
              </w:rPr>
              <w:t>май</w:t>
            </w:r>
          </w:p>
        </w:tc>
        <w:tc>
          <w:tcPr>
            <w:tcW w:w="1418" w:type="dxa"/>
            <w:tcBorders>
              <w:top w:val="single" w:sz="4" w:space="0" w:color="auto"/>
              <w:left w:val="single" w:sz="4" w:space="0" w:color="auto"/>
              <w:bottom w:val="single" w:sz="4" w:space="0" w:color="auto"/>
              <w:right w:val="single" w:sz="4" w:space="0" w:color="auto"/>
            </w:tcBorders>
            <w:vAlign w:val="center"/>
          </w:tcPr>
          <w:p w:rsidR="00F21BB2" w:rsidRPr="004D7BA6" w:rsidRDefault="00F21BB2" w:rsidP="00050ED9">
            <w:pPr>
              <w:pStyle w:val="a3"/>
              <w:jc w:val="center"/>
              <w:rPr>
                <w:rFonts w:ascii="Times New Roman" w:hAnsi="Times New Roman"/>
                <w:b/>
                <w:sz w:val="22"/>
                <w:szCs w:val="22"/>
              </w:rPr>
            </w:pPr>
            <w:r w:rsidRPr="004D7BA6">
              <w:rPr>
                <w:rFonts w:ascii="Times New Roman" w:hAnsi="Times New Roman"/>
                <w:b/>
                <w:sz w:val="22"/>
                <w:szCs w:val="22"/>
              </w:rPr>
              <w:t>1632</w:t>
            </w:r>
          </w:p>
        </w:tc>
        <w:tc>
          <w:tcPr>
            <w:tcW w:w="1393" w:type="dxa"/>
            <w:tcBorders>
              <w:top w:val="single" w:sz="4" w:space="0" w:color="auto"/>
              <w:left w:val="single" w:sz="4" w:space="0" w:color="auto"/>
              <w:bottom w:val="single" w:sz="4" w:space="0" w:color="auto"/>
              <w:right w:val="single" w:sz="4" w:space="0" w:color="auto"/>
            </w:tcBorders>
            <w:vAlign w:val="center"/>
          </w:tcPr>
          <w:p w:rsidR="00F21BB2" w:rsidRPr="004D7BA6" w:rsidRDefault="00F21BB2" w:rsidP="00C71C1C">
            <w:pPr>
              <w:pStyle w:val="a3"/>
              <w:jc w:val="center"/>
              <w:rPr>
                <w:rFonts w:ascii="Times New Roman" w:hAnsi="Times New Roman"/>
                <w:b/>
                <w:sz w:val="22"/>
                <w:szCs w:val="22"/>
              </w:rPr>
            </w:pPr>
            <w:r w:rsidRPr="004D7BA6">
              <w:rPr>
                <w:rFonts w:ascii="Times New Roman" w:hAnsi="Times New Roman"/>
                <w:b/>
                <w:sz w:val="22"/>
                <w:szCs w:val="22"/>
              </w:rPr>
              <w:t>1632</w:t>
            </w:r>
          </w:p>
        </w:tc>
      </w:tr>
      <w:tr w:rsidR="00F21BB2" w:rsidRPr="00F21BB2" w:rsidTr="00C65682">
        <w:trPr>
          <w:trHeight w:val="197"/>
          <w:jc w:val="center"/>
        </w:trPr>
        <w:tc>
          <w:tcPr>
            <w:tcW w:w="864" w:type="dxa"/>
            <w:vMerge/>
            <w:tcBorders>
              <w:left w:val="single" w:sz="4" w:space="0" w:color="auto"/>
            </w:tcBorders>
            <w:vAlign w:val="center"/>
          </w:tcPr>
          <w:p w:rsidR="00F21BB2" w:rsidRPr="00F21BB2" w:rsidRDefault="00F21BB2" w:rsidP="0083090A">
            <w:pPr>
              <w:pStyle w:val="a3"/>
              <w:jc w:val="center"/>
              <w:rPr>
                <w:rFonts w:ascii="Times New Roman" w:hAnsi="Times New Roman"/>
                <w:b/>
                <w:sz w:val="22"/>
                <w:szCs w:val="22"/>
              </w:rPr>
            </w:pPr>
          </w:p>
        </w:tc>
        <w:tc>
          <w:tcPr>
            <w:tcW w:w="4571" w:type="dxa"/>
            <w:vMerge/>
          </w:tcPr>
          <w:p w:rsidR="00F21BB2" w:rsidRPr="00F21BB2" w:rsidRDefault="00F21BB2" w:rsidP="00B03DD5">
            <w:pPr>
              <w:pStyle w:val="a3"/>
              <w:jc w:val="both"/>
              <w:rPr>
                <w:rFonts w:ascii="Times New Roman" w:hAnsi="Times New Roman"/>
                <w:b/>
                <w:sz w:val="22"/>
                <w:szCs w:val="22"/>
              </w:rPr>
            </w:pPr>
          </w:p>
        </w:tc>
        <w:tc>
          <w:tcPr>
            <w:tcW w:w="1631" w:type="dxa"/>
            <w:vMerge/>
            <w:tcBorders>
              <w:right w:val="single" w:sz="4" w:space="0" w:color="auto"/>
            </w:tcBorders>
          </w:tcPr>
          <w:p w:rsidR="00F21BB2" w:rsidRPr="00F21BB2" w:rsidRDefault="00F21BB2" w:rsidP="00050ED9">
            <w:pPr>
              <w:pStyle w:val="a3"/>
              <w:ind w:left="-57" w:right="-57"/>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21BB2" w:rsidRPr="004D7BA6" w:rsidRDefault="00F21BB2" w:rsidP="00050ED9">
            <w:pPr>
              <w:pStyle w:val="a3"/>
              <w:jc w:val="center"/>
              <w:rPr>
                <w:rFonts w:ascii="Times New Roman" w:hAnsi="Times New Roman"/>
                <w:b/>
                <w:sz w:val="22"/>
                <w:szCs w:val="22"/>
              </w:rPr>
            </w:pPr>
            <w:r w:rsidRPr="004D7BA6">
              <w:rPr>
                <w:rFonts w:ascii="Times New Roman" w:hAnsi="Times New Roman"/>
                <w:b/>
                <w:sz w:val="22"/>
                <w:szCs w:val="22"/>
              </w:rPr>
              <w:t>2136</w:t>
            </w:r>
          </w:p>
        </w:tc>
        <w:tc>
          <w:tcPr>
            <w:tcW w:w="1393" w:type="dxa"/>
            <w:tcBorders>
              <w:top w:val="single" w:sz="4" w:space="0" w:color="auto"/>
              <w:left w:val="single" w:sz="4" w:space="0" w:color="auto"/>
              <w:bottom w:val="single" w:sz="4" w:space="0" w:color="auto"/>
              <w:right w:val="single" w:sz="4" w:space="0" w:color="auto"/>
            </w:tcBorders>
            <w:vAlign w:val="center"/>
          </w:tcPr>
          <w:p w:rsidR="00F21BB2" w:rsidRPr="004D7BA6" w:rsidRDefault="00F21BB2" w:rsidP="00C71C1C">
            <w:pPr>
              <w:pStyle w:val="a3"/>
              <w:jc w:val="center"/>
              <w:rPr>
                <w:rFonts w:ascii="Times New Roman" w:hAnsi="Times New Roman"/>
                <w:b/>
                <w:sz w:val="22"/>
                <w:szCs w:val="22"/>
              </w:rPr>
            </w:pPr>
            <w:r w:rsidRPr="004D7BA6">
              <w:rPr>
                <w:rFonts w:ascii="Times New Roman" w:hAnsi="Times New Roman"/>
                <w:b/>
                <w:sz w:val="22"/>
                <w:szCs w:val="22"/>
              </w:rPr>
              <w:t>2136</w:t>
            </w:r>
          </w:p>
        </w:tc>
      </w:tr>
      <w:tr w:rsidR="00F21BB2" w:rsidRPr="00F21BB2" w:rsidTr="00C65682">
        <w:trPr>
          <w:trHeight w:val="207"/>
          <w:jc w:val="center"/>
        </w:trPr>
        <w:tc>
          <w:tcPr>
            <w:tcW w:w="864" w:type="dxa"/>
            <w:vMerge/>
            <w:tcBorders>
              <w:left w:val="single" w:sz="4" w:space="0" w:color="auto"/>
            </w:tcBorders>
            <w:vAlign w:val="center"/>
          </w:tcPr>
          <w:p w:rsidR="00F21BB2" w:rsidRPr="00F21BB2" w:rsidRDefault="00F21BB2" w:rsidP="0083090A">
            <w:pPr>
              <w:pStyle w:val="a3"/>
              <w:jc w:val="center"/>
              <w:rPr>
                <w:rFonts w:ascii="Times New Roman" w:hAnsi="Times New Roman"/>
                <w:b/>
                <w:sz w:val="22"/>
                <w:szCs w:val="22"/>
              </w:rPr>
            </w:pPr>
          </w:p>
        </w:tc>
        <w:tc>
          <w:tcPr>
            <w:tcW w:w="4571" w:type="dxa"/>
            <w:vMerge/>
          </w:tcPr>
          <w:p w:rsidR="00F21BB2" w:rsidRPr="00F21BB2" w:rsidRDefault="00F21BB2" w:rsidP="00B03DD5">
            <w:pPr>
              <w:pStyle w:val="a3"/>
              <w:jc w:val="both"/>
              <w:rPr>
                <w:rFonts w:ascii="Times New Roman" w:hAnsi="Times New Roman"/>
                <w:b/>
                <w:sz w:val="22"/>
                <w:szCs w:val="22"/>
              </w:rPr>
            </w:pPr>
          </w:p>
        </w:tc>
        <w:tc>
          <w:tcPr>
            <w:tcW w:w="1631" w:type="dxa"/>
            <w:vMerge/>
            <w:tcBorders>
              <w:right w:val="single" w:sz="4" w:space="0" w:color="auto"/>
            </w:tcBorders>
          </w:tcPr>
          <w:p w:rsidR="00F21BB2" w:rsidRPr="00F21BB2" w:rsidRDefault="00F21BB2" w:rsidP="00050ED9">
            <w:pPr>
              <w:pStyle w:val="a3"/>
              <w:ind w:left="-57" w:right="-57"/>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21BB2" w:rsidRPr="004D7BA6" w:rsidRDefault="00F21BB2" w:rsidP="00050ED9">
            <w:pPr>
              <w:pStyle w:val="a3"/>
              <w:jc w:val="center"/>
              <w:rPr>
                <w:rFonts w:ascii="Times New Roman" w:hAnsi="Times New Roman"/>
                <w:b/>
                <w:sz w:val="22"/>
                <w:szCs w:val="22"/>
              </w:rPr>
            </w:pPr>
            <w:r w:rsidRPr="004D7BA6">
              <w:rPr>
                <w:rFonts w:ascii="Times New Roman" w:hAnsi="Times New Roman"/>
                <w:b/>
                <w:sz w:val="22"/>
                <w:szCs w:val="22"/>
              </w:rPr>
              <w:t>2165</w:t>
            </w:r>
          </w:p>
        </w:tc>
        <w:tc>
          <w:tcPr>
            <w:tcW w:w="1393" w:type="dxa"/>
            <w:tcBorders>
              <w:top w:val="single" w:sz="4" w:space="0" w:color="auto"/>
              <w:left w:val="single" w:sz="4" w:space="0" w:color="auto"/>
              <w:bottom w:val="single" w:sz="4" w:space="0" w:color="auto"/>
              <w:right w:val="single" w:sz="4" w:space="0" w:color="auto"/>
            </w:tcBorders>
            <w:vAlign w:val="center"/>
          </w:tcPr>
          <w:p w:rsidR="00F21BB2" w:rsidRPr="004D7BA6" w:rsidRDefault="00F21BB2" w:rsidP="00C71C1C">
            <w:pPr>
              <w:pStyle w:val="a3"/>
              <w:jc w:val="center"/>
              <w:rPr>
                <w:rFonts w:ascii="Times New Roman" w:hAnsi="Times New Roman"/>
                <w:b/>
                <w:sz w:val="22"/>
                <w:szCs w:val="22"/>
              </w:rPr>
            </w:pPr>
            <w:r w:rsidRPr="004D7BA6">
              <w:rPr>
                <w:rFonts w:ascii="Times New Roman" w:hAnsi="Times New Roman"/>
                <w:b/>
                <w:sz w:val="22"/>
                <w:szCs w:val="22"/>
              </w:rPr>
              <w:t>2165</w:t>
            </w:r>
          </w:p>
        </w:tc>
      </w:tr>
      <w:tr w:rsidR="00F21BB2" w:rsidRPr="00F21BB2" w:rsidTr="00BB6EDB">
        <w:trPr>
          <w:trHeight w:val="590"/>
          <w:jc w:val="center"/>
        </w:trPr>
        <w:tc>
          <w:tcPr>
            <w:tcW w:w="864" w:type="dxa"/>
            <w:tcBorders>
              <w:left w:val="single" w:sz="4" w:space="0" w:color="auto"/>
              <w:bottom w:val="single" w:sz="4" w:space="0" w:color="auto"/>
            </w:tcBorders>
            <w:vAlign w:val="center"/>
          </w:tcPr>
          <w:p w:rsidR="00F21BB2" w:rsidRPr="00F21BB2" w:rsidRDefault="00F21BB2" w:rsidP="0083090A">
            <w:pPr>
              <w:pStyle w:val="a3"/>
              <w:jc w:val="center"/>
              <w:rPr>
                <w:rFonts w:ascii="Times New Roman" w:hAnsi="Times New Roman"/>
                <w:b/>
                <w:sz w:val="22"/>
                <w:szCs w:val="22"/>
              </w:rPr>
            </w:pPr>
          </w:p>
        </w:tc>
        <w:tc>
          <w:tcPr>
            <w:tcW w:w="9013" w:type="dxa"/>
            <w:gridSpan w:val="4"/>
            <w:tcBorders>
              <w:bottom w:val="single" w:sz="4" w:space="0" w:color="auto"/>
              <w:right w:val="single" w:sz="4" w:space="0" w:color="auto"/>
            </w:tcBorders>
          </w:tcPr>
          <w:p w:rsidR="00223A64" w:rsidRDefault="00223A64" w:rsidP="00F7449C">
            <w:pPr>
              <w:pStyle w:val="a3"/>
              <w:ind w:left="-57" w:right="-57"/>
              <w:jc w:val="both"/>
              <w:rPr>
                <w:rFonts w:ascii="Times New Roman" w:hAnsi="Times New Roman"/>
                <w:sz w:val="22"/>
                <w:szCs w:val="22"/>
              </w:rPr>
            </w:pPr>
          </w:p>
          <w:p w:rsidR="00F21BB2" w:rsidRPr="0083103C" w:rsidRDefault="00F21BB2" w:rsidP="00CD6A9B">
            <w:pPr>
              <w:pStyle w:val="a3"/>
              <w:ind w:left="-57" w:right="-57"/>
              <w:jc w:val="both"/>
              <w:rPr>
                <w:rFonts w:ascii="Times New Roman" w:hAnsi="Times New Roman"/>
                <w:b/>
                <w:sz w:val="22"/>
                <w:szCs w:val="22"/>
              </w:rPr>
            </w:pPr>
            <w:r w:rsidRPr="0083103C">
              <w:rPr>
                <w:rFonts w:ascii="Times New Roman" w:hAnsi="Times New Roman"/>
                <w:sz w:val="22"/>
                <w:szCs w:val="22"/>
              </w:rPr>
              <w:t xml:space="preserve">Компактный, удобного формата сборник, включающий в себя основные показатели о состоянии экономики и социальной сферы </w:t>
            </w:r>
            <w:r w:rsidR="00CD6A9B">
              <w:rPr>
                <w:rFonts w:ascii="Times New Roman" w:hAnsi="Times New Roman"/>
                <w:sz w:val="22"/>
                <w:szCs w:val="22"/>
              </w:rPr>
              <w:t>в</w:t>
            </w:r>
            <w:r w:rsidRPr="0083103C">
              <w:rPr>
                <w:rFonts w:ascii="Times New Roman" w:hAnsi="Times New Roman"/>
                <w:sz w:val="22"/>
                <w:szCs w:val="22"/>
              </w:rPr>
              <w:t xml:space="preserve"> 2016-2019 год</w:t>
            </w:r>
            <w:r w:rsidR="00CD6A9B">
              <w:rPr>
                <w:rFonts w:ascii="Times New Roman" w:hAnsi="Times New Roman"/>
                <w:sz w:val="22"/>
                <w:szCs w:val="22"/>
              </w:rPr>
              <w:t>ах</w:t>
            </w:r>
            <w:r w:rsidRPr="0083103C">
              <w:rPr>
                <w:rFonts w:ascii="Times New Roman" w:hAnsi="Times New Roman"/>
                <w:sz w:val="22"/>
                <w:szCs w:val="22"/>
              </w:rPr>
              <w:t>. Иллюстрирован графиками и диаграммами.</w:t>
            </w:r>
          </w:p>
        </w:tc>
      </w:tr>
      <w:tr w:rsidR="00F21BB2" w:rsidRPr="00F21BB2" w:rsidTr="00754E08">
        <w:trPr>
          <w:trHeight w:val="86"/>
          <w:jc w:val="center"/>
        </w:trPr>
        <w:tc>
          <w:tcPr>
            <w:tcW w:w="864" w:type="dxa"/>
            <w:vMerge w:val="restart"/>
            <w:tcBorders>
              <w:top w:val="single" w:sz="4" w:space="0" w:color="auto"/>
              <w:left w:val="single" w:sz="4" w:space="0" w:color="auto"/>
            </w:tcBorders>
            <w:vAlign w:val="center"/>
          </w:tcPr>
          <w:p w:rsidR="00F21BB2" w:rsidRPr="00F21BB2" w:rsidRDefault="00F21BB2" w:rsidP="0083090A">
            <w:pPr>
              <w:jc w:val="center"/>
              <w:rPr>
                <w:b/>
                <w:sz w:val="22"/>
                <w:szCs w:val="22"/>
              </w:rPr>
            </w:pPr>
            <w:r w:rsidRPr="00F21BB2">
              <w:rPr>
                <w:b/>
                <w:sz w:val="22"/>
                <w:szCs w:val="22"/>
              </w:rPr>
              <w:t>4.3</w:t>
            </w:r>
          </w:p>
        </w:tc>
        <w:tc>
          <w:tcPr>
            <w:tcW w:w="4571" w:type="dxa"/>
            <w:vMerge w:val="restart"/>
            <w:tcBorders>
              <w:top w:val="single" w:sz="4" w:space="0" w:color="auto"/>
            </w:tcBorders>
          </w:tcPr>
          <w:p w:rsidR="00F21BB2" w:rsidRPr="00F21BB2" w:rsidRDefault="00F21BB2" w:rsidP="00F21BB2">
            <w:pPr>
              <w:rPr>
                <w:b/>
                <w:bCs/>
                <w:sz w:val="22"/>
                <w:szCs w:val="22"/>
              </w:rPr>
            </w:pPr>
            <w:r w:rsidRPr="00F21BB2">
              <w:rPr>
                <w:b/>
                <w:bCs/>
                <w:sz w:val="22"/>
                <w:szCs w:val="22"/>
              </w:rPr>
              <w:t>Мониторинг социально-экономического положения Забайкальского края</w:t>
            </w:r>
          </w:p>
        </w:tc>
        <w:tc>
          <w:tcPr>
            <w:tcW w:w="1631" w:type="dxa"/>
            <w:vMerge w:val="restart"/>
            <w:tcBorders>
              <w:top w:val="single" w:sz="4" w:space="0" w:color="auto"/>
              <w:right w:val="single" w:sz="4" w:space="0" w:color="auto"/>
            </w:tcBorders>
          </w:tcPr>
          <w:p w:rsidR="00F21BB2" w:rsidRPr="00F21BB2" w:rsidRDefault="00F21BB2" w:rsidP="00F21BB2">
            <w:pPr>
              <w:pStyle w:val="a3"/>
              <w:ind w:left="-57" w:right="-57"/>
              <w:jc w:val="center"/>
              <w:rPr>
                <w:rFonts w:ascii="Times New Roman" w:hAnsi="Times New Roman"/>
                <w:b/>
                <w:sz w:val="18"/>
                <w:szCs w:val="18"/>
              </w:rPr>
            </w:pPr>
            <w:proofErr w:type="gramStart"/>
            <w:r w:rsidRPr="00BF5EA2">
              <w:rPr>
                <w:rFonts w:ascii="Times New Roman" w:hAnsi="Times New Roman"/>
                <w:b/>
                <w:sz w:val="22"/>
                <w:szCs w:val="22"/>
              </w:rPr>
              <w:t>Полугодовая</w:t>
            </w:r>
            <w:proofErr w:type="gramEnd"/>
            <w:r w:rsidRPr="00BF5EA2">
              <w:rPr>
                <w:rFonts w:ascii="Times New Roman" w:hAnsi="Times New Roman"/>
                <w:b/>
                <w:sz w:val="22"/>
                <w:szCs w:val="22"/>
              </w:rPr>
              <w:t xml:space="preserve"> </w:t>
            </w:r>
            <w:r w:rsidRPr="00F21BB2">
              <w:rPr>
                <w:rFonts w:ascii="Times New Roman" w:hAnsi="Times New Roman"/>
                <w:b/>
                <w:sz w:val="18"/>
                <w:szCs w:val="18"/>
              </w:rPr>
              <w:t>сентябрь, март 2021г. (за 2020г.)</w:t>
            </w:r>
          </w:p>
        </w:tc>
        <w:tc>
          <w:tcPr>
            <w:tcW w:w="1418" w:type="dxa"/>
            <w:tcBorders>
              <w:top w:val="single" w:sz="4" w:space="0" w:color="auto"/>
              <w:left w:val="single" w:sz="4" w:space="0" w:color="auto"/>
              <w:bottom w:val="single" w:sz="4" w:space="0" w:color="auto"/>
              <w:right w:val="single" w:sz="4" w:space="0" w:color="auto"/>
            </w:tcBorders>
            <w:vAlign w:val="center"/>
          </w:tcPr>
          <w:p w:rsidR="00F21BB2" w:rsidRPr="004D7BA6" w:rsidRDefault="00F21BB2" w:rsidP="00050ED9">
            <w:pPr>
              <w:pStyle w:val="a3"/>
              <w:jc w:val="center"/>
              <w:rPr>
                <w:rFonts w:ascii="Times New Roman" w:hAnsi="Times New Roman"/>
                <w:b/>
                <w:sz w:val="22"/>
                <w:szCs w:val="22"/>
              </w:rPr>
            </w:pPr>
            <w:r w:rsidRPr="004D7BA6">
              <w:rPr>
                <w:rFonts w:ascii="Times New Roman" w:hAnsi="Times New Roman"/>
                <w:b/>
                <w:sz w:val="22"/>
                <w:szCs w:val="22"/>
              </w:rPr>
              <w:t>1148</w:t>
            </w:r>
          </w:p>
        </w:tc>
        <w:tc>
          <w:tcPr>
            <w:tcW w:w="1393" w:type="dxa"/>
            <w:tcBorders>
              <w:top w:val="single" w:sz="4" w:space="0" w:color="auto"/>
              <w:left w:val="single" w:sz="4" w:space="0" w:color="auto"/>
              <w:bottom w:val="single" w:sz="4" w:space="0" w:color="auto"/>
              <w:right w:val="single" w:sz="4" w:space="0" w:color="auto"/>
            </w:tcBorders>
            <w:vAlign w:val="center"/>
          </w:tcPr>
          <w:p w:rsidR="00F21BB2" w:rsidRPr="004D7BA6" w:rsidRDefault="00F21BB2" w:rsidP="00050ED9">
            <w:pPr>
              <w:pStyle w:val="a3"/>
              <w:jc w:val="center"/>
              <w:rPr>
                <w:rFonts w:ascii="Times New Roman" w:hAnsi="Times New Roman"/>
                <w:b/>
                <w:sz w:val="22"/>
                <w:szCs w:val="22"/>
              </w:rPr>
            </w:pPr>
            <w:r w:rsidRPr="004D7BA6">
              <w:rPr>
                <w:rFonts w:ascii="Times New Roman" w:hAnsi="Times New Roman"/>
                <w:b/>
                <w:sz w:val="22"/>
                <w:szCs w:val="22"/>
              </w:rPr>
              <w:t>2296</w:t>
            </w:r>
          </w:p>
        </w:tc>
      </w:tr>
      <w:tr w:rsidR="00F21BB2" w:rsidRPr="00F21BB2" w:rsidTr="00754E08">
        <w:trPr>
          <w:trHeight w:val="218"/>
          <w:jc w:val="center"/>
        </w:trPr>
        <w:tc>
          <w:tcPr>
            <w:tcW w:w="864" w:type="dxa"/>
            <w:vMerge/>
            <w:tcBorders>
              <w:left w:val="single" w:sz="4" w:space="0" w:color="auto"/>
            </w:tcBorders>
            <w:vAlign w:val="center"/>
          </w:tcPr>
          <w:p w:rsidR="00F21BB2" w:rsidRPr="00F21BB2" w:rsidRDefault="00F21BB2" w:rsidP="0083090A">
            <w:pPr>
              <w:jc w:val="center"/>
              <w:rPr>
                <w:b/>
                <w:sz w:val="22"/>
                <w:szCs w:val="22"/>
              </w:rPr>
            </w:pPr>
          </w:p>
        </w:tc>
        <w:tc>
          <w:tcPr>
            <w:tcW w:w="4571" w:type="dxa"/>
            <w:vMerge/>
            <w:vAlign w:val="center"/>
          </w:tcPr>
          <w:p w:rsidR="00F21BB2" w:rsidRPr="00F21BB2" w:rsidRDefault="00F21BB2" w:rsidP="00F7449C">
            <w:pPr>
              <w:rPr>
                <w:b/>
                <w:bCs/>
                <w:sz w:val="22"/>
                <w:szCs w:val="22"/>
              </w:rPr>
            </w:pPr>
          </w:p>
        </w:tc>
        <w:tc>
          <w:tcPr>
            <w:tcW w:w="1631" w:type="dxa"/>
            <w:vMerge/>
            <w:tcBorders>
              <w:right w:val="single" w:sz="4" w:space="0" w:color="auto"/>
            </w:tcBorders>
          </w:tcPr>
          <w:p w:rsidR="00F21BB2" w:rsidRPr="00F21BB2" w:rsidRDefault="00F21BB2" w:rsidP="00050ED9">
            <w:pPr>
              <w:pStyle w:val="a3"/>
              <w:ind w:left="-57" w:right="-57"/>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21BB2" w:rsidRPr="004D7BA6" w:rsidRDefault="00F21BB2" w:rsidP="00050ED9">
            <w:pPr>
              <w:pStyle w:val="a3"/>
              <w:jc w:val="center"/>
              <w:rPr>
                <w:rFonts w:ascii="Times New Roman" w:hAnsi="Times New Roman"/>
                <w:b/>
                <w:sz w:val="22"/>
                <w:szCs w:val="22"/>
              </w:rPr>
            </w:pPr>
            <w:r w:rsidRPr="004D7BA6">
              <w:rPr>
                <w:rFonts w:ascii="Times New Roman" w:hAnsi="Times New Roman"/>
                <w:b/>
                <w:sz w:val="22"/>
                <w:szCs w:val="22"/>
              </w:rPr>
              <w:t>-</w:t>
            </w:r>
          </w:p>
        </w:tc>
        <w:tc>
          <w:tcPr>
            <w:tcW w:w="1393" w:type="dxa"/>
            <w:tcBorders>
              <w:top w:val="single" w:sz="4" w:space="0" w:color="auto"/>
              <w:left w:val="single" w:sz="4" w:space="0" w:color="auto"/>
              <w:bottom w:val="single" w:sz="4" w:space="0" w:color="auto"/>
              <w:right w:val="single" w:sz="4" w:space="0" w:color="auto"/>
            </w:tcBorders>
            <w:vAlign w:val="center"/>
          </w:tcPr>
          <w:p w:rsidR="00F21BB2" w:rsidRPr="004D7BA6" w:rsidRDefault="00F21BB2" w:rsidP="00050ED9">
            <w:pPr>
              <w:pStyle w:val="a3"/>
              <w:jc w:val="center"/>
              <w:rPr>
                <w:rFonts w:ascii="Times New Roman" w:hAnsi="Times New Roman"/>
                <w:b/>
                <w:sz w:val="22"/>
                <w:szCs w:val="22"/>
              </w:rPr>
            </w:pPr>
            <w:r w:rsidRPr="004D7BA6">
              <w:rPr>
                <w:rFonts w:ascii="Times New Roman" w:hAnsi="Times New Roman"/>
                <w:b/>
                <w:sz w:val="22"/>
                <w:szCs w:val="22"/>
              </w:rPr>
              <w:t>-</w:t>
            </w:r>
          </w:p>
        </w:tc>
      </w:tr>
      <w:tr w:rsidR="00F21BB2" w:rsidRPr="00F21BB2" w:rsidTr="00C65682">
        <w:trPr>
          <w:trHeight w:val="126"/>
          <w:jc w:val="center"/>
        </w:trPr>
        <w:tc>
          <w:tcPr>
            <w:tcW w:w="864" w:type="dxa"/>
            <w:vMerge/>
            <w:tcBorders>
              <w:left w:val="single" w:sz="4" w:space="0" w:color="auto"/>
            </w:tcBorders>
            <w:vAlign w:val="center"/>
          </w:tcPr>
          <w:p w:rsidR="00F21BB2" w:rsidRPr="00F21BB2" w:rsidRDefault="00F21BB2" w:rsidP="0083090A">
            <w:pPr>
              <w:jc w:val="center"/>
              <w:rPr>
                <w:b/>
                <w:sz w:val="22"/>
                <w:szCs w:val="22"/>
              </w:rPr>
            </w:pPr>
          </w:p>
        </w:tc>
        <w:tc>
          <w:tcPr>
            <w:tcW w:w="4571" w:type="dxa"/>
            <w:vMerge/>
            <w:vAlign w:val="center"/>
          </w:tcPr>
          <w:p w:rsidR="00F21BB2" w:rsidRPr="00F21BB2" w:rsidRDefault="00F21BB2" w:rsidP="00F7449C">
            <w:pPr>
              <w:rPr>
                <w:b/>
                <w:bCs/>
                <w:sz w:val="22"/>
                <w:szCs w:val="22"/>
              </w:rPr>
            </w:pPr>
          </w:p>
        </w:tc>
        <w:tc>
          <w:tcPr>
            <w:tcW w:w="1631" w:type="dxa"/>
            <w:vMerge/>
            <w:tcBorders>
              <w:right w:val="single" w:sz="4" w:space="0" w:color="auto"/>
            </w:tcBorders>
          </w:tcPr>
          <w:p w:rsidR="00F21BB2" w:rsidRPr="00F21BB2" w:rsidRDefault="00F21BB2" w:rsidP="00050ED9">
            <w:pPr>
              <w:pStyle w:val="a3"/>
              <w:ind w:left="-57" w:right="-57"/>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21BB2" w:rsidRPr="004D7BA6" w:rsidRDefault="00F21BB2" w:rsidP="000638A4">
            <w:pPr>
              <w:pStyle w:val="a3"/>
              <w:jc w:val="center"/>
              <w:rPr>
                <w:rFonts w:ascii="Times New Roman" w:hAnsi="Times New Roman"/>
                <w:b/>
                <w:sz w:val="22"/>
                <w:szCs w:val="22"/>
              </w:rPr>
            </w:pPr>
            <w:r w:rsidRPr="004D7BA6">
              <w:rPr>
                <w:rFonts w:ascii="Times New Roman" w:hAnsi="Times New Roman"/>
                <w:b/>
                <w:sz w:val="22"/>
                <w:szCs w:val="22"/>
              </w:rPr>
              <w:t>-</w:t>
            </w:r>
          </w:p>
        </w:tc>
        <w:tc>
          <w:tcPr>
            <w:tcW w:w="1393" w:type="dxa"/>
            <w:tcBorders>
              <w:top w:val="single" w:sz="4" w:space="0" w:color="auto"/>
              <w:left w:val="single" w:sz="4" w:space="0" w:color="auto"/>
              <w:bottom w:val="single" w:sz="4" w:space="0" w:color="auto"/>
              <w:right w:val="single" w:sz="4" w:space="0" w:color="auto"/>
            </w:tcBorders>
            <w:vAlign w:val="center"/>
          </w:tcPr>
          <w:p w:rsidR="00F21BB2" w:rsidRPr="004D7BA6" w:rsidRDefault="00F21BB2" w:rsidP="00504D20">
            <w:pPr>
              <w:pStyle w:val="a3"/>
              <w:jc w:val="center"/>
              <w:rPr>
                <w:rFonts w:ascii="Times New Roman" w:hAnsi="Times New Roman"/>
                <w:b/>
                <w:sz w:val="22"/>
                <w:szCs w:val="22"/>
              </w:rPr>
            </w:pPr>
            <w:r w:rsidRPr="004D7BA6">
              <w:rPr>
                <w:rFonts w:ascii="Times New Roman" w:hAnsi="Times New Roman"/>
                <w:b/>
                <w:sz w:val="22"/>
                <w:szCs w:val="22"/>
              </w:rPr>
              <w:t>-</w:t>
            </w:r>
          </w:p>
        </w:tc>
      </w:tr>
      <w:tr w:rsidR="00F21BB2" w:rsidRPr="00F21BB2" w:rsidTr="00134C2C">
        <w:trPr>
          <w:trHeight w:val="940"/>
          <w:jc w:val="center"/>
        </w:trPr>
        <w:tc>
          <w:tcPr>
            <w:tcW w:w="864" w:type="dxa"/>
            <w:tcBorders>
              <w:left w:val="single" w:sz="4" w:space="0" w:color="auto"/>
              <w:bottom w:val="single" w:sz="4" w:space="0" w:color="auto"/>
            </w:tcBorders>
            <w:vAlign w:val="center"/>
          </w:tcPr>
          <w:p w:rsidR="00F21BB2" w:rsidRPr="00F21BB2" w:rsidRDefault="00F21BB2" w:rsidP="0083090A">
            <w:pPr>
              <w:pStyle w:val="a3"/>
              <w:jc w:val="center"/>
              <w:rPr>
                <w:rFonts w:ascii="Times New Roman" w:hAnsi="Times New Roman"/>
                <w:b/>
                <w:sz w:val="22"/>
                <w:szCs w:val="22"/>
              </w:rPr>
            </w:pPr>
          </w:p>
        </w:tc>
        <w:tc>
          <w:tcPr>
            <w:tcW w:w="9013" w:type="dxa"/>
            <w:gridSpan w:val="4"/>
            <w:tcBorders>
              <w:bottom w:val="single" w:sz="4" w:space="0" w:color="auto"/>
              <w:right w:val="single" w:sz="4" w:space="0" w:color="auto"/>
            </w:tcBorders>
          </w:tcPr>
          <w:p w:rsidR="00223A64" w:rsidRDefault="00223A64" w:rsidP="001D18B5">
            <w:pPr>
              <w:pStyle w:val="a3"/>
              <w:ind w:left="-57" w:right="-57"/>
              <w:jc w:val="both"/>
              <w:rPr>
                <w:rFonts w:ascii="Times New Roman" w:hAnsi="Times New Roman"/>
                <w:sz w:val="22"/>
                <w:szCs w:val="22"/>
              </w:rPr>
            </w:pPr>
          </w:p>
          <w:p w:rsidR="00F21BB2" w:rsidRPr="0083103C" w:rsidRDefault="00F21BB2" w:rsidP="001D18B5">
            <w:pPr>
              <w:pStyle w:val="a3"/>
              <w:ind w:left="-57" w:right="-57"/>
              <w:jc w:val="both"/>
              <w:rPr>
                <w:rFonts w:ascii="Times New Roman" w:hAnsi="Times New Roman"/>
                <w:b/>
                <w:sz w:val="22"/>
                <w:szCs w:val="22"/>
              </w:rPr>
            </w:pPr>
            <w:r w:rsidRPr="0083103C">
              <w:rPr>
                <w:rFonts w:ascii="Times New Roman" w:hAnsi="Times New Roman"/>
                <w:sz w:val="22"/>
                <w:szCs w:val="22"/>
              </w:rPr>
              <w:t>Издание содержит сведения по производству и товарным рынкам, инвестициям, ценам, финансам, рынку труда, уровню жизни населения. Данные приведены  с учетом их сопоставимости в табличном виде. Все представленные показатели отражены в месячной, квартальной динамике, начиная с 1999-2001 годов.</w:t>
            </w:r>
          </w:p>
        </w:tc>
      </w:tr>
      <w:tr w:rsidR="00F21BB2" w:rsidRPr="00F21BB2" w:rsidTr="00C65682">
        <w:trPr>
          <w:trHeight w:val="271"/>
          <w:jc w:val="center"/>
        </w:trPr>
        <w:tc>
          <w:tcPr>
            <w:tcW w:w="864" w:type="dxa"/>
            <w:vMerge w:val="restart"/>
            <w:tcBorders>
              <w:top w:val="single" w:sz="4" w:space="0" w:color="auto"/>
              <w:left w:val="single" w:sz="4" w:space="0" w:color="auto"/>
            </w:tcBorders>
            <w:vAlign w:val="center"/>
          </w:tcPr>
          <w:p w:rsidR="00F21BB2" w:rsidRPr="00F21BB2" w:rsidRDefault="00F21BB2" w:rsidP="0083090A">
            <w:pPr>
              <w:pStyle w:val="a3"/>
              <w:jc w:val="center"/>
              <w:rPr>
                <w:rFonts w:ascii="Times New Roman" w:hAnsi="Times New Roman"/>
                <w:b/>
                <w:sz w:val="22"/>
                <w:szCs w:val="22"/>
              </w:rPr>
            </w:pPr>
            <w:r w:rsidRPr="00F21BB2">
              <w:rPr>
                <w:rFonts w:ascii="Times New Roman" w:hAnsi="Times New Roman"/>
                <w:b/>
                <w:sz w:val="22"/>
                <w:szCs w:val="22"/>
              </w:rPr>
              <w:t>4.15</w:t>
            </w:r>
          </w:p>
        </w:tc>
        <w:tc>
          <w:tcPr>
            <w:tcW w:w="4571" w:type="dxa"/>
            <w:vMerge w:val="restart"/>
            <w:tcBorders>
              <w:top w:val="single" w:sz="4" w:space="0" w:color="auto"/>
            </w:tcBorders>
          </w:tcPr>
          <w:p w:rsidR="00F21BB2" w:rsidRPr="00F21BB2" w:rsidRDefault="00F21BB2" w:rsidP="00BE1AE2">
            <w:pPr>
              <w:pStyle w:val="a3"/>
              <w:jc w:val="both"/>
              <w:rPr>
                <w:rFonts w:ascii="Times New Roman" w:hAnsi="Times New Roman"/>
                <w:b/>
                <w:sz w:val="22"/>
                <w:szCs w:val="22"/>
              </w:rPr>
            </w:pPr>
            <w:r w:rsidRPr="00F21BB2">
              <w:rPr>
                <w:rFonts w:ascii="Times New Roman" w:hAnsi="Times New Roman"/>
                <w:b/>
                <w:sz w:val="22"/>
                <w:szCs w:val="22"/>
              </w:rPr>
              <w:t>Агинский Бурятский округ в цифрах, 2020</w:t>
            </w:r>
          </w:p>
        </w:tc>
        <w:tc>
          <w:tcPr>
            <w:tcW w:w="1631" w:type="dxa"/>
            <w:vMerge w:val="restart"/>
            <w:tcBorders>
              <w:top w:val="single" w:sz="4" w:space="0" w:color="auto"/>
              <w:right w:val="single" w:sz="4" w:space="0" w:color="auto"/>
            </w:tcBorders>
          </w:tcPr>
          <w:p w:rsidR="00F21BB2" w:rsidRPr="00BF5EA2" w:rsidRDefault="00F21BB2" w:rsidP="00050ED9">
            <w:pPr>
              <w:pStyle w:val="a3"/>
              <w:ind w:left="-57" w:right="-57"/>
              <w:jc w:val="center"/>
              <w:rPr>
                <w:rFonts w:ascii="Times New Roman" w:hAnsi="Times New Roman"/>
                <w:b/>
                <w:sz w:val="22"/>
                <w:szCs w:val="22"/>
              </w:rPr>
            </w:pPr>
            <w:r w:rsidRPr="00BF5EA2">
              <w:rPr>
                <w:rFonts w:ascii="Times New Roman" w:hAnsi="Times New Roman"/>
                <w:b/>
                <w:sz w:val="22"/>
                <w:szCs w:val="22"/>
              </w:rPr>
              <w:t>Годовая</w:t>
            </w:r>
          </w:p>
          <w:p w:rsidR="00F21BB2" w:rsidRPr="003464BD" w:rsidRDefault="00F21BB2" w:rsidP="00050ED9">
            <w:pPr>
              <w:pStyle w:val="a3"/>
              <w:ind w:left="-57" w:right="-57"/>
              <w:jc w:val="center"/>
              <w:rPr>
                <w:rFonts w:ascii="Times New Roman" w:hAnsi="Times New Roman"/>
                <w:b/>
                <w:sz w:val="18"/>
                <w:szCs w:val="18"/>
              </w:rPr>
            </w:pPr>
            <w:r w:rsidRPr="003464BD">
              <w:rPr>
                <w:rFonts w:ascii="Times New Roman" w:hAnsi="Times New Roman"/>
                <w:b/>
                <w:sz w:val="18"/>
                <w:szCs w:val="18"/>
              </w:rPr>
              <w:t>октябрь</w:t>
            </w:r>
          </w:p>
        </w:tc>
        <w:tc>
          <w:tcPr>
            <w:tcW w:w="1418" w:type="dxa"/>
            <w:tcBorders>
              <w:top w:val="single" w:sz="4" w:space="0" w:color="auto"/>
              <w:left w:val="single" w:sz="4" w:space="0" w:color="auto"/>
              <w:bottom w:val="single" w:sz="4" w:space="0" w:color="auto"/>
              <w:right w:val="single" w:sz="4" w:space="0" w:color="auto"/>
            </w:tcBorders>
            <w:vAlign w:val="center"/>
          </w:tcPr>
          <w:p w:rsidR="00F21BB2" w:rsidRPr="004D7BA6" w:rsidRDefault="00F21BB2" w:rsidP="00050ED9">
            <w:pPr>
              <w:pStyle w:val="a3"/>
              <w:jc w:val="center"/>
              <w:rPr>
                <w:rFonts w:ascii="Times New Roman" w:hAnsi="Times New Roman"/>
                <w:b/>
                <w:sz w:val="22"/>
                <w:szCs w:val="22"/>
              </w:rPr>
            </w:pPr>
            <w:r w:rsidRPr="004D7BA6">
              <w:rPr>
                <w:rFonts w:ascii="Times New Roman" w:hAnsi="Times New Roman"/>
                <w:b/>
                <w:sz w:val="22"/>
                <w:szCs w:val="22"/>
              </w:rPr>
              <w:t>1632</w:t>
            </w:r>
          </w:p>
        </w:tc>
        <w:tc>
          <w:tcPr>
            <w:tcW w:w="1393" w:type="dxa"/>
            <w:tcBorders>
              <w:top w:val="single" w:sz="4" w:space="0" w:color="auto"/>
              <w:left w:val="single" w:sz="4" w:space="0" w:color="auto"/>
              <w:bottom w:val="single" w:sz="4" w:space="0" w:color="auto"/>
              <w:right w:val="single" w:sz="4" w:space="0" w:color="auto"/>
            </w:tcBorders>
            <w:vAlign w:val="center"/>
          </w:tcPr>
          <w:p w:rsidR="00F21BB2" w:rsidRPr="004D7BA6" w:rsidRDefault="00F21BB2" w:rsidP="00C71C1C">
            <w:pPr>
              <w:pStyle w:val="a3"/>
              <w:jc w:val="center"/>
              <w:rPr>
                <w:rFonts w:ascii="Times New Roman" w:hAnsi="Times New Roman"/>
                <w:b/>
                <w:sz w:val="22"/>
                <w:szCs w:val="22"/>
              </w:rPr>
            </w:pPr>
            <w:r w:rsidRPr="004D7BA6">
              <w:rPr>
                <w:rFonts w:ascii="Times New Roman" w:hAnsi="Times New Roman"/>
                <w:b/>
                <w:sz w:val="22"/>
                <w:szCs w:val="22"/>
              </w:rPr>
              <w:t>1632</w:t>
            </w:r>
          </w:p>
        </w:tc>
      </w:tr>
      <w:tr w:rsidR="00F21BB2" w:rsidRPr="00F21BB2" w:rsidTr="00C65682">
        <w:trPr>
          <w:trHeight w:val="164"/>
          <w:jc w:val="center"/>
        </w:trPr>
        <w:tc>
          <w:tcPr>
            <w:tcW w:w="864" w:type="dxa"/>
            <w:vMerge/>
            <w:tcBorders>
              <w:left w:val="single" w:sz="4" w:space="0" w:color="auto"/>
            </w:tcBorders>
            <w:vAlign w:val="center"/>
          </w:tcPr>
          <w:p w:rsidR="00F21BB2" w:rsidRPr="00F21BB2" w:rsidRDefault="00F21BB2" w:rsidP="0083090A">
            <w:pPr>
              <w:pStyle w:val="a3"/>
              <w:jc w:val="center"/>
              <w:rPr>
                <w:rFonts w:ascii="Times New Roman" w:hAnsi="Times New Roman"/>
                <w:b/>
                <w:sz w:val="22"/>
                <w:szCs w:val="22"/>
              </w:rPr>
            </w:pPr>
          </w:p>
        </w:tc>
        <w:tc>
          <w:tcPr>
            <w:tcW w:w="4571" w:type="dxa"/>
            <w:vMerge/>
          </w:tcPr>
          <w:p w:rsidR="00F21BB2" w:rsidRPr="00F21BB2" w:rsidRDefault="00F21BB2" w:rsidP="00BE1AE2">
            <w:pPr>
              <w:pStyle w:val="a3"/>
              <w:jc w:val="both"/>
              <w:rPr>
                <w:rFonts w:ascii="Times New Roman" w:hAnsi="Times New Roman"/>
                <w:b/>
                <w:sz w:val="22"/>
                <w:szCs w:val="22"/>
              </w:rPr>
            </w:pPr>
          </w:p>
        </w:tc>
        <w:tc>
          <w:tcPr>
            <w:tcW w:w="1631" w:type="dxa"/>
            <w:vMerge/>
            <w:tcBorders>
              <w:right w:val="single" w:sz="4" w:space="0" w:color="auto"/>
            </w:tcBorders>
          </w:tcPr>
          <w:p w:rsidR="00F21BB2" w:rsidRPr="00F21BB2" w:rsidRDefault="00F21BB2" w:rsidP="00050ED9">
            <w:pPr>
              <w:pStyle w:val="a3"/>
              <w:ind w:left="-57" w:right="-57"/>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21BB2" w:rsidRPr="004D7BA6" w:rsidRDefault="00F21BB2" w:rsidP="00050ED9">
            <w:pPr>
              <w:pStyle w:val="a3"/>
              <w:jc w:val="center"/>
              <w:rPr>
                <w:rFonts w:ascii="Times New Roman" w:hAnsi="Times New Roman"/>
                <w:b/>
                <w:sz w:val="22"/>
                <w:szCs w:val="22"/>
              </w:rPr>
            </w:pPr>
            <w:r w:rsidRPr="004D7BA6">
              <w:rPr>
                <w:rFonts w:ascii="Times New Roman" w:hAnsi="Times New Roman"/>
                <w:b/>
                <w:sz w:val="22"/>
                <w:szCs w:val="22"/>
              </w:rPr>
              <w:t>2553</w:t>
            </w:r>
          </w:p>
        </w:tc>
        <w:tc>
          <w:tcPr>
            <w:tcW w:w="1393" w:type="dxa"/>
            <w:tcBorders>
              <w:top w:val="single" w:sz="4" w:space="0" w:color="auto"/>
              <w:left w:val="single" w:sz="4" w:space="0" w:color="auto"/>
              <w:bottom w:val="single" w:sz="4" w:space="0" w:color="auto"/>
              <w:right w:val="single" w:sz="4" w:space="0" w:color="auto"/>
            </w:tcBorders>
            <w:vAlign w:val="center"/>
          </w:tcPr>
          <w:p w:rsidR="00F21BB2" w:rsidRPr="004D7BA6" w:rsidRDefault="00F21BB2" w:rsidP="00C71C1C">
            <w:pPr>
              <w:pStyle w:val="a3"/>
              <w:jc w:val="center"/>
              <w:rPr>
                <w:rFonts w:ascii="Times New Roman" w:hAnsi="Times New Roman"/>
                <w:b/>
                <w:sz w:val="22"/>
                <w:szCs w:val="22"/>
              </w:rPr>
            </w:pPr>
            <w:r w:rsidRPr="004D7BA6">
              <w:rPr>
                <w:rFonts w:ascii="Times New Roman" w:hAnsi="Times New Roman"/>
                <w:b/>
                <w:sz w:val="22"/>
                <w:szCs w:val="22"/>
              </w:rPr>
              <w:t>2553</w:t>
            </w:r>
          </w:p>
        </w:tc>
      </w:tr>
      <w:tr w:rsidR="00F21BB2" w:rsidRPr="00F21BB2" w:rsidTr="00C65682">
        <w:trPr>
          <w:trHeight w:val="196"/>
          <w:jc w:val="center"/>
        </w:trPr>
        <w:tc>
          <w:tcPr>
            <w:tcW w:w="864" w:type="dxa"/>
            <w:vMerge/>
            <w:tcBorders>
              <w:left w:val="single" w:sz="4" w:space="0" w:color="auto"/>
            </w:tcBorders>
            <w:vAlign w:val="center"/>
          </w:tcPr>
          <w:p w:rsidR="00F21BB2" w:rsidRPr="00F21BB2" w:rsidRDefault="00F21BB2" w:rsidP="0083090A">
            <w:pPr>
              <w:pStyle w:val="a3"/>
              <w:jc w:val="center"/>
              <w:rPr>
                <w:rFonts w:ascii="Times New Roman" w:hAnsi="Times New Roman"/>
                <w:b/>
                <w:sz w:val="22"/>
                <w:szCs w:val="22"/>
              </w:rPr>
            </w:pPr>
          </w:p>
        </w:tc>
        <w:tc>
          <w:tcPr>
            <w:tcW w:w="4571" w:type="dxa"/>
            <w:vMerge/>
          </w:tcPr>
          <w:p w:rsidR="00F21BB2" w:rsidRPr="00F21BB2" w:rsidRDefault="00F21BB2" w:rsidP="00BE1AE2">
            <w:pPr>
              <w:pStyle w:val="a3"/>
              <w:jc w:val="both"/>
              <w:rPr>
                <w:rFonts w:ascii="Times New Roman" w:hAnsi="Times New Roman"/>
                <w:b/>
                <w:sz w:val="22"/>
                <w:szCs w:val="22"/>
              </w:rPr>
            </w:pPr>
          </w:p>
        </w:tc>
        <w:tc>
          <w:tcPr>
            <w:tcW w:w="1631" w:type="dxa"/>
            <w:vMerge/>
            <w:tcBorders>
              <w:right w:val="single" w:sz="4" w:space="0" w:color="auto"/>
            </w:tcBorders>
          </w:tcPr>
          <w:p w:rsidR="00F21BB2" w:rsidRPr="00F21BB2" w:rsidRDefault="00F21BB2" w:rsidP="00050ED9">
            <w:pPr>
              <w:pStyle w:val="a3"/>
              <w:ind w:left="-57" w:right="-57"/>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21BB2" w:rsidRPr="004D7BA6" w:rsidRDefault="00F21BB2" w:rsidP="00050ED9">
            <w:pPr>
              <w:pStyle w:val="a3"/>
              <w:jc w:val="center"/>
              <w:rPr>
                <w:rFonts w:ascii="Times New Roman" w:hAnsi="Times New Roman"/>
                <w:b/>
                <w:sz w:val="22"/>
                <w:szCs w:val="22"/>
              </w:rPr>
            </w:pPr>
            <w:r w:rsidRPr="004D7BA6">
              <w:rPr>
                <w:rFonts w:ascii="Times New Roman" w:hAnsi="Times New Roman"/>
                <w:b/>
                <w:sz w:val="22"/>
                <w:szCs w:val="22"/>
              </w:rPr>
              <w:t>2605</w:t>
            </w:r>
          </w:p>
        </w:tc>
        <w:tc>
          <w:tcPr>
            <w:tcW w:w="1393" w:type="dxa"/>
            <w:tcBorders>
              <w:top w:val="single" w:sz="4" w:space="0" w:color="auto"/>
              <w:left w:val="single" w:sz="4" w:space="0" w:color="auto"/>
              <w:bottom w:val="single" w:sz="4" w:space="0" w:color="auto"/>
              <w:right w:val="single" w:sz="4" w:space="0" w:color="auto"/>
            </w:tcBorders>
            <w:vAlign w:val="center"/>
          </w:tcPr>
          <w:p w:rsidR="00F21BB2" w:rsidRPr="004D7BA6" w:rsidRDefault="00F21BB2" w:rsidP="00C71C1C">
            <w:pPr>
              <w:pStyle w:val="a3"/>
              <w:jc w:val="center"/>
              <w:rPr>
                <w:rFonts w:ascii="Times New Roman" w:hAnsi="Times New Roman"/>
                <w:b/>
                <w:sz w:val="22"/>
                <w:szCs w:val="22"/>
              </w:rPr>
            </w:pPr>
            <w:r w:rsidRPr="004D7BA6">
              <w:rPr>
                <w:rFonts w:ascii="Times New Roman" w:hAnsi="Times New Roman"/>
                <w:b/>
                <w:sz w:val="22"/>
                <w:szCs w:val="22"/>
              </w:rPr>
              <w:t>2605</w:t>
            </w:r>
          </w:p>
        </w:tc>
      </w:tr>
      <w:tr w:rsidR="00F21BB2" w:rsidRPr="00F21BB2" w:rsidTr="00BB6EDB">
        <w:trPr>
          <w:trHeight w:val="1609"/>
          <w:jc w:val="center"/>
        </w:trPr>
        <w:tc>
          <w:tcPr>
            <w:tcW w:w="864" w:type="dxa"/>
            <w:tcBorders>
              <w:left w:val="single" w:sz="4" w:space="0" w:color="auto"/>
              <w:bottom w:val="single" w:sz="4" w:space="0" w:color="auto"/>
            </w:tcBorders>
            <w:vAlign w:val="center"/>
          </w:tcPr>
          <w:p w:rsidR="00F21BB2" w:rsidRPr="00F21BB2" w:rsidRDefault="00F21BB2" w:rsidP="0083090A">
            <w:pPr>
              <w:pStyle w:val="a3"/>
              <w:jc w:val="center"/>
              <w:rPr>
                <w:rFonts w:ascii="Times New Roman" w:hAnsi="Times New Roman"/>
                <w:b/>
                <w:sz w:val="22"/>
                <w:szCs w:val="22"/>
              </w:rPr>
            </w:pPr>
          </w:p>
        </w:tc>
        <w:tc>
          <w:tcPr>
            <w:tcW w:w="9013" w:type="dxa"/>
            <w:gridSpan w:val="4"/>
            <w:tcBorders>
              <w:bottom w:val="single" w:sz="4" w:space="0" w:color="auto"/>
              <w:right w:val="single" w:sz="4" w:space="0" w:color="auto"/>
            </w:tcBorders>
          </w:tcPr>
          <w:p w:rsidR="00223A64" w:rsidRDefault="00223A64" w:rsidP="00866BB5">
            <w:pPr>
              <w:pStyle w:val="a3"/>
              <w:ind w:left="-57" w:right="-57"/>
              <w:jc w:val="both"/>
              <w:rPr>
                <w:rFonts w:ascii="Times New Roman" w:hAnsi="Times New Roman"/>
                <w:sz w:val="22"/>
                <w:szCs w:val="22"/>
              </w:rPr>
            </w:pPr>
          </w:p>
          <w:p w:rsidR="00F21BB2" w:rsidRDefault="00F21BB2" w:rsidP="00866BB5">
            <w:pPr>
              <w:pStyle w:val="a3"/>
              <w:ind w:left="-57" w:right="-57"/>
              <w:jc w:val="both"/>
              <w:rPr>
                <w:rFonts w:ascii="Times New Roman" w:hAnsi="Times New Roman"/>
                <w:sz w:val="22"/>
                <w:szCs w:val="22"/>
              </w:rPr>
            </w:pPr>
            <w:r w:rsidRPr="0083103C">
              <w:rPr>
                <w:rFonts w:ascii="Times New Roman" w:hAnsi="Times New Roman"/>
                <w:sz w:val="22"/>
                <w:szCs w:val="22"/>
              </w:rPr>
              <w:t>В сборнике представлены основные показатели, характеризующие социально-экономическое положение Агинского Бурятского округа. Публикуются сведения, отражающие демографические процессы, проблемы занятости и безработицы, преступности, положение на рынке товаров и услуг, в сельском хозяйстве, социальной сфере. Дается общая характеристика организаций, их финансового состояния. Информация сопровождается краткими методологическими пояснениями, иллюстрирована графиками.</w:t>
            </w:r>
          </w:p>
          <w:p w:rsidR="00223A64" w:rsidRPr="0083103C" w:rsidRDefault="00223A64" w:rsidP="00866BB5">
            <w:pPr>
              <w:pStyle w:val="a3"/>
              <w:ind w:left="-57" w:right="-57"/>
              <w:jc w:val="both"/>
              <w:rPr>
                <w:rFonts w:ascii="Times New Roman" w:hAnsi="Times New Roman"/>
                <w:b/>
                <w:sz w:val="22"/>
                <w:szCs w:val="22"/>
              </w:rPr>
            </w:pPr>
          </w:p>
        </w:tc>
      </w:tr>
      <w:tr w:rsidR="00F21BB2" w:rsidRPr="00695812" w:rsidTr="00BB6EDB">
        <w:trPr>
          <w:trHeight w:val="158"/>
          <w:jc w:val="center"/>
        </w:trPr>
        <w:tc>
          <w:tcPr>
            <w:tcW w:w="9877" w:type="dxa"/>
            <w:gridSpan w:val="5"/>
            <w:tcBorders>
              <w:top w:val="single" w:sz="4" w:space="0" w:color="auto"/>
              <w:left w:val="single" w:sz="4" w:space="0" w:color="auto"/>
              <w:bottom w:val="single" w:sz="4" w:space="0" w:color="auto"/>
              <w:right w:val="single" w:sz="4" w:space="0" w:color="auto"/>
            </w:tcBorders>
            <w:vAlign w:val="center"/>
          </w:tcPr>
          <w:p w:rsidR="00F21BB2" w:rsidRPr="00695812" w:rsidRDefault="00F21BB2" w:rsidP="008C4E0E">
            <w:pPr>
              <w:pStyle w:val="a3"/>
              <w:jc w:val="both"/>
              <w:rPr>
                <w:rFonts w:ascii="Times New Roman" w:hAnsi="Times New Roman"/>
                <w:b/>
                <w:sz w:val="22"/>
                <w:szCs w:val="22"/>
              </w:rPr>
            </w:pPr>
            <w:r w:rsidRPr="00695812">
              <w:rPr>
                <w:rFonts w:ascii="Times New Roman" w:hAnsi="Times New Roman"/>
                <w:b/>
                <w:sz w:val="22"/>
                <w:szCs w:val="22"/>
              </w:rPr>
              <w:lastRenderedPageBreak/>
              <w:t>Доклад</w:t>
            </w:r>
          </w:p>
        </w:tc>
      </w:tr>
      <w:tr w:rsidR="00EB5232" w:rsidRPr="00EB5232" w:rsidTr="00C65682">
        <w:trPr>
          <w:trHeight w:val="251"/>
          <w:jc w:val="center"/>
        </w:trPr>
        <w:tc>
          <w:tcPr>
            <w:tcW w:w="864" w:type="dxa"/>
            <w:vMerge w:val="restart"/>
            <w:tcBorders>
              <w:top w:val="single" w:sz="4" w:space="0" w:color="auto"/>
              <w:left w:val="single" w:sz="4" w:space="0" w:color="auto"/>
            </w:tcBorders>
            <w:vAlign w:val="center"/>
          </w:tcPr>
          <w:p w:rsidR="00F21BB2" w:rsidRPr="00EB5232" w:rsidRDefault="00F21BB2" w:rsidP="00E92E0B">
            <w:pPr>
              <w:pStyle w:val="a3"/>
              <w:jc w:val="center"/>
              <w:rPr>
                <w:rFonts w:ascii="Times New Roman" w:hAnsi="Times New Roman"/>
                <w:b/>
                <w:sz w:val="22"/>
                <w:szCs w:val="22"/>
              </w:rPr>
            </w:pPr>
            <w:r w:rsidRPr="00EB5232">
              <w:rPr>
                <w:rFonts w:ascii="Times New Roman" w:hAnsi="Times New Roman"/>
                <w:b/>
                <w:sz w:val="22"/>
                <w:szCs w:val="22"/>
              </w:rPr>
              <w:t>5.1</w:t>
            </w:r>
          </w:p>
        </w:tc>
        <w:tc>
          <w:tcPr>
            <w:tcW w:w="4571" w:type="dxa"/>
            <w:vMerge w:val="restart"/>
            <w:tcBorders>
              <w:top w:val="single" w:sz="4" w:space="0" w:color="auto"/>
            </w:tcBorders>
          </w:tcPr>
          <w:p w:rsidR="00F21BB2" w:rsidRPr="00EB5232" w:rsidRDefault="00D91FBE" w:rsidP="00F004B1">
            <w:pPr>
              <w:pStyle w:val="a3"/>
              <w:rPr>
                <w:rFonts w:ascii="Times New Roman" w:hAnsi="Times New Roman"/>
                <w:b/>
                <w:sz w:val="22"/>
                <w:szCs w:val="22"/>
              </w:rPr>
            </w:pPr>
            <w:r w:rsidRPr="00EB5232">
              <w:rPr>
                <w:rFonts w:ascii="Times New Roman" w:hAnsi="Times New Roman"/>
                <w:b/>
                <w:sz w:val="22"/>
                <w:szCs w:val="22"/>
              </w:rPr>
              <w:t>Обзор социально-экономического положения Забайкальского края</w:t>
            </w:r>
          </w:p>
        </w:tc>
        <w:tc>
          <w:tcPr>
            <w:tcW w:w="1631" w:type="dxa"/>
            <w:vMerge w:val="restart"/>
            <w:tcBorders>
              <w:top w:val="single" w:sz="4" w:space="0" w:color="auto"/>
              <w:right w:val="single" w:sz="4" w:space="0" w:color="auto"/>
            </w:tcBorders>
          </w:tcPr>
          <w:p w:rsidR="00F21BB2" w:rsidRPr="00BF5EA2" w:rsidRDefault="00F21BB2" w:rsidP="00F004B1">
            <w:pPr>
              <w:pStyle w:val="a3"/>
              <w:ind w:left="-57" w:right="-57"/>
              <w:jc w:val="center"/>
              <w:rPr>
                <w:rFonts w:ascii="Times New Roman" w:hAnsi="Times New Roman"/>
                <w:b/>
                <w:sz w:val="22"/>
                <w:szCs w:val="22"/>
              </w:rPr>
            </w:pPr>
            <w:r w:rsidRPr="00BF5EA2">
              <w:rPr>
                <w:rFonts w:ascii="Times New Roman" w:hAnsi="Times New Roman"/>
                <w:b/>
                <w:sz w:val="22"/>
                <w:szCs w:val="22"/>
              </w:rPr>
              <w:t>Ежемесячная</w:t>
            </w:r>
          </w:p>
          <w:p w:rsidR="00F21BB2" w:rsidRPr="003464BD" w:rsidRDefault="00D91FBE" w:rsidP="00F004B1">
            <w:pPr>
              <w:pStyle w:val="a3"/>
              <w:ind w:left="-57" w:right="-57"/>
              <w:jc w:val="center"/>
              <w:rPr>
                <w:rFonts w:ascii="Times New Roman" w:hAnsi="Times New Roman"/>
                <w:b/>
                <w:sz w:val="18"/>
                <w:szCs w:val="18"/>
              </w:rPr>
            </w:pPr>
            <w:r w:rsidRPr="003464BD">
              <w:rPr>
                <w:rFonts w:ascii="Times New Roman" w:hAnsi="Times New Roman"/>
                <w:b/>
                <w:sz w:val="18"/>
                <w:szCs w:val="18"/>
              </w:rPr>
              <w:t>на 15 рабочий день</w:t>
            </w:r>
          </w:p>
        </w:tc>
        <w:tc>
          <w:tcPr>
            <w:tcW w:w="1418" w:type="dxa"/>
            <w:tcBorders>
              <w:top w:val="single" w:sz="4" w:space="0" w:color="auto"/>
              <w:left w:val="single" w:sz="4" w:space="0" w:color="auto"/>
              <w:bottom w:val="single" w:sz="4" w:space="0" w:color="auto"/>
              <w:right w:val="single" w:sz="4" w:space="0" w:color="auto"/>
            </w:tcBorders>
            <w:vAlign w:val="center"/>
          </w:tcPr>
          <w:p w:rsidR="00F21BB2" w:rsidRPr="004A3BE5" w:rsidRDefault="00EB5232" w:rsidP="00F004B1">
            <w:pPr>
              <w:pStyle w:val="a3"/>
              <w:jc w:val="center"/>
              <w:rPr>
                <w:rFonts w:ascii="Times New Roman" w:hAnsi="Times New Roman"/>
                <w:b/>
                <w:sz w:val="22"/>
                <w:szCs w:val="22"/>
              </w:rPr>
            </w:pPr>
            <w:r w:rsidRPr="004A3BE5">
              <w:rPr>
                <w:rFonts w:ascii="Times New Roman" w:hAnsi="Times New Roman"/>
                <w:b/>
                <w:sz w:val="22"/>
                <w:szCs w:val="22"/>
              </w:rPr>
              <w:t>1632</w:t>
            </w:r>
          </w:p>
        </w:tc>
        <w:tc>
          <w:tcPr>
            <w:tcW w:w="1393" w:type="dxa"/>
            <w:tcBorders>
              <w:top w:val="single" w:sz="4" w:space="0" w:color="auto"/>
              <w:left w:val="single" w:sz="4" w:space="0" w:color="auto"/>
              <w:bottom w:val="single" w:sz="4" w:space="0" w:color="auto"/>
              <w:right w:val="single" w:sz="4" w:space="0" w:color="auto"/>
            </w:tcBorders>
            <w:vAlign w:val="center"/>
          </w:tcPr>
          <w:p w:rsidR="00F21BB2" w:rsidRPr="004A3BE5" w:rsidRDefault="00EB5232" w:rsidP="00F004B1">
            <w:pPr>
              <w:pStyle w:val="a3"/>
              <w:jc w:val="center"/>
              <w:rPr>
                <w:rFonts w:ascii="Times New Roman" w:hAnsi="Times New Roman"/>
                <w:b/>
                <w:sz w:val="22"/>
                <w:szCs w:val="22"/>
              </w:rPr>
            </w:pPr>
            <w:r w:rsidRPr="004A3BE5">
              <w:rPr>
                <w:rFonts w:ascii="Times New Roman" w:hAnsi="Times New Roman"/>
                <w:b/>
                <w:sz w:val="22"/>
                <w:szCs w:val="22"/>
              </w:rPr>
              <w:t>19584</w:t>
            </w:r>
          </w:p>
        </w:tc>
      </w:tr>
      <w:tr w:rsidR="00EB5232" w:rsidRPr="00EB5232" w:rsidTr="00C65682">
        <w:trPr>
          <w:trHeight w:val="142"/>
          <w:jc w:val="center"/>
        </w:trPr>
        <w:tc>
          <w:tcPr>
            <w:tcW w:w="864" w:type="dxa"/>
            <w:vMerge/>
            <w:tcBorders>
              <w:left w:val="single" w:sz="4" w:space="0" w:color="auto"/>
            </w:tcBorders>
            <w:vAlign w:val="center"/>
          </w:tcPr>
          <w:p w:rsidR="00F21BB2" w:rsidRPr="00EB5232" w:rsidRDefault="00F21BB2" w:rsidP="0083090A">
            <w:pPr>
              <w:pStyle w:val="a3"/>
              <w:jc w:val="center"/>
              <w:rPr>
                <w:rFonts w:ascii="Times New Roman" w:hAnsi="Times New Roman"/>
                <w:b/>
                <w:sz w:val="22"/>
                <w:szCs w:val="22"/>
              </w:rPr>
            </w:pPr>
          </w:p>
        </w:tc>
        <w:tc>
          <w:tcPr>
            <w:tcW w:w="4571" w:type="dxa"/>
            <w:vMerge/>
          </w:tcPr>
          <w:p w:rsidR="00F21BB2" w:rsidRPr="00EB5232" w:rsidRDefault="00F21BB2" w:rsidP="00F004B1">
            <w:pPr>
              <w:pStyle w:val="a3"/>
              <w:rPr>
                <w:rFonts w:ascii="Times New Roman" w:hAnsi="Times New Roman"/>
                <w:b/>
                <w:sz w:val="22"/>
                <w:szCs w:val="22"/>
              </w:rPr>
            </w:pPr>
          </w:p>
        </w:tc>
        <w:tc>
          <w:tcPr>
            <w:tcW w:w="1631" w:type="dxa"/>
            <w:vMerge/>
            <w:tcBorders>
              <w:right w:val="single" w:sz="4" w:space="0" w:color="auto"/>
            </w:tcBorders>
          </w:tcPr>
          <w:p w:rsidR="00F21BB2" w:rsidRPr="00EB5232" w:rsidRDefault="00F21BB2" w:rsidP="00F004B1">
            <w:pPr>
              <w:pStyle w:val="a3"/>
              <w:ind w:left="-57" w:right="-57"/>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21BB2" w:rsidRPr="004A3BE5" w:rsidRDefault="00EB5232" w:rsidP="00F004B1">
            <w:pPr>
              <w:pStyle w:val="a3"/>
              <w:jc w:val="center"/>
              <w:rPr>
                <w:rFonts w:ascii="Times New Roman" w:hAnsi="Times New Roman"/>
                <w:b/>
                <w:sz w:val="22"/>
                <w:szCs w:val="22"/>
              </w:rPr>
            </w:pPr>
            <w:r w:rsidRPr="004A3BE5">
              <w:rPr>
                <w:rFonts w:ascii="Times New Roman" w:hAnsi="Times New Roman"/>
                <w:b/>
                <w:sz w:val="22"/>
                <w:szCs w:val="22"/>
              </w:rPr>
              <w:t>2172</w:t>
            </w:r>
          </w:p>
        </w:tc>
        <w:tc>
          <w:tcPr>
            <w:tcW w:w="1393" w:type="dxa"/>
            <w:tcBorders>
              <w:top w:val="single" w:sz="4" w:space="0" w:color="auto"/>
              <w:left w:val="single" w:sz="4" w:space="0" w:color="auto"/>
              <w:bottom w:val="single" w:sz="4" w:space="0" w:color="auto"/>
              <w:right w:val="single" w:sz="4" w:space="0" w:color="auto"/>
            </w:tcBorders>
            <w:vAlign w:val="center"/>
          </w:tcPr>
          <w:p w:rsidR="00F21BB2" w:rsidRPr="004A3BE5" w:rsidRDefault="00EB5232" w:rsidP="00F004B1">
            <w:pPr>
              <w:pStyle w:val="a3"/>
              <w:jc w:val="center"/>
              <w:rPr>
                <w:rFonts w:ascii="Times New Roman" w:hAnsi="Times New Roman"/>
                <w:b/>
                <w:sz w:val="22"/>
                <w:szCs w:val="22"/>
              </w:rPr>
            </w:pPr>
            <w:r w:rsidRPr="004A3BE5">
              <w:rPr>
                <w:rFonts w:ascii="Times New Roman" w:hAnsi="Times New Roman"/>
                <w:b/>
                <w:sz w:val="22"/>
                <w:szCs w:val="22"/>
              </w:rPr>
              <w:t>26064</w:t>
            </w:r>
          </w:p>
        </w:tc>
      </w:tr>
      <w:tr w:rsidR="00EB5232" w:rsidRPr="00EB5232" w:rsidTr="00C65682">
        <w:trPr>
          <w:trHeight w:val="131"/>
          <w:jc w:val="center"/>
        </w:trPr>
        <w:tc>
          <w:tcPr>
            <w:tcW w:w="864" w:type="dxa"/>
            <w:vMerge/>
            <w:tcBorders>
              <w:left w:val="single" w:sz="4" w:space="0" w:color="auto"/>
            </w:tcBorders>
            <w:vAlign w:val="center"/>
          </w:tcPr>
          <w:p w:rsidR="00F21BB2" w:rsidRPr="00EB5232" w:rsidRDefault="00F21BB2" w:rsidP="0083090A">
            <w:pPr>
              <w:pStyle w:val="a3"/>
              <w:jc w:val="center"/>
              <w:rPr>
                <w:rFonts w:ascii="Times New Roman" w:hAnsi="Times New Roman"/>
                <w:b/>
                <w:sz w:val="22"/>
                <w:szCs w:val="22"/>
              </w:rPr>
            </w:pPr>
          </w:p>
        </w:tc>
        <w:tc>
          <w:tcPr>
            <w:tcW w:w="4571" w:type="dxa"/>
            <w:vMerge/>
          </w:tcPr>
          <w:p w:rsidR="00F21BB2" w:rsidRPr="00EB5232" w:rsidRDefault="00F21BB2" w:rsidP="00F004B1">
            <w:pPr>
              <w:pStyle w:val="a3"/>
              <w:rPr>
                <w:rFonts w:ascii="Times New Roman" w:hAnsi="Times New Roman"/>
                <w:b/>
                <w:sz w:val="22"/>
                <w:szCs w:val="22"/>
              </w:rPr>
            </w:pPr>
          </w:p>
        </w:tc>
        <w:tc>
          <w:tcPr>
            <w:tcW w:w="1631" w:type="dxa"/>
            <w:vMerge/>
            <w:tcBorders>
              <w:right w:val="single" w:sz="4" w:space="0" w:color="auto"/>
            </w:tcBorders>
          </w:tcPr>
          <w:p w:rsidR="00F21BB2" w:rsidRPr="00EB5232" w:rsidRDefault="00F21BB2" w:rsidP="00F004B1">
            <w:pPr>
              <w:pStyle w:val="a3"/>
              <w:ind w:left="-57" w:right="-57"/>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21BB2" w:rsidRPr="004A3BE5" w:rsidRDefault="00EB5232" w:rsidP="00F004B1">
            <w:pPr>
              <w:pStyle w:val="a3"/>
              <w:jc w:val="center"/>
              <w:rPr>
                <w:rFonts w:ascii="Times New Roman" w:hAnsi="Times New Roman"/>
                <w:b/>
                <w:sz w:val="22"/>
                <w:szCs w:val="22"/>
              </w:rPr>
            </w:pPr>
            <w:r w:rsidRPr="004A3BE5">
              <w:rPr>
                <w:rFonts w:ascii="Times New Roman" w:hAnsi="Times New Roman"/>
                <w:b/>
                <w:sz w:val="22"/>
                <w:szCs w:val="22"/>
              </w:rPr>
              <w:t>2207</w:t>
            </w:r>
          </w:p>
        </w:tc>
        <w:tc>
          <w:tcPr>
            <w:tcW w:w="1393" w:type="dxa"/>
            <w:tcBorders>
              <w:top w:val="single" w:sz="4" w:space="0" w:color="auto"/>
              <w:left w:val="single" w:sz="4" w:space="0" w:color="auto"/>
              <w:bottom w:val="single" w:sz="4" w:space="0" w:color="auto"/>
              <w:right w:val="single" w:sz="4" w:space="0" w:color="auto"/>
            </w:tcBorders>
            <w:vAlign w:val="center"/>
          </w:tcPr>
          <w:p w:rsidR="00F21BB2" w:rsidRPr="004A3BE5" w:rsidRDefault="00EB5232" w:rsidP="00F004B1">
            <w:pPr>
              <w:pStyle w:val="a3"/>
              <w:jc w:val="center"/>
              <w:rPr>
                <w:rFonts w:ascii="Times New Roman" w:hAnsi="Times New Roman"/>
                <w:b/>
                <w:sz w:val="22"/>
                <w:szCs w:val="22"/>
              </w:rPr>
            </w:pPr>
            <w:r w:rsidRPr="004A3BE5">
              <w:rPr>
                <w:rFonts w:ascii="Times New Roman" w:hAnsi="Times New Roman"/>
                <w:b/>
                <w:sz w:val="22"/>
                <w:szCs w:val="22"/>
              </w:rPr>
              <w:t>26484</w:t>
            </w:r>
          </w:p>
        </w:tc>
      </w:tr>
      <w:tr w:rsidR="00EB5232" w:rsidRPr="00EB5232" w:rsidTr="00BB6EDB">
        <w:trPr>
          <w:jc w:val="center"/>
        </w:trPr>
        <w:tc>
          <w:tcPr>
            <w:tcW w:w="864" w:type="dxa"/>
            <w:tcBorders>
              <w:left w:val="single" w:sz="4" w:space="0" w:color="auto"/>
              <w:bottom w:val="single" w:sz="4" w:space="0" w:color="auto"/>
            </w:tcBorders>
            <w:vAlign w:val="center"/>
          </w:tcPr>
          <w:p w:rsidR="00F21BB2" w:rsidRPr="00EB5232" w:rsidRDefault="00F21BB2" w:rsidP="0083090A">
            <w:pPr>
              <w:pStyle w:val="a3"/>
              <w:jc w:val="center"/>
              <w:rPr>
                <w:rFonts w:ascii="Times New Roman" w:hAnsi="Times New Roman"/>
                <w:b/>
                <w:sz w:val="22"/>
                <w:szCs w:val="22"/>
              </w:rPr>
            </w:pPr>
          </w:p>
        </w:tc>
        <w:tc>
          <w:tcPr>
            <w:tcW w:w="9013" w:type="dxa"/>
            <w:gridSpan w:val="4"/>
            <w:tcBorders>
              <w:bottom w:val="single" w:sz="4" w:space="0" w:color="auto"/>
              <w:right w:val="single" w:sz="4" w:space="0" w:color="auto"/>
            </w:tcBorders>
          </w:tcPr>
          <w:p w:rsidR="00F21BB2" w:rsidRPr="0083103C" w:rsidRDefault="00D91FBE" w:rsidP="00F004B1">
            <w:pPr>
              <w:pStyle w:val="a3"/>
              <w:ind w:left="-57" w:right="-57"/>
              <w:jc w:val="both"/>
              <w:rPr>
                <w:rFonts w:ascii="Times New Roman" w:hAnsi="Times New Roman"/>
                <w:b/>
                <w:sz w:val="22"/>
                <w:szCs w:val="22"/>
              </w:rPr>
            </w:pPr>
            <w:r w:rsidRPr="0083103C">
              <w:rPr>
                <w:rFonts w:ascii="Times New Roman" w:hAnsi="Times New Roman"/>
                <w:sz w:val="22"/>
                <w:szCs w:val="22"/>
              </w:rPr>
              <w:t>Обзор (доклад) является ежемесячным изданием, содержащим комплексную информацию о социально-экономическом положении края. Данные приводятся в целом по краю, по видам экономической деятельности за отчетный месяц и период с начала года в сравнении с соответствующим периодом предыдущего года. Важнейшие показатели социально-экономического положения приводятся в динамике по месяцам текущего года. Информация представлена в текстовом,  табличном и графическом видах.</w:t>
            </w:r>
          </w:p>
        </w:tc>
      </w:tr>
      <w:tr w:rsidR="0013517D" w:rsidRPr="0013517D" w:rsidTr="009D4016">
        <w:trPr>
          <w:trHeight w:val="353"/>
          <w:jc w:val="center"/>
        </w:trPr>
        <w:tc>
          <w:tcPr>
            <w:tcW w:w="864" w:type="dxa"/>
            <w:vMerge w:val="restart"/>
            <w:tcBorders>
              <w:top w:val="single" w:sz="4" w:space="0" w:color="auto"/>
              <w:left w:val="single" w:sz="4" w:space="0" w:color="auto"/>
            </w:tcBorders>
            <w:vAlign w:val="center"/>
          </w:tcPr>
          <w:p w:rsidR="00F21BB2" w:rsidRPr="0013517D" w:rsidRDefault="00F21BB2" w:rsidP="0083090A">
            <w:pPr>
              <w:pStyle w:val="a3"/>
              <w:jc w:val="center"/>
              <w:rPr>
                <w:rFonts w:ascii="Times New Roman" w:hAnsi="Times New Roman"/>
                <w:b/>
                <w:sz w:val="22"/>
                <w:szCs w:val="22"/>
              </w:rPr>
            </w:pPr>
            <w:r w:rsidRPr="0013517D">
              <w:rPr>
                <w:rFonts w:ascii="Times New Roman" w:hAnsi="Times New Roman"/>
                <w:b/>
                <w:sz w:val="22"/>
                <w:szCs w:val="22"/>
              </w:rPr>
              <w:t>5.9</w:t>
            </w:r>
          </w:p>
        </w:tc>
        <w:tc>
          <w:tcPr>
            <w:tcW w:w="4571" w:type="dxa"/>
            <w:vMerge w:val="restart"/>
            <w:tcBorders>
              <w:top w:val="single" w:sz="4" w:space="0" w:color="auto"/>
            </w:tcBorders>
          </w:tcPr>
          <w:p w:rsidR="00F21BB2" w:rsidRPr="0013517D" w:rsidRDefault="00BB19BB" w:rsidP="00F004B1">
            <w:pPr>
              <w:pStyle w:val="a3"/>
              <w:rPr>
                <w:rFonts w:ascii="Times New Roman" w:hAnsi="Times New Roman"/>
                <w:b/>
                <w:sz w:val="22"/>
                <w:szCs w:val="22"/>
              </w:rPr>
            </w:pPr>
            <w:r w:rsidRPr="0013517D">
              <w:rPr>
                <w:rFonts w:ascii="Times New Roman" w:hAnsi="Times New Roman"/>
                <w:b/>
                <w:sz w:val="22"/>
                <w:szCs w:val="22"/>
              </w:rPr>
              <w:t>Социально-экономическое положение Забайкальского края</w:t>
            </w:r>
          </w:p>
        </w:tc>
        <w:tc>
          <w:tcPr>
            <w:tcW w:w="1631" w:type="dxa"/>
            <w:vMerge w:val="restart"/>
            <w:tcBorders>
              <w:top w:val="single" w:sz="4" w:space="0" w:color="auto"/>
              <w:right w:val="single" w:sz="4" w:space="0" w:color="auto"/>
            </w:tcBorders>
          </w:tcPr>
          <w:p w:rsidR="00F21BB2" w:rsidRPr="003464BD" w:rsidRDefault="00F21BB2" w:rsidP="008F0171">
            <w:pPr>
              <w:pStyle w:val="a3"/>
              <w:ind w:left="-113" w:right="-113"/>
              <w:jc w:val="center"/>
              <w:rPr>
                <w:rFonts w:ascii="Times New Roman" w:hAnsi="Times New Roman"/>
                <w:b/>
                <w:sz w:val="22"/>
                <w:szCs w:val="22"/>
              </w:rPr>
            </w:pPr>
            <w:r w:rsidRPr="003464BD">
              <w:rPr>
                <w:rFonts w:ascii="Times New Roman" w:hAnsi="Times New Roman"/>
                <w:b/>
                <w:sz w:val="22"/>
                <w:szCs w:val="22"/>
              </w:rPr>
              <w:t xml:space="preserve">Квартальная </w:t>
            </w:r>
          </w:p>
          <w:p w:rsidR="00F21BB2" w:rsidRPr="003464BD" w:rsidRDefault="00F21BB2" w:rsidP="008F0171">
            <w:pPr>
              <w:pStyle w:val="a3"/>
              <w:ind w:left="-113" w:right="-113"/>
              <w:jc w:val="center"/>
              <w:rPr>
                <w:rFonts w:ascii="Times New Roman" w:hAnsi="Times New Roman"/>
                <w:b/>
                <w:sz w:val="18"/>
                <w:szCs w:val="18"/>
              </w:rPr>
            </w:pPr>
            <w:r w:rsidRPr="003464BD">
              <w:rPr>
                <w:rFonts w:ascii="Times New Roman" w:hAnsi="Times New Roman"/>
                <w:b/>
                <w:sz w:val="18"/>
                <w:szCs w:val="18"/>
              </w:rPr>
              <w:t>ма</w:t>
            </w:r>
            <w:r w:rsidR="00BB19BB" w:rsidRPr="003464BD">
              <w:rPr>
                <w:rFonts w:ascii="Times New Roman" w:hAnsi="Times New Roman"/>
                <w:b/>
                <w:sz w:val="18"/>
                <w:szCs w:val="18"/>
              </w:rPr>
              <w:t>й</w:t>
            </w:r>
            <w:r w:rsidRPr="003464BD">
              <w:rPr>
                <w:rFonts w:ascii="Times New Roman" w:hAnsi="Times New Roman"/>
                <w:b/>
                <w:sz w:val="18"/>
                <w:szCs w:val="18"/>
              </w:rPr>
              <w:t xml:space="preserve">, август, </w:t>
            </w:r>
          </w:p>
          <w:p w:rsidR="00F21BB2" w:rsidRPr="003464BD" w:rsidRDefault="00F21BB2" w:rsidP="008F0171">
            <w:pPr>
              <w:pStyle w:val="a3"/>
              <w:ind w:left="-113" w:right="-113"/>
              <w:jc w:val="center"/>
              <w:rPr>
                <w:rFonts w:ascii="Times New Roman" w:hAnsi="Times New Roman"/>
                <w:b/>
                <w:sz w:val="18"/>
                <w:szCs w:val="18"/>
              </w:rPr>
            </w:pPr>
            <w:r w:rsidRPr="003464BD">
              <w:rPr>
                <w:rFonts w:ascii="Times New Roman" w:hAnsi="Times New Roman"/>
                <w:b/>
                <w:sz w:val="18"/>
                <w:szCs w:val="18"/>
              </w:rPr>
              <w:t>ноябр</w:t>
            </w:r>
            <w:r w:rsidR="00BB19BB" w:rsidRPr="003464BD">
              <w:rPr>
                <w:rFonts w:ascii="Times New Roman" w:hAnsi="Times New Roman"/>
                <w:b/>
                <w:sz w:val="18"/>
                <w:szCs w:val="18"/>
              </w:rPr>
              <w:t>ь</w:t>
            </w:r>
            <w:r w:rsidRPr="003464BD">
              <w:rPr>
                <w:rFonts w:ascii="Times New Roman" w:hAnsi="Times New Roman"/>
                <w:b/>
                <w:sz w:val="18"/>
                <w:szCs w:val="18"/>
              </w:rPr>
              <w:t xml:space="preserve">, </w:t>
            </w:r>
          </w:p>
          <w:p w:rsidR="00F21BB2" w:rsidRPr="003464BD" w:rsidRDefault="00F21BB2" w:rsidP="008F0171">
            <w:pPr>
              <w:pStyle w:val="a3"/>
              <w:ind w:left="-113" w:right="-113"/>
              <w:jc w:val="center"/>
              <w:rPr>
                <w:rFonts w:ascii="Times New Roman" w:hAnsi="Times New Roman"/>
                <w:b/>
                <w:sz w:val="18"/>
                <w:szCs w:val="18"/>
              </w:rPr>
            </w:pPr>
            <w:r w:rsidRPr="003464BD">
              <w:rPr>
                <w:rFonts w:ascii="Times New Roman" w:hAnsi="Times New Roman"/>
                <w:b/>
                <w:sz w:val="18"/>
                <w:szCs w:val="18"/>
              </w:rPr>
              <w:t>март 202</w:t>
            </w:r>
            <w:r w:rsidR="00BB19BB" w:rsidRPr="003464BD">
              <w:rPr>
                <w:rFonts w:ascii="Times New Roman" w:hAnsi="Times New Roman"/>
                <w:b/>
                <w:sz w:val="18"/>
                <w:szCs w:val="18"/>
              </w:rPr>
              <w:t>1</w:t>
            </w:r>
            <w:r w:rsidRPr="003464BD">
              <w:rPr>
                <w:rFonts w:ascii="Times New Roman" w:hAnsi="Times New Roman"/>
                <w:b/>
                <w:sz w:val="18"/>
                <w:szCs w:val="18"/>
              </w:rPr>
              <w:t xml:space="preserve"> г. </w:t>
            </w:r>
          </w:p>
          <w:p w:rsidR="00F21BB2" w:rsidRPr="0013517D" w:rsidRDefault="00F21BB2" w:rsidP="00BB19BB">
            <w:pPr>
              <w:pStyle w:val="a3"/>
              <w:ind w:left="-113" w:right="-113"/>
              <w:jc w:val="center"/>
              <w:rPr>
                <w:rFonts w:ascii="Times New Roman" w:hAnsi="Times New Roman"/>
                <w:b/>
                <w:sz w:val="22"/>
                <w:szCs w:val="22"/>
              </w:rPr>
            </w:pPr>
            <w:r w:rsidRPr="003464BD">
              <w:rPr>
                <w:rFonts w:ascii="Times New Roman" w:hAnsi="Times New Roman"/>
                <w:b/>
                <w:sz w:val="18"/>
                <w:szCs w:val="18"/>
              </w:rPr>
              <w:t>(за 20</w:t>
            </w:r>
            <w:r w:rsidR="00BB19BB" w:rsidRPr="003464BD">
              <w:rPr>
                <w:rFonts w:ascii="Times New Roman" w:hAnsi="Times New Roman"/>
                <w:b/>
                <w:sz w:val="18"/>
                <w:szCs w:val="18"/>
              </w:rPr>
              <w:t>20</w:t>
            </w:r>
            <w:r w:rsidRPr="003464BD">
              <w:rPr>
                <w:rFonts w:ascii="Times New Roman" w:hAnsi="Times New Roman"/>
                <w:b/>
                <w:sz w:val="18"/>
                <w:szCs w:val="18"/>
              </w:rPr>
              <w:t>г.)</w:t>
            </w:r>
          </w:p>
        </w:tc>
        <w:tc>
          <w:tcPr>
            <w:tcW w:w="1418" w:type="dxa"/>
            <w:tcBorders>
              <w:top w:val="single" w:sz="4" w:space="0" w:color="auto"/>
              <w:left w:val="single" w:sz="4" w:space="0" w:color="auto"/>
              <w:bottom w:val="single" w:sz="4" w:space="0" w:color="auto"/>
              <w:right w:val="single" w:sz="4" w:space="0" w:color="auto"/>
            </w:tcBorders>
            <w:vAlign w:val="center"/>
          </w:tcPr>
          <w:p w:rsidR="00F21BB2" w:rsidRPr="009D4016" w:rsidRDefault="00BB19BB" w:rsidP="00F004B1">
            <w:pPr>
              <w:pStyle w:val="a3"/>
              <w:jc w:val="center"/>
              <w:rPr>
                <w:rFonts w:ascii="Times New Roman" w:hAnsi="Times New Roman"/>
                <w:b/>
                <w:sz w:val="22"/>
                <w:szCs w:val="22"/>
              </w:rPr>
            </w:pPr>
            <w:r w:rsidRPr="009D4016">
              <w:rPr>
                <w:rFonts w:ascii="Times New Roman" w:hAnsi="Times New Roman"/>
                <w:b/>
                <w:sz w:val="22"/>
                <w:szCs w:val="22"/>
              </w:rPr>
              <w:t>665</w:t>
            </w:r>
          </w:p>
        </w:tc>
        <w:tc>
          <w:tcPr>
            <w:tcW w:w="1393" w:type="dxa"/>
            <w:tcBorders>
              <w:top w:val="single" w:sz="4" w:space="0" w:color="auto"/>
              <w:left w:val="single" w:sz="4" w:space="0" w:color="auto"/>
              <w:bottom w:val="single" w:sz="4" w:space="0" w:color="auto"/>
              <w:right w:val="single" w:sz="4" w:space="0" w:color="auto"/>
            </w:tcBorders>
            <w:vAlign w:val="center"/>
          </w:tcPr>
          <w:p w:rsidR="00F21BB2" w:rsidRPr="009D4016" w:rsidRDefault="0013517D" w:rsidP="00F004B1">
            <w:pPr>
              <w:pStyle w:val="a3"/>
              <w:jc w:val="center"/>
              <w:rPr>
                <w:rFonts w:ascii="Times New Roman" w:hAnsi="Times New Roman"/>
                <w:b/>
                <w:sz w:val="22"/>
                <w:szCs w:val="22"/>
              </w:rPr>
            </w:pPr>
            <w:r w:rsidRPr="009D4016">
              <w:rPr>
                <w:rFonts w:ascii="Times New Roman" w:hAnsi="Times New Roman"/>
                <w:b/>
                <w:sz w:val="22"/>
                <w:szCs w:val="22"/>
              </w:rPr>
              <w:t>2660</w:t>
            </w:r>
          </w:p>
        </w:tc>
      </w:tr>
      <w:tr w:rsidR="0013517D" w:rsidRPr="0013517D" w:rsidTr="009D4016">
        <w:trPr>
          <w:trHeight w:val="354"/>
          <w:jc w:val="center"/>
        </w:trPr>
        <w:tc>
          <w:tcPr>
            <w:tcW w:w="864" w:type="dxa"/>
            <w:vMerge/>
            <w:tcBorders>
              <w:left w:val="single" w:sz="4" w:space="0" w:color="auto"/>
            </w:tcBorders>
            <w:vAlign w:val="center"/>
          </w:tcPr>
          <w:p w:rsidR="00F21BB2" w:rsidRPr="0013517D" w:rsidRDefault="00F21BB2" w:rsidP="0083090A">
            <w:pPr>
              <w:pStyle w:val="a3"/>
              <w:jc w:val="center"/>
              <w:rPr>
                <w:rFonts w:ascii="Times New Roman" w:hAnsi="Times New Roman"/>
                <w:b/>
                <w:sz w:val="22"/>
                <w:szCs w:val="22"/>
              </w:rPr>
            </w:pPr>
          </w:p>
        </w:tc>
        <w:tc>
          <w:tcPr>
            <w:tcW w:w="4571" w:type="dxa"/>
            <w:vMerge/>
          </w:tcPr>
          <w:p w:rsidR="00F21BB2" w:rsidRPr="0013517D" w:rsidRDefault="00F21BB2" w:rsidP="00F004B1">
            <w:pPr>
              <w:pStyle w:val="a3"/>
              <w:rPr>
                <w:rFonts w:ascii="Times New Roman" w:hAnsi="Times New Roman"/>
                <w:b/>
                <w:sz w:val="22"/>
                <w:szCs w:val="22"/>
              </w:rPr>
            </w:pPr>
          </w:p>
        </w:tc>
        <w:tc>
          <w:tcPr>
            <w:tcW w:w="1631" w:type="dxa"/>
            <w:vMerge/>
            <w:tcBorders>
              <w:right w:val="single" w:sz="4" w:space="0" w:color="auto"/>
            </w:tcBorders>
          </w:tcPr>
          <w:p w:rsidR="00F21BB2" w:rsidRPr="0013517D" w:rsidRDefault="00F21BB2" w:rsidP="00F004B1">
            <w:pPr>
              <w:pStyle w:val="a3"/>
              <w:ind w:left="-57" w:right="-57"/>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21BB2" w:rsidRPr="009D4016" w:rsidRDefault="00BB19BB" w:rsidP="00F004B1">
            <w:pPr>
              <w:pStyle w:val="a3"/>
              <w:jc w:val="center"/>
              <w:rPr>
                <w:rFonts w:ascii="Times New Roman" w:hAnsi="Times New Roman"/>
                <w:b/>
                <w:sz w:val="22"/>
                <w:szCs w:val="22"/>
              </w:rPr>
            </w:pPr>
            <w:r w:rsidRPr="009D4016">
              <w:rPr>
                <w:rFonts w:ascii="Times New Roman" w:hAnsi="Times New Roman"/>
                <w:b/>
                <w:sz w:val="22"/>
                <w:szCs w:val="22"/>
              </w:rPr>
              <w:t>729</w:t>
            </w:r>
          </w:p>
        </w:tc>
        <w:tc>
          <w:tcPr>
            <w:tcW w:w="1393" w:type="dxa"/>
            <w:tcBorders>
              <w:top w:val="single" w:sz="4" w:space="0" w:color="auto"/>
              <w:left w:val="single" w:sz="4" w:space="0" w:color="auto"/>
              <w:bottom w:val="single" w:sz="4" w:space="0" w:color="auto"/>
              <w:right w:val="single" w:sz="4" w:space="0" w:color="auto"/>
            </w:tcBorders>
            <w:vAlign w:val="center"/>
          </w:tcPr>
          <w:p w:rsidR="00F21BB2" w:rsidRPr="009D4016" w:rsidRDefault="0013517D" w:rsidP="00F004B1">
            <w:pPr>
              <w:pStyle w:val="a3"/>
              <w:jc w:val="center"/>
              <w:rPr>
                <w:rFonts w:ascii="Times New Roman" w:hAnsi="Times New Roman"/>
                <w:b/>
                <w:sz w:val="22"/>
                <w:szCs w:val="22"/>
              </w:rPr>
            </w:pPr>
            <w:r w:rsidRPr="009D4016">
              <w:rPr>
                <w:rFonts w:ascii="Times New Roman" w:hAnsi="Times New Roman"/>
                <w:b/>
                <w:sz w:val="22"/>
                <w:szCs w:val="22"/>
              </w:rPr>
              <w:t>2916</w:t>
            </w:r>
          </w:p>
        </w:tc>
      </w:tr>
      <w:tr w:rsidR="0013517D" w:rsidRPr="0013517D" w:rsidTr="009D4016">
        <w:trPr>
          <w:trHeight w:val="354"/>
          <w:jc w:val="center"/>
        </w:trPr>
        <w:tc>
          <w:tcPr>
            <w:tcW w:w="864" w:type="dxa"/>
            <w:vMerge/>
            <w:tcBorders>
              <w:left w:val="single" w:sz="4" w:space="0" w:color="auto"/>
            </w:tcBorders>
            <w:vAlign w:val="center"/>
          </w:tcPr>
          <w:p w:rsidR="00F21BB2" w:rsidRPr="0013517D" w:rsidRDefault="00F21BB2" w:rsidP="0083090A">
            <w:pPr>
              <w:pStyle w:val="a3"/>
              <w:jc w:val="center"/>
              <w:rPr>
                <w:rFonts w:ascii="Times New Roman" w:hAnsi="Times New Roman"/>
                <w:b/>
                <w:sz w:val="22"/>
                <w:szCs w:val="22"/>
              </w:rPr>
            </w:pPr>
          </w:p>
        </w:tc>
        <w:tc>
          <w:tcPr>
            <w:tcW w:w="4571" w:type="dxa"/>
            <w:vMerge/>
          </w:tcPr>
          <w:p w:rsidR="00F21BB2" w:rsidRPr="0013517D" w:rsidRDefault="00F21BB2" w:rsidP="00F004B1">
            <w:pPr>
              <w:pStyle w:val="a3"/>
              <w:rPr>
                <w:rFonts w:ascii="Times New Roman" w:hAnsi="Times New Roman"/>
                <w:b/>
                <w:sz w:val="22"/>
                <w:szCs w:val="22"/>
              </w:rPr>
            </w:pPr>
          </w:p>
        </w:tc>
        <w:tc>
          <w:tcPr>
            <w:tcW w:w="1631" w:type="dxa"/>
            <w:vMerge/>
            <w:tcBorders>
              <w:right w:val="single" w:sz="4" w:space="0" w:color="auto"/>
            </w:tcBorders>
          </w:tcPr>
          <w:p w:rsidR="00F21BB2" w:rsidRPr="0013517D" w:rsidRDefault="00F21BB2" w:rsidP="00F004B1">
            <w:pPr>
              <w:pStyle w:val="a3"/>
              <w:ind w:left="-57" w:right="-57"/>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21BB2" w:rsidRPr="009D4016" w:rsidRDefault="00BB19BB" w:rsidP="00F004B1">
            <w:pPr>
              <w:pStyle w:val="a3"/>
              <w:jc w:val="center"/>
              <w:rPr>
                <w:rFonts w:ascii="Times New Roman" w:hAnsi="Times New Roman"/>
                <w:b/>
                <w:sz w:val="22"/>
                <w:szCs w:val="22"/>
              </w:rPr>
            </w:pPr>
            <w:r w:rsidRPr="009D4016">
              <w:rPr>
                <w:rFonts w:ascii="Times New Roman" w:hAnsi="Times New Roman"/>
                <w:b/>
                <w:sz w:val="22"/>
                <w:szCs w:val="22"/>
              </w:rPr>
              <w:t>755</w:t>
            </w:r>
          </w:p>
        </w:tc>
        <w:tc>
          <w:tcPr>
            <w:tcW w:w="1393" w:type="dxa"/>
            <w:tcBorders>
              <w:top w:val="single" w:sz="4" w:space="0" w:color="auto"/>
              <w:left w:val="single" w:sz="4" w:space="0" w:color="auto"/>
              <w:bottom w:val="single" w:sz="4" w:space="0" w:color="auto"/>
              <w:right w:val="single" w:sz="4" w:space="0" w:color="auto"/>
            </w:tcBorders>
            <w:vAlign w:val="center"/>
          </w:tcPr>
          <w:p w:rsidR="00F21BB2" w:rsidRPr="009D4016" w:rsidRDefault="0013517D" w:rsidP="00F004B1">
            <w:pPr>
              <w:pStyle w:val="a3"/>
              <w:jc w:val="center"/>
              <w:rPr>
                <w:rFonts w:ascii="Times New Roman" w:hAnsi="Times New Roman"/>
                <w:b/>
                <w:sz w:val="22"/>
                <w:szCs w:val="22"/>
              </w:rPr>
            </w:pPr>
            <w:r w:rsidRPr="009D4016">
              <w:rPr>
                <w:rFonts w:ascii="Times New Roman" w:hAnsi="Times New Roman"/>
                <w:b/>
                <w:sz w:val="22"/>
                <w:szCs w:val="22"/>
              </w:rPr>
              <w:t>3020</w:t>
            </w:r>
          </w:p>
        </w:tc>
      </w:tr>
      <w:tr w:rsidR="0013517D" w:rsidRPr="0013517D" w:rsidTr="00BB6EDB">
        <w:trPr>
          <w:jc w:val="center"/>
        </w:trPr>
        <w:tc>
          <w:tcPr>
            <w:tcW w:w="864" w:type="dxa"/>
            <w:tcBorders>
              <w:left w:val="single" w:sz="4" w:space="0" w:color="auto"/>
              <w:bottom w:val="single" w:sz="4" w:space="0" w:color="auto"/>
            </w:tcBorders>
            <w:vAlign w:val="center"/>
          </w:tcPr>
          <w:p w:rsidR="00F21BB2" w:rsidRPr="0013517D" w:rsidRDefault="00F21BB2" w:rsidP="0083090A">
            <w:pPr>
              <w:pStyle w:val="a3"/>
              <w:jc w:val="center"/>
              <w:rPr>
                <w:rFonts w:ascii="Times New Roman" w:hAnsi="Times New Roman"/>
                <w:b/>
                <w:sz w:val="22"/>
                <w:szCs w:val="22"/>
              </w:rPr>
            </w:pPr>
          </w:p>
        </w:tc>
        <w:tc>
          <w:tcPr>
            <w:tcW w:w="9013" w:type="dxa"/>
            <w:gridSpan w:val="4"/>
            <w:tcBorders>
              <w:bottom w:val="single" w:sz="4" w:space="0" w:color="auto"/>
              <w:right w:val="single" w:sz="4" w:space="0" w:color="auto"/>
            </w:tcBorders>
          </w:tcPr>
          <w:p w:rsidR="00F21BB2" w:rsidRPr="0083103C" w:rsidRDefault="00BB19BB" w:rsidP="00BB19BB">
            <w:pPr>
              <w:pStyle w:val="a3"/>
              <w:jc w:val="both"/>
              <w:rPr>
                <w:rFonts w:ascii="Times New Roman" w:hAnsi="Times New Roman"/>
                <w:b/>
                <w:sz w:val="22"/>
                <w:szCs w:val="22"/>
              </w:rPr>
            </w:pPr>
            <w:r w:rsidRPr="0083103C">
              <w:rPr>
                <w:rFonts w:ascii="Times New Roman" w:hAnsi="Times New Roman"/>
                <w:sz w:val="22"/>
                <w:szCs w:val="22"/>
              </w:rPr>
              <w:t xml:space="preserve">Книжный вариант ежеквартального сообщения </w:t>
            </w:r>
            <w:proofErr w:type="spellStart"/>
            <w:r w:rsidRPr="0083103C">
              <w:rPr>
                <w:rFonts w:ascii="Times New Roman" w:hAnsi="Times New Roman"/>
                <w:sz w:val="22"/>
                <w:szCs w:val="22"/>
              </w:rPr>
              <w:t>Забайкалкрайстата</w:t>
            </w:r>
            <w:proofErr w:type="spellEnd"/>
            <w:r w:rsidRPr="0083103C">
              <w:rPr>
                <w:rFonts w:ascii="Times New Roman" w:hAnsi="Times New Roman"/>
                <w:sz w:val="22"/>
                <w:szCs w:val="22"/>
              </w:rPr>
              <w:t xml:space="preserve"> о социально-экономическом положении края в ежедневной общественно-политической газете «Забайкальский рабочий». В нем изложены основные показатели развития за истекший период 2020 года.</w:t>
            </w:r>
          </w:p>
        </w:tc>
      </w:tr>
    </w:tbl>
    <w:p w:rsidR="00B2303E" w:rsidRDefault="00B2303E" w:rsidP="008C0D83">
      <w:pPr>
        <w:pStyle w:val="1"/>
        <w:spacing w:line="240" w:lineRule="auto"/>
        <w:ind w:left="357"/>
        <w:rPr>
          <w:sz w:val="44"/>
          <w:szCs w:val="44"/>
        </w:rPr>
      </w:pPr>
      <w:bookmarkStart w:id="21" w:name="_Toc465773242"/>
    </w:p>
    <w:p w:rsidR="00225348" w:rsidRDefault="00225348" w:rsidP="00EF278F">
      <w:pPr>
        <w:pStyle w:val="1"/>
        <w:rPr>
          <w:rStyle w:val="af4"/>
          <w:i w:val="0"/>
          <w:caps/>
          <w:sz w:val="24"/>
        </w:rPr>
      </w:pPr>
      <w:bookmarkStart w:id="22" w:name="_Toc341347924"/>
      <w:bookmarkStart w:id="23" w:name="_Toc372566846"/>
      <w:bookmarkStart w:id="24" w:name="_Toc403846339"/>
      <w:bookmarkStart w:id="25" w:name="_Toc403993164"/>
      <w:bookmarkStart w:id="26" w:name="_Toc404159896"/>
      <w:bookmarkStart w:id="27" w:name="_Toc465773218"/>
      <w:bookmarkEnd w:id="21"/>
    </w:p>
    <w:p w:rsidR="00225348" w:rsidRDefault="00225348" w:rsidP="00EF278F">
      <w:pPr>
        <w:pStyle w:val="1"/>
        <w:rPr>
          <w:rStyle w:val="af4"/>
          <w:i w:val="0"/>
          <w:caps/>
          <w:sz w:val="24"/>
        </w:rPr>
      </w:pPr>
    </w:p>
    <w:p w:rsidR="00225348" w:rsidRDefault="00225348" w:rsidP="00EF278F">
      <w:pPr>
        <w:pStyle w:val="1"/>
        <w:rPr>
          <w:rStyle w:val="af4"/>
          <w:i w:val="0"/>
          <w:caps/>
          <w:sz w:val="24"/>
        </w:rPr>
      </w:pPr>
    </w:p>
    <w:p w:rsidR="00225348" w:rsidRDefault="00225348" w:rsidP="00EF278F">
      <w:pPr>
        <w:pStyle w:val="1"/>
        <w:rPr>
          <w:rStyle w:val="af4"/>
          <w:i w:val="0"/>
          <w:caps/>
          <w:sz w:val="24"/>
        </w:rPr>
      </w:pPr>
    </w:p>
    <w:p w:rsidR="00225348" w:rsidRDefault="00225348" w:rsidP="00EF278F">
      <w:pPr>
        <w:pStyle w:val="1"/>
        <w:rPr>
          <w:rStyle w:val="af4"/>
          <w:i w:val="0"/>
          <w:caps/>
          <w:sz w:val="24"/>
        </w:rPr>
      </w:pPr>
    </w:p>
    <w:p w:rsidR="00225348" w:rsidRDefault="00225348" w:rsidP="00EF278F">
      <w:pPr>
        <w:pStyle w:val="1"/>
        <w:rPr>
          <w:rStyle w:val="af4"/>
          <w:i w:val="0"/>
          <w:caps/>
          <w:sz w:val="24"/>
        </w:rPr>
      </w:pPr>
    </w:p>
    <w:p w:rsidR="00225348" w:rsidRDefault="00225348" w:rsidP="00EF278F">
      <w:pPr>
        <w:pStyle w:val="1"/>
        <w:rPr>
          <w:rStyle w:val="af4"/>
          <w:i w:val="0"/>
          <w:caps/>
          <w:sz w:val="24"/>
        </w:rPr>
      </w:pPr>
    </w:p>
    <w:p w:rsidR="00225348" w:rsidRDefault="00225348" w:rsidP="00EF278F">
      <w:pPr>
        <w:pStyle w:val="1"/>
        <w:rPr>
          <w:rStyle w:val="af4"/>
          <w:i w:val="0"/>
          <w:caps/>
          <w:sz w:val="24"/>
        </w:rPr>
      </w:pPr>
    </w:p>
    <w:p w:rsidR="00225348" w:rsidRDefault="00225348" w:rsidP="00EF278F">
      <w:pPr>
        <w:pStyle w:val="1"/>
        <w:rPr>
          <w:rStyle w:val="af4"/>
          <w:i w:val="0"/>
          <w:caps/>
          <w:sz w:val="24"/>
        </w:rPr>
      </w:pPr>
    </w:p>
    <w:p w:rsidR="00225348" w:rsidRDefault="00225348" w:rsidP="00EF278F">
      <w:pPr>
        <w:pStyle w:val="1"/>
        <w:rPr>
          <w:rStyle w:val="af4"/>
          <w:i w:val="0"/>
          <w:caps/>
          <w:sz w:val="24"/>
        </w:rPr>
      </w:pPr>
    </w:p>
    <w:p w:rsidR="00225348" w:rsidRDefault="00225348" w:rsidP="00EF278F">
      <w:pPr>
        <w:pStyle w:val="1"/>
        <w:rPr>
          <w:rStyle w:val="af4"/>
          <w:i w:val="0"/>
          <w:caps/>
          <w:sz w:val="24"/>
        </w:rPr>
      </w:pPr>
    </w:p>
    <w:p w:rsidR="00225348" w:rsidRDefault="00225348" w:rsidP="00EF278F">
      <w:pPr>
        <w:pStyle w:val="1"/>
        <w:rPr>
          <w:rStyle w:val="af4"/>
          <w:i w:val="0"/>
          <w:caps/>
          <w:sz w:val="24"/>
        </w:rPr>
      </w:pPr>
    </w:p>
    <w:p w:rsidR="00225348" w:rsidRDefault="00225348" w:rsidP="00EF278F">
      <w:pPr>
        <w:pStyle w:val="1"/>
        <w:rPr>
          <w:rStyle w:val="af4"/>
          <w:i w:val="0"/>
          <w:caps/>
          <w:sz w:val="24"/>
        </w:rPr>
      </w:pPr>
    </w:p>
    <w:p w:rsidR="00225348" w:rsidRDefault="00225348" w:rsidP="00EF278F">
      <w:pPr>
        <w:pStyle w:val="1"/>
        <w:rPr>
          <w:rStyle w:val="af4"/>
          <w:i w:val="0"/>
          <w:caps/>
          <w:sz w:val="24"/>
        </w:rPr>
      </w:pPr>
    </w:p>
    <w:p w:rsidR="00225348" w:rsidRDefault="00225348" w:rsidP="00EF278F">
      <w:pPr>
        <w:pStyle w:val="1"/>
        <w:rPr>
          <w:rStyle w:val="af4"/>
          <w:i w:val="0"/>
          <w:caps/>
          <w:sz w:val="24"/>
        </w:rPr>
      </w:pPr>
    </w:p>
    <w:p w:rsidR="00225348" w:rsidRDefault="00225348" w:rsidP="00EF278F">
      <w:pPr>
        <w:pStyle w:val="1"/>
        <w:rPr>
          <w:rStyle w:val="af4"/>
          <w:i w:val="0"/>
          <w:caps/>
          <w:sz w:val="24"/>
        </w:rPr>
      </w:pPr>
      <w:r>
        <w:rPr>
          <w:rStyle w:val="af4"/>
          <w:i w:val="0"/>
          <w:caps/>
          <w:sz w:val="24"/>
        </w:rPr>
        <w:br w:type="page"/>
      </w:r>
    </w:p>
    <w:p w:rsidR="00A60360" w:rsidRPr="00CA61DA" w:rsidRDefault="00A60360" w:rsidP="00EF278F">
      <w:pPr>
        <w:pStyle w:val="1"/>
        <w:rPr>
          <w:rStyle w:val="af4"/>
          <w:i w:val="0"/>
          <w:caps/>
          <w:sz w:val="24"/>
        </w:rPr>
      </w:pPr>
      <w:r w:rsidRPr="00CA61DA">
        <w:rPr>
          <w:rStyle w:val="af4"/>
          <w:i w:val="0"/>
          <w:caps/>
          <w:sz w:val="24"/>
        </w:rPr>
        <w:lastRenderedPageBreak/>
        <w:t>Муниципальная статистика</w:t>
      </w:r>
      <w:bookmarkEnd w:id="22"/>
      <w:bookmarkEnd w:id="23"/>
      <w:bookmarkEnd w:id="24"/>
      <w:bookmarkEnd w:id="25"/>
      <w:bookmarkEnd w:id="26"/>
      <w:bookmarkEnd w:id="27"/>
    </w:p>
    <w:tbl>
      <w:tblPr>
        <w:tblW w:w="10469" w:type="dxa"/>
        <w:jc w:val="center"/>
        <w:tblInd w:w="135" w:type="dxa"/>
        <w:tblLayout w:type="fixed"/>
        <w:tblLook w:val="0000" w:firstRow="0" w:lastRow="0" w:firstColumn="0" w:lastColumn="0" w:noHBand="0" w:noVBand="0"/>
      </w:tblPr>
      <w:tblGrid>
        <w:gridCol w:w="941"/>
        <w:gridCol w:w="5010"/>
        <w:gridCol w:w="1701"/>
        <w:gridCol w:w="1417"/>
        <w:gridCol w:w="1400"/>
      </w:tblGrid>
      <w:tr w:rsidR="00794D17" w:rsidRPr="00B112DC" w:rsidTr="008C27FE">
        <w:trPr>
          <w:tblHeader/>
          <w:jc w:val="center"/>
        </w:trPr>
        <w:tc>
          <w:tcPr>
            <w:tcW w:w="941" w:type="dxa"/>
            <w:vMerge w:val="restart"/>
            <w:tcBorders>
              <w:top w:val="single" w:sz="4" w:space="0" w:color="auto"/>
              <w:left w:val="single" w:sz="4" w:space="0" w:color="auto"/>
              <w:right w:val="single" w:sz="4" w:space="0" w:color="auto"/>
            </w:tcBorders>
            <w:vAlign w:val="center"/>
          </w:tcPr>
          <w:p w:rsidR="00794D17" w:rsidRPr="00B93EF8" w:rsidRDefault="00794D17" w:rsidP="00180B69">
            <w:pPr>
              <w:pStyle w:val="a3"/>
              <w:spacing w:before="40" w:after="40"/>
              <w:ind w:left="-57" w:right="-57"/>
              <w:jc w:val="center"/>
              <w:rPr>
                <w:rFonts w:ascii="Times New Roman" w:hAnsi="Times New Roman"/>
                <w:b/>
              </w:rPr>
            </w:pPr>
            <w:r w:rsidRPr="00B93EF8">
              <w:rPr>
                <w:rFonts w:ascii="Times New Roman" w:hAnsi="Times New Roman"/>
                <w:b/>
              </w:rPr>
              <w:t xml:space="preserve">Код </w:t>
            </w:r>
            <w:r w:rsidRPr="00B93EF8">
              <w:rPr>
                <w:rFonts w:ascii="Times New Roman" w:hAnsi="Times New Roman"/>
                <w:b/>
              </w:rPr>
              <w:br/>
              <w:t>работы</w:t>
            </w:r>
          </w:p>
        </w:tc>
        <w:tc>
          <w:tcPr>
            <w:tcW w:w="5010" w:type="dxa"/>
            <w:vMerge w:val="restart"/>
            <w:tcBorders>
              <w:top w:val="single" w:sz="4" w:space="0" w:color="auto"/>
              <w:left w:val="single" w:sz="4" w:space="0" w:color="auto"/>
              <w:right w:val="single" w:sz="4" w:space="0" w:color="auto"/>
            </w:tcBorders>
            <w:vAlign w:val="center"/>
          </w:tcPr>
          <w:p w:rsidR="00794D17" w:rsidRPr="00B93EF8" w:rsidRDefault="00794D17" w:rsidP="006C2BF9">
            <w:pPr>
              <w:pStyle w:val="a3"/>
              <w:spacing w:before="40" w:after="40"/>
              <w:ind w:left="-57" w:right="-57"/>
              <w:jc w:val="center"/>
              <w:rPr>
                <w:rFonts w:ascii="Times New Roman" w:hAnsi="Times New Roman"/>
                <w:b/>
              </w:rPr>
            </w:pPr>
            <w:r w:rsidRPr="00B93EF8">
              <w:rPr>
                <w:rFonts w:ascii="Times New Roman" w:hAnsi="Times New Roman"/>
                <w:b/>
              </w:rPr>
              <w:t xml:space="preserve">Наименование </w:t>
            </w:r>
            <w:r w:rsidRPr="00B93EF8">
              <w:rPr>
                <w:rFonts w:ascii="Times New Roman" w:hAnsi="Times New Roman"/>
                <w:b/>
              </w:rPr>
              <w:br/>
              <w:t>и краткое содержание работы</w:t>
            </w:r>
          </w:p>
        </w:tc>
        <w:tc>
          <w:tcPr>
            <w:tcW w:w="1701" w:type="dxa"/>
            <w:vMerge w:val="restart"/>
            <w:tcBorders>
              <w:top w:val="single" w:sz="4" w:space="0" w:color="auto"/>
              <w:left w:val="single" w:sz="4" w:space="0" w:color="auto"/>
              <w:right w:val="single" w:sz="4" w:space="0" w:color="auto"/>
            </w:tcBorders>
            <w:vAlign w:val="center"/>
          </w:tcPr>
          <w:p w:rsidR="00794D17" w:rsidRPr="00B93EF8" w:rsidRDefault="00794D17" w:rsidP="00180B69">
            <w:pPr>
              <w:pStyle w:val="a3"/>
              <w:spacing w:before="40" w:after="40"/>
              <w:ind w:left="-57" w:right="-57"/>
              <w:jc w:val="center"/>
              <w:rPr>
                <w:rFonts w:ascii="Times New Roman" w:hAnsi="Times New Roman"/>
                <w:b/>
              </w:rPr>
            </w:pPr>
            <w:r w:rsidRPr="00B93EF8">
              <w:rPr>
                <w:rFonts w:ascii="Times New Roman" w:hAnsi="Times New Roman"/>
                <w:b/>
              </w:rPr>
              <w:t>Периодичность</w:t>
            </w:r>
          </w:p>
        </w:tc>
        <w:tc>
          <w:tcPr>
            <w:tcW w:w="2817" w:type="dxa"/>
            <w:gridSpan w:val="2"/>
            <w:tcBorders>
              <w:top w:val="single" w:sz="4" w:space="0" w:color="auto"/>
              <w:left w:val="single" w:sz="4" w:space="0" w:color="auto"/>
              <w:right w:val="single" w:sz="4" w:space="0" w:color="auto"/>
            </w:tcBorders>
            <w:vAlign w:val="center"/>
          </w:tcPr>
          <w:p w:rsidR="00794D17" w:rsidRPr="00B93EF8" w:rsidRDefault="00794D17" w:rsidP="006C2BF9">
            <w:pPr>
              <w:pStyle w:val="a3"/>
              <w:spacing w:before="40" w:after="40"/>
              <w:ind w:left="-57" w:right="-57"/>
              <w:jc w:val="center"/>
              <w:rPr>
                <w:rFonts w:ascii="Times New Roman" w:hAnsi="Times New Roman"/>
                <w:b/>
              </w:rPr>
            </w:pPr>
            <w:r w:rsidRPr="00B93EF8">
              <w:rPr>
                <w:rFonts w:ascii="Times New Roman" w:hAnsi="Times New Roman"/>
                <w:b/>
              </w:rPr>
              <w:t>Цена, рублей</w:t>
            </w:r>
          </w:p>
        </w:tc>
      </w:tr>
      <w:tr w:rsidR="00794D17" w:rsidRPr="00B112DC" w:rsidTr="008C27FE">
        <w:trPr>
          <w:trHeight w:val="426"/>
          <w:tblHeader/>
          <w:jc w:val="center"/>
        </w:trPr>
        <w:tc>
          <w:tcPr>
            <w:tcW w:w="941" w:type="dxa"/>
            <w:vMerge/>
            <w:tcBorders>
              <w:left w:val="single" w:sz="4" w:space="0" w:color="auto"/>
              <w:right w:val="single" w:sz="4" w:space="0" w:color="auto"/>
            </w:tcBorders>
            <w:vAlign w:val="center"/>
          </w:tcPr>
          <w:p w:rsidR="00794D17" w:rsidRPr="00B93EF8" w:rsidRDefault="00794D17" w:rsidP="00180B69">
            <w:pPr>
              <w:pStyle w:val="a3"/>
              <w:spacing w:before="40" w:after="40"/>
              <w:ind w:left="-57" w:right="-57"/>
              <w:jc w:val="center"/>
              <w:rPr>
                <w:rFonts w:ascii="Times New Roman" w:hAnsi="Times New Roman"/>
                <w:b/>
              </w:rPr>
            </w:pPr>
          </w:p>
        </w:tc>
        <w:tc>
          <w:tcPr>
            <w:tcW w:w="5010" w:type="dxa"/>
            <w:vMerge/>
            <w:tcBorders>
              <w:left w:val="single" w:sz="4" w:space="0" w:color="auto"/>
              <w:right w:val="single" w:sz="4" w:space="0" w:color="auto"/>
            </w:tcBorders>
            <w:vAlign w:val="center"/>
          </w:tcPr>
          <w:p w:rsidR="00794D17" w:rsidRPr="00B93EF8" w:rsidRDefault="00794D17" w:rsidP="006C2BF9">
            <w:pPr>
              <w:pStyle w:val="a3"/>
              <w:spacing w:before="40" w:after="40"/>
              <w:ind w:left="-57" w:right="-57"/>
              <w:jc w:val="both"/>
              <w:rPr>
                <w:rFonts w:ascii="Times New Roman" w:hAnsi="Times New Roman"/>
                <w:b/>
              </w:rPr>
            </w:pPr>
          </w:p>
        </w:tc>
        <w:tc>
          <w:tcPr>
            <w:tcW w:w="1701" w:type="dxa"/>
            <w:vMerge/>
            <w:tcBorders>
              <w:left w:val="single" w:sz="4" w:space="0" w:color="auto"/>
              <w:right w:val="single" w:sz="4" w:space="0" w:color="auto"/>
            </w:tcBorders>
            <w:vAlign w:val="center"/>
          </w:tcPr>
          <w:p w:rsidR="00794D17" w:rsidRPr="00B93EF8" w:rsidRDefault="00794D17" w:rsidP="00180B69">
            <w:pPr>
              <w:pStyle w:val="a3"/>
              <w:spacing w:before="40" w:after="40"/>
              <w:ind w:left="-57" w:right="-57"/>
              <w:jc w:val="center"/>
              <w:rPr>
                <w:rFonts w:ascii="Times New Roman" w:hAnsi="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794D17" w:rsidRPr="00B93EF8" w:rsidRDefault="00794D17" w:rsidP="006C2BF9">
            <w:pPr>
              <w:pStyle w:val="a3"/>
              <w:spacing w:before="40" w:after="40"/>
              <w:ind w:left="-57" w:right="-57"/>
              <w:jc w:val="center"/>
              <w:rPr>
                <w:rFonts w:ascii="Times New Roman" w:hAnsi="Times New Roman"/>
                <w:b/>
              </w:rPr>
            </w:pPr>
            <w:r w:rsidRPr="00B93EF8">
              <w:rPr>
                <w:rFonts w:ascii="Times New Roman" w:hAnsi="Times New Roman"/>
                <w:b/>
              </w:rPr>
              <w:t>1 экз.</w:t>
            </w:r>
          </w:p>
        </w:tc>
        <w:tc>
          <w:tcPr>
            <w:tcW w:w="1400" w:type="dxa"/>
            <w:tcBorders>
              <w:top w:val="single" w:sz="4" w:space="0" w:color="auto"/>
              <w:left w:val="single" w:sz="4" w:space="0" w:color="auto"/>
              <w:bottom w:val="single" w:sz="4" w:space="0" w:color="auto"/>
              <w:right w:val="single" w:sz="4" w:space="0" w:color="auto"/>
            </w:tcBorders>
            <w:vAlign w:val="center"/>
          </w:tcPr>
          <w:p w:rsidR="00794D17" w:rsidRPr="00B93EF8" w:rsidRDefault="00794D17" w:rsidP="006C2BF9">
            <w:pPr>
              <w:pStyle w:val="a3"/>
              <w:spacing w:before="40" w:after="40"/>
              <w:ind w:left="-57" w:right="-57"/>
              <w:jc w:val="center"/>
              <w:rPr>
                <w:rFonts w:ascii="Times New Roman" w:hAnsi="Times New Roman"/>
                <w:b/>
              </w:rPr>
            </w:pPr>
            <w:r w:rsidRPr="00B93EF8">
              <w:rPr>
                <w:rFonts w:ascii="Times New Roman" w:hAnsi="Times New Roman"/>
                <w:b/>
              </w:rPr>
              <w:t>годовой подписки</w:t>
            </w:r>
          </w:p>
        </w:tc>
      </w:tr>
      <w:tr w:rsidR="00B93EF8" w:rsidRPr="00B112DC" w:rsidTr="008C27FE">
        <w:trPr>
          <w:trHeight w:val="92"/>
          <w:tblHeader/>
          <w:jc w:val="center"/>
        </w:trPr>
        <w:tc>
          <w:tcPr>
            <w:tcW w:w="941" w:type="dxa"/>
            <w:vMerge/>
            <w:tcBorders>
              <w:left w:val="single" w:sz="4" w:space="0" w:color="auto"/>
              <w:right w:val="single" w:sz="4" w:space="0" w:color="auto"/>
            </w:tcBorders>
            <w:vAlign w:val="center"/>
          </w:tcPr>
          <w:p w:rsidR="00B93EF8" w:rsidRPr="00286493" w:rsidRDefault="00B93EF8" w:rsidP="00180B69">
            <w:pPr>
              <w:pStyle w:val="a3"/>
              <w:spacing w:before="40" w:after="40"/>
              <w:ind w:left="-57" w:right="-57"/>
              <w:jc w:val="center"/>
              <w:rPr>
                <w:rFonts w:ascii="Times New Roman" w:hAnsi="Times New Roman"/>
                <w:b/>
                <w:sz w:val="24"/>
              </w:rPr>
            </w:pPr>
          </w:p>
        </w:tc>
        <w:tc>
          <w:tcPr>
            <w:tcW w:w="5010" w:type="dxa"/>
            <w:vMerge/>
            <w:tcBorders>
              <w:left w:val="single" w:sz="4" w:space="0" w:color="auto"/>
              <w:right w:val="single" w:sz="4" w:space="0" w:color="auto"/>
            </w:tcBorders>
            <w:vAlign w:val="center"/>
          </w:tcPr>
          <w:p w:rsidR="00B93EF8" w:rsidRPr="00286493" w:rsidRDefault="00B93EF8" w:rsidP="006C2BF9">
            <w:pPr>
              <w:pStyle w:val="a3"/>
              <w:spacing w:before="40" w:after="40"/>
              <w:ind w:left="-57" w:right="-57"/>
              <w:jc w:val="both"/>
              <w:rPr>
                <w:rFonts w:ascii="Times New Roman" w:hAnsi="Times New Roman"/>
                <w:b/>
                <w:sz w:val="24"/>
              </w:rPr>
            </w:pPr>
          </w:p>
        </w:tc>
        <w:tc>
          <w:tcPr>
            <w:tcW w:w="1701" w:type="dxa"/>
            <w:vMerge/>
            <w:tcBorders>
              <w:left w:val="single" w:sz="4" w:space="0" w:color="auto"/>
              <w:right w:val="single" w:sz="4" w:space="0" w:color="auto"/>
            </w:tcBorders>
            <w:vAlign w:val="center"/>
          </w:tcPr>
          <w:p w:rsidR="00B93EF8" w:rsidRPr="00286493" w:rsidRDefault="00B93EF8" w:rsidP="00180B69">
            <w:pPr>
              <w:pStyle w:val="a3"/>
              <w:spacing w:before="40" w:after="40"/>
              <w:ind w:left="-57" w:right="-57"/>
              <w:jc w:val="center"/>
              <w:rPr>
                <w:rFonts w:ascii="Times New Roman" w:hAnsi="Times New Roman"/>
                <w:b/>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400"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B93EF8" w:rsidRPr="00B112DC" w:rsidTr="008C27FE">
        <w:trPr>
          <w:trHeight w:val="131"/>
          <w:tblHeader/>
          <w:jc w:val="center"/>
        </w:trPr>
        <w:tc>
          <w:tcPr>
            <w:tcW w:w="941" w:type="dxa"/>
            <w:vMerge/>
            <w:tcBorders>
              <w:left w:val="single" w:sz="4" w:space="0" w:color="auto"/>
              <w:right w:val="single" w:sz="4" w:space="0" w:color="auto"/>
            </w:tcBorders>
            <w:vAlign w:val="center"/>
          </w:tcPr>
          <w:p w:rsidR="00B93EF8" w:rsidRPr="00286493" w:rsidRDefault="00B93EF8" w:rsidP="00180B69">
            <w:pPr>
              <w:pStyle w:val="a3"/>
              <w:spacing w:before="40" w:after="40"/>
              <w:ind w:left="-57" w:right="-57"/>
              <w:jc w:val="center"/>
              <w:rPr>
                <w:rFonts w:ascii="Times New Roman" w:hAnsi="Times New Roman"/>
                <w:b/>
                <w:sz w:val="24"/>
              </w:rPr>
            </w:pPr>
          </w:p>
        </w:tc>
        <w:tc>
          <w:tcPr>
            <w:tcW w:w="5010" w:type="dxa"/>
            <w:vMerge/>
            <w:tcBorders>
              <w:left w:val="single" w:sz="4" w:space="0" w:color="auto"/>
              <w:right w:val="single" w:sz="4" w:space="0" w:color="auto"/>
            </w:tcBorders>
            <w:vAlign w:val="center"/>
          </w:tcPr>
          <w:p w:rsidR="00B93EF8" w:rsidRPr="00286493" w:rsidRDefault="00B93EF8" w:rsidP="006C2BF9">
            <w:pPr>
              <w:pStyle w:val="a3"/>
              <w:spacing w:before="40" w:after="40"/>
              <w:ind w:left="-57" w:right="-57"/>
              <w:jc w:val="both"/>
              <w:rPr>
                <w:rFonts w:ascii="Times New Roman" w:hAnsi="Times New Roman"/>
                <w:b/>
                <w:sz w:val="24"/>
              </w:rPr>
            </w:pPr>
          </w:p>
        </w:tc>
        <w:tc>
          <w:tcPr>
            <w:tcW w:w="1701" w:type="dxa"/>
            <w:vMerge/>
            <w:tcBorders>
              <w:left w:val="single" w:sz="4" w:space="0" w:color="auto"/>
              <w:right w:val="single" w:sz="4" w:space="0" w:color="auto"/>
            </w:tcBorders>
            <w:vAlign w:val="center"/>
          </w:tcPr>
          <w:p w:rsidR="00B93EF8" w:rsidRPr="00286493" w:rsidRDefault="00B93EF8" w:rsidP="00180B69">
            <w:pPr>
              <w:pStyle w:val="a3"/>
              <w:spacing w:before="40" w:after="40"/>
              <w:ind w:left="-57" w:right="-57"/>
              <w:jc w:val="center"/>
              <w:rPr>
                <w:rFonts w:ascii="Times New Roman" w:hAnsi="Times New Roman"/>
                <w:b/>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400"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B93EF8" w:rsidRPr="00B112DC" w:rsidTr="008C27FE">
        <w:trPr>
          <w:trHeight w:val="218"/>
          <w:tblHeader/>
          <w:jc w:val="center"/>
        </w:trPr>
        <w:tc>
          <w:tcPr>
            <w:tcW w:w="941" w:type="dxa"/>
            <w:vMerge/>
            <w:tcBorders>
              <w:left w:val="single" w:sz="4" w:space="0" w:color="auto"/>
              <w:bottom w:val="single" w:sz="4" w:space="0" w:color="auto"/>
              <w:right w:val="single" w:sz="4" w:space="0" w:color="auto"/>
            </w:tcBorders>
            <w:vAlign w:val="center"/>
          </w:tcPr>
          <w:p w:rsidR="00B93EF8" w:rsidRPr="00286493" w:rsidRDefault="00B93EF8" w:rsidP="00180B69">
            <w:pPr>
              <w:pStyle w:val="a3"/>
              <w:spacing w:before="40" w:after="40"/>
              <w:ind w:left="-57" w:right="-57"/>
              <w:jc w:val="center"/>
              <w:rPr>
                <w:rFonts w:ascii="Times New Roman" w:hAnsi="Times New Roman"/>
                <w:b/>
                <w:sz w:val="24"/>
              </w:rPr>
            </w:pPr>
          </w:p>
        </w:tc>
        <w:tc>
          <w:tcPr>
            <w:tcW w:w="5010" w:type="dxa"/>
            <w:vMerge/>
            <w:tcBorders>
              <w:left w:val="single" w:sz="4" w:space="0" w:color="auto"/>
              <w:bottom w:val="single" w:sz="4" w:space="0" w:color="auto"/>
              <w:right w:val="single" w:sz="4" w:space="0" w:color="auto"/>
            </w:tcBorders>
            <w:vAlign w:val="center"/>
          </w:tcPr>
          <w:p w:rsidR="00B93EF8" w:rsidRPr="00286493" w:rsidRDefault="00B93EF8" w:rsidP="006C2BF9">
            <w:pPr>
              <w:pStyle w:val="a3"/>
              <w:spacing w:before="40" w:after="40"/>
              <w:ind w:left="-57" w:right="-57"/>
              <w:jc w:val="both"/>
              <w:rPr>
                <w:rFonts w:ascii="Times New Roman" w:hAnsi="Times New Roman"/>
                <w:b/>
                <w:sz w:val="24"/>
              </w:rPr>
            </w:pPr>
          </w:p>
        </w:tc>
        <w:tc>
          <w:tcPr>
            <w:tcW w:w="1701" w:type="dxa"/>
            <w:vMerge/>
            <w:tcBorders>
              <w:left w:val="single" w:sz="4" w:space="0" w:color="auto"/>
              <w:bottom w:val="single" w:sz="4" w:space="0" w:color="auto"/>
              <w:right w:val="single" w:sz="4" w:space="0" w:color="auto"/>
            </w:tcBorders>
            <w:vAlign w:val="center"/>
          </w:tcPr>
          <w:p w:rsidR="00B93EF8" w:rsidRPr="00286493" w:rsidRDefault="00B93EF8" w:rsidP="00180B69">
            <w:pPr>
              <w:pStyle w:val="a3"/>
              <w:spacing w:before="40" w:after="40"/>
              <w:ind w:left="-57" w:right="-57"/>
              <w:jc w:val="center"/>
              <w:rPr>
                <w:rFonts w:ascii="Times New Roman" w:hAnsi="Times New Roman"/>
                <w:b/>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93EF8"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400" w:type="dxa"/>
            <w:tcBorders>
              <w:top w:val="single" w:sz="4" w:space="0" w:color="auto"/>
              <w:left w:val="single" w:sz="4" w:space="0" w:color="auto"/>
              <w:bottom w:val="single" w:sz="4" w:space="0" w:color="auto"/>
              <w:right w:val="single" w:sz="4" w:space="0" w:color="auto"/>
            </w:tcBorders>
            <w:vAlign w:val="center"/>
          </w:tcPr>
          <w:p w:rsidR="00CA0A16"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sidR="00CA0A16">
              <w:rPr>
                <w:rFonts w:ascii="Times New Roman" w:hAnsi="Times New Roman"/>
                <w:b/>
                <w:sz w:val="14"/>
                <w:szCs w:val="14"/>
              </w:rPr>
              <w:t>)</w:t>
            </w:r>
          </w:p>
        </w:tc>
      </w:tr>
      <w:tr w:rsidR="00794D17" w:rsidRPr="00695812" w:rsidTr="008C27FE">
        <w:trPr>
          <w:trHeight w:val="70"/>
          <w:jc w:val="center"/>
        </w:trPr>
        <w:tc>
          <w:tcPr>
            <w:tcW w:w="10469" w:type="dxa"/>
            <w:gridSpan w:val="5"/>
            <w:tcBorders>
              <w:top w:val="single" w:sz="4" w:space="0" w:color="auto"/>
              <w:left w:val="single" w:sz="4" w:space="0" w:color="auto"/>
              <w:bottom w:val="single" w:sz="4" w:space="0" w:color="auto"/>
              <w:right w:val="single" w:sz="4" w:space="0" w:color="auto"/>
            </w:tcBorders>
            <w:vAlign w:val="center"/>
          </w:tcPr>
          <w:p w:rsidR="00794D17" w:rsidRPr="00695812" w:rsidRDefault="00794D17" w:rsidP="00207E8C">
            <w:pPr>
              <w:pStyle w:val="a3"/>
              <w:spacing w:before="60" w:after="60"/>
              <w:jc w:val="both"/>
              <w:rPr>
                <w:rFonts w:ascii="Times New Roman" w:hAnsi="Times New Roman"/>
                <w:b/>
                <w:sz w:val="22"/>
                <w:szCs w:val="22"/>
              </w:rPr>
            </w:pPr>
            <w:r w:rsidRPr="00695812">
              <w:rPr>
                <w:rFonts w:ascii="Times New Roman" w:hAnsi="Times New Roman"/>
                <w:b/>
                <w:sz w:val="22"/>
                <w:szCs w:val="22"/>
              </w:rPr>
              <w:t>Бюллетени</w:t>
            </w:r>
          </w:p>
        </w:tc>
      </w:tr>
      <w:tr w:rsidR="0013517D" w:rsidRPr="005838DD" w:rsidTr="008C27FE">
        <w:trPr>
          <w:trHeight w:val="262"/>
          <w:jc w:val="center"/>
        </w:trPr>
        <w:tc>
          <w:tcPr>
            <w:tcW w:w="941" w:type="dxa"/>
            <w:vMerge w:val="restart"/>
            <w:tcBorders>
              <w:top w:val="single" w:sz="4" w:space="0" w:color="auto"/>
              <w:left w:val="single" w:sz="4" w:space="0" w:color="auto"/>
            </w:tcBorders>
            <w:vAlign w:val="center"/>
          </w:tcPr>
          <w:p w:rsidR="00443C88" w:rsidRPr="005838DD" w:rsidRDefault="00443C88" w:rsidP="00E23106">
            <w:pPr>
              <w:pStyle w:val="a3"/>
              <w:jc w:val="center"/>
              <w:rPr>
                <w:rFonts w:ascii="Times New Roman" w:hAnsi="Times New Roman"/>
                <w:b/>
                <w:sz w:val="22"/>
                <w:szCs w:val="22"/>
              </w:rPr>
            </w:pPr>
            <w:r w:rsidRPr="005838DD">
              <w:rPr>
                <w:rFonts w:ascii="Times New Roman" w:hAnsi="Times New Roman"/>
                <w:b/>
                <w:sz w:val="22"/>
                <w:szCs w:val="22"/>
              </w:rPr>
              <w:t>3.45</w:t>
            </w:r>
          </w:p>
        </w:tc>
        <w:tc>
          <w:tcPr>
            <w:tcW w:w="5010" w:type="dxa"/>
            <w:vMerge w:val="restart"/>
            <w:tcBorders>
              <w:top w:val="single" w:sz="4" w:space="0" w:color="auto"/>
            </w:tcBorders>
          </w:tcPr>
          <w:p w:rsidR="00443C88" w:rsidRPr="005838DD" w:rsidRDefault="005838DD" w:rsidP="00BE1AE2">
            <w:pPr>
              <w:pStyle w:val="a3"/>
              <w:rPr>
                <w:rFonts w:ascii="Times New Roman" w:hAnsi="Times New Roman"/>
                <w:b/>
                <w:sz w:val="22"/>
                <w:szCs w:val="22"/>
              </w:rPr>
            </w:pPr>
            <w:r w:rsidRPr="005838DD">
              <w:rPr>
                <w:rFonts w:ascii="Times New Roman" w:hAnsi="Times New Roman"/>
                <w:b/>
                <w:sz w:val="22"/>
                <w:szCs w:val="22"/>
              </w:rPr>
              <w:t>Основные социально-экономические показатели муниципальных образований Забайкальского края</w:t>
            </w:r>
          </w:p>
        </w:tc>
        <w:tc>
          <w:tcPr>
            <w:tcW w:w="1701" w:type="dxa"/>
            <w:vMerge w:val="restart"/>
            <w:tcBorders>
              <w:top w:val="single" w:sz="4" w:space="0" w:color="auto"/>
              <w:right w:val="single" w:sz="4" w:space="0" w:color="auto"/>
            </w:tcBorders>
          </w:tcPr>
          <w:p w:rsidR="00443C88" w:rsidRPr="003464BD" w:rsidRDefault="00443C88" w:rsidP="004D5CDF">
            <w:pPr>
              <w:pStyle w:val="a3"/>
              <w:jc w:val="center"/>
              <w:rPr>
                <w:rFonts w:ascii="Times New Roman" w:hAnsi="Times New Roman"/>
                <w:b/>
                <w:sz w:val="22"/>
                <w:szCs w:val="22"/>
              </w:rPr>
            </w:pPr>
            <w:r w:rsidRPr="003464BD">
              <w:rPr>
                <w:rFonts w:ascii="Times New Roman" w:hAnsi="Times New Roman"/>
                <w:b/>
                <w:sz w:val="22"/>
                <w:szCs w:val="22"/>
              </w:rPr>
              <w:t>Ежемесячная</w:t>
            </w:r>
          </w:p>
          <w:p w:rsidR="00443C88" w:rsidRPr="003464BD" w:rsidRDefault="00443C88" w:rsidP="004D5CDF">
            <w:pPr>
              <w:pStyle w:val="a3"/>
              <w:jc w:val="center"/>
              <w:rPr>
                <w:rFonts w:ascii="Times New Roman" w:hAnsi="Times New Roman"/>
                <w:b/>
                <w:sz w:val="18"/>
                <w:szCs w:val="18"/>
              </w:rPr>
            </w:pPr>
            <w:r w:rsidRPr="003464BD">
              <w:rPr>
                <w:rFonts w:ascii="Times New Roman" w:hAnsi="Times New Roman"/>
                <w:b/>
                <w:sz w:val="18"/>
                <w:szCs w:val="18"/>
              </w:rPr>
              <w:t>на 30 рабочий день</w:t>
            </w:r>
          </w:p>
        </w:tc>
        <w:tc>
          <w:tcPr>
            <w:tcW w:w="1417" w:type="dxa"/>
            <w:tcBorders>
              <w:top w:val="single" w:sz="4" w:space="0" w:color="auto"/>
              <w:left w:val="single" w:sz="4" w:space="0" w:color="auto"/>
              <w:bottom w:val="single" w:sz="4" w:space="0" w:color="auto"/>
              <w:right w:val="single" w:sz="4" w:space="0" w:color="auto"/>
            </w:tcBorders>
            <w:vAlign w:val="center"/>
          </w:tcPr>
          <w:p w:rsidR="00443C88" w:rsidRPr="001F7935" w:rsidRDefault="005838DD" w:rsidP="008807D2">
            <w:pPr>
              <w:pStyle w:val="a3"/>
              <w:jc w:val="center"/>
              <w:rPr>
                <w:rFonts w:ascii="Times New Roman" w:hAnsi="Times New Roman"/>
                <w:b/>
                <w:sz w:val="22"/>
                <w:szCs w:val="22"/>
              </w:rPr>
            </w:pPr>
            <w:r w:rsidRPr="001F7935">
              <w:rPr>
                <w:rFonts w:ascii="Times New Roman" w:hAnsi="Times New Roman"/>
                <w:b/>
                <w:sz w:val="22"/>
                <w:szCs w:val="22"/>
              </w:rPr>
              <w:t>786</w:t>
            </w:r>
          </w:p>
        </w:tc>
        <w:tc>
          <w:tcPr>
            <w:tcW w:w="1400" w:type="dxa"/>
            <w:tcBorders>
              <w:top w:val="single" w:sz="4" w:space="0" w:color="auto"/>
              <w:left w:val="single" w:sz="4" w:space="0" w:color="auto"/>
              <w:bottom w:val="single" w:sz="4" w:space="0" w:color="auto"/>
              <w:right w:val="single" w:sz="4" w:space="0" w:color="auto"/>
            </w:tcBorders>
            <w:vAlign w:val="center"/>
          </w:tcPr>
          <w:p w:rsidR="00443C88" w:rsidRPr="001F7935" w:rsidRDefault="005838DD" w:rsidP="008807D2">
            <w:pPr>
              <w:pStyle w:val="a3"/>
              <w:jc w:val="center"/>
              <w:rPr>
                <w:rFonts w:ascii="Times New Roman" w:hAnsi="Times New Roman"/>
                <w:b/>
                <w:sz w:val="22"/>
                <w:szCs w:val="22"/>
              </w:rPr>
            </w:pPr>
            <w:r w:rsidRPr="001F7935">
              <w:rPr>
                <w:rFonts w:ascii="Times New Roman" w:hAnsi="Times New Roman"/>
                <w:b/>
                <w:sz w:val="22"/>
                <w:szCs w:val="22"/>
              </w:rPr>
              <w:t>9432</w:t>
            </w:r>
          </w:p>
        </w:tc>
      </w:tr>
      <w:tr w:rsidR="0013517D" w:rsidRPr="005838DD" w:rsidTr="008C27FE">
        <w:trPr>
          <w:trHeight w:val="305"/>
          <w:jc w:val="center"/>
        </w:trPr>
        <w:tc>
          <w:tcPr>
            <w:tcW w:w="941" w:type="dxa"/>
            <w:vMerge/>
            <w:tcBorders>
              <w:left w:val="single" w:sz="4" w:space="0" w:color="auto"/>
            </w:tcBorders>
            <w:vAlign w:val="center"/>
          </w:tcPr>
          <w:p w:rsidR="00443C88" w:rsidRPr="005838DD" w:rsidRDefault="00443C88" w:rsidP="00E23106">
            <w:pPr>
              <w:pStyle w:val="a3"/>
              <w:jc w:val="center"/>
              <w:rPr>
                <w:rFonts w:ascii="Times New Roman" w:hAnsi="Times New Roman"/>
                <w:b/>
                <w:sz w:val="22"/>
                <w:szCs w:val="22"/>
              </w:rPr>
            </w:pPr>
          </w:p>
        </w:tc>
        <w:tc>
          <w:tcPr>
            <w:tcW w:w="5010" w:type="dxa"/>
            <w:vMerge/>
          </w:tcPr>
          <w:p w:rsidR="00443C88" w:rsidRPr="005838DD" w:rsidRDefault="00443C88" w:rsidP="00BE1AE2">
            <w:pPr>
              <w:pStyle w:val="a3"/>
              <w:rPr>
                <w:rFonts w:ascii="Times New Roman" w:hAnsi="Times New Roman"/>
                <w:b/>
                <w:sz w:val="22"/>
                <w:szCs w:val="22"/>
              </w:rPr>
            </w:pPr>
          </w:p>
        </w:tc>
        <w:tc>
          <w:tcPr>
            <w:tcW w:w="1701" w:type="dxa"/>
            <w:vMerge/>
            <w:tcBorders>
              <w:right w:val="single" w:sz="4" w:space="0" w:color="auto"/>
            </w:tcBorders>
          </w:tcPr>
          <w:p w:rsidR="00443C88" w:rsidRPr="005838DD" w:rsidRDefault="00443C88" w:rsidP="004D5CDF">
            <w:pPr>
              <w:pStyle w:val="a3"/>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43C88" w:rsidRPr="001F7935" w:rsidRDefault="005838DD" w:rsidP="008807D2">
            <w:pPr>
              <w:pStyle w:val="a3"/>
              <w:jc w:val="center"/>
              <w:rPr>
                <w:rFonts w:ascii="Times New Roman" w:hAnsi="Times New Roman"/>
                <w:b/>
                <w:sz w:val="22"/>
                <w:szCs w:val="22"/>
              </w:rPr>
            </w:pPr>
            <w:r w:rsidRPr="001F7935">
              <w:rPr>
                <w:rFonts w:ascii="Times New Roman" w:hAnsi="Times New Roman"/>
                <w:b/>
                <w:sz w:val="22"/>
                <w:szCs w:val="22"/>
              </w:rPr>
              <w:t>1138</w:t>
            </w:r>
          </w:p>
        </w:tc>
        <w:tc>
          <w:tcPr>
            <w:tcW w:w="1400" w:type="dxa"/>
            <w:tcBorders>
              <w:top w:val="single" w:sz="4" w:space="0" w:color="auto"/>
              <w:left w:val="single" w:sz="4" w:space="0" w:color="auto"/>
              <w:bottom w:val="single" w:sz="4" w:space="0" w:color="auto"/>
              <w:right w:val="single" w:sz="4" w:space="0" w:color="auto"/>
            </w:tcBorders>
            <w:vAlign w:val="center"/>
          </w:tcPr>
          <w:p w:rsidR="00443C88" w:rsidRPr="001F7935" w:rsidRDefault="005838DD" w:rsidP="008807D2">
            <w:pPr>
              <w:pStyle w:val="a3"/>
              <w:jc w:val="center"/>
              <w:rPr>
                <w:rFonts w:ascii="Times New Roman" w:hAnsi="Times New Roman"/>
                <w:b/>
                <w:sz w:val="22"/>
                <w:szCs w:val="22"/>
              </w:rPr>
            </w:pPr>
            <w:r w:rsidRPr="001F7935">
              <w:rPr>
                <w:rFonts w:ascii="Times New Roman" w:hAnsi="Times New Roman"/>
                <w:b/>
                <w:sz w:val="22"/>
                <w:szCs w:val="22"/>
              </w:rPr>
              <w:t>13656</w:t>
            </w:r>
          </w:p>
        </w:tc>
      </w:tr>
      <w:tr w:rsidR="0013517D" w:rsidRPr="005838DD" w:rsidTr="008C27FE">
        <w:trPr>
          <w:trHeight w:val="126"/>
          <w:jc w:val="center"/>
        </w:trPr>
        <w:tc>
          <w:tcPr>
            <w:tcW w:w="941" w:type="dxa"/>
            <w:vMerge/>
            <w:tcBorders>
              <w:left w:val="single" w:sz="4" w:space="0" w:color="auto"/>
            </w:tcBorders>
            <w:vAlign w:val="center"/>
          </w:tcPr>
          <w:p w:rsidR="00443C88" w:rsidRPr="005838DD" w:rsidRDefault="00443C88" w:rsidP="00E23106">
            <w:pPr>
              <w:pStyle w:val="a3"/>
              <w:jc w:val="center"/>
              <w:rPr>
                <w:rFonts w:ascii="Times New Roman" w:hAnsi="Times New Roman"/>
                <w:b/>
                <w:sz w:val="22"/>
                <w:szCs w:val="22"/>
              </w:rPr>
            </w:pPr>
          </w:p>
        </w:tc>
        <w:tc>
          <w:tcPr>
            <w:tcW w:w="5010" w:type="dxa"/>
            <w:vMerge/>
          </w:tcPr>
          <w:p w:rsidR="00443C88" w:rsidRPr="005838DD" w:rsidRDefault="00443C88" w:rsidP="00BE1AE2">
            <w:pPr>
              <w:pStyle w:val="a3"/>
              <w:rPr>
                <w:rFonts w:ascii="Times New Roman" w:hAnsi="Times New Roman"/>
                <w:b/>
                <w:sz w:val="22"/>
                <w:szCs w:val="22"/>
              </w:rPr>
            </w:pPr>
          </w:p>
        </w:tc>
        <w:tc>
          <w:tcPr>
            <w:tcW w:w="1701" w:type="dxa"/>
            <w:vMerge/>
            <w:tcBorders>
              <w:right w:val="single" w:sz="4" w:space="0" w:color="auto"/>
            </w:tcBorders>
          </w:tcPr>
          <w:p w:rsidR="00443C88" w:rsidRPr="005838DD" w:rsidRDefault="00443C88" w:rsidP="004D5CDF">
            <w:pPr>
              <w:pStyle w:val="a3"/>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43C88" w:rsidRPr="001F7935" w:rsidRDefault="005838DD" w:rsidP="008807D2">
            <w:pPr>
              <w:pStyle w:val="a3"/>
              <w:jc w:val="center"/>
              <w:rPr>
                <w:rFonts w:ascii="Times New Roman" w:hAnsi="Times New Roman"/>
                <w:b/>
                <w:sz w:val="22"/>
                <w:szCs w:val="22"/>
              </w:rPr>
            </w:pPr>
            <w:r w:rsidRPr="001F7935">
              <w:rPr>
                <w:rFonts w:ascii="Times New Roman" w:hAnsi="Times New Roman"/>
                <w:b/>
                <w:sz w:val="22"/>
                <w:szCs w:val="22"/>
              </w:rPr>
              <w:t>1167</w:t>
            </w:r>
          </w:p>
        </w:tc>
        <w:tc>
          <w:tcPr>
            <w:tcW w:w="1400" w:type="dxa"/>
            <w:tcBorders>
              <w:top w:val="single" w:sz="4" w:space="0" w:color="auto"/>
              <w:left w:val="single" w:sz="4" w:space="0" w:color="auto"/>
              <w:bottom w:val="single" w:sz="4" w:space="0" w:color="auto"/>
              <w:right w:val="single" w:sz="4" w:space="0" w:color="auto"/>
            </w:tcBorders>
            <w:vAlign w:val="center"/>
          </w:tcPr>
          <w:p w:rsidR="00443C88" w:rsidRPr="001F7935" w:rsidRDefault="005838DD" w:rsidP="008807D2">
            <w:pPr>
              <w:pStyle w:val="a3"/>
              <w:jc w:val="center"/>
              <w:rPr>
                <w:rFonts w:ascii="Times New Roman" w:hAnsi="Times New Roman"/>
                <w:b/>
                <w:sz w:val="22"/>
                <w:szCs w:val="22"/>
              </w:rPr>
            </w:pPr>
            <w:r w:rsidRPr="001F7935">
              <w:rPr>
                <w:rFonts w:ascii="Times New Roman" w:hAnsi="Times New Roman"/>
                <w:b/>
                <w:sz w:val="22"/>
                <w:szCs w:val="22"/>
              </w:rPr>
              <w:t>14004</w:t>
            </w:r>
          </w:p>
        </w:tc>
      </w:tr>
      <w:tr w:rsidR="00134C2C" w:rsidRPr="005838DD" w:rsidTr="008C27FE">
        <w:trPr>
          <w:trHeight w:val="1803"/>
          <w:jc w:val="center"/>
        </w:trPr>
        <w:tc>
          <w:tcPr>
            <w:tcW w:w="941" w:type="dxa"/>
            <w:tcBorders>
              <w:left w:val="single" w:sz="4" w:space="0" w:color="auto"/>
              <w:bottom w:val="single" w:sz="4" w:space="0" w:color="auto"/>
            </w:tcBorders>
            <w:vAlign w:val="center"/>
          </w:tcPr>
          <w:p w:rsidR="00794D17" w:rsidRPr="005838DD" w:rsidRDefault="00794D17" w:rsidP="00E23106">
            <w:pPr>
              <w:pStyle w:val="a3"/>
              <w:jc w:val="center"/>
              <w:rPr>
                <w:rFonts w:ascii="Times New Roman" w:hAnsi="Times New Roman"/>
                <w:sz w:val="22"/>
                <w:szCs w:val="22"/>
              </w:rPr>
            </w:pPr>
          </w:p>
        </w:tc>
        <w:tc>
          <w:tcPr>
            <w:tcW w:w="9528" w:type="dxa"/>
            <w:gridSpan w:val="4"/>
            <w:tcBorders>
              <w:bottom w:val="single" w:sz="4" w:space="0" w:color="auto"/>
              <w:right w:val="single" w:sz="4" w:space="0" w:color="auto"/>
            </w:tcBorders>
            <w:vAlign w:val="center"/>
          </w:tcPr>
          <w:p w:rsidR="00207E8C" w:rsidRPr="0083103C" w:rsidRDefault="005838DD" w:rsidP="00B709AD">
            <w:pPr>
              <w:pStyle w:val="a3"/>
              <w:jc w:val="both"/>
              <w:rPr>
                <w:b/>
                <w:sz w:val="22"/>
                <w:szCs w:val="22"/>
              </w:rPr>
            </w:pPr>
            <w:proofErr w:type="gramStart"/>
            <w:r w:rsidRPr="0083103C">
              <w:rPr>
                <w:rFonts w:ascii="Times New Roman" w:hAnsi="Times New Roman"/>
                <w:sz w:val="22"/>
                <w:szCs w:val="22"/>
              </w:rPr>
              <w:t>Содержит комплексную оперативную информацию по городским округам и муниципальным районам о производстве товаров и услуг: обороте организаций, объеме отгруженных товаров, выполненных работ и услуг по видам экономической деятельности; о деятельности организаций сельского хозяйства; об обороте розничной торговли и общественного питания; о финансовых результатах деятельности организаций; о демографической ситуации и т.д.</w:t>
            </w:r>
            <w:proofErr w:type="gramEnd"/>
            <w:r w:rsidRPr="0083103C">
              <w:rPr>
                <w:rFonts w:ascii="Times New Roman" w:hAnsi="Times New Roman"/>
                <w:sz w:val="22"/>
                <w:szCs w:val="22"/>
              </w:rPr>
              <w:t xml:space="preserve"> По ряду показателей приведено распределение мест, занимаемых отдельными городскими округами и муниципальными районами.</w:t>
            </w:r>
          </w:p>
        </w:tc>
      </w:tr>
      <w:tr w:rsidR="0013517D" w:rsidRPr="003E023A" w:rsidTr="008C27FE">
        <w:trPr>
          <w:trHeight w:val="229"/>
          <w:jc w:val="center"/>
        </w:trPr>
        <w:tc>
          <w:tcPr>
            <w:tcW w:w="941" w:type="dxa"/>
            <w:vMerge w:val="restart"/>
            <w:tcBorders>
              <w:top w:val="single" w:sz="4" w:space="0" w:color="auto"/>
              <w:left w:val="single" w:sz="4" w:space="0" w:color="auto"/>
            </w:tcBorders>
            <w:vAlign w:val="center"/>
          </w:tcPr>
          <w:p w:rsidR="003E023A" w:rsidRPr="003E023A" w:rsidRDefault="003E023A" w:rsidP="00E23106">
            <w:pPr>
              <w:pStyle w:val="a3"/>
              <w:jc w:val="center"/>
              <w:rPr>
                <w:rFonts w:ascii="Times New Roman" w:hAnsi="Times New Roman"/>
                <w:b/>
                <w:sz w:val="22"/>
                <w:szCs w:val="22"/>
              </w:rPr>
            </w:pPr>
            <w:r w:rsidRPr="003E023A">
              <w:rPr>
                <w:rFonts w:ascii="Times New Roman" w:hAnsi="Times New Roman"/>
                <w:b/>
                <w:sz w:val="22"/>
                <w:szCs w:val="22"/>
              </w:rPr>
              <w:t>3.55</w:t>
            </w:r>
          </w:p>
        </w:tc>
        <w:tc>
          <w:tcPr>
            <w:tcW w:w="5010" w:type="dxa"/>
            <w:vMerge w:val="restart"/>
            <w:tcBorders>
              <w:top w:val="single" w:sz="4" w:space="0" w:color="auto"/>
            </w:tcBorders>
          </w:tcPr>
          <w:p w:rsidR="003E023A" w:rsidRPr="003E023A" w:rsidRDefault="003E023A" w:rsidP="00BE1AE2">
            <w:pPr>
              <w:pStyle w:val="a3"/>
              <w:rPr>
                <w:rFonts w:ascii="Times New Roman" w:hAnsi="Times New Roman"/>
                <w:b/>
                <w:sz w:val="22"/>
                <w:szCs w:val="22"/>
              </w:rPr>
            </w:pPr>
            <w:r w:rsidRPr="003E023A">
              <w:rPr>
                <w:rFonts w:ascii="Times New Roman" w:hAnsi="Times New Roman"/>
                <w:b/>
                <w:sz w:val="22"/>
                <w:szCs w:val="22"/>
              </w:rPr>
              <w:t xml:space="preserve">Бюджеты муниципальных образований Забайкальского края                                                                                                                                                                                                     </w:t>
            </w:r>
          </w:p>
        </w:tc>
        <w:tc>
          <w:tcPr>
            <w:tcW w:w="1701" w:type="dxa"/>
            <w:vMerge w:val="restart"/>
            <w:tcBorders>
              <w:top w:val="single" w:sz="4" w:space="0" w:color="auto"/>
              <w:right w:val="single" w:sz="4" w:space="0" w:color="auto"/>
            </w:tcBorders>
          </w:tcPr>
          <w:p w:rsidR="003E023A" w:rsidRPr="003464BD" w:rsidRDefault="003E023A" w:rsidP="001D17A9">
            <w:pPr>
              <w:pStyle w:val="a3"/>
              <w:jc w:val="center"/>
              <w:rPr>
                <w:rFonts w:ascii="Times New Roman" w:hAnsi="Times New Roman"/>
                <w:b/>
                <w:sz w:val="22"/>
                <w:szCs w:val="22"/>
              </w:rPr>
            </w:pPr>
            <w:r w:rsidRPr="003464BD">
              <w:rPr>
                <w:rFonts w:ascii="Times New Roman" w:hAnsi="Times New Roman"/>
                <w:b/>
                <w:sz w:val="22"/>
                <w:szCs w:val="22"/>
              </w:rPr>
              <w:t>Годовая</w:t>
            </w:r>
          </w:p>
          <w:p w:rsidR="003E023A" w:rsidRPr="003464BD" w:rsidRDefault="003E023A" w:rsidP="001D17A9">
            <w:pPr>
              <w:pStyle w:val="a3"/>
              <w:jc w:val="center"/>
              <w:rPr>
                <w:rFonts w:ascii="Times New Roman" w:hAnsi="Times New Roman"/>
                <w:b/>
                <w:sz w:val="18"/>
                <w:szCs w:val="18"/>
              </w:rPr>
            </w:pPr>
            <w:r w:rsidRPr="003464BD">
              <w:rPr>
                <w:rFonts w:ascii="Times New Roman" w:hAnsi="Times New Roman"/>
                <w:b/>
                <w:sz w:val="18"/>
                <w:szCs w:val="18"/>
              </w:rPr>
              <w:t>май</w:t>
            </w:r>
          </w:p>
        </w:tc>
        <w:tc>
          <w:tcPr>
            <w:tcW w:w="1417" w:type="dxa"/>
            <w:tcBorders>
              <w:top w:val="single" w:sz="4" w:space="0" w:color="auto"/>
              <w:left w:val="single" w:sz="4" w:space="0" w:color="auto"/>
              <w:bottom w:val="single" w:sz="4" w:space="0" w:color="auto"/>
              <w:right w:val="single" w:sz="4" w:space="0" w:color="auto"/>
            </w:tcBorders>
            <w:vAlign w:val="center"/>
          </w:tcPr>
          <w:p w:rsidR="003E023A" w:rsidRPr="001F7935" w:rsidRDefault="003E023A" w:rsidP="008807D2">
            <w:pPr>
              <w:pStyle w:val="a3"/>
              <w:jc w:val="center"/>
              <w:rPr>
                <w:rFonts w:ascii="Times New Roman" w:hAnsi="Times New Roman"/>
                <w:b/>
                <w:sz w:val="22"/>
                <w:szCs w:val="22"/>
              </w:rPr>
            </w:pPr>
            <w:r w:rsidRPr="001F7935">
              <w:rPr>
                <w:rFonts w:ascii="Times New Roman" w:hAnsi="Times New Roman"/>
                <w:b/>
                <w:sz w:val="22"/>
                <w:szCs w:val="22"/>
              </w:rPr>
              <w:t>786</w:t>
            </w:r>
          </w:p>
        </w:tc>
        <w:tc>
          <w:tcPr>
            <w:tcW w:w="1400" w:type="dxa"/>
            <w:tcBorders>
              <w:top w:val="single" w:sz="4" w:space="0" w:color="auto"/>
              <w:left w:val="single" w:sz="4" w:space="0" w:color="auto"/>
              <w:bottom w:val="single" w:sz="4" w:space="0" w:color="auto"/>
              <w:right w:val="single" w:sz="4" w:space="0" w:color="auto"/>
            </w:tcBorders>
            <w:vAlign w:val="center"/>
          </w:tcPr>
          <w:p w:rsidR="003E023A" w:rsidRPr="001F7935" w:rsidRDefault="003E023A" w:rsidP="008807D2">
            <w:pPr>
              <w:pStyle w:val="a3"/>
              <w:jc w:val="center"/>
              <w:rPr>
                <w:rFonts w:ascii="Times New Roman" w:hAnsi="Times New Roman"/>
                <w:b/>
                <w:sz w:val="22"/>
                <w:szCs w:val="22"/>
              </w:rPr>
            </w:pPr>
            <w:r w:rsidRPr="001F7935">
              <w:rPr>
                <w:rFonts w:ascii="Times New Roman" w:hAnsi="Times New Roman"/>
                <w:b/>
                <w:sz w:val="22"/>
                <w:szCs w:val="22"/>
              </w:rPr>
              <w:t>786</w:t>
            </w:r>
          </w:p>
        </w:tc>
      </w:tr>
      <w:tr w:rsidR="0013517D" w:rsidRPr="003E023A" w:rsidTr="008C27FE">
        <w:trPr>
          <w:trHeight w:val="164"/>
          <w:jc w:val="center"/>
        </w:trPr>
        <w:tc>
          <w:tcPr>
            <w:tcW w:w="941" w:type="dxa"/>
            <w:vMerge/>
            <w:tcBorders>
              <w:left w:val="single" w:sz="4" w:space="0" w:color="auto"/>
            </w:tcBorders>
            <w:vAlign w:val="center"/>
          </w:tcPr>
          <w:p w:rsidR="003E023A" w:rsidRPr="003E023A" w:rsidRDefault="003E023A" w:rsidP="00E23106">
            <w:pPr>
              <w:pStyle w:val="a3"/>
              <w:jc w:val="center"/>
              <w:rPr>
                <w:rFonts w:ascii="Times New Roman" w:hAnsi="Times New Roman"/>
                <w:b/>
                <w:sz w:val="22"/>
                <w:szCs w:val="22"/>
              </w:rPr>
            </w:pPr>
          </w:p>
        </w:tc>
        <w:tc>
          <w:tcPr>
            <w:tcW w:w="5010" w:type="dxa"/>
            <w:vMerge/>
          </w:tcPr>
          <w:p w:rsidR="003E023A" w:rsidRPr="003E023A" w:rsidRDefault="003E023A" w:rsidP="00BE1AE2">
            <w:pPr>
              <w:pStyle w:val="a3"/>
              <w:rPr>
                <w:rFonts w:ascii="Times New Roman" w:hAnsi="Times New Roman"/>
                <w:b/>
                <w:sz w:val="22"/>
                <w:szCs w:val="22"/>
              </w:rPr>
            </w:pPr>
          </w:p>
        </w:tc>
        <w:tc>
          <w:tcPr>
            <w:tcW w:w="1701" w:type="dxa"/>
            <w:vMerge/>
            <w:tcBorders>
              <w:right w:val="single" w:sz="4" w:space="0" w:color="auto"/>
            </w:tcBorders>
          </w:tcPr>
          <w:p w:rsidR="003E023A" w:rsidRPr="003E023A" w:rsidRDefault="003E023A" w:rsidP="001D17A9">
            <w:pPr>
              <w:pStyle w:val="a3"/>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3E023A" w:rsidRPr="001F7935" w:rsidRDefault="003E023A" w:rsidP="008807D2">
            <w:pPr>
              <w:pStyle w:val="a3"/>
              <w:jc w:val="center"/>
              <w:rPr>
                <w:rFonts w:ascii="Times New Roman" w:hAnsi="Times New Roman"/>
                <w:b/>
                <w:sz w:val="22"/>
                <w:szCs w:val="22"/>
              </w:rPr>
            </w:pPr>
            <w:r w:rsidRPr="001F7935">
              <w:rPr>
                <w:rFonts w:ascii="Times New Roman" w:hAnsi="Times New Roman"/>
                <w:b/>
                <w:sz w:val="22"/>
                <w:szCs w:val="22"/>
              </w:rPr>
              <w:t>1286</w:t>
            </w:r>
          </w:p>
        </w:tc>
        <w:tc>
          <w:tcPr>
            <w:tcW w:w="1400" w:type="dxa"/>
            <w:tcBorders>
              <w:top w:val="single" w:sz="4" w:space="0" w:color="auto"/>
              <w:left w:val="single" w:sz="4" w:space="0" w:color="auto"/>
              <w:bottom w:val="single" w:sz="4" w:space="0" w:color="auto"/>
              <w:right w:val="single" w:sz="4" w:space="0" w:color="auto"/>
            </w:tcBorders>
            <w:vAlign w:val="center"/>
          </w:tcPr>
          <w:p w:rsidR="003E023A" w:rsidRPr="001F7935" w:rsidRDefault="003E023A" w:rsidP="008807D2">
            <w:pPr>
              <w:pStyle w:val="a3"/>
              <w:jc w:val="center"/>
              <w:rPr>
                <w:rFonts w:ascii="Times New Roman" w:hAnsi="Times New Roman"/>
                <w:b/>
                <w:sz w:val="22"/>
                <w:szCs w:val="22"/>
              </w:rPr>
            </w:pPr>
            <w:r w:rsidRPr="001F7935">
              <w:rPr>
                <w:rFonts w:ascii="Times New Roman" w:hAnsi="Times New Roman"/>
                <w:b/>
                <w:sz w:val="22"/>
                <w:szCs w:val="22"/>
              </w:rPr>
              <w:t>1286</w:t>
            </w:r>
          </w:p>
        </w:tc>
      </w:tr>
      <w:tr w:rsidR="0013517D" w:rsidRPr="003E023A" w:rsidTr="008C27FE">
        <w:trPr>
          <w:trHeight w:val="142"/>
          <w:jc w:val="center"/>
        </w:trPr>
        <w:tc>
          <w:tcPr>
            <w:tcW w:w="941" w:type="dxa"/>
            <w:vMerge/>
            <w:tcBorders>
              <w:left w:val="single" w:sz="4" w:space="0" w:color="auto"/>
            </w:tcBorders>
            <w:vAlign w:val="center"/>
          </w:tcPr>
          <w:p w:rsidR="003E023A" w:rsidRPr="003E023A" w:rsidRDefault="003E023A" w:rsidP="00E23106">
            <w:pPr>
              <w:pStyle w:val="a3"/>
              <w:jc w:val="center"/>
              <w:rPr>
                <w:rFonts w:ascii="Times New Roman" w:hAnsi="Times New Roman"/>
                <w:b/>
                <w:sz w:val="22"/>
                <w:szCs w:val="22"/>
              </w:rPr>
            </w:pPr>
          </w:p>
        </w:tc>
        <w:tc>
          <w:tcPr>
            <w:tcW w:w="5010" w:type="dxa"/>
            <w:vMerge/>
          </w:tcPr>
          <w:p w:rsidR="003E023A" w:rsidRPr="003E023A" w:rsidRDefault="003E023A" w:rsidP="00BE1AE2">
            <w:pPr>
              <w:pStyle w:val="a3"/>
              <w:rPr>
                <w:rFonts w:ascii="Times New Roman" w:hAnsi="Times New Roman"/>
                <w:b/>
                <w:sz w:val="22"/>
                <w:szCs w:val="22"/>
              </w:rPr>
            </w:pPr>
          </w:p>
        </w:tc>
        <w:tc>
          <w:tcPr>
            <w:tcW w:w="1701" w:type="dxa"/>
            <w:vMerge/>
            <w:tcBorders>
              <w:right w:val="single" w:sz="4" w:space="0" w:color="auto"/>
            </w:tcBorders>
          </w:tcPr>
          <w:p w:rsidR="003E023A" w:rsidRPr="003E023A" w:rsidRDefault="003E023A" w:rsidP="001D17A9">
            <w:pPr>
              <w:pStyle w:val="a3"/>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3E023A" w:rsidRPr="001F7935" w:rsidRDefault="003E023A" w:rsidP="008807D2">
            <w:pPr>
              <w:pStyle w:val="a3"/>
              <w:jc w:val="center"/>
              <w:rPr>
                <w:rFonts w:ascii="Times New Roman" w:hAnsi="Times New Roman"/>
                <w:b/>
                <w:sz w:val="22"/>
                <w:szCs w:val="22"/>
              </w:rPr>
            </w:pPr>
            <w:r w:rsidRPr="001F7935">
              <w:rPr>
                <w:rFonts w:ascii="Times New Roman" w:hAnsi="Times New Roman"/>
                <w:b/>
                <w:sz w:val="22"/>
                <w:szCs w:val="22"/>
              </w:rPr>
              <w:t>1329</w:t>
            </w:r>
          </w:p>
        </w:tc>
        <w:tc>
          <w:tcPr>
            <w:tcW w:w="1400" w:type="dxa"/>
            <w:tcBorders>
              <w:top w:val="single" w:sz="4" w:space="0" w:color="auto"/>
              <w:left w:val="single" w:sz="4" w:space="0" w:color="auto"/>
              <w:bottom w:val="single" w:sz="4" w:space="0" w:color="auto"/>
              <w:right w:val="single" w:sz="4" w:space="0" w:color="auto"/>
            </w:tcBorders>
            <w:vAlign w:val="center"/>
          </w:tcPr>
          <w:p w:rsidR="003E023A" w:rsidRPr="001F7935" w:rsidRDefault="003E023A" w:rsidP="008807D2">
            <w:pPr>
              <w:pStyle w:val="a3"/>
              <w:jc w:val="center"/>
              <w:rPr>
                <w:rFonts w:ascii="Times New Roman" w:hAnsi="Times New Roman"/>
                <w:b/>
                <w:sz w:val="22"/>
                <w:szCs w:val="22"/>
              </w:rPr>
            </w:pPr>
            <w:r w:rsidRPr="001F7935">
              <w:rPr>
                <w:rFonts w:ascii="Times New Roman" w:hAnsi="Times New Roman"/>
                <w:b/>
                <w:sz w:val="22"/>
                <w:szCs w:val="22"/>
              </w:rPr>
              <w:t>1329</w:t>
            </w:r>
          </w:p>
        </w:tc>
      </w:tr>
      <w:tr w:rsidR="003E023A" w:rsidRPr="003E023A" w:rsidTr="00AA76C4">
        <w:trPr>
          <w:trHeight w:val="517"/>
          <w:jc w:val="center"/>
        </w:trPr>
        <w:tc>
          <w:tcPr>
            <w:tcW w:w="941" w:type="dxa"/>
            <w:tcBorders>
              <w:left w:val="single" w:sz="4" w:space="0" w:color="auto"/>
              <w:bottom w:val="single" w:sz="4" w:space="0" w:color="auto"/>
            </w:tcBorders>
            <w:vAlign w:val="center"/>
          </w:tcPr>
          <w:p w:rsidR="003E023A" w:rsidRPr="003E023A" w:rsidRDefault="003E023A" w:rsidP="00E23106">
            <w:pPr>
              <w:pStyle w:val="a3"/>
              <w:jc w:val="center"/>
              <w:rPr>
                <w:rFonts w:ascii="Times New Roman" w:hAnsi="Times New Roman"/>
                <w:b/>
                <w:sz w:val="22"/>
                <w:szCs w:val="22"/>
              </w:rPr>
            </w:pPr>
          </w:p>
        </w:tc>
        <w:tc>
          <w:tcPr>
            <w:tcW w:w="9528" w:type="dxa"/>
            <w:gridSpan w:val="4"/>
            <w:tcBorders>
              <w:bottom w:val="single" w:sz="4" w:space="0" w:color="auto"/>
              <w:right w:val="single" w:sz="4" w:space="0" w:color="auto"/>
            </w:tcBorders>
            <w:vAlign w:val="center"/>
          </w:tcPr>
          <w:p w:rsidR="003E023A" w:rsidRPr="0083103C" w:rsidRDefault="003E023A" w:rsidP="00B709AD">
            <w:pPr>
              <w:pStyle w:val="a3"/>
              <w:jc w:val="both"/>
              <w:rPr>
                <w:b/>
                <w:sz w:val="22"/>
                <w:szCs w:val="22"/>
              </w:rPr>
            </w:pPr>
            <w:r w:rsidRPr="0083103C">
              <w:rPr>
                <w:rFonts w:ascii="Times New Roman" w:hAnsi="Times New Roman"/>
                <w:sz w:val="22"/>
                <w:szCs w:val="22"/>
              </w:rPr>
              <w:t>Приводятся сведения, характеризующие исполнение местных бюджетов городских округов, муниципальных районов, городских и сельских поселений края в 2019 году.</w:t>
            </w:r>
          </w:p>
        </w:tc>
      </w:tr>
      <w:tr w:rsidR="003E023A" w:rsidRPr="00695812" w:rsidTr="00C0278D">
        <w:trPr>
          <w:trHeight w:val="216"/>
          <w:jc w:val="center"/>
        </w:trPr>
        <w:tc>
          <w:tcPr>
            <w:tcW w:w="10469" w:type="dxa"/>
            <w:gridSpan w:val="5"/>
            <w:tcBorders>
              <w:top w:val="single" w:sz="4" w:space="0" w:color="auto"/>
              <w:left w:val="single" w:sz="4" w:space="0" w:color="auto"/>
              <w:bottom w:val="single" w:sz="4" w:space="0" w:color="auto"/>
              <w:right w:val="single" w:sz="4" w:space="0" w:color="auto"/>
            </w:tcBorders>
            <w:vAlign w:val="center"/>
          </w:tcPr>
          <w:p w:rsidR="003E023A" w:rsidRPr="00695812" w:rsidRDefault="003E023A" w:rsidP="00AA76C4">
            <w:pPr>
              <w:pStyle w:val="a3"/>
              <w:jc w:val="both"/>
              <w:rPr>
                <w:b/>
                <w:sz w:val="22"/>
                <w:szCs w:val="22"/>
              </w:rPr>
            </w:pPr>
            <w:r w:rsidRPr="00695812">
              <w:rPr>
                <w:rFonts w:ascii="Times New Roman" w:hAnsi="Times New Roman"/>
                <w:b/>
                <w:sz w:val="22"/>
                <w:szCs w:val="22"/>
              </w:rPr>
              <w:t>Сборники</w:t>
            </w:r>
          </w:p>
        </w:tc>
      </w:tr>
      <w:tr w:rsidR="009277BC" w:rsidRPr="009277BC" w:rsidTr="008C27FE">
        <w:trPr>
          <w:trHeight w:val="288"/>
          <w:jc w:val="center"/>
        </w:trPr>
        <w:tc>
          <w:tcPr>
            <w:tcW w:w="941" w:type="dxa"/>
            <w:vMerge w:val="restart"/>
            <w:tcBorders>
              <w:top w:val="single" w:sz="4" w:space="0" w:color="auto"/>
              <w:left w:val="single" w:sz="4" w:space="0" w:color="auto"/>
            </w:tcBorders>
            <w:vAlign w:val="center"/>
          </w:tcPr>
          <w:p w:rsidR="009277BC" w:rsidRPr="009277BC" w:rsidRDefault="009277BC" w:rsidP="00E23106">
            <w:pPr>
              <w:pStyle w:val="a3"/>
              <w:jc w:val="center"/>
              <w:rPr>
                <w:rFonts w:ascii="Times New Roman" w:hAnsi="Times New Roman"/>
                <w:b/>
                <w:sz w:val="22"/>
                <w:szCs w:val="22"/>
              </w:rPr>
            </w:pPr>
            <w:r w:rsidRPr="009277BC">
              <w:rPr>
                <w:rFonts w:ascii="Times New Roman" w:hAnsi="Times New Roman"/>
                <w:b/>
                <w:sz w:val="22"/>
                <w:szCs w:val="22"/>
              </w:rPr>
              <w:t>4.33</w:t>
            </w:r>
          </w:p>
        </w:tc>
        <w:tc>
          <w:tcPr>
            <w:tcW w:w="5010" w:type="dxa"/>
            <w:vMerge w:val="restart"/>
            <w:tcBorders>
              <w:top w:val="single" w:sz="4" w:space="0" w:color="auto"/>
            </w:tcBorders>
          </w:tcPr>
          <w:p w:rsidR="009277BC" w:rsidRPr="009277BC" w:rsidRDefault="009277BC" w:rsidP="006C2BF9">
            <w:pPr>
              <w:pStyle w:val="a3"/>
              <w:jc w:val="both"/>
              <w:rPr>
                <w:rFonts w:ascii="Times New Roman" w:hAnsi="Times New Roman"/>
                <w:b/>
                <w:sz w:val="22"/>
                <w:szCs w:val="22"/>
              </w:rPr>
            </w:pPr>
            <w:r w:rsidRPr="009277BC">
              <w:rPr>
                <w:rFonts w:ascii="Times New Roman" w:hAnsi="Times New Roman"/>
                <w:b/>
                <w:sz w:val="22"/>
                <w:szCs w:val="22"/>
              </w:rPr>
              <w:t>Чита в цифрах</w:t>
            </w:r>
          </w:p>
        </w:tc>
        <w:tc>
          <w:tcPr>
            <w:tcW w:w="1701" w:type="dxa"/>
            <w:vMerge w:val="restart"/>
            <w:tcBorders>
              <w:top w:val="single" w:sz="4" w:space="0" w:color="auto"/>
              <w:right w:val="single" w:sz="4" w:space="0" w:color="auto"/>
            </w:tcBorders>
          </w:tcPr>
          <w:p w:rsidR="009277BC" w:rsidRPr="003464BD" w:rsidRDefault="009277BC" w:rsidP="001D17A9">
            <w:pPr>
              <w:pStyle w:val="a3"/>
              <w:jc w:val="center"/>
              <w:rPr>
                <w:rFonts w:ascii="Times New Roman" w:hAnsi="Times New Roman"/>
                <w:b/>
                <w:sz w:val="22"/>
                <w:szCs w:val="22"/>
              </w:rPr>
            </w:pPr>
            <w:r w:rsidRPr="003464BD">
              <w:rPr>
                <w:rFonts w:ascii="Times New Roman" w:hAnsi="Times New Roman"/>
                <w:b/>
                <w:sz w:val="22"/>
                <w:szCs w:val="22"/>
              </w:rPr>
              <w:t>Годовая</w:t>
            </w:r>
          </w:p>
          <w:p w:rsidR="009277BC" w:rsidRPr="009277BC" w:rsidRDefault="009277BC" w:rsidP="009A46A3">
            <w:pPr>
              <w:pStyle w:val="a3"/>
              <w:jc w:val="center"/>
              <w:rPr>
                <w:rFonts w:ascii="Times New Roman" w:hAnsi="Times New Roman"/>
                <w:b/>
                <w:sz w:val="22"/>
                <w:szCs w:val="22"/>
              </w:rPr>
            </w:pPr>
            <w:r w:rsidRPr="003464BD">
              <w:rPr>
                <w:rFonts w:ascii="Times New Roman" w:hAnsi="Times New Roman"/>
                <w:b/>
                <w:sz w:val="18"/>
                <w:szCs w:val="18"/>
              </w:rPr>
              <w:t>октябрь</w:t>
            </w:r>
          </w:p>
        </w:tc>
        <w:tc>
          <w:tcPr>
            <w:tcW w:w="1417" w:type="dxa"/>
            <w:tcBorders>
              <w:top w:val="single" w:sz="4" w:space="0" w:color="auto"/>
              <w:left w:val="single" w:sz="4" w:space="0" w:color="auto"/>
              <w:bottom w:val="single" w:sz="4" w:space="0" w:color="auto"/>
              <w:right w:val="single" w:sz="4" w:space="0" w:color="auto"/>
            </w:tcBorders>
            <w:vAlign w:val="center"/>
          </w:tcPr>
          <w:p w:rsidR="009277BC" w:rsidRPr="004D7BA6" w:rsidRDefault="009277BC" w:rsidP="008728B5">
            <w:pPr>
              <w:pStyle w:val="a3"/>
              <w:jc w:val="center"/>
              <w:rPr>
                <w:rFonts w:ascii="Times New Roman" w:hAnsi="Times New Roman"/>
                <w:b/>
                <w:sz w:val="22"/>
                <w:szCs w:val="22"/>
              </w:rPr>
            </w:pPr>
            <w:r w:rsidRPr="004D7BA6">
              <w:rPr>
                <w:rFonts w:ascii="Times New Roman" w:hAnsi="Times New Roman"/>
                <w:b/>
                <w:sz w:val="22"/>
                <w:szCs w:val="22"/>
              </w:rPr>
              <w:t>1632</w:t>
            </w:r>
          </w:p>
        </w:tc>
        <w:tc>
          <w:tcPr>
            <w:tcW w:w="1400" w:type="dxa"/>
            <w:tcBorders>
              <w:top w:val="single" w:sz="4" w:space="0" w:color="auto"/>
              <w:left w:val="single" w:sz="4" w:space="0" w:color="auto"/>
              <w:bottom w:val="single" w:sz="4" w:space="0" w:color="auto"/>
              <w:right w:val="single" w:sz="4" w:space="0" w:color="auto"/>
            </w:tcBorders>
            <w:vAlign w:val="center"/>
          </w:tcPr>
          <w:p w:rsidR="009277BC" w:rsidRPr="004D7BA6" w:rsidRDefault="009277BC" w:rsidP="008728B5">
            <w:pPr>
              <w:pStyle w:val="a3"/>
              <w:jc w:val="center"/>
              <w:rPr>
                <w:rFonts w:ascii="Times New Roman" w:hAnsi="Times New Roman"/>
                <w:b/>
                <w:sz w:val="22"/>
                <w:szCs w:val="22"/>
              </w:rPr>
            </w:pPr>
            <w:r w:rsidRPr="004D7BA6">
              <w:rPr>
                <w:rFonts w:ascii="Times New Roman" w:hAnsi="Times New Roman"/>
                <w:b/>
                <w:sz w:val="22"/>
                <w:szCs w:val="22"/>
              </w:rPr>
              <w:t>1632</w:t>
            </w:r>
          </w:p>
        </w:tc>
      </w:tr>
      <w:tr w:rsidR="009277BC" w:rsidRPr="009277BC" w:rsidTr="008C27FE">
        <w:trPr>
          <w:trHeight w:val="58"/>
          <w:jc w:val="center"/>
        </w:trPr>
        <w:tc>
          <w:tcPr>
            <w:tcW w:w="941" w:type="dxa"/>
            <w:vMerge/>
            <w:tcBorders>
              <w:left w:val="single" w:sz="4" w:space="0" w:color="auto"/>
            </w:tcBorders>
            <w:vAlign w:val="center"/>
          </w:tcPr>
          <w:p w:rsidR="009277BC" w:rsidRPr="009277BC" w:rsidRDefault="009277BC" w:rsidP="00E23106">
            <w:pPr>
              <w:pStyle w:val="a3"/>
              <w:jc w:val="center"/>
              <w:rPr>
                <w:rFonts w:ascii="Times New Roman" w:hAnsi="Times New Roman"/>
                <w:b/>
                <w:sz w:val="22"/>
                <w:szCs w:val="22"/>
              </w:rPr>
            </w:pPr>
          </w:p>
        </w:tc>
        <w:tc>
          <w:tcPr>
            <w:tcW w:w="5010" w:type="dxa"/>
            <w:vMerge/>
          </w:tcPr>
          <w:p w:rsidR="009277BC" w:rsidRPr="009277BC" w:rsidRDefault="009277BC" w:rsidP="006C2BF9">
            <w:pPr>
              <w:pStyle w:val="a3"/>
              <w:jc w:val="both"/>
              <w:rPr>
                <w:rFonts w:ascii="Times New Roman" w:hAnsi="Times New Roman"/>
                <w:b/>
                <w:sz w:val="22"/>
                <w:szCs w:val="22"/>
              </w:rPr>
            </w:pPr>
          </w:p>
        </w:tc>
        <w:tc>
          <w:tcPr>
            <w:tcW w:w="1701" w:type="dxa"/>
            <w:vMerge/>
            <w:tcBorders>
              <w:right w:val="single" w:sz="4" w:space="0" w:color="auto"/>
            </w:tcBorders>
          </w:tcPr>
          <w:p w:rsidR="009277BC" w:rsidRPr="009277BC" w:rsidRDefault="009277BC" w:rsidP="001D17A9">
            <w:pPr>
              <w:pStyle w:val="a3"/>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277BC" w:rsidRPr="004D7BA6" w:rsidRDefault="009277BC" w:rsidP="008728B5">
            <w:pPr>
              <w:pStyle w:val="a3"/>
              <w:jc w:val="center"/>
              <w:rPr>
                <w:rFonts w:ascii="Times New Roman" w:hAnsi="Times New Roman"/>
                <w:b/>
                <w:sz w:val="22"/>
                <w:szCs w:val="22"/>
              </w:rPr>
            </w:pPr>
            <w:r w:rsidRPr="004D7BA6">
              <w:rPr>
                <w:rFonts w:ascii="Times New Roman" w:hAnsi="Times New Roman"/>
                <w:b/>
                <w:sz w:val="22"/>
                <w:szCs w:val="22"/>
              </w:rPr>
              <w:t>2112</w:t>
            </w:r>
          </w:p>
        </w:tc>
        <w:tc>
          <w:tcPr>
            <w:tcW w:w="1400" w:type="dxa"/>
            <w:tcBorders>
              <w:top w:val="single" w:sz="4" w:space="0" w:color="auto"/>
              <w:left w:val="single" w:sz="4" w:space="0" w:color="auto"/>
              <w:bottom w:val="single" w:sz="4" w:space="0" w:color="auto"/>
              <w:right w:val="single" w:sz="4" w:space="0" w:color="auto"/>
            </w:tcBorders>
            <w:vAlign w:val="center"/>
          </w:tcPr>
          <w:p w:rsidR="009277BC" w:rsidRPr="004D7BA6" w:rsidRDefault="009277BC" w:rsidP="008728B5">
            <w:pPr>
              <w:pStyle w:val="a3"/>
              <w:jc w:val="center"/>
              <w:rPr>
                <w:rFonts w:ascii="Times New Roman" w:hAnsi="Times New Roman"/>
                <w:b/>
                <w:sz w:val="22"/>
                <w:szCs w:val="22"/>
              </w:rPr>
            </w:pPr>
            <w:r w:rsidRPr="004D7BA6">
              <w:rPr>
                <w:rFonts w:ascii="Times New Roman" w:hAnsi="Times New Roman"/>
                <w:b/>
                <w:sz w:val="22"/>
                <w:szCs w:val="22"/>
              </w:rPr>
              <w:t>2112</w:t>
            </w:r>
          </w:p>
        </w:tc>
      </w:tr>
      <w:tr w:rsidR="0013517D" w:rsidRPr="009277BC" w:rsidTr="008C27FE">
        <w:trPr>
          <w:trHeight w:val="153"/>
          <w:jc w:val="center"/>
        </w:trPr>
        <w:tc>
          <w:tcPr>
            <w:tcW w:w="941" w:type="dxa"/>
            <w:vMerge/>
            <w:tcBorders>
              <w:left w:val="single" w:sz="4" w:space="0" w:color="auto"/>
            </w:tcBorders>
            <w:vAlign w:val="center"/>
          </w:tcPr>
          <w:p w:rsidR="009277BC" w:rsidRPr="009277BC" w:rsidRDefault="009277BC" w:rsidP="00E23106">
            <w:pPr>
              <w:pStyle w:val="a3"/>
              <w:jc w:val="center"/>
              <w:rPr>
                <w:rFonts w:ascii="Times New Roman" w:hAnsi="Times New Roman"/>
                <w:b/>
                <w:sz w:val="22"/>
                <w:szCs w:val="22"/>
              </w:rPr>
            </w:pPr>
          </w:p>
        </w:tc>
        <w:tc>
          <w:tcPr>
            <w:tcW w:w="5010" w:type="dxa"/>
            <w:vMerge/>
          </w:tcPr>
          <w:p w:rsidR="009277BC" w:rsidRPr="009277BC" w:rsidRDefault="009277BC" w:rsidP="006C2BF9">
            <w:pPr>
              <w:pStyle w:val="a3"/>
              <w:jc w:val="both"/>
              <w:rPr>
                <w:rFonts w:ascii="Times New Roman" w:hAnsi="Times New Roman"/>
                <w:b/>
                <w:sz w:val="22"/>
                <w:szCs w:val="22"/>
              </w:rPr>
            </w:pPr>
          </w:p>
        </w:tc>
        <w:tc>
          <w:tcPr>
            <w:tcW w:w="1701" w:type="dxa"/>
            <w:vMerge/>
            <w:tcBorders>
              <w:right w:val="single" w:sz="4" w:space="0" w:color="auto"/>
            </w:tcBorders>
          </w:tcPr>
          <w:p w:rsidR="009277BC" w:rsidRPr="009277BC" w:rsidRDefault="009277BC" w:rsidP="001D17A9">
            <w:pPr>
              <w:pStyle w:val="a3"/>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277BC" w:rsidRPr="004D7BA6" w:rsidRDefault="009277BC" w:rsidP="008728B5">
            <w:pPr>
              <w:pStyle w:val="a3"/>
              <w:jc w:val="center"/>
              <w:rPr>
                <w:rFonts w:ascii="Times New Roman" w:hAnsi="Times New Roman"/>
                <w:b/>
                <w:sz w:val="22"/>
                <w:szCs w:val="22"/>
              </w:rPr>
            </w:pPr>
            <w:r w:rsidRPr="004D7BA6">
              <w:rPr>
                <w:rFonts w:ascii="Times New Roman" w:hAnsi="Times New Roman"/>
                <w:b/>
                <w:sz w:val="22"/>
                <w:szCs w:val="22"/>
              </w:rPr>
              <w:t>2141</w:t>
            </w:r>
          </w:p>
        </w:tc>
        <w:tc>
          <w:tcPr>
            <w:tcW w:w="1400" w:type="dxa"/>
            <w:tcBorders>
              <w:top w:val="single" w:sz="4" w:space="0" w:color="auto"/>
              <w:left w:val="single" w:sz="4" w:space="0" w:color="auto"/>
              <w:bottom w:val="single" w:sz="4" w:space="0" w:color="auto"/>
              <w:right w:val="single" w:sz="4" w:space="0" w:color="auto"/>
            </w:tcBorders>
            <w:vAlign w:val="center"/>
          </w:tcPr>
          <w:p w:rsidR="009277BC" w:rsidRPr="004D7BA6" w:rsidRDefault="009277BC" w:rsidP="008728B5">
            <w:pPr>
              <w:pStyle w:val="a3"/>
              <w:jc w:val="center"/>
              <w:rPr>
                <w:rFonts w:ascii="Times New Roman" w:hAnsi="Times New Roman"/>
                <w:b/>
                <w:sz w:val="22"/>
                <w:szCs w:val="22"/>
              </w:rPr>
            </w:pPr>
            <w:r w:rsidRPr="004D7BA6">
              <w:rPr>
                <w:rFonts w:ascii="Times New Roman" w:hAnsi="Times New Roman"/>
                <w:b/>
                <w:sz w:val="22"/>
                <w:szCs w:val="22"/>
              </w:rPr>
              <w:t>2141</w:t>
            </w:r>
          </w:p>
        </w:tc>
      </w:tr>
      <w:tr w:rsidR="009277BC" w:rsidRPr="009277BC" w:rsidTr="008C27FE">
        <w:trPr>
          <w:trHeight w:val="640"/>
          <w:jc w:val="center"/>
        </w:trPr>
        <w:tc>
          <w:tcPr>
            <w:tcW w:w="941" w:type="dxa"/>
            <w:tcBorders>
              <w:left w:val="single" w:sz="4" w:space="0" w:color="auto"/>
              <w:bottom w:val="single" w:sz="4" w:space="0" w:color="auto"/>
            </w:tcBorders>
            <w:vAlign w:val="center"/>
          </w:tcPr>
          <w:p w:rsidR="009277BC" w:rsidRPr="009277BC" w:rsidRDefault="009277BC" w:rsidP="00E23106">
            <w:pPr>
              <w:pStyle w:val="a3"/>
              <w:jc w:val="center"/>
              <w:rPr>
                <w:rFonts w:ascii="Times New Roman" w:hAnsi="Times New Roman"/>
                <w:b/>
                <w:sz w:val="22"/>
                <w:szCs w:val="22"/>
              </w:rPr>
            </w:pPr>
          </w:p>
        </w:tc>
        <w:tc>
          <w:tcPr>
            <w:tcW w:w="9528" w:type="dxa"/>
            <w:gridSpan w:val="4"/>
            <w:tcBorders>
              <w:bottom w:val="single" w:sz="4" w:space="0" w:color="auto"/>
              <w:right w:val="single" w:sz="4" w:space="0" w:color="auto"/>
            </w:tcBorders>
            <w:vAlign w:val="center"/>
          </w:tcPr>
          <w:p w:rsidR="009277BC" w:rsidRPr="0083103C" w:rsidRDefault="009277BC" w:rsidP="00B709AD">
            <w:pPr>
              <w:pStyle w:val="a3"/>
              <w:jc w:val="both"/>
              <w:rPr>
                <w:b/>
                <w:sz w:val="22"/>
                <w:szCs w:val="22"/>
              </w:rPr>
            </w:pPr>
            <w:r w:rsidRPr="0083103C">
              <w:rPr>
                <w:rFonts w:ascii="Times New Roman" w:hAnsi="Times New Roman"/>
                <w:sz w:val="22"/>
                <w:szCs w:val="22"/>
              </w:rPr>
              <w:t>Представлен табличный материал об основных показателях социально-экономического положения города за ряд лет.</w:t>
            </w:r>
          </w:p>
        </w:tc>
      </w:tr>
      <w:tr w:rsidR="0013517D" w:rsidRPr="008728B5" w:rsidTr="008C27FE">
        <w:trPr>
          <w:trHeight w:val="273"/>
          <w:jc w:val="center"/>
        </w:trPr>
        <w:tc>
          <w:tcPr>
            <w:tcW w:w="941" w:type="dxa"/>
            <w:vMerge w:val="restart"/>
            <w:tcBorders>
              <w:top w:val="single" w:sz="4" w:space="0" w:color="auto"/>
              <w:left w:val="single" w:sz="4" w:space="0" w:color="auto"/>
            </w:tcBorders>
            <w:vAlign w:val="center"/>
          </w:tcPr>
          <w:p w:rsidR="00B64137" w:rsidRPr="008728B5" w:rsidRDefault="00B64137" w:rsidP="00E23106">
            <w:pPr>
              <w:pStyle w:val="a3"/>
              <w:jc w:val="center"/>
              <w:rPr>
                <w:rFonts w:ascii="Times New Roman" w:hAnsi="Times New Roman"/>
                <w:b/>
                <w:sz w:val="22"/>
                <w:szCs w:val="22"/>
              </w:rPr>
            </w:pPr>
            <w:r w:rsidRPr="008728B5">
              <w:rPr>
                <w:rFonts w:ascii="Times New Roman" w:hAnsi="Times New Roman"/>
                <w:b/>
                <w:sz w:val="22"/>
                <w:szCs w:val="22"/>
              </w:rPr>
              <w:t>4.37</w:t>
            </w:r>
          </w:p>
        </w:tc>
        <w:tc>
          <w:tcPr>
            <w:tcW w:w="5010" w:type="dxa"/>
            <w:vMerge w:val="restart"/>
            <w:tcBorders>
              <w:top w:val="single" w:sz="4" w:space="0" w:color="auto"/>
            </w:tcBorders>
          </w:tcPr>
          <w:p w:rsidR="00B64137" w:rsidRPr="008728B5" w:rsidRDefault="00B64137" w:rsidP="00BE1AE2">
            <w:pPr>
              <w:pStyle w:val="a3"/>
              <w:rPr>
                <w:rFonts w:ascii="Times New Roman" w:hAnsi="Times New Roman"/>
                <w:b/>
                <w:sz w:val="22"/>
                <w:szCs w:val="22"/>
                <w:lang w:val="en-US"/>
              </w:rPr>
            </w:pPr>
            <w:r w:rsidRPr="008728B5">
              <w:rPr>
                <w:rFonts w:ascii="Times New Roman" w:hAnsi="Times New Roman"/>
                <w:b/>
                <w:sz w:val="22"/>
                <w:szCs w:val="22"/>
              </w:rPr>
              <w:t xml:space="preserve">Муниципальные образования </w:t>
            </w:r>
          </w:p>
          <w:p w:rsidR="00B64137" w:rsidRPr="008728B5" w:rsidRDefault="00B64137" w:rsidP="00BE1AE2">
            <w:pPr>
              <w:pStyle w:val="a3"/>
              <w:rPr>
                <w:rFonts w:ascii="Times New Roman" w:hAnsi="Times New Roman"/>
                <w:b/>
                <w:sz w:val="22"/>
                <w:szCs w:val="22"/>
              </w:rPr>
            </w:pPr>
            <w:r w:rsidRPr="008728B5">
              <w:rPr>
                <w:rFonts w:ascii="Times New Roman" w:hAnsi="Times New Roman"/>
                <w:b/>
                <w:sz w:val="22"/>
                <w:szCs w:val="22"/>
              </w:rPr>
              <w:t>Забайкальского края</w:t>
            </w:r>
          </w:p>
        </w:tc>
        <w:tc>
          <w:tcPr>
            <w:tcW w:w="1701" w:type="dxa"/>
            <w:vMerge w:val="restart"/>
            <w:tcBorders>
              <w:top w:val="single" w:sz="4" w:space="0" w:color="auto"/>
              <w:right w:val="single" w:sz="4" w:space="0" w:color="auto"/>
            </w:tcBorders>
          </w:tcPr>
          <w:p w:rsidR="00B64137" w:rsidRPr="003464BD" w:rsidRDefault="00B64137" w:rsidP="001D17A9">
            <w:pPr>
              <w:pStyle w:val="a3"/>
              <w:jc w:val="center"/>
              <w:rPr>
                <w:rFonts w:ascii="Times New Roman" w:hAnsi="Times New Roman"/>
                <w:b/>
                <w:sz w:val="22"/>
                <w:szCs w:val="22"/>
              </w:rPr>
            </w:pPr>
            <w:r w:rsidRPr="003464BD">
              <w:rPr>
                <w:rFonts w:ascii="Times New Roman" w:hAnsi="Times New Roman"/>
                <w:b/>
                <w:sz w:val="22"/>
                <w:szCs w:val="22"/>
              </w:rPr>
              <w:t>Годовая</w:t>
            </w:r>
          </w:p>
          <w:p w:rsidR="00B64137" w:rsidRPr="003464BD" w:rsidRDefault="00B64137" w:rsidP="001D17A9">
            <w:pPr>
              <w:pStyle w:val="a3"/>
              <w:jc w:val="center"/>
              <w:rPr>
                <w:rFonts w:ascii="Times New Roman" w:hAnsi="Times New Roman"/>
                <w:b/>
                <w:sz w:val="18"/>
                <w:szCs w:val="18"/>
              </w:rPr>
            </w:pPr>
            <w:r w:rsidRPr="003464BD">
              <w:rPr>
                <w:rFonts w:ascii="Times New Roman" w:hAnsi="Times New Roman"/>
                <w:b/>
                <w:sz w:val="18"/>
                <w:szCs w:val="18"/>
              </w:rPr>
              <w:t>сентябрь</w:t>
            </w:r>
          </w:p>
        </w:tc>
        <w:tc>
          <w:tcPr>
            <w:tcW w:w="1417" w:type="dxa"/>
            <w:tcBorders>
              <w:top w:val="single" w:sz="4" w:space="0" w:color="auto"/>
              <w:left w:val="single" w:sz="4" w:space="0" w:color="auto"/>
              <w:bottom w:val="single" w:sz="4" w:space="0" w:color="auto"/>
              <w:right w:val="single" w:sz="4" w:space="0" w:color="auto"/>
            </w:tcBorders>
            <w:vAlign w:val="center"/>
          </w:tcPr>
          <w:p w:rsidR="00B64137" w:rsidRPr="004D7BA6" w:rsidRDefault="00B64137" w:rsidP="008728B5">
            <w:pPr>
              <w:pStyle w:val="a3"/>
              <w:jc w:val="center"/>
              <w:rPr>
                <w:rFonts w:ascii="Times New Roman" w:hAnsi="Times New Roman"/>
                <w:b/>
                <w:sz w:val="22"/>
                <w:szCs w:val="22"/>
              </w:rPr>
            </w:pPr>
            <w:r w:rsidRPr="004D7BA6">
              <w:rPr>
                <w:rFonts w:ascii="Times New Roman" w:hAnsi="Times New Roman"/>
                <w:b/>
                <w:sz w:val="22"/>
                <w:szCs w:val="22"/>
              </w:rPr>
              <w:t>1148</w:t>
            </w:r>
          </w:p>
        </w:tc>
        <w:tc>
          <w:tcPr>
            <w:tcW w:w="1400" w:type="dxa"/>
            <w:tcBorders>
              <w:top w:val="single" w:sz="4" w:space="0" w:color="auto"/>
              <w:left w:val="single" w:sz="4" w:space="0" w:color="auto"/>
              <w:bottom w:val="single" w:sz="4" w:space="0" w:color="auto"/>
              <w:right w:val="single" w:sz="4" w:space="0" w:color="auto"/>
            </w:tcBorders>
            <w:vAlign w:val="center"/>
          </w:tcPr>
          <w:p w:rsidR="00B64137" w:rsidRPr="004D7BA6" w:rsidRDefault="00B64137" w:rsidP="008728B5">
            <w:pPr>
              <w:pStyle w:val="a3"/>
              <w:jc w:val="center"/>
              <w:rPr>
                <w:rFonts w:ascii="Times New Roman" w:hAnsi="Times New Roman"/>
                <w:b/>
                <w:sz w:val="22"/>
                <w:szCs w:val="22"/>
              </w:rPr>
            </w:pPr>
            <w:r w:rsidRPr="004D7BA6">
              <w:rPr>
                <w:rFonts w:ascii="Times New Roman" w:hAnsi="Times New Roman"/>
                <w:b/>
                <w:sz w:val="22"/>
                <w:szCs w:val="22"/>
              </w:rPr>
              <w:t>1148</w:t>
            </w:r>
          </w:p>
        </w:tc>
      </w:tr>
      <w:tr w:rsidR="0013517D" w:rsidRPr="008728B5" w:rsidTr="008C27FE">
        <w:trPr>
          <w:trHeight w:val="229"/>
          <w:jc w:val="center"/>
        </w:trPr>
        <w:tc>
          <w:tcPr>
            <w:tcW w:w="941" w:type="dxa"/>
            <w:vMerge/>
            <w:tcBorders>
              <w:left w:val="single" w:sz="4" w:space="0" w:color="auto"/>
            </w:tcBorders>
            <w:vAlign w:val="center"/>
          </w:tcPr>
          <w:p w:rsidR="00B64137" w:rsidRPr="008728B5" w:rsidRDefault="00B64137" w:rsidP="00E23106">
            <w:pPr>
              <w:pStyle w:val="a3"/>
              <w:jc w:val="center"/>
              <w:rPr>
                <w:rFonts w:ascii="Times New Roman" w:hAnsi="Times New Roman"/>
                <w:b/>
                <w:sz w:val="22"/>
                <w:szCs w:val="22"/>
              </w:rPr>
            </w:pPr>
          </w:p>
        </w:tc>
        <w:tc>
          <w:tcPr>
            <w:tcW w:w="5010" w:type="dxa"/>
            <w:vMerge/>
          </w:tcPr>
          <w:p w:rsidR="00B64137" w:rsidRPr="008728B5" w:rsidRDefault="00B64137" w:rsidP="00BE1AE2">
            <w:pPr>
              <w:pStyle w:val="a3"/>
              <w:rPr>
                <w:rFonts w:ascii="Times New Roman" w:hAnsi="Times New Roman"/>
                <w:b/>
                <w:sz w:val="22"/>
                <w:szCs w:val="22"/>
              </w:rPr>
            </w:pPr>
          </w:p>
        </w:tc>
        <w:tc>
          <w:tcPr>
            <w:tcW w:w="1701" w:type="dxa"/>
            <w:vMerge/>
            <w:tcBorders>
              <w:right w:val="single" w:sz="4" w:space="0" w:color="auto"/>
            </w:tcBorders>
          </w:tcPr>
          <w:p w:rsidR="00B64137" w:rsidRPr="008728B5" w:rsidRDefault="00B64137" w:rsidP="001D17A9">
            <w:pPr>
              <w:pStyle w:val="a3"/>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B64137" w:rsidRPr="004D7BA6" w:rsidRDefault="00B64137" w:rsidP="008728B5">
            <w:pPr>
              <w:pStyle w:val="a3"/>
              <w:jc w:val="center"/>
              <w:rPr>
                <w:rFonts w:ascii="Times New Roman" w:hAnsi="Times New Roman"/>
                <w:b/>
                <w:sz w:val="22"/>
                <w:szCs w:val="22"/>
              </w:rPr>
            </w:pPr>
            <w:r w:rsidRPr="004D7BA6">
              <w:rPr>
                <w:rFonts w:ascii="Times New Roman" w:hAnsi="Times New Roman"/>
                <w:b/>
                <w:sz w:val="22"/>
                <w:szCs w:val="22"/>
              </w:rPr>
              <w:t>1724</w:t>
            </w:r>
          </w:p>
        </w:tc>
        <w:tc>
          <w:tcPr>
            <w:tcW w:w="1400" w:type="dxa"/>
            <w:tcBorders>
              <w:top w:val="single" w:sz="4" w:space="0" w:color="auto"/>
              <w:left w:val="single" w:sz="4" w:space="0" w:color="auto"/>
              <w:bottom w:val="single" w:sz="4" w:space="0" w:color="auto"/>
              <w:right w:val="single" w:sz="4" w:space="0" w:color="auto"/>
            </w:tcBorders>
            <w:vAlign w:val="center"/>
          </w:tcPr>
          <w:p w:rsidR="00B64137" w:rsidRPr="004D7BA6" w:rsidRDefault="00B64137" w:rsidP="008728B5">
            <w:pPr>
              <w:pStyle w:val="a3"/>
              <w:jc w:val="center"/>
              <w:rPr>
                <w:rFonts w:ascii="Times New Roman" w:hAnsi="Times New Roman"/>
                <w:b/>
                <w:sz w:val="22"/>
                <w:szCs w:val="22"/>
              </w:rPr>
            </w:pPr>
            <w:r w:rsidRPr="004D7BA6">
              <w:rPr>
                <w:rFonts w:ascii="Times New Roman" w:hAnsi="Times New Roman"/>
                <w:b/>
                <w:sz w:val="22"/>
                <w:szCs w:val="22"/>
              </w:rPr>
              <w:t>1724</w:t>
            </w:r>
          </w:p>
        </w:tc>
      </w:tr>
      <w:tr w:rsidR="0013517D" w:rsidRPr="008728B5" w:rsidTr="008C27FE">
        <w:trPr>
          <w:trHeight w:val="196"/>
          <w:jc w:val="center"/>
        </w:trPr>
        <w:tc>
          <w:tcPr>
            <w:tcW w:w="941" w:type="dxa"/>
            <w:vMerge/>
            <w:tcBorders>
              <w:left w:val="single" w:sz="4" w:space="0" w:color="auto"/>
            </w:tcBorders>
            <w:vAlign w:val="center"/>
          </w:tcPr>
          <w:p w:rsidR="00B64137" w:rsidRPr="008728B5" w:rsidRDefault="00B64137" w:rsidP="00E23106">
            <w:pPr>
              <w:pStyle w:val="a3"/>
              <w:jc w:val="center"/>
              <w:rPr>
                <w:rFonts w:ascii="Times New Roman" w:hAnsi="Times New Roman"/>
                <w:b/>
                <w:sz w:val="22"/>
                <w:szCs w:val="22"/>
              </w:rPr>
            </w:pPr>
          </w:p>
        </w:tc>
        <w:tc>
          <w:tcPr>
            <w:tcW w:w="5010" w:type="dxa"/>
            <w:vMerge/>
          </w:tcPr>
          <w:p w:rsidR="00B64137" w:rsidRPr="008728B5" w:rsidRDefault="00B64137" w:rsidP="00BE1AE2">
            <w:pPr>
              <w:pStyle w:val="a3"/>
              <w:rPr>
                <w:rFonts w:ascii="Times New Roman" w:hAnsi="Times New Roman"/>
                <w:b/>
                <w:sz w:val="22"/>
                <w:szCs w:val="22"/>
              </w:rPr>
            </w:pPr>
          </w:p>
        </w:tc>
        <w:tc>
          <w:tcPr>
            <w:tcW w:w="1701" w:type="dxa"/>
            <w:vMerge/>
            <w:tcBorders>
              <w:right w:val="single" w:sz="4" w:space="0" w:color="auto"/>
            </w:tcBorders>
          </w:tcPr>
          <w:p w:rsidR="00B64137" w:rsidRPr="008728B5" w:rsidRDefault="00B64137" w:rsidP="001D17A9">
            <w:pPr>
              <w:pStyle w:val="a3"/>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B64137" w:rsidRPr="004D7BA6" w:rsidRDefault="00B64137" w:rsidP="008728B5">
            <w:pPr>
              <w:pStyle w:val="a3"/>
              <w:jc w:val="center"/>
              <w:rPr>
                <w:rFonts w:ascii="Times New Roman" w:hAnsi="Times New Roman"/>
                <w:b/>
                <w:sz w:val="22"/>
                <w:szCs w:val="22"/>
              </w:rPr>
            </w:pPr>
            <w:r w:rsidRPr="004D7BA6">
              <w:rPr>
                <w:rFonts w:ascii="Times New Roman" w:hAnsi="Times New Roman"/>
                <w:b/>
                <w:sz w:val="22"/>
                <w:szCs w:val="22"/>
              </w:rPr>
              <w:t>1759</w:t>
            </w:r>
          </w:p>
        </w:tc>
        <w:tc>
          <w:tcPr>
            <w:tcW w:w="1400" w:type="dxa"/>
            <w:tcBorders>
              <w:top w:val="single" w:sz="4" w:space="0" w:color="auto"/>
              <w:left w:val="single" w:sz="4" w:space="0" w:color="auto"/>
              <w:bottom w:val="single" w:sz="4" w:space="0" w:color="auto"/>
              <w:right w:val="single" w:sz="4" w:space="0" w:color="auto"/>
            </w:tcBorders>
            <w:vAlign w:val="center"/>
          </w:tcPr>
          <w:p w:rsidR="00B64137" w:rsidRPr="004D7BA6" w:rsidRDefault="00B64137" w:rsidP="008728B5">
            <w:pPr>
              <w:pStyle w:val="a3"/>
              <w:jc w:val="center"/>
              <w:rPr>
                <w:rFonts w:ascii="Times New Roman" w:hAnsi="Times New Roman"/>
                <w:b/>
                <w:sz w:val="22"/>
                <w:szCs w:val="22"/>
              </w:rPr>
            </w:pPr>
            <w:r w:rsidRPr="004D7BA6">
              <w:rPr>
                <w:rFonts w:ascii="Times New Roman" w:hAnsi="Times New Roman"/>
                <w:b/>
                <w:sz w:val="22"/>
                <w:szCs w:val="22"/>
              </w:rPr>
              <w:t>1759</w:t>
            </w:r>
          </w:p>
        </w:tc>
      </w:tr>
      <w:tr w:rsidR="00B64137" w:rsidRPr="008728B5" w:rsidTr="008C27FE">
        <w:trPr>
          <w:trHeight w:val="803"/>
          <w:jc w:val="center"/>
        </w:trPr>
        <w:tc>
          <w:tcPr>
            <w:tcW w:w="941" w:type="dxa"/>
            <w:tcBorders>
              <w:left w:val="single" w:sz="4" w:space="0" w:color="auto"/>
              <w:bottom w:val="single" w:sz="4" w:space="0" w:color="auto"/>
            </w:tcBorders>
            <w:vAlign w:val="center"/>
          </w:tcPr>
          <w:p w:rsidR="00B64137" w:rsidRPr="008728B5" w:rsidRDefault="00B64137" w:rsidP="00E23106">
            <w:pPr>
              <w:pStyle w:val="a3"/>
              <w:jc w:val="center"/>
              <w:rPr>
                <w:rFonts w:ascii="Times New Roman" w:hAnsi="Times New Roman"/>
                <w:b/>
                <w:sz w:val="22"/>
                <w:szCs w:val="22"/>
              </w:rPr>
            </w:pPr>
          </w:p>
        </w:tc>
        <w:tc>
          <w:tcPr>
            <w:tcW w:w="9528" w:type="dxa"/>
            <w:gridSpan w:val="4"/>
            <w:tcBorders>
              <w:bottom w:val="single" w:sz="4" w:space="0" w:color="auto"/>
              <w:right w:val="single" w:sz="4" w:space="0" w:color="auto"/>
            </w:tcBorders>
            <w:vAlign w:val="center"/>
          </w:tcPr>
          <w:p w:rsidR="00B64137" w:rsidRPr="0083103C" w:rsidRDefault="00B64137" w:rsidP="007144A2">
            <w:pPr>
              <w:pStyle w:val="a3"/>
              <w:jc w:val="both"/>
              <w:rPr>
                <w:b/>
                <w:sz w:val="22"/>
                <w:szCs w:val="22"/>
              </w:rPr>
            </w:pPr>
            <w:r w:rsidRPr="0083103C">
              <w:rPr>
                <w:rFonts w:ascii="Times New Roman" w:hAnsi="Times New Roman"/>
                <w:sz w:val="22"/>
                <w:szCs w:val="22"/>
              </w:rPr>
              <w:t xml:space="preserve">В данном издании представлен ряд показателей социально-экономического положения муниципальных образований: городских округов, муниципальных районов, городских и сельских поселений Забайкальского края </w:t>
            </w:r>
            <w:r w:rsidR="007144A2">
              <w:rPr>
                <w:rFonts w:ascii="Times New Roman" w:hAnsi="Times New Roman"/>
                <w:sz w:val="22"/>
                <w:szCs w:val="22"/>
              </w:rPr>
              <w:t>в</w:t>
            </w:r>
            <w:r w:rsidRPr="0083103C">
              <w:rPr>
                <w:rFonts w:ascii="Times New Roman" w:hAnsi="Times New Roman"/>
                <w:sz w:val="22"/>
                <w:szCs w:val="22"/>
              </w:rPr>
              <w:t xml:space="preserve"> 2019 год</w:t>
            </w:r>
            <w:r w:rsidR="007144A2">
              <w:rPr>
                <w:rFonts w:ascii="Times New Roman" w:hAnsi="Times New Roman"/>
                <w:sz w:val="22"/>
                <w:szCs w:val="22"/>
              </w:rPr>
              <w:t>у</w:t>
            </w:r>
            <w:r w:rsidRPr="0083103C">
              <w:rPr>
                <w:rFonts w:ascii="Times New Roman" w:hAnsi="Times New Roman"/>
                <w:sz w:val="22"/>
                <w:szCs w:val="22"/>
              </w:rPr>
              <w:t>.</w:t>
            </w:r>
          </w:p>
        </w:tc>
      </w:tr>
      <w:tr w:rsidR="0013517D" w:rsidRPr="00E54D3C" w:rsidTr="008C27FE">
        <w:trPr>
          <w:trHeight w:val="220"/>
          <w:jc w:val="center"/>
        </w:trPr>
        <w:tc>
          <w:tcPr>
            <w:tcW w:w="941" w:type="dxa"/>
            <w:vMerge w:val="restart"/>
            <w:tcBorders>
              <w:top w:val="single" w:sz="4" w:space="0" w:color="auto"/>
              <w:left w:val="single" w:sz="4" w:space="0" w:color="auto"/>
            </w:tcBorders>
            <w:vAlign w:val="center"/>
          </w:tcPr>
          <w:p w:rsidR="00E54D3C" w:rsidRPr="00E54D3C" w:rsidRDefault="00E54D3C" w:rsidP="00E23106">
            <w:pPr>
              <w:pStyle w:val="a3"/>
              <w:jc w:val="center"/>
              <w:rPr>
                <w:rFonts w:ascii="Times New Roman" w:hAnsi="Times New Roman"/>
                <w:b/>
                <w:sz w:val="22"/>
                <w:szCs w:val="22"/>
              </w:rPr>
            </w:pPr>
            <w:r w:rsidRPr="00E54D3C">
              <w:rPr>
                <w:rFonts w:ascii="Times New Roman" w:hAnsi="Times New Roman"/>
                <w:b/>
                <w:sz w:val="22"/>
                <w:szCs w:val="22"/>
              </w:rPr>
              <w:t>4.46</w:t>
            </w:r>
          </w:p>
        </w:tc>
        <w:tc>
          <w:tcPr>
            <w:tcW w:w="5010" w:type="dxa"/>
            <w:vMerge w:val="restart"/>
            <w:tcBorders>
              <w:top w:val="single" w:sz="4" w:space="0" w:color="auto"/>
            </w:tcBorders>
          </w:tcPr>
          <w:p w:rsidR="00E54D3C" w:rsidRPr="00E54D3C" w:rsidRDefault="00E54D3C" w:rsidP="00BE1AE2">
            <w:pPr>
              <w:pStyle w:val="a3"/>
              <w:rPr>
                <w:rFonts w:ascii="Times New Roman" w:hAnsi="Times New Roman"/>
                <w:b/>
                <w:sz w:val="22"/>
                <w:szCs w:val="22"/>
              </w:rPr>
            </w:pPr>
            <w:r w:rsidRPr="00E54D3C">
              <w:rPr>
                <w:rFonts w:ascii="Times New Roman" w:hAnsi="Times New Roman"/>
                <w:b/>
                <w:sz w:val="22"/>
                <w:szCs w:val="22"/>
              </w:rPr>
              <w:t>Объекты инфраструктуры муниципальных образований Забайкальского края</w:t>
            </w:r>
          </w:p>
        </w:tc>
        <w:tc>
          <w:tcPr>
            <w:tcW w:w="1701" w:type="dxa"/>
            <w:vMerge w:val="restart"/>
            <w:tcBorders>
              <w:top w:val="single" w:sz="4" w:space="0" w:color="auto"/>
              <w:right w:val="single" w:sz="4" w:space="0" w:color="auto"/>
            </w:tcBorders>
          </w:tcPr>
          <w:p w:rsidR="00E54D3C" w:rsidRPr="003464BD" w:rsidRDefault="00E54D3C" w:rsidP="001D17A9">
            <w:pPr>
              <w:pStyle w:val="a3"/>
              <w:jc w:val="center"/>
              <w:rPr>
                <w:rFonts w:ascii="Times New Roman" w:hAnsi="Times New Roman"/>
                <w:b/>
                <w:sz w:val="22"/>
                <w:szCs w:val="22"/>
              </w:rPr>
            </w:pPr>
            <w:r w:rsidRPr="003464BD">
              <w:rPr>
                <w:rFonts w:ascii="Times New Roman" w:hAnsi="Times New Roman"/>
                <w:b/>
                <w:sz w:val="22"/>
                <w:szCs w:val="22"/>
              </w:rPr>
              <w:t>Годовая</w:t>
            </w:r>
          </w:p>
          <w:p w:rsidR="00E54D3C" w:rsidRPr="003464BD" w:rsidRDefault="00E54D3C" w:rsidP="001D17A9">
            <w:pPr>
              <w:pStyle w:val="a3"/>
              <w:jc w:val="center"/>
              <w:rPr>
                <w:rFonts w:ascii="Times New Roman" w:hAnsi="Times New Roman"/>
                <w:b/>
                <w:sz w:val="18"/>
                <w:szCs w:val="18"/>
              </w:rPr>
            </w:pPr>
            <w:r w:rsidRPr="003464BD">
              <w:rPr>
                <w:rFonts w:ascii="Times New Roman" w:hAnsi="Times New Roman"/>
                <w:b/>
                <w:sz w:val="18"/>
                <w:szCs w:val="18"/>
              </w:rPr>
              <w:t>октябрь</w:t>
            </w:r>
          </w:p>
        </w:tc>
        <w:tc>
          <w:tcPr>
            <w:tcW w:w="1417" w:type="dxa"/>
            <w:tcBorders>
              <w:top w:val="single" w:sz="4" w:space="0" w:color="auto"/>
              <w:left w:val="single" w:sz="4" w:space="0" w:color="auto"/>
              <w:bottom w:val="single" w:sz="4" w:space="0" w:color="auto"/>
              <w:right w:val="single" w:sz="4" w:space="0" w:color="auto"/>
            </w:tcBorders>
            <w:vAlign w:val="center"/>
          </w:tcPr>
          <w:p w:rsidR="00E54D3C" w:rsidRPr="004D7BA6" w:rsidRDefault="00E54D3C" w:rsidP="00055D89">
            <w:pPr>
              <w:pStyle w:val="a3"/>
              <w:jc w:val="center"/>
              <w:rPr>
                <w:rFonts w:ascii="Times New Roman" w:hAnsi="Times New Roman"/>
                <w:b/>
                <w:sz w:val="22"/>
                <w:szCs w:val="22"/>
              </w:rPr>
            </w:pPr>
            <w:r w:rsidRPr="004D7BA6">
              <w:rPr>
                <w:rFonts w:ascii="Times New Roman" w:hAnsi="Times New Roman"/>
                <w:b/>
                <w:sz w:val="22"/>
                <w:szCs w:val="22"/>
              </w:rPr>
              <w:t>1269</w:t>
            </w:r>
          </w:p>
        </w:tc>
        <w:tc>
          <w:tcPr>
            <w:tcW w:w="1400" w:type="dxa"/>
            <w:tcBorders>
              <w:top w:val="single" w:sz="4" w:space="0" w:color="auto"/>
              <w:left w:val="single" w:sz="4" w:space="0" w:color="auto"/>
              <w:bottom w:val="single" w:sz="4" w:space="0" w:color="auto"/>
              <w:right w:val="single" w:sz="4" w:space="0" w:color="auto"/>
            </w:tcBorders>
            <w:vAlign w:val="center"/>
          </w:tcPr>
          <w:p w:rsidR="00E54D3C" w:rsidRPr="004D7BA6" w:rsidRDefault="00E54D3C" w:rsidP="00C71C1C">
            <w:pPr>
              <w:pStyle w:val="a3"/>
              <w:jc w:val="center"/>
              <w:rPr>
                <w:rFonts w:ascii="Times New Roman" w:hAnsi="Times New Roman"/>
                <w:b/>
                <w:sz w:val="22"/>
                <w:szCs w:val="22"/>
              </w:rPr>
            </w:pPr>
            <w:r w:rsidRPr="004D7BA6">
              <w:rPr>
                <w:rFonts w:ascii="Times New Roman" w:hAnsi="Times New Roman"/>
                <w:b/>
                <w:sz w:val="22"/>
                <w:szCs w:val="22"/>
              </w:rPr>
              <w:t>1269</w:t>
            </w:r>
          </w:p>
        </w:tc>
      </w:tr>
      <w:tr w:rsidR="0013517D" w:rsidRPr="00E54D3C" w:rsidTr="008C27FE">
        <w:trPr>
          <w:trHeight w:val="284"/>
          <w:jc w:val="center"/>
        </w:trPr>
        <w:tc>
          <w:tcPr>
            <w:tcW w:w="941" w:type="dxa"/>
            <w:vMerge/>
            <w:tcBorders>
              <w:left w:val="single" w:sz="4" w:space="0" w:color="auto"/>
            </w:tcBorders>
            <w:vAlign w:val="center"/>
          </w:tcPr>
          <w:p w:rsidR="00E54D3C" w:rsidRPr="00E54D3C" w:rsidRDefault="00E54D3C" w:rsidP="00E23106">
            <w:pPr>
              <w:pStyle w:val="a3"/>
              <w:jc w:val="center"/>
              <w:rPr>
                <w:rFonts w:ascii="Times New Roman" w:hAnsi="Times New Roman"/>
                <w:b/>
                <w:sz w:val="22"/>
                <w:szCs w:val="22"/>
              </w:rPr>
            </w:pPr>
          </w:p>
        </w:tc>
        <w:tc>
          <w:tcPr>
            <w:tcW w:w="5010" w:type="dxa"/>
            <w:vMerge/>
          </w:tcPr>
          <w:p w:rsidR="00E54D3C" w:rsidRPr="00E54D3C" w:rsidRDefault="00E54D3C" w:rsidP="00BE1AE2">
            <w:pPr>
              <w:pStyle w:val="a3"/>
              <w:rPr>
                <w:rFonts w:ascii="Times New Roman" w:hAnsi="Times New Roman"/>
                <w:b/>
                <w:sz w:val="22"/>
                <w:szCs w:val="22"/>
              </w:rPr>
            </w:pPr>
          </w:p>
        </w:tc>
        <w:tc>
          <w:tcPr>
            <w:tcW w:w="1701" w:type="dxa"/>
            <w:vMerge/>
            <w:tcBorders>
              <w:right w:val="single" w:sz="4" w:space="0" w:color="auto"/>
            </w:tcBorders>
          </w:tcPr>
          <w:p w:rsidR="00E54D3C" w:rsidRPr="00E54D3C" w:rsidRDefault="00E54D3C" w:rsidP="001D17A9">
            <w:pPr>
              <w:pStyle w:val="a3"/>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E54D3C" w:rsidRPr="004D7BA6" w:rsidRDefault="00E54D3C" w:rsidP="00055D89">
            <w:pPr>
              <w:pStyle w:val="a3"/>
              <w:jc w:val="center"/>
              <w:rPr>
                <w:rFonts w:ascii="Times New Roman" w:hAnsi="Times New Roman"/>
                <w:b/>
                <w:sz w:val="22"/>
                <w:szCs w:val="22"/>
              </w:rPr>
            </w:pPr>
            <w:r w:rsidRPr="004D7BA6">
              <w:rPr>
                <w:rFonts w:ascii="Times New Roman" w:hAnsi="Times New Roman"/>
                <w:b/>
                <w:sz w:val="22"/>
                <w:szCs w:val="22"/>
              </w:rPr>
              <w:t>1827</w:t>
            </w:r>
          </w:p>
        </w:tc>
        <w:tc>
          <w:tcPr>
            <w:tcW w:w="1400" w:type="dxa"/>
            <w:tcBorders>
              <w:top w:val="single" w:sz="4" w:space="0" w:color="auto"/>
              <w:left w:val="single" w:sz="4" w:space="0" w:color="auto"/>
              <w:bottom w:val="single" w:sz="4" w:space="0" w:color="auto"/>
              <w:right w:val="single" w:sz="4" w:space="0" w:color="auto"/>
            </w:tcBorders>
            <w:vAlign w:val="center"/>
          </w:tcPr>
          <w:p w:rsidR="00E54D3C" w:rsidRPr="004D7BA6" w:rsidRDefault="00E54D3C" w:rsidP="00C71C1C">
            <w:pPr>
              <w:pStyle w:val="a3"/>
              <w:jc w:val="center"/>
              <w:rPr>
                <w:rFonts w:ascii="Times New Roman" w:hAnsi="Times New Roman"/>
                <w:b/>
                <w:sz w:val="22"/>
                <w:szCs w:val="22"/>
              </w:rPr>
            </w:pPr>
            <w:r w:rsidRPr="004D7BA6">
              <w:rPr>
                <w:rFonts w:ascii="Times New Roman" w:hAnsi="Times New Roman"/>
                <w:b/>
                <w:sz w:val="22"/>
                <w:szCs w:val="22"/>
              </w:rPr>
              <w:t>1827</w:t>
            </w:r>
          </w:p>
        </w:tc>
      </w:tr>
      <w:tr w:rsidR="0013517D" w:rsidRPr="00E54D3C" w:rsidTr="00AA76C4">
        <w:trPr>
          <w:trHeight w:val="183"/>
          <w:jc w:val="center"/>
        </w:trPr>
        <w:tc>
          <w:tcPr>
            <w:tcW w:w="941" w:type="dxa"/>
            <w:vMerge/>
            <w:tcBorders>
              <w:left w:val="single" w:sz="4" w:space="0" w:color="auto"/>
            </w:tcBorders>
            <w:vAlign w:val="center"/>
          </w:tcPr>
          <w:p w:rsidR="00E54D3C" w:rsidRPr="00E54D3C" w:rsidRDefault="00E54D3C" w:rsidP="00E23106">
            <w:pPr>
              <w:pStyle w:val="a3"/>
              <w:jc w:val="center"/>
              <w:rPr>
                <w:rFonts w:ascii="Times New Roman" w:hAnsi="Times New Roman"/>
                <w:b/>
                <w:sz w:val="22"/>
                <w:szCs w:val="22"/>
              </w:rPr>
            </w:pPr>
          </w:p>
        </w:tc>
        <w:tc>
          <w:tcPr>
            <w:tcW w:w="5010" w:type="dxa"/>
            <w:vMerge/>
          </w:tcPr>
          <w:p w:rsidR="00E54D3C" w:rsidRPr="00E54D3C" w:rsidRDefault="00E54D3C" w:rsidP="00BE1AE2">
            <w:pPr>
              <w:pStyle w:val="a3"/>
              <w:rPr>
                <w:rFonts w:ascii="Times New Roman" w:hAnsi="Times New Roman"/>
                <w:b/>
                <w:sz w:val="22"/>
                <w:szCs w:val="22"/>
              </w:rPr>
            </w:pPr>
          </w:p>
        </w:tc>
        <w:tc>
          <w:tcPr>
            <w:tcW w:w="1701" w:type="dxa"/>
            <w:vMerge/>
            <w:tcBorders>
              <w:right w:val="single" w:sz="4" w:space="0" w:color="auto"/>
            </w:tcBorders>
          </w:tcPr>
          <w:p w:rsidR="00E54D3C" w:rsidRPr="00E54D3C" w:rsidRDefault="00E54D3C" w:rsidP="001D17A9">
            <w:pPr>
              <w:pStyle w:val="a3"/>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E54D3C" w:rsidRPr="004D7BA6" w:rsidRDefault="00E54D3C" w:rsidP="00055D89">
            <w:pPr>
              <w:pStyle w:val="a3"/>
              <w:jc w:val="center"/>
              <w:rPr>
                <w:rFonts w:ascii="Times New Roman" w:hAnsi="Times New Roman"/>
                <w:b/>
                <w:sz w:val="22"/>
                <w:szCs w:val="22"/>
              </w:rPr>
            </w:pPr>
            <w:r w:rsidRPr="004D7BA6">
              <w:rPr>
                <w:rFonts w:ascii="Times New Roman" w:hAnsi="Times New Roman"/>
                <w:b/>
                <w:sz w:val="22"/>
                <w:szCs w:val="22"/>
              </w:rPr>
              <w:t>1876</w:t>
            </w:r>
          </w:p>
        </w:tc>
        <w:tc>
          <w:tcPr>
            <w:tcW w:w="1400" w:type="dxa"/>
            <w:tcBorders>
              <w:top w:val="single" w:sz="4" w:space="0" w:color="auto"/>
              <w:left w:val="single" w:sz="4" w:space="0" w:color="auto"/>
              <w:bottom w:val="single" w:sz="4" w:space="0" w:color="auto"/>
              <w:right w:val="single" w:sz="4" w:space="0" w:color="auto"/>
            </w:tcBorders>
            <w:vAlign w:val="center"/>
          </w:tcPr>
          <w:p w:rsidR="00E54D3C" w:rsidRPr="004D7BA6" w:rsidRDefault="00E54D3C" w:rsidP="00C71C1C">
            <w:pPr>
              <w:pStyle w:val="a3"/>
              <w:jc w:val="center"/>
              <w:rPr>
                <w:rFonts w:ascii="Times New Roman" w:hAnsi="Times New Roman"/>
                <w:b/>
                <w:sz w:val="22"/>
                <w:szCs w:val="22"/>
              </w:rPr>
            </w:pPr>
            <w:r w:rsidRPr="004D7BA6">
              <w:rPr>
                <w:rFonts w:ascii="Times New Roman" w:hAnsi="Times New Roman"/>
                <w:b/>
                <w:sz w:val="22"/>
                <w:szCs w:val="22"/>
              </w:rPr>
              <w:t>1876</w:t>
            </w:r>
          </w:p>
        </w:tc>
      </w:tr>
      <w:tr w:rsidR="00E54D3C" w:rsidRPr="00E54D3C" w:rsidTr="00AA76C4">
        <w:trPr>
          <w:trHeight w:val="1336"/>
          <w:jc w:val="center"/>
        </w:trPr>
        <w:tc>
          <w:tcPr>
            <w:tcW w:w="941" w:type="dxa"/>
            <w:tcBorders>
              <w:left w:val="single" w:sz="4" w:space="0" w:color="auto"/>
              <w:bottom w:val="single" w:sz="4" w:space="0" w:color="auto"/>
            </w:tcBorders>
            <w:vAlign w:val="center"/>
          </w:tcPr>
          <w:p w:rsidR="00E54D3C" w:rsidRPr="00E54D3C" w:rsidRDefault="00E54D3C" w:rsidP="00E23106">
            <w:pPr>
              <w:pStyle w:val="a3"/>
              <w:jc w:val="center"/>
              <w:rPr>
                <w:rFonts w:ascii="Times New Roman" w:hAnsi="Times New Roman"/>
                <w:b/>
                <w:sz w:val="22"/>
                <w:szCs w:val="22"/>
              </w:rPr>
            </w:pPr>
          </w:p>
        </w:tc>
        <w:tc>
          <w:tcPr>
            <w:tcW w:w="9528" w:type="dxa"/>
            <w:gridSpan w:val="4"/>
            <w:tcBorders>
              <w:bottom w:val="single" w:sz="4" w:space="0" w:color="auto"/>
              <w:right w:val="single" w:sz="4" w:space="0" w:color="auto"/>
            </w:tcBorders>
            <w:vAlign w:val="center"/>
          </w:tcPr>
          <w:p w:rsidR="00E54D3C" w:rsidRPr="0083103C" w:rsidRDefault="00E54D3C" w:rsidP="00003B2F">
            <w:pPr>
              <w:pStyle w:val="a3"/>
              <w:jc w:val="both"/>
              <w:rPr>
                <w:b/>
                <w:sz w:val="22"/>
                <w:szCs w:val="22"/>
              </w:rPr>
            </w:pPr>
            <w:r w:rsidRPr="0083103C">
              <w:rPr>
                <w:rFonts w:ascii="Times New Roman" w:hAnsi="Times New Roman"/>
                <w:sz w:val="22"/>
                <w:szCs w:val="22"/>
              </w:rPr>
              <w:t xml:space="preserve">В сборнике приводятся сведения об объектах инфраструктуры, расположенных на территории  муниципального образования (независимо от подчиненности и источников финансирования) по данным органов местного самоуправления по состоянию </w:t>
            </w:r>
            <w:proofErr w:type="gramStart"/>
            <w:r w:rsidRPr="0083103C">
              <w:rPr>
                <w:rFonts w:ascii="Times New Roman" w:hAnsi="Times New Roman"/>
                <w:sz w:val="22"/>
                <w:szCs w:val="22"/>
              </w:rPr>
              <w:t>на конец</w:t>
            </w:r>
            <w:proofErr w:type="gramEnd"/>
            <w:r w:rsidRPr="0083103C">
              <w:rPr>
                <w:rFonts w:ascii="Times New Roman" w:hAnsi="Times New Roman"/>
                <w:sz w:val="22"/>
                <w:szCs w:val="22"/>
              </w:rPr>
              <w:t xml:space="preserve"> 2019 года по городским округам и муниципальным районам. Отдельные показатели приведены по сельским и городским поселениям.</w:t>
            </w:r>
          </w:p>
        </w:tc>
      </w:tr>
      <w:tr w:rsidR="0013517D" w:rsidRPr="001E6306" w:rsidTr="008C27FE">
        <w:trPr>
          <w:trHeight w:val="54"/>
          <w:jc w:val="center"/>
        </w:trPr>
        <w:tc>
          <w:tcPr>
            <w:tcW w:w="941" w:type="dxa"/>
            <w:vMerge w:val="restart"/>
            <w:tcBorders>
              <w:top w:val="single" w:sz="4" w:space="0" w:color="auto"/>
              <w:left w:val="single" w:sz="4" w:space="0" w:color="auto"/>
            </w:tcBorders>
            <w:vAlign w:val="center"/>
          </w:tcPr>
          <w:p w:rsidR="001E6306" w:rsidRPr="001E6306" w:rsidRDefault="001E6306" w:rsidP="00E23106">
            <w:pPr>
              <w:pStyle w:val="a3"/>
              <w:jc w:val="center"/>
              <w:rPr>
                <w:rFonts w:ascii="Times New Roman" w:hAnsi="Times New Roman"/>
                <w:b/>
                <w:sz w:val="22"/>
                <w:szCs w:val="22"/>
              </w:rPr>
            </w:pPr>
            <w:r w:rsidRPr="001E6306">
              <w:rPr>
                <w:rFonts w:ascii="Times New Roman" w:hAnsi="Times New Roman"/>
                <w:b/>
                <w:sz w:val="22"/>
                <w:szCs w:val="22"/>
              </w:rPr>
              <w:t>4.47</w:t>
            </w:r>
          </w:p>
        </w:tc>
        <w:tc>
          <w:tcPr>
            <w:tcW w:w="5010" w:type="dxa"/>
            <w:vMerge w:val="restart"/>
            <w:tcBorders>
              <w:top w:val="single" w:sz="4" w:space="0" w:color="auto"/>
            </w:tcBorders>
          </w:tcPr>
          <w:p w:rsidR="001E6306" w:rsidRPr="001E6306" w:rsidRDefault="001E6306" w:rsidP="001E468E">
            <w:pPr>
              <w:pStyle w:val="a3"/>
              <w:rPr>
                <w:rFonts w:ascii="Times New Roman" w:hAnsi="Times New Roman"/>
                <w:b/>
                <w:sz w:val="22"/>
                <w:szCs w:val="22"/>
              </w:rPr>
            </w:pPr>
            <w:r w:rsidRPr="001E6306">
              <w:rPr>
                <w:rFonts w:ascii="Times New Roman" w:hAnsi="Times New Roman"/>
                <w:b/>
                <w:sz w:val="22"/>
                <w:szCs w:val="22"/>
              </w:rPr>
              <w:t>Социально-экономическое положение городских округов и муниципальных районов Забайкальского края</w:t>
            </w:r>
          </w:p>
        </w:tc>
        <w:tc>
          <w:tcPr>
            <w:tcW w:w="1701" w:type="dxa"/>
            <w:vMerge w:val="restart"/>
            <w:tcBorders>
              <w:top w:val="single" w:sz="4" w:space="0" w:color="auto"/>
              <w:right w:val="single" w:sz="4" w:space="0" w:color="auto"/>
            </w:tcBorders>
          </w:tcPr>
          <w:p w:rsidR="001E6306" w:rsidRPr="003464BD" w:rsidRDefault="001E6306" w:rsidP="00514824">
            <w:pPr>
              <w:pStyle w:val="a3"/>
              <w:jc w:val="center"/>
              <w:rPr>
                <w:rFonts w:ascii="Times New Roman" w:hAnsi="Times New Roman"/>
                <w:b/>
                <w:sz w:val="22"/>
                <w:szCs w:val="22"/>
              </w:rPr>
            </w:pPr>
            <w:r w:rsidRPr="003464BD">
              <w:rPr>
                <w:rFonts w:ascii="Times New Roman" w:hAnsi="Times New Roman"/>
                <w:b/>
                <w:sz w:val="22"/>
                <w:szCs w:val="22"/>
              </w:rPr>
              <w:t>Годовая</w:t>
            </w:r>
          </w:p>
          <w:p w:rsidR="001E6306" w:rsidRPr="003464BD" w:rsidRDefault="001E6306" w:rsidP="00514824">
            <w:pPr>
              <w:pStyle w:val="a3"/>
              <w:jc w:val="center"/>
              <w:rPr>
                <w:rFonts w:ascii="Times New Roman" w:hAnsi="Times New Roman"/>
                <w:b/>
                <w:sz w:val="18"/>
                <w:szCs w:val="18"/>
              </w:rPr>
            </w:pPr>
            <w:r w:rsidRPr="003464BD">
              <w:rPr>
                <w:rFonts w:ascii="Times New Roman" w:hAnsi="Times New Roman"/>
                <w:b/>
                <w:sz w:val="18"/>
                <w:szCs w:val="18"/>
              </w:rPr>
              <w:t>ноябрь</w:t>
            </w:r>
          </w:p>
        </w:tc>
        <w:tc>
          <w:tcPr>
            <w:tcW w:w="1417" w:type="dxa"/>
            <w:tcBorders>
              <w:top w:val="single" w:sz="4" w:space="0" w:color="auto"/>
              <w:left w:val="single" w:sz="4" w:space="0" w:color="auto"/>
              <w:bottom w:val="single" w:sz="4" w:space="0" w:color="auto"/>
              <w:right w:val="single" w:sz="4" w:space="0" w:color="auto"/>
            </w:tcBorders>
            <w:vAlign w:val="center"/>
          </w:tcPr>
          <w:p w:rsidR="001E6306" w:rsidRPr="009D4016" w:rsidRDefault="001E6306" w:rsidP="00271490">
            <w:pPr>
              <w:pStyle w:val="a3"/>
              <w:jc w:val="center"/>
              <w:rPr>
                <w:rFonts w:ascii="Times New Roman" w:hAnsi="Times New Roman"/>
                <w:b/>
                <w:sz w:val="22"/>
                <w:szCs w:val="22"/>
              </w:rPr>
            </w:pPr>
            <w:r w:rsidRPr="009D4016">
              <w:rPr>
                <w:rFonts w:ascii="Times New Roman" w:hAnsi="Times New Roman"/>
                <w:b/>
                <w:sz w:val="22"/>
                <w:szCs w:val="22"/>
              </w:rPr>
              <w:t>1632</w:t>
            </w:r>
          </w:p>
        </w:tc>
        <w:tc>
          <w:tcPr>
            <w:tcW w:w="1400" w:type="dxa"/>
            <w:tcBorders>
              <w:top w:val="single" w:sz="4" w:space="0" w:color="auto"/>
              <w:left w:val="single" w:sz="4" w:space="0" w:color="auto"/>
              <w:bottom w:val="single" w:sz="4" w:space="0" w:color="auto"/>
              <w:right w:val="single" w:sz="4" w:space="0" w:color="auto"/>
            </w:tcBorders>
            <w:vAlign w:val="center"/>
          </w:tcPr>
          <w:p w:rsidR="001E6306" w:rsidRPr="009D4016" w:rsidRDefault="001E6306" w:rsidP="00C71C1C">
            <w:pPr>
              <w:pStyle w:val="a3"/>
              <w:jc w:val="center"/>
              <w:rPr>
                <w:rFonts w:ascii="Times New Roman" w:hAnsi="Times New Roman"/>
                <w:b/>
                <w:sz w:val="22"/>
                <w:szCs w:val="22"/>
              </w:rPr>
            </w:pPr>
            <w:r w:rsidRPr="009D4016">
              <w:rPr>
                <w:rFonts w:ascii="Times New Roman" w:hAnsi="Times New Roman"/>
                <w:b/>
                <w:sz w:val="22"/>
                <w:szCs w:val="22"/>
              </w:rPr>
              <w:t>1632</w:t>
            </w:r>
          </w:p>
        </w:tc>
      </w:tr>
      <w:tr w:rsidR="0013517D" w:rsidRPr="001E6306" w:rsidTr="008C27FE">
        <w:trPr>
          <w:trHeight w:val="160"/>
          <w:jc w:val="center"/>
        </w:trPr>
        <w:tc>
          <w:tcPr>
            <w:tcW w:w="941" w:type="dxa"/>
            <w:vMerge/>
            <w:tcBorders>
              <w:left w:val="single" w:sz="4" w:space="0" w:color="auto"/>
            </w:tcBorders>
            <w:vAlign w:val="center"/>
          </w:tcPr>
          <w:p w:rsidR="001E6306" w:rsidRPr="001E6306" w:rsidRDefault="001E6306" w:rsidP="00E23106">
            <w:pPr>
              <w:pStyle w:val="a3"/>
              <w:jc w:val="center"/>
              <w:rPr>
                <w:rFonts w:ascii="Times New Roman" w:hAnsi="Times New Roman"/>
                <w:b/>
                <w:sz w:val="22"/>
                <w:szCs w:val="22"/>
              </w:rPr>
            </w:pPr>
          </w:p>
        </w:tc>
        <w:tc>
          <w:tcPr>
            <w:tcW w:w="5010" w:type="dxa"/>
            <w:vMerge/>
          </w:tcPr>
          <w:p w:rsidR="001E6306" w:rsidRPr="001E6306" w:rsidRDefault="001E6306" w:rsidP="001E468E">
            <w:pPr>
              <w:pStyle w:val="a3"/>
              <w:rPr>
                <w:rFonts w:ascii="Times New Roman" w:hAnsi="Times New Roman"/>
                <w:b/>
                <w:sz w:val="22"/>
                <w:szCs w:val="22"/>
              </w:rPr>
            </w:pPr>
          </w:p>
        </w:tc>
        <w:tc>
          <w:tcPr>
            <w:tcW w:w="1701" w:type="dxa"/>
            <w:vMerge/>
            <w:tcBorders>
              <w:right w:val="single" w:sz="4" w:space="0" w:color="auto"/>
            </w:tcBorders>
          </w:tcPr>
          <w:p w:rsidR="001E6306" w:rsidRPr="001E6306" w:rsidRDefault="001E6306" w:rsidP="00514824">
            <w:pPr>
              <w:pStyle w:val="a3"/>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E6306" w:rsidRPr="009D4016" w:rsidRDefault="001E6306" w:rsidP="00271490">
            <w:pPr>
              <w:pStyle w:val="a3"/>
              <w:jc w:val="center"/>
              <w:rPr>
                <w:rFonts w:ascii="Times New Roman" w:hAnsi="Times New Roman"/>
                <w:b/>
                <w:sz w:val="22"/>
                <w:szCs w:val="22"/>
              </w:rPr>
            </w:pPr>
            <w:r w:rsidRPr="009D4016">
              <w:rPr>
                <w:rFonts w:ascii="Times New Roman" w:hAnsi="Times New Roman"/>
                <w:b/>
                <w:sz w:val="22"/>
                <w:szCs w:val="22"/>
              </w:rPr>
              <w:t>2528</w:t>
            </w:r>
          </w:p>
        </w:tc>
        <w:tc>
          <w:tcPr>
            <w:tcW w:w="1400" w:type="dxa"/>
            <w:tcBorders>
              <w:top w:val="single" w:sz="4" w:space="0" w:color="auto"/>
              <w:left w:val="single" w:sz="4" w:space="0" w:color="auto"/>
              <w:bottom w:val="single" w:sz="4" w:space="0" w:color="auto"/>
              <w:right w:val="single" w:sz="4" w:space="0" w:color="auto"/>
            </w:tcBorders>
            <w:vAlign w:val="center"/>
          </w:tcPr>
          <w:p w:rsidR="001E6306" w:rsidRPr="009D4016" w:rsidRDefault="001E6306" w:rsidP="00C71C1C">
            <w:pPr>
              <w:pStyle w:val="a3"/>
              <w:jc w:val="center"/>
              <w:rPr>
                <w:rFonts w:ascii="Times New Roman" w:hAnsi="Times New Roman"/>
                <w:b/>
                <w:sz w:val="22"/>
                <w:szCs w:val="22"/>
              </w:rPr>
            </w:pPr>
            <w:r w:rsidRPr="009D4016">
              <w:rPr>
                <w:rFonts w:ascii="Times New Roman" w:hAnsi="Times New Roman"/>
                <w:b/>
                <w:sz w:val="22"/>
                <w:szCs w:val="22"/>
              </w:rPr>
              <w:t>2528</w:t>
            </w:r>
          </w:p>
        </w:tc>
      </w:tr>
      <w:tr w:rsidR="0013517D" w:rsidRPr="001E6306" w:rsidTr="008C27FE">
        <w:trPr>
          <w:trHeight w:val="327"/>
          <w:jc w:val="center"/>
        </w:trPr>
        <w:tc>
          <w:tcPr>
            <w:tcW w:w="941" w:type="dxa"/>
            <w:vMerge/>
            <w:tcBorders>
              <w:left w:val="single" w:sz="4" w:space="0" w:color="auto"/>
            </w:tcBorders>
            <w:vAlign w:val="center"/>
          </w:tcPr>
          <w:p w:rsidR="001E6306" w:rsidRPr="001E6306" w:rsidRDefault="001E6306" w:rsidP="00E23106">
            <w:pPr>
              <w:pStyle w:val="a3"/>
              <w:jc w:val="center"/>
              <w:rPr>
                <w:rFonts w:ascii="Times New Roman" w:hAnsi="Times New Roman"/>
                <w:b/>
                <w:sz w:val="22"/>
                <w:szCs w:val="22"/>
              </w:rPr>
            </w:pPr>
          </w:p>
        </w:tc>
        <w:tc>
          <w:tcPr>
            <w:tcW w:w="5010" w:type="dxa"/>
            <w:vMerge/>
          </w:tcPr>
          <w:p w:rsidR="001E6306" w:rsidRPr="001E6306" w:rsidRDefault="001E6306" w:rsidP="001E468E">
            <w:pPr>
              <w:pStyle w:val="a3"/>
              <w:rPr>
                <w:rFonts w:ascii="Times New Roman" w:hAnsi="Times New Roman"/>
                <w:b/>
                <w:sz w:val="22"/>
                <w:szCs w:val="22"/>
              </w:rPr>
            </w:pPr>
          </w:p>
        </w:tc>
        <w:tc>
          <w:tcPr>
            <w:tcW w:w="1701" w:type="dxa"/>
            <w:vMerge/>
            <w:tcBorders>
              <w:right w:val="single" w:sz="4" w:space="0" w:color="auto"/>
            </w:tcBorders>
          </w:tcPr>
          <w:p w:rsidR="001E6306" w:rsidRPr="001E6306" w:rsidRDefault="001E6306" w:rsidP="00514824">
            <w:pPr>
              <w:pStyle w:val="a3"/>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E6306" w:rsidRPr="009D4016" w:rsidRDefault="001E6306" w:rsidP="00271490">
            <w:pPr>
              <w:pStyle w:val="a3"/>
              <w:jc w:val="center"/>
              <w:rPr>
                <w:rFonts w:ascii="Times New Roman" w:hAnsi="Times New Roman"/>
                <w:b/>
                <w:sz w:val="22"/>
                <w:szCs w:val="22"/>
              </w:rPr>
            </w:pPr>
            <w:r w:rsidRPr="009D4016">
              <w:rPr>
                <w:rFonts w:ascii="Times New Roman" w:hAnsi="Times New Roman"/>
                <w:b/>
                <w:sz w:val="22"/>
                <w:szCs w:val="22"/>
              </w:rPr>
              <w:t>2577</w:t>
            </w:r>
          </w:p>
        </w:tc>
        <w:tc>
          <w:tcPr>
            <w:tcW w:w="1400" w:type="dxa"/>
            <w:tcBorders>
              <w:top w:val="single" w:sz="4" w:space="0" w:color="auto"/>
              <w:left w:val="single" w:sz="4" w:space="0" w:color="auto"/>
              <w:bottom w:val="single" w:sz="4" w:space="0" w:color="auto"/>
              <w:right w:val="single" w:sz="4" w:space="0" w:color="auto"/>
            </w:tcBorders>
            <w:vAlign w:val="center"/>
          </w:tcPr>
          <w:p w:rsidR="001E6306" w:rsidRPr="009D4016" w:rsidRDefault="001E6306" w:rsidP="00C71C1C">
            <w:pPr>
              <w:pStyle w:val="a3"/>
              <w:jc w:val="center"/>
              <w:rPr>
                <w:rFonts w:ascii="Times New Roman" w:hAnsi="Times New Roman"/>
                <w:b/>
                <w:sz w:val="22"/>
                <w:szCs w:val="22"/>
              </w:rPr>
            </w:pPr>
            <w:r w:rsidRPr="009D4016">
              <w:rPr>
                <w:rFonts w:ascii="Times New Roman" w:hAnsi="Times New Roman"/>
                <w:b/>
                <w:sz w:val="22"/>
                <w:szCs w:val="22"/>
              </w:rPr>
              <w:t>2577</w:t>
            </w:r>
          </w:p>
        </w:tc>
      </w:tr>
      <w:tr w:rsidR="001E6306" w:rsidRPr="001E6306" w:rsidTr="008C27FE">
        <w:trPr>
          <w:jc w:val="center"/>
        </w:trPr>
        <w:tc>
          <w:tcPr>
            <w:tcW w:w="941" w:type="dxa"/>
            <w:tcBorders>
              <w:left w:val="single" w:sz="4" w:space="0" w:color="auto"/>
              <w:bottom w:val="single" w:sz="4" w:space="0" w:color="auto"/>
            </w:tcBorders>
            <w:vAlign w:val="center"/>
          </w:tcPr>
          <w:p w:rsidR="001E6306" w:rsidRPr="001E6306" w:rsidRDefault="001E6306" w:rsidP="00E23106">
            <w:pPr>
              <w:pStyle w:val="a3"/>
              <w:jc w:val="center"/>
              <w:rPr>
                <w:rFonts w:ascii="Times New Roman" w:hAnsi="Times New Roman"/>
                <w:b/>
                <w:sz w:val="22"/>
                <w:szCs w:val="22"/>
              </w:rPr>
            </w:pPr>
          </w:p>
        </w:tc>
        <w:tc>
          <w:tcPr>
            <w:tcW w:w="9528" w:type="dxa"/>
            <w:gridSpan w:val="4"/>
            <w:tcBorders>
              <w:bottom w:val="single" w:sz="4" w:space="0" w:color="auto"/>
              <w:right w:val="single" w:sz="4" w:space="0" w:color="auto"/>
            </w:tcBorders>
            <w:vAlign w:val="center"/>
          </w:tcPr>
          <w:p w:rsidR="001E6306" w:rsidRPr="0083103C" w:rsidRDefault="001E6306" w:rsidP="00480F98">
            <w:pPr>
              <w:pStyle w:val="a3"/>
              <w:jc w:val="both"/>
              <w:rPr>
                <w:b/>
                <w:sz w:val="22"/>
                <w:szCs w:val="22"/>
              </w:rPr>
            </w:pPr>
            <w:r w:rsidRPr="0083103C">
              <w:rPr>
                <w:rFonts w:ascii="Times New Roman" w:hAnsi="Times New Roman"/>
                <w:sz w:val="22"/>
                <w:szCs w:val="22"/>
              </w:rPr>
              <w:t>В сборнике отражены явления и процессы, происходящие в экономической и социальной жизни городских округов и муниципальных районов Забайкальского края в 2015-2019 годах. Сборник содержит сведения об административно-территориальном делении, о демографической ситуации, безработице и занятости населения, о состоянии рынка труда, товарных рынков, сферы производства, финансов, об уровне жизни населения.</w:t>
            </w:r>
          </w:p>
        </w:tc>
      </w:tr>
      <w:tr w:rsidR="00BD22EB" w:rsidRPr="000C144C" w:rsidTr="008C27FE">
        <w:trPr>
          <w:trHeight w:val="145"/>
          <w:jc w:val="center"/>
        </w:trPr>
        <w:tc>
          <w:tcPr>
            <w:tcW w:w="941" w:type="dxa"/>
            <w:vMerge w:val="restart"/>
            <w:tcBorders>
              <w:top w:val="single" w:sz="4" w:space="0" w:color="auto"/>
              <w:left w:val="single" w:sz="4" w:space="0" w:color="auto"/>
            </w:tcBorders>
            <w:vAlign w:val="center"/>
          </w:tcPr>
          <w:p w:rsidR="00BD22EB" w:rsidRPr="000C144C" w:rsidRDefault="00BD22EB" w:rsidP="00E23106">
            <w:pPr>
              <w:pStyle w:val="a3"/>
              <w:jc w:val="center"/>
              <w:rPr>
                <w:rFonts w:ascii="Times New Roman" w:hAnsi="Times New Roman"/>
                <w:b/>
                <w:sz w:val="22"/>
                <w:szCs w:val="22"/>
              </w:rPr>
            </w:pPr>
            <w:r w:rsidRPr="000C144C">
              <w:rPr>
                <w:rFonts w:ascii="Times New Roman" w:hAnsi="Times New Roman"/>
                <w:b/>
                <w:sz w:val="22"/>
                <w:szCs w:val="22"/>
              </w:rPr>
              <w:lastRenderedPageBreak/>
              <w:t>4.67</w:t>
            </w:r>
          </w:p>
        </w:tc>
        <w:tc>
          <w:tcPr>
            <w:tcW w:w="5010" w:type="dxa"/>
            <w:vMerge w:val="restart"/>
            <w:tcBorders>
              <w:top w:val="single" w:sz="4" w:space="0" w:color="auto"/>
            </w:tcBorders>
          </w:tcPr>
          <w:p w:rsidR="00BD22EB" w:rsidRPr="000C144C" w:rsidRDefault="00BD22EB" w:rsidP="008B5D28">
            <w:pPr>
              <w:pStyle w:val="a3"/>
              <w:rPr>
                <w:rFonts w:ascii="Times New Roman" w:hAnsi="Times New Roman"/>
                <w:b/>
                <w:sz w:val="22"/>
                <w:szCs w:val="22"/>
              </w:rPr>
            </w:pPr>
            <w:r w:rsidRPr="000C144C">
              <w:rPr>
                <w:rFonts w:ascii="Times New Roman" w:hAnsi="Times New Roman"/>
                <w:b/>
                <w:sz w:val="22"/>
                <w:szCs w:val="22"/>
              </w:rPr>
              <w:t>Паспорт муниципального образования Забайкальского края</w:t>
            </w:r>
          </w:p>
        </w:tc>
        <w:tc>
          <w:tcPr>
            <w:tcW w:w="1701" w:type="dxa"/>
            <w:vMerge w:val="restart"/>
            <w:tcBorders>
              <w:top w:val="single" w:sz="4" w:space="0" w:color="auto"/>
              <w:right w:val="single" w:sz="4" w:space="0" w:color="auto"/>
            </w:tcBorders>
          </w:tcPr>
          <w:p w:rsidR="00BD22EB" w:rsidRPr="003464BD" w:rsidRDefault="00BD22EB" w:rsidP="00F004B1">
            <w:pPr>
              <w:pStyle w:val="a3"/>
              <w:ind w:left="-57" w:right="-57"/>
              <w:jc w:val="center"/>
              <w:rPr>
                <w:rFonts w:ascii="Times New Roman" w:hAnsi="Times New Roman"/>
                <w:b/>
                <w:sz w:val="22"/>
                <w:szCs w:val="22"/>
              </w:rPr>
            </w:pPr>
            <w:r w:rsidRPr="003464BD">
              <w:rPr>
                <w:rFonts w:ascii="Times New Roman" w:hAnsi="Times New Roman"/>
                <w:b/>
                <w:sz w:val="22"/>
                <w:szCs w:val="22"/>
              </w:rPr>
              <w:t>Годовая</w:t>
            </w:r>
          </w:p>
          <w:p w:rsidR="00BD22EB" w:rsidRPr="003464BD" w:rsidRDefault="00BD22EB" w:rsidP="0034411F">
            <w:pPr>
              <w:pStyle w:val="a3"/>
              <w:jc w:val="center"/>
              <w:rPr>
                <w:rFonts w:ascii="Times New Roman" w:hAnsi="Times New Roman"/>
                <w:b/>
                <w:sz w:val="18"/>
                <w:szCs w:val="18"/>
              </w:rPr>
            </w:pPr>
            <w:r w:rsidRPr="003464BD">
              <w:rPr>
                <w:rFonts w:ascii="Times New Roman" w:hAnsi="Times New Roman"/>
                <w:b/>
                <w:sz w:val="18"/>
                <w:szCs w:val="18"/>
              </w:rPr>
              <w:t>декабрь</w:t>
            </w:r>
          </w:p>
        </w:tc>
        <w:tc>
          <w:tcPr>
            <w:tcW w:w="1417" w:type="dxa"/>
            <w:tcBorders>
              <w:top w:val="single" w:sz="4" w:space="0" w:color="auto"/>
              <w:left w:val="single" w:sz="4" w:space="0" w:color="auto"/>
              <w:bottom w:val="single" w:sz="4" w:space="0" w:color="auto"/>
              <w:right w:val="single" w:sz="4" w:space="0" w:color="auto"/>
            </w:tcBorders>
            <w:vAlign w:val="center"/>
          </w:tcPr>
          <w:p w:rsidR="00BD22EB" w:rsidRPr="009D4016" w:rsidRDefault="00BD22EB" w:rsidP="006C2BF9">
            <w:pPr>
              <w:pStyle w:val="a3"/>
              <w:jc w:val="center"/>
              <w:rPr>
                <w:rFonts w:ascii="Times New Roman" w:hAnsi="Times New Roman"/>
                <w:b/>
                <w:sz w:val="22"/>
                <w:szCs w:val="22"/>
              </w:rPr>
            </w:pPr>
            <w:r w:rsidRPr="009D4016">
              <w:rPr>
                <w:rFonts w:ascii="Times New Roman" w:hAnsi="Times New Roman"/>
                <w:b/>
                <w:sz w:val="22"/>
                <w:szCs w:val="22"/>
              </w:rPr>
              <w:t>1390</w:t>
            </w:r>
          </w:p>
        </w:tc>
        <w:tc>
          <w:tcPr>
            <w:tcW w:w="1400" w:type="dxa"/>
            <w:tcBorders>
              <w:top w:val="single" w:sz="4" w:space="0" w:color="auto"/>
              <w:left w:val="single" w:sz="4" w:space="0" w:color="auto"/>
              <w:bottom w:val="single" w:sz="4" w:space="0" w:color="auto"/>
              <w:right w:val="single" w:sz="4" w:space="0" w:color="auto"/>
            </w:tcBorders>
            <w:vAlign w:val="center"/>
          </w:tcPr>
          <w:p w:rsidR="00BD22EB" w:rsidRPr="009D4016" w:rsidRDefault="00BD22EB" w:rsidP="00C71C1C">
            <w:pPr>
              <w:pStyle w:val="a3"/>
              <w:jc w:val="center"/>
              <w:rPr>
                <w:rFonts w:ascii="Times New Roman" w:hAnsi="Times New Roman"/>
                <w:b/>
                <w:sz w:val="22"/>
                <w:szCs w:val="22"/>
              </w:rPr>
            </w:pPr>
            <w:r w:rsidRPr="009D4016">
              <w:rPr>
                <w:rFonts w:ascii="Times New Roman" w:hAnsi="Times New Roman"/>
                <w:b/>
                <w:sz w:val="22"/>
                <w:szCs w:val="22"/>
              </w:rPr>
              <w:t>1390</w:t>
            </w:r>
          </w:p>
        </w:tc>
      </w:tr>
      <w:tr w:rsidR="00BD22EB" w:rsidRPr="000C144C" w:rsidTr="008C27FE">
        <w:trPr>
          <w:trHeight w:val="229"/>
          <w:jc w:val="center"/>
        </w:trPr>
        <w:tc>
          <w:tcPr>
            <w:tcW w:w="941" w:type="dxa"/>
            <w:vMerge/>
            <w:tcBorders>
              <w:left w:val="single" w:sz="4" w:space="0" w:color="auto"/>
            </w:tcBorders>
            <w:vAlign w:val="center"/>
          </w:tcPr>
          <w:p w:rsidR="00BD22EB" w:rsidRPr="000C144C" w:rsidRDefault="00BD22EB" w:rsidP="00E23106">
            <w:pPr>
              <w:pStyle w:val="a3"/>
              <w:jc w:val="center"/>
              <w:rPr>
                <w:rFonts w:ascii="Times New Roman" w:hAnsi="Times New Roman"/>
                <w:b/>
                <w:sz w:val="22"/>
                <w:szCs w:val="22"/>
              </w:rPr>
            </w:pPr>
          </w:p>
        </w:tc>
        <w:tc>
          <w:tcPr>
            <w:tcW w:w="5010" w:type="dxa"/>
            <w:vMerge/>
          </w:tcPr>
          <w:p w:rsidR="00BD22EB" w:rsidRPr="000C144C" w:rsidRDefault="00BD22EB" w:rsidP="008B5D28">
            <w:pPr>
              <w:pStyle w:val="a3"/>
              <w:rPr>
                <w:rFonts w:ascii="Times New Roman" w:hAnsi="Times New Roman"/>
                <w:b/>
                <w:sz w:val="22"/>
                <w:szCs w:val="22"/>
              </w:rPr>
            </w:pPr>
          </w:p>
        </w:tc>
        <w:tc>
          <w:tcPr>
            <w:tcW w:w="1701" w:type="dxa"/>
            <w:vMerge/>
            <w:tcBorders>
              <w:right w:val="single" w:sz="4" w:space="0" w:color="auto"/>
            </w:tcBorders>
          </w:tcPr>
          <w:p w:rsidR="00BD22EB" w:rsidRPr="000C144C" w:rsidRDefault="00BD22EB" w:rsidP="00F004B1">
            <w:pPr>
              <w:pStyle w:val="a3"/>
              <w:ind w:left="-57" w:right="-57"/>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BD22EB" w:rsidRPr="009D4016" w:rsidRDefault="00BD22EB" w:rsidP="006C2BF9">
            <w:pPr>
              <w:pStyle w:val="a3"/>
              <w:jc w:val="center"/>
              <w:rPr>
                <w:rFonts w:ascii="Times New Roman" w:hAnsi="Times New Roman"/>
                <w:b/>
                <w:sz w:val="22"/>
                <w:szCs w:val="22"/>
              </w:rPr>
            </w:pPr>
            <w:r w:rsidRPr="009D4016">
              <w:rPr>
                <w:rFonts w:ascii="Times New Roman" w:hAnsi="Times New Roman"/>
                <w:b/>
                <w:sz w:val="22"/>
                <w:szCs w:val="22"/>
              </w:rPr>
              <w:t>1750</w:t>
            </w:r>
          </w:p>
        </w:tc>
        <w:tc>
          <w:tcPr>
            <w:tcW w:w="1400" w:type="dxa"/>
            <w:tcBorders>
              <w:top w:val="single" w:sz="4" w:space="0" w:color="auto"/>
              <w:left w:val="single" w:sz="4" w:space="0" w:color="auto"/>
              <w:bottom w:val="single" w:sz="4" w:space="0" w:color="auto"/>
              <w:right w:val="single" w:sz="4" w:space="0" w:color="auto"/>
            </w:tcBorders>
            <w:vAlign w:val="center"/>
          </w:tcPr>
          <w:p w:rsidR="00BD22EB" w:rsidRPr="009D4016" w:rsidRDefault="00BD22EB" w:rsidP="00C71C1C">
            <w:pPr>
              <w:pStyle w:val="a3"/>
              <w:jc w:val="center"/>
              <w:rPr>
                <w:rFonts w:ascii="Times New Roman" w:hAnsi="Times New Roman"/>
                <w:b/>
                <w:sz w:val="22"/>
                <w:szCs w:val="22"/>
              </w:rPr>
            </w:pPr>
            <w:r w:rsidRPr="009D4016">
              <w:rPr>
                <w:rFonts w:ascii="Times New Roman" w:hAnsi="Times New Roman"/>
                <w:b/>
                <w:sz w:val="22"/>
                <w:szCs w:val="22"/>
              </w:rPr>
              <w:t>1750</w:t>
            </w:r>
          </w:p>
        </w:tc>
      </w:tr>
      <w:tr w:rsidR="00BD22EB" w:rsidRPr="000C144C" w:rsidTr="008C27FE">
        <w:trPr>
          <w:trHeight w:val="131"/>
          <w:jc w:val="center"/>
        </w:trPr>
        <w:tc>
          <w:tcPr>
            <w:tcW w:w="941" w:type="dxa"/>
            <w:vMerge/>
            <w:tcBorders>
              <w:left w:val="single" w:sz="4" w:space="0" w:color="auto"/>
            </w:tcBorders>
            <w:vAlign w:val="center"/>
          </w:tcPr>
          <w:p w:rsidR="00BD22EB" w:rsidRPr="000C144C" w:rsidRDefault="00BD22EB" w:rsidP="00E23106">
            <w:pPr>
              <w:pStyle w:val="a3"/>
              <w:jc w:val="center"/>
              <w:rPr>
                <w:rFonts w:ascii="Times New Roman" w:hAnsi="Times New Roman"/>
                <w:b/>
                <w:sz w:val="22"/>
                <w:szCs w:val="22"/>
              </w:rPr>
            </w:pPr>
          </w:p>
        </w:tc>
        <w:tc>
          <w:tcPr>
            <w:tcW w:w="5010" w:type="dxa"/>
            <w:vMerge/>
          </w:tcPr>
          <w:p w:rsidR="00BD22EB" w:rsidRPr="000C144C" w:rsidRDefault="00BD22EB" w:rsidP="008B5D28">
            <w:pPr>
              <w:pStyle w:val="a3"/>
              <w:rPr>
                <w:rFonts w:ascii="Times New Roman" w:hAnsi="Times New Roman"/>
                <w:b/>
                <w:sz w:val="22"/>
                <w:szCs w:val="22"/>
              </w:rPr>
            </w:pPr>
          </w:p>
        </w:tc>
        <w:tc>
          <w:tcPr>
            <w:tcW w:w="1701" w:type="dxa"/>
            <w:vMerge/>
            <w:tcBorders>
              <w:right w:val="single" w:sz="4" w:space="0" w:color="auto"/>
            </w:tcBorders>
          </w:tcPr>
          <w:p w:rsidR="00BD22EB" w:rsidRPr="000C144C" w:rsidRDefault="00BD22EB" w:rsidP="00F004B1">
            <w:pPr>
              <w:pStyle w:val="a3"/>
              <w:ind w:left="-57" w:right="-57"/>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BD22EB" w:rsidRPr="009D4016" w:rsidRDefault="00BD22EB" w:rsidP="00EB2678">
            <w:pPr>
              <w:pStyle w:val="a3"/>
              <w:jc w:val="center"/>
              <w:rPr>
                <w:rFonts w:ascii="Times New Roman" w:hAnsi="Times New Roman"/>
                <w:b/>
                <w:sz w:val="22"/>
                <w:szCs w:val="22"/>
              </w:rPr>
            </w:pPr>
            <w:r w:rsidRPr="009D4016">
              <w:rPr>
                <w:rFonts w:ascii="Times New Roman" w:hAnsi="Times New Roman"/>
                <w:b/>
                <w:sz w:val="22"/>
                <w:szCs w:val="22"/>
              </w:rPr>
              <w:t>1785</w:t>
            </w:r>
          </w:p>
        </w:tc>
        <w:tc>
          <w:tcPr>
            <w:tcW w:w="1400" w:type="dxa"/>
            <w:tcBorders>
              <w:top w:val="single" w:sz="4" w:space="0" w:color="auto"/>
              <w:left w:val="single" w:sz="4" w:space="0" w:color="auto"/>
              <w:bottom w:val="single" w:sz="4" w:space="0" w:color="auto"/>
              <w:right w:val="single" w:sz="4" w:space="0" w:color="auto"/>
            </w:tcBorders>
            <w:vAlign w:val="center"/>
          </w:tcPr>
          <w:p w:rsidR="00BD22EB" w:rsidRPr="009D4016" w:rsidRDefault="00BD22EB" w:rsidP="00C71C1C">
            <w:pPr>
              <w:pStyle w:val="a3"/>
              <w:jc w:val="center"/>
              <w:rPr>
                <w:rFonts w:ascii="Times New Roman" w:hAnsi="Times New Roman"/>
                <w:b/>
                <w:sz w:val="22"/>
                <w:szCs w:val="22"/>
              </w:rPr>
            </w:pPr>
            <w:r w:rsidRPr="009D4016">
              <w:rPr>
                <w:rFonts w:ascii="Times New Roman" w:hAnsi="Times New Roman"/>
                <w:b/>
                <w:sz w:val="22"/>
                <w:szCs w:val="22"/>
              </w:rPr>
              <w:t>1785</w:t>
            </w:r>
          </w:p>
        </w:tc>
      </w:tr>
      <w:tr w:rsidR="00BD22EB" w:rsidRPr="000C144C" w:rsidTr="008C27FE">
        <w:trPr>
          <w:jc w:val="center"/>
        </w:trPr>
        <w:tc>
          <w:tcPr>
            <w:tcW w:w="941" w:type="dxa"/>
            <w:tcBorders>
              <w:left w:val="single" w:sz="4" w:space="0" w:color="auto"/>
              <w:bottom w:val="single" w:sz="4" w:space="0" w:color="auto"/>
            </w:tcBorders>
            <w:vAlign w:val="center"/>
          </w:tcPr>
          <w:p w:rsidR="00BD22EB" w:rsidRPr="000C144C" w:rsidRDefault="00BD22EB" w:rsidP="00E23106">
            <w:pPr>
              <w:pStyle w:val="a3"/>
              <w:jc w:val="center"/>
              <w:rPr>
                <w:rFonts w:ascii="Times New Roman" w:hAnsi="Times New Roman"/>
                <w:b/>
                <w:sz w:val="22"/>
                <w:szCs w:val="22"/>
              </w:rPr>
            </w:pPr>
          </w:p>
        </w:tc>
        <w:tc>
          <w:tcPr>
            <w:tcW w:w="9528" w:type="dxa"/>
            <w:gridSpan w:val="4"/>
            <w:tcBorders>
              <w:bottom w:val="single" w:sz="4" w:space="0" w:color="auto"/>
              <w:right w:val="single" w:sz="4" w:space="0" w:color="auto"/>
            </w:tcBorders>
            <w:vAlign w:val="center"/>
          </w:tcPr>
          <w:p w:rsidR="00BD22EB" w:rsidRPr="0083103C" w:rsidRDefault="00BD22EB" w:rsidP="0012668C">
            <w:pPr>
              <w:pStyle w:val="a3"/>
              <w:jc w:val="both"/>
              <w:rPr>
                <w:b/>
                <w:sz w:val="22"/>
                <w:szCs w:val="22"/>
              </w:rPr>
            </w:pPr>
            <w:proofErr w:type="spellStart"/>
            <w:r w:rsidRPr="0083103C">
              <w:rPr>
                <w:rFonts w:ascii="Times New Roman" w:hAnsi="Times New Roman"/>
                <w:sz w:val="22"/>
                <w:szCs w:val="22"/>
              </w:rPr>
              <w:t>Забайкалкрайстат</w:t>
            </w:r>
            <w:proofErr w:type="spellEnd"/>
            <w:r w:rsidRPr="0083103C">
              <w:rPr>
                <w:rFonts w:ascii="Times New Roman" w:hAnsi="Times New Roman"/>
                <w:sz w:val="22"/>
                <w:szCs w:val="22"/>
              </w:rPr>
              <w:t xml:space="preserve"> может предоставить по Вашей заявке табличный материал, отражающий основные показатели социально-экономического положения любого муниципального образования в динамике с 2010 года. Информация может быть представлена в виде сборника или таблиц, которые можно будет разместить на сайте муниципального образования в рубрике «Социально-экономическое положение муниципального образования».</w:t>
            </w:r>
          </w:p>
        </w:tc>
      </w:tr>
      <w:tr w:rsidR="00041C66" w:rsidRPr="00041C66" w:rsidTr="008C27FE">
        <w:trPr>
          <w:jc w:val="center"/>
        </w:trPr>
        <w:tc>
          <w:tcPr>
            <w:tcW w:w="10469" w:type="dxa"/>
            <w:gridSpan w:val="5"/>
            <w:tcBorders>
              <w:top w:val="single" w:sz="4" w:space="0" w:color="auto"/>
              <w:left w:val="single" w:sz="4" w:space="0" w:color="auto"/>
              <w:bottom w:val="single" w:sz="4" w:space="0" w:color="auto"/>
              <w:right w:val="single" w:sz="4" w:space="0" w:color="auto"/>
            </w:tcBorders>
            <w:vAlign w:val="center"/>
          </w:tcPr>
          <w:p w:rsidR="00BD22EB" w:rsidRPr="00041C66" w:rsidRDefault="00BD22EB" w:rsidP="006C2BF9">
            <w:pPr>
              <w:pStyle w:val="a3"/>
              <w:jc w:val="both"/>
              <w:rPr>
                <w:b/>
                <w:sz w:val="22"/>
                <w:szCs w:val="22"/>
              </w:rPr>
            </w:pPr>
            <w:r w:rsidRPr="00041C66">
              <w:rPr>
                <w:rFonts w:ascii="Times New Roman" w:hAnsi="Times New Roman"/>
                <w:b/>
                <w:sz w:val="22"/>
                <w:szCs w:val="22"/>
              </w:rPr>
              <w:t>Доклад</w:t>
            </w:r>
          </w:p>
        </w:tc>
      </w:tr>
      <w:tr w:rsidR="00D91FBE" w:rsidRPr="00D91FBE" w:rsidTr="008C27FE">
        <w:trPr>
          <w:trHeight w:val="269"/>
          <w:jc w:val="center"/>
        </w:trPr>
        <w:tc>
          <w:tcPr>
            <w:tcW w:w="941" w:type="dxa"/>
            <w:vMerge w:val="restart"/>
            <w:tcBorders>
              <w:top w:val="single" w:sz="4" w:space="0" w:color="auto"/>
              <w:left w:val="single" w:sz="4" w:space="0" w:color="auto"/>
            </w:tcBorders>
            <w:vAlign w:val="center"/>
          </w:tcPr>
          <w:p w:rsidR="00D91FBE" w:rsidRPr="00D91FBE" w:rsidRDefault="00D91FBE" w:rsidP="00E23106">
            <w:pPr>
              <w:pStyle w:val="a3"/>
              <w:jc w:val="center"/>
              <w:rPr>
                <w:rFonts w:ascii="Times New Roman" w:hAnsi="Times New Roman"/>
                <w:b/>
                <w:sz w:val="22"/>
                <w:szCs w:val="22"/>
              </w:rPr>
            </w:pPr>
            <w:r w:rsidRPr="00D91FBE">
              <w:rPr>
                <w:rFonts w:ascii="Times New Roman" w:hAnsi="Times New Roman"/>
                <w:b/>
                <w:sz w:val="22"/>
                <w:szCs w:val="22"/>
              </w:rPr>
              <w:t>5.2</w:t>
            </w:r>
          </w:p>
        </w:tc>
        <w:tc>
          <w:tcPr>
            <w:tcW w:w="5010" w:type="dxa"/>
            <w:vMerge w:val="restart"/>
            <w:tcBorders>
              <w:top w:val="single" w:sz="4" w:space="0" w:color="auto"/>
            </w:tcBorders>
          </w:tcPr>
          <w:p w:rsidR="00D91FBE" w:rsidRPr="00D91FBE" w:rsidRDefault="00D91FBE" w:rsidP="00D91FBE">
            <w:pPr>
              <w:pStyle w:val="a3"/>
              <w:rPr>
                <w:rFonts w:ascii="Times New Roman" w:hAnsi="Times New Roman"/>
                <w:b/>
                <w:sz w:val="22"/>
                <w:szCs w:val="22"/>
              </w:rPr>
            </w:pPr>
            <w:r w:rsidRPr="00D91FBE">
              <w:rPr>
                <w:rFonts w:ascii="Times New Roman" w:hAnsi="Times New Roman"/>
                <w:b/>
                <w:sz w:val="22"/>
                <w:szCs w:val="22"/>
              </w:rPr>
              <w:t>Доклад о социально-экономическом положении муниципального района «</w:t>
            </w:r>
            <w:proofErr w:type="spellStart"/>
            <w:r w:rsidRPr="00D91FBE">
              <w:rPr>
                <w:rFonts w:ascii="Times New Roman" w:hAnsi="Times New Roman"/>
                <w:b/>
                <w:sz w:val="22"/>
                <w:szCs w:val="22"/>
              </w:rPr>
              <w:t>Улётовский</w:t>
            </w:r>
            <w:proofErr w:type="spellEnd"/>
            <w:r w:rsidRPr="00D91FBE">
              <w:rPr>
                <w:rFonts w:ascii="Times New Roman" w:hAnsi="Times New Roman"/>
                <w:b/>
                <w:sz w:val="22"/>
                <w:szCs w:val="22"/>
              </w:rPr>
              <w:t xml:space="preserve"> район» Забайкальского края в 2019 году</w:t>
            </w:r>
          </w:p>
        </w:tc>
        <w:tc>
          <w:tcPr>
            <w:tcW w:w="1701" w:type="dxa"/>
            <w:vMerge w:val="restart"/>
            <w:tcBorders>
              <w:top w:val="single" w:sz="4" w:space="0" w:color="auto"/>
              <w:right w:val="single" w:sz="4" w:space="0" w:color="auto"/>
            </w:tcBorders>
          </w:tcPr>
          <w:p w:rsidR="00D91FBE" w:rsidRPr="003464BD" w:rsidRDefault="00D91FBE" w:rsidP="00CF2CD1">
            <w:pPr>
              <w:pStyle w:val="a3"/>
              <w:jc w:val="center"/>
              <w:rPr>
                <w:rFonts w:ascii="Times New Roman" w:hAnsi="Times New Roman"/>
                <w:b/>
                <w:sz w:val="22"/>
                <w:szCs w:val="22"/>
              </w:rPr>
            </w:pPr>
            <w:r w:rsidRPr="003464BD">
              <w:rPr>
                <w:rFonts w:ascii="Times New Roman" w:hAnsi="Times New Roman"/>
                <w:b/>
                <w:sz w:val="22"/>
                <w:szCs w:val="22"/>
              </w:rPr>
              <w:t>Годовая</w:t>
            </w:r>
          </w:p>
          <w:p w:rsidR="00D91FBE" w:rsidRPr="003464BD" w:rsidRDefault="00D91FBE" w:rsidP="00CF2CD1">
            <w:pPr>
              <w:pStyle w:val="a3"/>
              <w:jc w:val="center"/>
              <w:rPr>
                <w:rFonts w:ascii="Times New Roman" w:hAnsi="Times New Roman"/>
                <w:b/>
                <w:sz w:val="18"/>
                <w:szCs w:val="18"/>
              </w:rPr>
            </w:pPr>
            <w:r w:rsidRPr="003464BD">
              <w:rPr>
                <w:rFonts w:ascii="Times New Roman" w:hAnsi="Times New Roman"/>
                <w:b/>
                <w:sz w:val="18"/>
                <w:szCs w:val="18"/>
              </w:rPr>
              <w:t>март</w:t>
            </w:r>
          </w:p>
        </w:tc>
        <w:tc>
          <w:tcPr>
            <w:tcW w:w="1417" w:type="dxa"/>
            <w:tcBorders>
              <w:top w:val="single" w:sz="4" w:space="0" w:color="auto"/>
              <w:left w:val="single" w:sz="4" w:space="0" w:color="auto"/>
              <w:bottom w:val="single" w:sz="4" w:space="0" w:color="auto"/>
              <w:right w:val="single" w:sz="4" w:space="0" w:color="auto"/>
            </w:tcBorders>
            <w:vAlign w:val="center"/>
          </w:tcPr>
          <w:p w:rsidR="00D91FBE" w:rsidRPr="00500D63" w:rsidRDefault="00D91FBE" w:rsidP="006C2BF9">
            <w:pPr>
              <w:pStyle w:val="a3"/>
              <w:jc w:val="center"/>
              <w:rPr>
                <w:rFonts w:ascii="Times New Roman" w:hAnsi="Times New Roman"/>
                <w:b/>
                <w:sz w:val="22"/>
                <w:szCs w:val="22"/>
              </w:rPr>
            </w:pPr>
            <w:r w:rsidRPr="00500D63">
              <w:rPr>
                <w:rFonts w:ascii="Times New Roman" w:hAnsi="Times New Roman"/>
                <w:b/>
                <w:sz w:val="22"/>
                <w:szCs w:val="22"/>
              </w:rPr>
              <w:t>906</w:t>
            </w:r>
          </w:p>
        </w:tc>
        <w:tc>
          <w:tcPr>
            <w:tcW w:w="1400" w:type="dxa"/>
            <w:tcBorders>
              <w:top w:val="single" w:sz="4" w:space="0" w:color="auto"/>
              <w:left w:val="single" w:sz="4" w:space="0" w:color="auto"/>
              <w:bottom w:val="single" w:sz="4" w:space="0" w:color="auto"/>
              <w:right w:val="single" w:sz="4" w:space="0" w:color="auto"/>
            </w:tcBorders>
            <w:vAlign w:val="center"/>
          </w:tcPr>
          <w:p w:rsidR="00D91FBE" w:rsidRPr="00500D63" w:rsidRDefault="00D91FBE" w:rsidP="00C71C1C">
            <w:pPr>
              <w:pStyle w:val="a3"/>
              <w:jc w:val="center"/>
              <w:rPr>
                <w:rFonts w:ascii="Times New Roman" w:hAnsi="Times New Roman"/>
                <w:b/>
                <w:sz w:val="22"/>
                <w:szCs w:val="22"/>
              </w:rPr>
            </w:pPr>
            <w:r w:rsidRPr="00500D63">
              <w:rPr>
                <w:rFonts w:ascii="Times New Roman" w:hAnsi="Times New Roman"/>
                <w:b/>
                <w:sz w:val="22"/>
                <w:szCs w:val="22"/>
              </w:rPr>
              <w:t>906</w:t>
            </w:r>
          </w:p>
        </w:tc>
      </w:tr>
      <w:tr w:rsidR="00D91FBE" w:rsidRPr="00D91FBE" w:rsidTr="008C27FE">
        <w:trPr>
          <w:trHeight w:val="256"/>
          <w:jc w:val="center"/>
        </w:trPr>
        <w:tc>
          <w:tcPr>
            <w:tcW w:w="941" w:type="dxa"/>
            <w:vMerge/>
            <w:tcBorders>
              <w:left w:val="single" w:sz="4" w:space="0" w:color="auto"/>
            </w:tcBorders>
            <w:vAlign w:val="center"/>
          </w:tcPr>
          <w:p w:rsidR="00D91FBE" w:rsidRPr="00D91FBE" w:rsidRDefault="00D91FBE" w:rsidP="00E23106">
            <w:pPr>
              <w:pStyle w:val="a3"/>
              <w:jc w:val="center"/>
              <w:rPr>
                <w:rFonts w:ascii="Times New Roman" w:hAnsi="Times New Roman"/>
                <w:b/>
                <w:sz w:val="22"/>
                <w:szCs w:val="22"/>
              </w:rPr>
            </w:pPr>
          </w:p>
        </w:tc>
        <w:tc>
          <w:tcPr>
            <w:tcW w:w="5010" w:type="dxa"/>
            <w:vMerge/>
          </w:tcPr>
          <w:p w:rsidR="00D91FBE" w:rsidRPr="00D91FBE" w:rsidRDefault="00D91FBE" w:rsidP="008B5D28">
            <w:pPr>
              <w:pStyle w:val="a3"/>
              <w:rPr>
                <w:rFonts w:ascii="Times New Roman" w:hAnsi="Times New Roman"/>
                <w:b/>
                <w:sz w:val="22"/>
                <w:szCs w:val="22"/>
              </w:rPr>
            </w:pPr>
          </w:p>
        </w:tc>
        <w:tc>
          <w:tcPr>
            <w:tcW w:w="1701" w:type="dxa"/>
            <w:vMerge/>
            <w:tcBorders>
              <w:right w:val="single" w:sz="4" w:space="0" w:color="auto"/>
            </w:tcBorders>
          </w:tcPr>
          <w:p w:rsidR="00D91FBE" w:rsidRPr="00D91FBE" w:rsidRDefault="00D91FBE" w:rsidP="001D17A9">
            <w:pPr>
              <w:pStyle w:val="a3"/>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91FBE" w:rsidRPr="00500D63" w:rsidRDefault="00D91FBE" w:rsidP="006C2BF9">
            <w:pPr>
              <w:pStyle w:val="a3"/>
              <w:jc w:val="center"/>
              <w:rPr>
                <w:rFonts w:ascii="Times New Roman" w:hAnsi="Times New Roman"/>
                <w:b/>
                <w:sz w:val="22"/>
                <w:szCs w:val="22"/>
              </w:rPr>
            </w:pPr>
            <w:r w:rsidRPr="00500D63">
              <w:rPr>
                <w:rFonts w:ascii="Times New Roman" w:hAnsi="Times New Roman"/>
                <w:b/>
                <w:sz w:val="22"/>
                <w:szCs w:val="22"/>
              </w:rPr>
              <w:t>1086</w:t>
            </w:r>
          </w:p>
        </w:tc>
        <w:tc>
          <w:tcPr>
            <w:tcW w:w="1400" w:type="dxa"/>
            <w:tcBorders>
              <w:top w:val="single" w:sz="4" w:space="0" w:color="auto"/>
              <w:left w:val="single" w:sz="4" w:space="0" w:color="auto"/>
              <w:bottom w:val="single" w:sz="4" w:space="0" w:color="auto"/>
              <w:right w:val="single" w:sz="4" w:space="0" w:color="auto"/>
            </w:tcBorders>
            <w:vAlign w:val="center"/>
          </w:tcPr>
          <w:p w:rsidR="00D91FBE" w:rsidRPr="00500D63" w:rsidRDefault="00D91FBE" w:rsidP="00C71C1C">
            <w:pPr>
              <w:pStyle w:val="a3"/>
              <w:jc w:val="center"/>
              <w:rPr>
                <w:rFonts w:ascii="Times New Roman" w:hAnsi="Times New Roman"/>
                <w:b/>
                <w:sz w:val="22"/>
                <w:szCs w:val="22"/>
              </w:rPr>
            </w:pPr>
            <w:r w:rsidRPr="00500D63">
              <w:rPr>
                <w:rFonts w:ascii="Times New Roman" w:hAnsi="Times New Roman"/>
                <w:b/>
                <w:sz w:val="22"/>
                <w:szCs w:val="22"/>
              </w:rPr>
              <w:t>1086</w:t>
            </w:r>
          </w:p>
        </w:tc>
      </w:tr>
      <w:tr w:rsidR="00D91FBE" w:rsidRPr="00D91FBE" w:rsidTr="008C27FE">
        <w:trPr>
          <w:trHeight w:val="175"/>
          <w:jc w:val="center"/>
        </w:trPr>
        <w:tc>
          <w:tcPr>
            <w:tcW w:w="941" w:type="dxa"/>
            <w:vMerge/>
            <w:tcBorders>
              <w:left w:val="single" w:sz="4" w:space="0" w:color="auto"/>
            </w:tcBorders>
            <w:vAlign w:val="center"/>
          </w:tcPr>
          <w:p w:rsidR="00D91FBE" w:rsidRPr="00D91FBE" w:rsidRDefault="00D91FBE" w:rsidP="00E23106">
            <w:pPr>
              <w:pStyle w:val="a3"/>
              <w:jc w:val="center"/>
              <w:rPr>
                <w:rFonts w:ascii="Times New Roman" w:hAnsi="Times New Roman"/>
                <w:b/>
                <w:sz w:val="22"/>
                <w:szCs w:val="22"/>
              </w:rPr>
            </w:pPr>
          </w:p>
        </w:tc>
        <w:tc>
          <w:tcPr>
            <w:tcW w:w="5010" w:type="dxa"/>
            <w:vMerge/>
          </w:tcPr>
          <w:p w:rsidR="00D91FBE" w:rsidRPr="00D91FBE" w:rsidRDefault="00D91FBE" w:rsidP="008B5D28">
            <w:pPr>
              <w:pStyle w:val="a3"/>
              <w:rPr>
                <w:rFonts w:ascii="Times New Roman" w:hAnsi="Times New Roman"/>
                <w:b/>
                <w:sz w:val="22"/>
                <w:szCs w:val="22"/>
              </w:rPr>
            </w:pPr>
          </w:p>
        </w:tc>
        <w:tc>
          <w:tcPr>
            <w:tcW w:w="1701" w:type="dxa"/>
            <w:vMerge/>
            <w:tcBorders>
              <w:right w:val="single" w:sz="4" w:space="0" w:color="auto"/>
            </w:tcBorders>
          </w:tcPr>
          <w:p w:rsidR="00D91FBE" w:rsidRPr="00D91FBE" w:rsidRDefault="00D91FBE" w:rsidP="001D17A9">
            <w:pPr>
              <w:pStyle w:val="a3"/>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91FBE" w:rsidRPr="00500D63" w:rsidRDefault="00D91FBE" w:rsidP="006C2BF9">
            <w:pPr>
              <w:pStyle w:val="a3"/>
              <w:jc w:val="center"/>
              <w:rPr>
                <w:rFonts w:ascii="Times New Roman" w:hAnsi="Times New Roman"/>
                <w:b/>
                <w:sz w:val="22"/>
                <w:szCs w:val="22"/>
              </w:rPr>
            </w:pPr>
            <w:r w:rsidRPr="00500D63">
              <w:rPr>
                <w:rFonts w:ascii="Times New Roman" w:hAnsi="Times New Roman"/>
                <w:b/>
                <w:sz w:val="22"/>
                <w:szCs w:val="22"/>
              </w:rPr>
              <w:t>1115</w:t>
            </w:r>
          </w:p>
        </w:tc>
        <w:tc>
          <w:tcPr>
            <w:tcW w:w="1400" w:type="dxa"/>
            <w:tcBorders>
              <w:top w:val="single" w:sz="4" w:space="0" w:color="auto"/>
              <w:left w:val="single" w:sz="4" w:space="0" w:color="auto"/>
              <w:bottom w:val="single" w:sz="4" w:space="0" w:color="auto"/>
              <w:right w:val="single" w:sz="4" w:space="0" w:color="auto"/>
            </w:tcBorders>
            <w:vAlign w:val="center"/>
          </w:tcPr>
          <w:p w:rsidR="00D91FBE" w:rsidRPr="00500D63" w:rsidRDefault="00D91FBE" w:rsidP="00C71C1C">
            <w:pPr>
              <w:pStyle w:val="a3"/>
              <w:jc w:val="center"/>
              <w:rPr>
                <w:rFonts w:ascii="Times New Roman" w:hAnsi="Times New Roman"/>
                <w:b/>
                <w:sz w:val="22"/>
                <w:szCs w:val="22"/>
              </w:rPr>
            </w:pPr>
            <w:r w:rsidRPr="00500D63">
              <w:rPr>
                <w:rFonts w:ascii="Times New Roman" w:hAnsi="Times New Roman"/>
                <w:b/>
                <w:sz w:val="22"/>
                <w:szCs w:val="22"/>
              </w:rPr>
              <w:t>1115</w:t>
            </w:r>
          </w:p>
        </w:tc>
      </w:tr>
      <w:tr w:rsidR="00D91FBE" w:rsidRPr="00D91FBE" w:rsidTr="008C27FE">
        <w:trPr>
          <w:trHeight w:val="451"/>
          <w:jc w:val="center"/>
        </w:trPr>
        <w:tc>
          <w:tcPr>
            <w:tcW w:w="941" w:type="dxa"/>
            <w:tcBorders>
              <w:left w:val="single" w:sz="4" w:space="0" w:color="auto"/>
              <w:bottom w:val="single" w:sz="4" w:space="0" w:color="auto"/>
            </w:tcBorders>
            <w:vAlign w:val="center"/>
          </w:tcPr>
          <w:p w:rsidR="00D91FBE" w:rsidRPr="00D91FBE" w:rsidRDefault="00D91FBE" w:rsidP="00E23106">
            <w:pPr>
              <w:pStyle w:val="a3"/>
              <w:jc w:val="center"/>
              <w:rPr>
                <w:rFonts w:ascii="Times New Roman" w:hAnsi="Times New Roman"/>
                <w:b/>
                <w:sz w:val="22"/>
                <w:szCs w:val="22"/>
              </w:rPr>
            </w:pPr>
          </w:p>
        </w:tc>
        <w:tc>
          <w:tcPr>
            <w:tcW w:w="9528" w:type="dxa"/>
            <w:gridSpan w:val="4"/>
            <w:tcBorders>
              <w:bottom w:val="single" w:sz="4" w:space="0" w:color="auto"/>
              <w:right w:val="single" w:sz="4" w:space="0" w:color="auto"/>
            </w:tcBorders>
            <w:vAlign w:val="center"/>
          </w:tcPr>
          <w:p w:rsidR="00D91FBE" w:rsidRPr="0083103C" w:rsidRDefault="00D91FBE" w:rsidP="00D91FBE">
            <w:pPr>
              <w:pStyle w:val="a3"/>
              <w:jc w:val="both"/>
              <w:rPr>
                <w:rFonts w:ascii="Times New Roman" w:hAnsi="Times New Roman"/>
                <w:sz w:val="22"/>
                <w:szCs w:val="22"/>
              </w:rPr>
            </w:pPr>
            <w:r w:rsidRPr="0083103C">
              <w:rPr>
                <w:rFonts w:ascii="Times New Roman" w:hAnsi="Times New Roman"/>
                <w:sz w:val="22"/>
                <w:szCs w:val="22"/>
              </w:rPr>
              <w:t>Доклад о социально-экономическом положении муниципального района «</w:t>
            </w:r>
            <w:proofErr w:type="spellStart"/>
            <w:r w:rsidRPr="0083103C">
              <w:rPr>
                <w:rFonts w:ascii="Times New Roman" w:hAnsi="Times New Roman"/>
                <w:sz w:val="22"/>
                <w:szCs w:val="22"/>
              </w:rPr>
              <w:t>Улётовский</w:t>
            </w:r>
            <w:proofErr w:type="spellEnd"/>
            <w:r w:rsidRPr="0083103C">
              <w:rPr>
                <w:rFonts w:ascii="Times New Roman" w:hAnsi="Times New Roman"/>
                <w:sz w:val="22"/>
                <w:szCs w:val="22"/>
              </w:rPr>
              <w:t xml:space="preserve"> район» Забайкальского края в 2019 году.</w:t>
            </w:r>
          </w:p>
        </w:tc>
      </w:tr>
      <w:tr w:rsidR="00D91FBE" w:rsidRPr="001A01EC" w:rsidTr="009D4016">
        <w:trPr>
          <w:trHeight w:val="353"/>
          <w:jc w:val="center"/>
        </w:trPr>
        <w:tc>
          <w:tcPr>
            <w:tcW w:w="941" w:type="dxa"/>
            <w:vMerge w:val="restart"/>
            <w:tcBorders>
              <w:left w:val="single" w:sz="4" w:space="0" w:color="auto"/>
            </w:tcBorders>
            <w:vAlign w:val="center"/>
          </w:tcPr>
          <w:p w:rsidR="00D91FBE" w:rsidRPr="001A01EC" w:rsidRDefault="00D91FBE" w:rsidP="001A01EC">
            <w:pPr>
              <w:pStyle w:val="a3"/>
              <w:jc w:val="center"/>
              <w:rPr>
                <w:rFonts w:ascii="Times New Roman" w:hAnsi="Times New Roman"/>
                <w:b/>
                <w:sz w:val="22"/>
                <w:szCs w:val="22"/>
              </w:rPr>
            </w:pPr>
            <w:r w:rsidRPr="001A01EC">
              <w:rPr>
                <w:rFonts w:ascii="Times New Roman" w:hAnsi="Times New Roman"/>
                <w:b/>
                <w:sz w:val="22"/>
                <w:szCs w:val="22"/>
              </w:rPr>
              <w:t>5.3</w:t>
            </w:r>
          </w:p>
        </w:tc>
        <w:tc>
          <w:tcPr>
            <w:tcW w:w="5010" w:type="dxa"/>
            <w:vMerge w:val="restart"/>
          </w:tcPr>
          <w:p w:rsidR="00D91FBE" w:rsidRPr="001A01EC" w:rsidRDefault="00D91FBE" w:rsidP="001A01EC">
            <w:pPr>
              <w:pStyle w:val="a3"/>
              <w:rPr>
                <w:rFonts w:ascii="Times New Roman" w:hAnsi="Times New Roman"/>
                <w:b/>
                <w:sz w:val="22"/>
                <w:szCs w:val="22"/>
              </w:rPr>
            </w:pPr>
            <w:r w:rsidRPr="001A01EC">
              <w:rPr>
                <w:rFonts w:ascii="Times New Roman" w:hAnsi="Times New Roman"/>
                <w:b/>
                <w:sz w:val="22"/>
                <w:szCs w:val="22"/>
              </w:rPr>
              <w:t xml:space="preserve">Доклад о социально-экономическом положении муниципального района </w:t>
            </w:r>
          </w:p>
          <w:p w:rsidR="00D91FBE" w:rsidRPr="001A01EC" w:rsidRDefault="00D91FBE" w:rsidP="001A01EC">
            <w:pPr>
              <w:pStyle w:val="a3"/>
              <w:rPr>
                <w:rFonts w:ascii="Times New Roman" w:hAnsi="Times New Roman"/>
                <w:b/>
                <w:sz w:val="22"/>
                <w:szCs w:val="22"/>
              </w:rPr>
            </w:pPr>
            <w:r w:rsidRPr="001A01EC">
              <w:rPr>
                <w:rFonts w:ascii="Times New Roman" w:hAnsi="Times New Roman"/>
                <w:b/>
                <w:sz w:val="22"/>
                <w:szCs w:val="22"/>
              </w:rPr>
              <w:t>«</w:t>
            </w:r>
            <w:proofErr w:type="spellStart"/>
            <w:r w:rsidRPr="001A01EC">
              <w:rPr>
                <w:rFonts w:ascii="Times New Roman" w:hAnsi="Times New Roman"/>
                <w:b/>
                <w:sz w:val="22"/>
                <w:szCs w:val="22"/>
              </w:rPr>
              <w:t>Тунгиро-Олёкминский</w:t>
            </w:r>
            <w:proofErr w:type="spellEnd"/>
            <w:r w:rsidRPr="001A01EC">
              <w:rPr>
                <w:rFonts w:ascii="Times New Roman" w:hAnsi="Times New Roman"/>
                <w:b/>
                <w:sz w:val="22"/>
                <w:szCs w:val="22"/>
              </w:rPr>
              <w:t xml:space="preserve"> район» Забайкальского края   </w:t>
            </w:r>
          </w:p>
        </w:tc>
        <w:tc>
          <w:tcPr>
            <w:tcW w:w="1701" w:type="dxa"/>
            <w:vMerge w:val="restart"/>
            <w:tcBorders>
              <w:right w:val="single" w:sz="4" w:space="0" w:color="auto"/>
            </w:tcBorders>
            <w:vAlign w:val="center"/>
          </w:tcPr>
          <w:p w:rsidR="00D91FBE" w:rsidRPr="003464BD" w:rsidRDefault="00D91FBE" w:rsidP="00380EB8">
            <w:pPr>
              <w:pStyle w:val="a3"/>
              <w:jc w:val="center"/>
              <w:rPr>
                <w:rFonts w:ascii="Times New Roman" w:hAnsi="Times New Roman"/>
                <w:b/>
                <w:sz w:val="22"/>
                <w:szCs w:val="22"/>
              </w:rPr>
            </w:pPr>
            <w:r w:rsidRPr="003464BD">
              <w:rPr>
                <w:rFonts w:ascii="Times New Roman" w:hAnsi="Times New Roman"/>
                <w:b/>
                <w:sz w:val="22"/>
                <w:szCs w:val="22"/>
              </w:rPr>
              <w:t xml:space="preserve">Квартальная </w:t>
            </w:r>
          </w:p>
          <w:p w:rsidR="00D91FBE" w:rsidRPr="003464BD" w:rsidRDefault="00D91FBE" w:rsidP="00380EB8">
            <w:pPr>
              <w:pStyle w:val="a3"/>
              <w:jc w:val="center"/>
              <w:rPr>
                <w:rFonts w:ascii="Times New Roman" w:hAnsi="Times New Roman"/>
                <w:b/>
                <w:sz w:val="18"/>
                <w:szCs w:val="18"/>
              </w:rPr>
            </w:pPr>
            <w:r w:rsidRPr="003464BD">
              <w:rPr>
                <w:rFonts w:ascii="Times New Roman" w:hAnsi="Times New Roman"/>
                <w:b/>
                <w:sz w:val="18"/>
                <w:szCs w:val="18"/>
              </w:rPr>
              <w:t xml:space="preserve">май, август, ноябрь, март 2021г. </w:t>
            </w:r>
          </w:p>
          <w:p w:rsidR="00D91FBE" w:rsidRPr="001A01EC" w:rsidRDefault="00D91FBE" w:rsidP="003464BD">
            <w:pPr>
              <w:pStyle w:val="a3"/>
              <w:jc w:val="center"/>
              <w:rPr>
                <w:rFonts w:ascii="Times New Roman" w:hAnsi="Times New Roman"/>
                <w:sz w:val="22"/>
                <w:szCs w:val="22"/>
              </w:rPr>
            </w:pPr>
            <w:r w:rsidRPr="003464BD">
              <w:rPr>
                <w:rFonts w:ascii="Times New Roman" w:hAnsi="Times New Roman"/>
                <w:b/>
                <w:sz w:val="18"/>
                <w:szCs w:val="18"/>
              </w:rPr>
              <w:t>(за 2020 г</w:t>
            </w:r>
            <w:r w:rsidR="003464BD">
              <w:rPr>
                <w:rFonts w:ascii="Times New Roman" w:hAnsi="Times New Roman"/>
                <w:b/>
                <w:sz w:val="18"/>
                <w:szCs w:val="18"/>
              </w:rPr>
              <w:t>.</w:t>
            </w:r>
            <w:r w:rsidRPr="003464BD">
              <w:rPr>
                <w:rFonts w:ascii="Times New Roman" w:hAnsi="Times New Roman"/>
                <w:b/>
                <w:sz w:val="18"/>
                <w:szCs w:val="18"/>
              </w:rPr>
              <w:t>)</w:t>
            </w:r>
          </w:p>
        </w:tc>
        <w:tc>
          <w:tcPr>
            <w:tcW w:w="1417" w:type="dxa"/>
            <w:tcBorders>
              <w:left w:val="single" w:sz="4" w:space="0" w:color="auto"/>
              <w:bottom w:val="single" w:sz="4" w:space="0" w:color="auto"/>
              <w:right w:val="single" w:sz="4" w:space="0" w:color="auto"/>
            </w:tcBorders>
            <w:vAlign w:val="center"/>
          </w:tcPr>
          <w:p w:rsidR="00D91FBE" w:rsidRPr="009D4016" w:rsidRDefault="00D91FBE" w:rsidP="000509C0">
            <w:pPr>
              <w:pStyle w:val="a3"/>
              <w:jc w:val="center"/>
              <w:rPr>
                <w:rFonts w:ascii="Times New Roman" w:hAnsi="Times New Roman"/>
                <w:b/>
                <w:sz w:val="22"/>
                <w:szCs w:val="22"/>
              </w:rPr>
            </w:pPr>
            <w:r w:rsidRPr="009D4016">
              <w:rPr>
                <w:rFonts w:ascii="Times New Roman" w:hAnsi="Times New Roman"/>
                <w:b/>
                <w:sz w:val="22"/>
                <w:szCs w:val="22"/>
              </w:rPr>
              <w:t>786</w:t>
            </w:r>
          </w:p>
        </w:tc>
        <w:tc>
          <w:tcPr>
            <w:tcW w:w="1400" w:type="dxa"/>
            <w:tcBorders>
              <w:left w:val="single" w:sz="4" w:space="0" w:color="auto"/>
              <w:bottom w:val="single" w:sz="4" w:space="0" w:color="auto"/>
              <w:right w:val="single" w:sz="4" w:space="0" w:color="auto"/>
            </w:tcBorders>
            <w:vAlign w:val="center"/>
          </w:tcPr>
          <w:p w:rsidR="00D91FBE" w:rsidRPr="009D4016" w:rsidRDefault="00D91FBE" w:rsidP="000509C0">
            <w:pPr>
              <w:pStyle w:val="a3"/>
              <w:jc w:val="center"/>
              <w:rPr>
                <w:rFonts w:ascii="Times New Roman" w:hAnsi="Times New Roman"/>
                <w:b/>
                <w:sz w:val="22"/>
                <w:szCs w:val="22"/>
              </w:rPr>
            </w:pPr>
            <w:r w:rsidRPr="009D4016">
              <w:rPr>
                <w:rFonts w:ascii="Times New Roman" w:hAnsi="Times New Roman"/>
                <w:b/>
                <w:sz w:val="22"/>
                <w:szCs w:val="22"/>
              </w:rPr>
              <w:t>3144</w:t>
            </w:r>
          </w:p>
        </w:tc>
      </w:tr>
      <w:tr w:rsidR="00D91FBE" w:rsidRPr="001A01EC" w:rsidTr="009D4016">
        <w:trPr>
          <w:trHeight w:val="354"/>
          <w:jc w:val="center"/>
        </w:trPr>
        <w:tc>
          <w:tcPr>
            <w:tcW w:w="941" w:type="dxa"/>
            <w:vMerge/>
            <w:tcBorders>
              <w:left w:val="single" w:sz="4" w:space="0" w:color="auto"/>
            </w:tcBorders>
            <w:vAlign w:val="center"/>
          </w:tcPr>
          <w:p w:rsidR="00D91FBE" w:rsidRPr="001A01EC" w:rsidRDefault="00D91FBE" w:rsidP="00E23106">
            <w:pPr>
              <w:pStyle w:val="a3"/>
              <w:jc w:val="center"/>
              <w:rPr>
                <w:rFonts w:ascii="Times New Roman" w:hAnsi="Times New Roman"/>
                <w:b/>
                <w:sz w:val="22"/>
                <w:szCs w:val="22"/>
              </w:rPr>
            </w:pPr>
          </w:p>
        </w:tc>
        <w:tc>
          <w:tcPr>
            <w:tcW w:w="5010" w:type="dxa"/>
            <w:vMerge/>
            <w:tcBorders>
              <w:top w:val="single" w:sz="4" w:space="0" w:color="auto"/>
            </w:tcBorders>
            <w:vAlign w:val="center"/>
          </w:tcPr>
          <w:p w:rsidR="00D91FBE" w:rsidRPr="001A01EC" w:rsidRDefault="00D91FBE" w:rsidP="00CF2CD1">
            <w:pPr>
              <w:pStyle w:val="a3"/>
              <w:jc w:val="both"/>
              <w:rPr>
                <w:rFonts w:ascii="Times New Roman" w:hAnsi="Times New Roman"/>
                <w:sz w:val="22"/>
                <w:szCs w:val="22"/>
              </w:rPr>
            </w:pPr>
          </w:p>
        </w:tc>
        <w:tc>
          <w:tcPr>
            <w:tcW w:w="1701" w:type="dxa"/>
            <w:vMerge/>
            <w:tcBorders>
              <w:top w:val="single" w:sz="4" w:space="0" w:color="auto"/>
              <w:right w:val="single" w:sz="4" w:space="0" w:color="auto"/>
            </w:tcBorders>
            <w:vAlign w:val="center"/>
          </w:tcPr>
          <w:p w:rsidR="00D91FBE" w:rsidRPr="001A01EC" w:rsidRDefault="00D91FBE" w:rsidP="00CF2CD1">
            <w:pPr>
              <w:pStyle w:val="a3"/>
              <w:jc w:val="both"/>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91FBE" w:rsidRPr="009D4016" w:rsidRDefault="00D91FBE" w:rsidP="000509C0">
            <w:pPr>
              <w:pStyle w:val="a3"/>
              <w:jc w:val="center"/>
              <w:rPr>
                <w:rFonts w:ascii="Times New Roman" w:hAnsi="Times New Roman"/>
                <w:b/>
                <w:sz w:val="22"/>
                <w:szCs w:val="22"/>
              </w:rPr>
            </w:pPr>
            <w:r w:rsidRPr="009D4016">
              <w:rPr>
                <w:rFonts w:ascii="Times New Roman" w:hAnsi="Times New Roman"/>
                <w:b/>
                <w:sz w:val="22"/>
                <w:szCs w:val="22"/>
              </w:rPr>
              <w:t>896</w:t>
            </w:r>
          </w:p>
        </w:tc>
        <w:tc>
          <w:tcPr>
            <w:tcW w:w="1400" w:type="dxa"/>
            <w:tcBorders>
              <w:top w:val="single" w:sz="4" w:space="0" w:color="auto"/>
              <w:left w:val="single" w:sz="4" w:space="0" w:color="auto"/>
              <w:bottom w:val="single" w:sz="4" w:space="0" w:color="auto"/>
              <w:right w:val="single" w:sz="4" w:space="0" w:color="auto"/>
            </w:tcBorders>
            <w:vAlign w:val="center"/>
          </w:tcPr>
          <w:p w:rsidR="00D91FBE" w:rsidRPr="009D4016" w:rsidRDefault="00D91FBE" w:rsidP="000509C0">
            <w:pPr>
              <w:pStyle w:val="a3"/>
              <w:jc w:val="center"/>
              <w:rPr>
                <w:rFonts w:ascii="Times New Roman" w:hAnsi="Times New Roman"/>
                <w:b/>
                <w:sz w:val="22"/>
                <w:szCs w:val="22"/>
              </w:rPr>
            </w:pPr>
            <w:r w:rsidRPr="009D4016">
              <w:rPr>
                <w:rFonts w:ascii="Times New Roman" w:hAnsi="Times New Roman"/>
                <w:b/>
                <w:sz w:val="22"/>
                <w:szCs w:val="22"/>
              </w:rPr>
              <w:t>3584</w:t>
            </w:r>
          </w:p>
        </w:tc>
      </w:tr>
      <w:tr w:rsidR="00D91FBE" w:rsidRPr="001A01EC" w:rsidTr="009D4016">
        <w:trPr>
          <w:trHeight w:val="354"/>
          <w:jc w:val="center"/>
        </w:trPr>
        <w:tc>
          <w:tcPr>
            <w:tcW w:w="941" w:type="dxa"/>
            <w:vMerge/>
            <w:tcBorders>
              <w:left w:val="single" w:sz="4" w:space="0" w:color="auto"/>
            </w:tcBorders>
            <w:vAlign w:val="center"/>
          </w:tcPr>
          <w:p w:rsidR="00D91FBE" w:rsidRPr="001A01EC" w:rsidRDefault="00D91FBE" w:rsidP="00E23106">
            <w:pPr>
              <w:pStyle w:val="a3"/>
              <w:jc w:val="center"/>
              <w:rPr>
                <w:rFonts w:ascii="Times New Roman" w:hAnsi="Times New Roman"/>
                <w:b/>
                <w:sz w:val="22"/>
                <w:szCs w:val="22"/>
              </w:rPr>
            </w:pPr>
          </w:p>
        </w:tc>
        <w:tc>
          <w:tcPr>
            <w:tcW w:w="5010" w:type="dxa"/>
            <w:vMerge/>
            <w:tcBorders>
              <w:top w:val="single" w:sz="4" w:space="0" w:color="auto"/>
            </w:tcBorders>
            <w:vAlign w:val="center"/>
          </w:tcPr>
          <w:p w:rsidR="00D91FBE" w:rsidRPr="001A01EC" w:rsidRDefault="00D91FBE" w:rsidP="00CF2CD1">
            <w:pPr>
              <w:pStyle w:val="a3"/>
              <w:jc w:val="both"/>
              <w:rPr>
                <w:rFonts w:ascii="Times New Roman" w:hAnsi="Times New Roman"/>
                <w:sz w:val="22"/>
                <w:szCs w:val="22"/>
              </w:rPr>
            </w:pPr>
          </w:p>
        </w:tc>
        <w:tc>
          <w:tcPr>
            <w:tcW w:w="1701" w:type="dxa"/>
            <w:vMerge/>
            <w:tcBorders>
              <w:top w:val="single" w:sz="4" w:space="0" w:color="auto"/>
              <w:right w:val="single" w:sz="4" w:space="0" w:color="auto"/>
            </w:tcBorders>
            <w:vAlign w:val="center"/>
          </w:tcPr>
          <w:p w:rsidR="00D91FBE" w:rsidRPr="001A01EC" w:rsidRDefault="00D91FBE" w:rsidP="00CF2CD1">
            <w:pPr>
              <w:pStyle w:val="a3"/>
              <w:jc w:val="both"/>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91FBE" w:rsidRPr="009D4016" w:rsidRDefault="00D91FBE" w:rsidP="000509C0">
            <w:pPr>
              <w:pStyle w:val="a3"/>
              <w:jc w:val="center"/>
              <w:rPr>
                <w:rFonts w:ascii="Times New Roman" w:hAnsi="Times New Roman"/>
                <w:b/>
                <w:sz w:val="22"/>
                <w:szCs w:val="22"/>
              </w:rPr>
            </w:pPr>
            <w:r w:rsidRPr="009D4016">
              <w:rPr>
                <w:rFonts w:ascii="Times New Roman" w:hAnsi="Times New Roman"/>
                <w:b/>
                <w:sz w:val="22"/>
                <w:szCs w:val="22"/>
              </w:rPr>
              <w:t>922</w:t>
            </w:r>
          </w:p>
        </w:tc>
        <w:tc>
          <w:tcPr>
            <w:tcW w:w="1400" w:type="dxa"/>
            <w:tcBorders>
              <w:top w:val="single" w:sz="4" w:space="0" w:color="auto"/>
              <w:left w:val="single" w:sz="4" w:space="0" w:color="auto"/>
              <w:bottom w:val="single" w:sz="4" w:space="0" w:color="auto"/>
              <w:right w:val="single" w:sz="4" w:space="0" w:color="auto"/>
            </w:tcBorders>
            <w:vAlign w:val="center"/>
          </w:tcPr>
          <w:p w:rsidR="00D91FBE" w:rsidRPr="009D4016" w:rsidRDefault="00D91FBE" w:rsidP="000509C0">
            <w:pPr>
              <w:pStyle w:val="a3"/>
              <w:jc w:val="center"/>
              <w:rPr>
                <w:rFonts w:ascii="Times New Roman" w:hAnsi="Times New Roman"/>
                <w:b/>
                <w:sz w:val="22"/>
                <w:szCs w:val="22"/>
              </w:rPr>
            </w:pPr>
            <w:r w:rsidRPr="009D4016">
              <w:rPr>
                <w:rFonts w:ascii="Times New Roman" w:hAnsi="Times New Roman"/>
                <w:b/>
                <w:sz w:val="22"/>
                <w:szCs w:val="22"/>
              </w:rPr>
              <w:t>3688</w:t>
            </w:r>
          </w:p>
        </w:tc>
      </w:tr>
      <w:tr w:rsidR="00D91FBE" w:rsidRPr="001A01EC" w:rsidTr="008C27FE">
        <w:trPr>
          <w:trHeight w:val="451"/>
          <w:jc w:val="center"/>
        </w:trPr>
        <w:tc>
          <w:tcPr>
            <w:tcW w:w="941" w:type="dxa"/>
            <w:tcBorders>
              <w:left w:val="single" w:sz="4" w:space="0" w:color="auto"/>
              <w:bottom w:val="single" w:sz="4" w:space="0" w:color="auto"/>
            </w:tcBorders>
            <w:vAlign w:val="center"/>
          </w:tcPr>
          <w:p w:rsidR="00D91FBE" w:rsidRPr="001A01EC" w:rsidRDefault="00D91FBE" w:rsidP="00E23106">
            <w:pPr>
              <w:pStyle w:val="a3"/>
              <w:jc w:val="center"/>
              <w:rPr>
                <w:rFonts w:ascii="Times New Roman" w:hAnsi="Times New Roman"/>
                <w:b/>
                <w:sz w:val="22"/>
                <w:szCs w:val="22"/>
              </w:rPr>
            </w:pPr>
          </w:p>
        </w:tc>
        <w:tc>
          <w:tcPr>
            <w:tcW w:w="9528" w:type="dxa"/>
            <w:gridSpan w:val="4"/>
            <w:tcBorders>
              <w:bottom w:val="single" w:sz="4" w:space="0" w:color="auto"/>
              <w:right w:val="single" w:sz="4" w:space="0" w:color="auto"/>
            </w:tcBorders>
            <w:vAlign w:val="center"/>
          </w:tcPr>
          <w:p w:rsidR="00D91FBE" w:rsidRPr="0083103C" w:rsidRDefault="00D91FBE" w:rsidP="003E3F79">
            <w:pPr>
              <w:pStyle w:val="a3"/>
              <w:jc w:val="both"/>
              <w:rPr>
                <w:rFonts w:ascii="Times New Roman" w:hAnsi="Times New Roman"/>
                <w:sz w:val="22"/>
                <w:szCs w:val="22"/>
              </w:rPr>
            </w:pPr>
            <w:r w:rsidRPr="0083103C">
              <w:rPr>
                <w:rFonts w:ascii="Times New Roman" w:hAnsi="Times New Roman"/>
                <w:sz w:val="22"/>
                <w:szCs w:val="22"/>
              </w:rPr>
              <w:t>Доклад о социально-экономическом положении муниципального района «</w:t>
            </w:r>
            <w:proofErr w:type="spellStart"/>
            <w:r w:rsidRPr="0083103C">
              <w:rPr>
                <w:rFonts w:ascii="Times New Roman" w:hAnsi="Times New Roman"/>
                <w:sz w:val="22"/>
                <w:szCs w:val="22"/>
              </w:rPr>
              <w:t>Тунгиро-Олекминский</w:t>
            </w:r>
            <w:proofErr w:type="spellEnd"/>
            <w:r w:rsidRPr="0083103C">
              <w:rPr>
                <w:rFonts w:ascii="Times New Roman" w:hAnsi="Times New Roman"/>
                <w:sz w:val="22"/>
                <w:szCs w:val="22"/>
              </w:rPr>
              <w:t xml:space="preserve"> район» Забайкальского края в 2019 году</w:t>
            </w:r>
            <w:r w:rsidR="009E2833">
              <w:rPr>
                <w:rFonts w:ascii="Times New Roman" w:hAnsi="Times New Roman"/>
                <w:sz w:val="22"/>
                <w:szCs w:val="22"/>
              </w:rPr>
              <w:t>.</w:t>
            </w:r>
          </w:p>
        </w:tc>
      </w:tr>
      <w:tr w:rsidR="00D91FBE" w:rsidRPr="003B0FC6" w:rsidTr="00500D63">
        <w:trPr>
          <w:jc w:val="center"/>
        </w:trPr>
        <w:tc>
          <w:tcPr>
            <w:tcW w:w="941" w:type="dxa"/>
            <w:vMerge w:val="restart"/>
            <w:tcBorders>
              <w:top w:val="single" w:sz="4" w:space="0" w:color="auto"/>
              <w:left w:val="single" w:sz="4" w:space="0" w:color="auto"/>
            </w:tcBorders>
            <w:vAlign w:val="center"/>
          </w:tcPr>
          <w:p w:rsidR="00D91FBE" w:rsidRPr="003B0FC6" w:rsidRDefault="00D91FBE" w:rsidP="00500D63">
            <w:pPr>
              <w:pStyle w:val="a3"/>
              <w:jc w:val="center"/>
              <w:rPr>
                <w:rFonts w:ascii="Times New Roman" w:hAnsi="Times New Roman"/>
                <w:b/>
                <w:sz w:val="22"/>
                <w:szCs w:val="22"/>
              </w:rPr>
            </w:pPr>
            <w:r w:rsidRPr="003B0FC6">
              <w:rPr>
                <w:rFonts w:ascii="Times New Roman" w:hAnsi="Times New Roman"/>
                <w:b/>
                <w:sz w:val="22"/>
                <w:szCs w:val="22"/>
              </w:rPr>
              <w:t>5.8</w:t>
            </w:r>
          </w:p>
        </w:tc>
        <w:tc>
          <w:tcPr>
            <w:tcW w:w="5010" w:type="dxa"/>
            <w:vMerge w:val="restart"/>
            <w:tcBorders>
              <w:top w:val="single" w:sz="4" w:space="0" w:color="auto"/>
            </w:tcBorders>
          </w:tcPr>
          <w:p w:rsidR="00D91FBE" w:rsidRPr="003B0FC6" w:rsidRDefault="003B0FC6" w:rsidP="001C0F98">
            <w:pPr>
              <w:pStyle w:val="a3"/>
              <w:rPr>
                <w:rFonts w:ascii="Times New Roman" w:hAnsi="Times New Roman"/>
                <w:sz w:val="22"/>
                <w:szCs w:val="22"/>
              </w:rPr>
            </w:pPr>
            <w:r w:rsidRPr="003B0FC6">
              <w:rPr>
                <w:rFonts w:ascii="Times New Roman" w:hAnsi="Times New Roman"/>
                <w:b/>
                <w:sz w:val="22"/>
                <w:szCs w:val="22"/>
              </w:rPr>
              <w:t>Социально-экономическое положение г. Читы</w:t>
            </w:r>
          </w:p>
        </w:tc>
        <w:tc>
          <w:tcPr>
            <w:tcW w:w="1701" w:type="dxa"/>
            <w:vMerge w:val="restart"/>
            <w:tcBorders>
              <w:top w:val="single" w:sz="4" w:space="0" w:color="auto"/>
              <w:right w:val="single" w:sz="4" w:space="0" w:color="auto"/>
            </w:tcBorders>
            <w:vAlign w:val="center"/>
          </w:tcPr>
          <w:p w:rsidR="00D91FBE" w:rsidRPr="003464BD" w:rsidRDefault="00D91FBE" w:rsidP="00D87FBE">
            <w:pPr>
              <w:pStyle w:val="a3"/>
              <w:jc w:val="center"/>
              <w:rPr>
                <w:rFonts w:ascii="Times New Roman" w:hAnsi="Times New Roman"/>
                <w:b/>
                <w:sz w:val="22"/>
                <w:szCs w:val="22"/>
              </w:rPr>
            </w:pPr>
            <w:r w:rsidRPr="003464BD">
              <w:rPr>
                <w:rFonts w:ascii="Times New Roman" w:hAnsi="Times New Roman"/>
                <w:b/>
                <w:sz w:val="22"/>
                <w:szCs w:val="22"/>
              </w:rPr>
              <w:t>Ежемесячная</w:t>
            </w:r>
          </w:p>
          <w:p w:rsidR="00D91FBE" w:rsidRPr="003464BD" w:rsidRDefault="00D91FBE" w:rsidP="003B0FC6">
            <w:pPr>
              <w:pStyle w:val="a3"/>
              <w:jc w:val="center"/>
              <w:rPr>
                <w:rFonts w:ascii="Times New Roman" w:hAnsi="Times New Roman"/>
                <w:sz w:val="18"/>
                <w:szCs w:val="18"/>
              </w:rPr>
            </w:pPr>
            <w:r w:rsidRPr="003464BD">
              <w:rPr>
                <w:rFonts w:ascii="Times New Roman" w:hAnsi="Times New Roman"/>
                <w:b/>
                <w:sz w:val="18"/>
                <w:szCs w:val="18"/>
              </w:rPr>
              <w:t>на 4</w:t>
            </w:r>
            <w:r w:rsidR="003B0FC6" w:rsidRPr="003464BD">
              <w:rPr>
                <w:rFonts w:ascii="Times New Roman" w:hAnsi="Times New Roman"/>
                <w:b/>
                <w:sz w:val="18"/>
                <w:szCs w:val="18"/>
              </w:rPr>
              <w:t>2</w:t>
            </w:r>
            <w:r w:rsidRPr="003464BD">
              <w:rPr>
                <w:rFonts w:ascii="Times New Roman" w:hAnsi="Times New Roman"/>
                <w:b/>
                <w:sz w:val="18"/>
                <w:szCs w:val="18"/>
              </w:rPr>
              <w:t xml:space="preserve"> рабочий день</w:t>
            </w:r>
          </w:p>
        </w:tc>
        <w:tc>
          <w:tcPr>
            <w:tcW w:w="1417" w:type="dxa"/>
            <w:tcBorders>
              <w:top w:val="single" w:sz="4" w:space="0" w:color="auto"/>
              <w:left w:val="single" w:sz="4" w:space="0" w:color="auto"/>
              <w:bottom w:val="single" w:sz="4" w:space="0" w:color="auto"/>
              <w:right w:val="single" w:sz="4" w:space="0" w:color="auto"/>
            </w:tcBorders>
            <w:vAlign w:val="center"/>
          </w:tcPr>
          <w:p w:rsidR="00D91FBE" w:rsidRPr="00E835A4" w:rsidRDefault="003B0FC6" w:rsidP="006C0B88">
            <w:pPr>
              <w:pStyle w:val="a3"/>
              <w:jc w:val="center"/>
              <w:rPr>
                <w:rFonts w:ascii="Times New Roman" w:hAnsi="Times New Roman"/>
                <w:b/>
                <w:sz w:val="22"/>
                <w:szCs w:val="22"/>
              </w:rPr>
            </w:pPr>
            <w:r w:rsidRPr="00E835A4">
              <w:rPr>
                <w:rFonts w:ascii="Times New Roman" w:hAnsi="Times New Roman"/>
                <w:b/>
                <w:sz w:val="22"/>
                <w:szCs w:val="22"/>
              </w:rPr>
              <w:t>1148</w:t>
            </w:r>
          </w:p>
        </w:tc>
        <w:tc>
          <w:tcPr>
            <w:tcW w:w="1400" w:type="dxa"/>
            <w:tcBorders>
              <w:top w:val="single" w:sz="4" w:space="0" w:color="auto"/>
              <w:left w:val="single" w:sz="4" w:space="0" w:color="auto"/>
              <w:bottom w:val="single" w:sz="4" w:space="0" w:color="auto"/>
              <w:right w:val="single" w:sz="4" w:space="0" w:color="auto"/>
            </w:tcBorders>
            <w:vAlign w:val="center"/>
          </w:tcPr>
          <w:p w:rsidR="00D91FBE" w:rsidRPr="00E835A4" w:rsidRDefault="003B0FC6" w:rsidP="006C0B88">
            <w:pPr>
              <w:pStyle w:val="a3"/>
              <w:jc w:val="center"/>
              <w:rPr>
                <w:rFonts w:ascii="Times New Roman" w:hAnsi="Times New Roman"/>
                <w:b/>
                <w:sz w:val="22"/>
                <w:szCs w:val="22"/>
              </w:rPr>
            </w:pPr>
            <w:r w:rsidRPr="00E835A4">
              <w:rPr>
                <w:rFonts w:ascii="Times New Roman" w:hAnsi="Times New Roman"/>
                <w:b/>
                <w:sz w:val="22"/>
                <w:szCs w:val="22"/>
              </w:rPr>
              <w:t>13776</w:t>
            </w:r>
          </w:p>
        </w:tc>
      </w:tr>
      <w:tr w:rsidR="00D91FBE" w:rsidRPr="003B0FC6" w:rsidTr="00500D63">
        <w:trPr>
          <w:trHeight w:val="240"/>
          <w:jc w:val="center"/>
        </w:trPr>
        <w:tc>
          <w:tcPr>
            <w:tcW w:w="941" w:type="dxa"/>
            <w:vMerge/>
            <w:tcBorders>
              <w:left w:val="single" w:sz="4" w:space="0" w:color="auto"/>
            </w:tcBorders>
            <w:vAlign w:val="center"/>
          </w:tcPr>
          <w:p w:rsidR="00D91FBE" w:rsidRPr="003B0FC6" w:rsidRDefault="00D91FBE" w:rsidP="00E23106">
            <w:pPr>
              <w:pStyle w:val="a3"/>
              <w:jc w:val="center"/>
              <w:rPr>
                <w:rFonts w:ascii="Times New Roman" w:hAnsi="Times New Roman"/>
                <w:b/>
                <w:sz w:val="22"/>
                <w:szCs w:val="22"/>
              </w:rPr>
            </w:pPr>
          </w:p>
        </w:tc>
        <w:tc>
          <w:tcPr>
            <w:tcW w:w="5010" w:type="dxa"/>
            <w:vMerge/>
            <w:vAlign w:val="center"/>
          </w:tcPr>
          <w:p w:rsidR="00D91FBE" w:rsidRPr="003B0FC6" w:rsidRDefault="00D91FBE" w:rsidP="006C2BF9">
            <w:pPr>
              <w:pStyle w:val="a3"/>
              <w:jc w:val="both"/>
              <w:rPr>
                <w:rFonts w:ascii="Times New Roman" w:hAnsi="Times New Roman"/>
                <w:sz w:val="22"/>
                <w:szCs w:val="22"/>
              </w:rPr>
            </w:pPr>
          </w:p>
        </w:tc>
        <w:tc>
          <w:tcPr>
            <w:tcW w:w="1701" w:type="dxa"/>
            <w:vMerge/>
            <w:tcBorders>
              <w:right w:val="single" w:sz="4" w:space="0" w:color="auto"/>
            </w:tcBorders>
            <w:vAlign w:val="center"/>
          </w:tcPr>
          <w:p w:rsidR="00D91FBE" w:rsidRPr="003B0FC6" w:rsidRDefault="00D91FBE" w:rsidP="006C2BF9">
            <w:pPr>
              <w:pStyle w:val="a3"/>
              <w:jc w:val="both"/>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91FBE" w:rsidRPr="00E835A4" w:rsidRDefault="003B0FC6" w:rsidP="006C0B88">
            <w:pPr>
              <w:pStyle w:val="a3"/>
              <w:jc w:val="center"/>
              <w:rPr>
                <w:rFonts w:ascii="Times New Roman" w:hAnsi="Times New Roman"/>
                <w:b/>
                <w:sz w:val="22"/>
                <w:szCs w:val="22"/>
              </w:rPr>
            </w:pPr>
            <w:r w:rsidRPr="00E835A4">
              <w:rPr>
                <w:rFonts w:ascii="Times New Roman" w:hAnsi="Times New Roman"/>
                <w:b/>
                <w:sz w:val="22"/>
                <w:szCs w:val="22"/>
              </w:rPr>
              <w:t>1420</w:t>
            </w:r>
          </w:p>
        </w:tc>
        <w:tc>
          <w:tcPr>
            <w:tcW w:w="1400" w:type="dxa"/>
            <w:tcBorders>
              <w:top w:val="single" w:sz="4" w:space="0" w:color="auto"/>
              <w:left w:val="single" w:sz="4" w:space="0" w:color="auto"/>
              <w:bottom w:val="single" w:sz="4" w:space="0" w:color="auto"/>
              <w:right w:val="single" w:sz="4" w:space="0" w:color="auto"/>
            </w:tcBorders>
            <w:vAlign w:val="center"/>
          </w:tcPr>
          <w:p w:rsidR="00D91FBE" w:rsidRPr="00E835A4" w:rsidRDefault="003B0FC6" w:rsidP="006C0B88">
            <w:pPr>
              <w:pStyle w:val="a3"/>
              <w:jc w:val="center"/>
              <w:rPr>
                <w:rFonts w:ascii="Times New Roman" w:hAnsi="Times New Roman"/>
                <w:b/>
                <w:sz w:val="22"/>
                <w:szCs w:val="22"/>
              </w:rPr>
            </w:pPr>
            <w:r w:rsidRPr="00E835A4">
              <w:rPr>
                <w:rFonts w:ascii="Times New Roman" w:hAnsi="Times New Roman"/>
                <w:b/>
                <w:sz w:val="22"/>
                <w:szCs w:val="22"/>
              </w:rPr>
              <w:t>17040</w:t>
            </w:r>
          </w:p>
        </w:tc>
      </w:tr>
      <w:tr w:rsidR="00D91FBE" w:rsidRPr="003B0FC6" w:rsidTr="00500D63">
        <w:trPr>
          <w:trHeight w:val="252"/>
          <w:jc w:val="center"/>
        </w:trPr>
        <w:tc>
          <w:tcPr>
            <w:tcW w:w="941" w:type="dxa"/>
            <w:vMerge/>
            <w:tcBorders>
              <w:left w:val="single" w:sz="4" w:space="0" w:color="auto"/>
            </w:tcBorders>
            <w:vAlign w:val="center"/>
          </w:tcPr>
          <w:p w:rsidR="00D91FBE" w:rsidRPr="003B0FC6" w:rsidRDefault="00D91FBE" w:rsidP="00E23106">
            <w:pPr>
              <w:pStyle w:val="a3"/>
              <w:jc w:val="center"/>
              <w:rPr>
                <w:rFonts w:ascii="Times New Roman" w:hAnsi="Times New Roman"/>
                <w:b/>
                <w:sz w:val="22"/>
                <w:szCs w:val="22"/>
              </w:rPr>
            </w:pPr>
          </w:p>
        </w:tc>
        <w:tc>
          <w:tcPr>
            <w:tcW w:w="5010" w:type="dxa"/>
            <w:vMerge/>
            <w:vAlign w:val="center"/>
          </w:tcPr>
          <w:p w:rsidR="00D91FBE" w:rsidRPr="003B0FC6" w:rsidRDefault="00D91FBE" w:rsidP="006C2BF9">
            <w:pPr>
              <w:pStyle w:val="a3"/>
              <w:jc w:val="both"/>
              <w:rPr>
                <w:rFonts w:ascii="Times New Roman" w:hAnsi="Times New Roman"/>
                <w:sz w:val="22"/>
                <w:szCs w:val="22"/>
              </w:rPr>
            </w:pPr>
          </w:p>
        </w:tc>
        <w:tc>
          <w:tcPr>
            <w:tcW w:w="1701" w:type="dxa"/>
            <w:vMerge/>
            <w:tcBorders>
              <w:right w:val="single" w:sz="4" w:space="0" w:color="auto"/>
            </w:tcBorders>
            <w:vAlign w:val="center"/>
          </w:tcPr>
          <w:p w:rsidR="00D91FBE" w:rsidRPr="003B0FC6" w:rsidRDefault="00D91FBE" w:rsidP="006C2BF9">
            <w:pPr>
              <w:pStyle w:val="a3"/>
              <w:jc w:val="both"/>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91FBE" w:rsidRPr="00E835A4" w:rsidRDefault="003B0FC6" w:rsidP="006C0B88">
            <w:pPr>
              <w:pStyle w:val="a3"/>
              <w:jc w:val="center"/>
              <w:rPr>
                <w:rFonts w:ascii="Times New Roman" w:hAnsi="Times New Roman"/>
                <w:b/>
                <w:sz w:val="22"/>
                <w:szCs w:val="22"/>
              </w:rPr>
            </w:pPr>
            <w:r w:rsidRPr="00E835A4">
              <w:rPr>
                <w:rFonts w:ascii="Times New Roman" w:hAnsi="Times New Roman"/>
                <w:b/>
                <w:sz w:val="22"/>
                <w:szCs w:val="22"/>
              </w:rPr>
              <w:t>1449</w:t>
            </w:r>
          </w:p>
        </w:tc>
        <w:tc>
          <w:tcPr>
            <w:tcW w:w="1400" w:type="dxa"/>
            <w:tcBorders>
              <w:top w:val="single" w:sz="4" w:space="0" w:color="auto"/>
              <w:left w:val="single" w:sz="4" w:space="0" w:color="auto"/>
              <w:bottom w:val="single" w:sz="4" w:space="0" w:color="auto"/>
              <w:right w:val="single" w:sz="4" w:space="0" w:color="auto"/>
            </w:tcBorders>
            <w:vAlign w:val="center"/>
          </w:tcPr>
          <w:p w:rsidR="00D91FBE" w:rsidRPr="00E835A4" w:rsidRDefault="003B0FC6" w:rsidP="006C0B88">
            <w:pPr>
              <w:pStyle w:val="a3"/>
              <w:jc w:val="center"/>
              <w:rPr>
                <w:rFonts w:ascii="Times New Roman" w:hAnsi="Times New Roman"/>
                <w:b/>
                <w:sz w:val="22"/>
                <w:szCs w:val="22"/>
              </w:rPr>
            </w:pPr>
            <w:r w:rsidRPr="00E835A4">
              <w:rPr>
                <w:rFonts w:ascii="Times New Roman" w:hAnsi="Times New Roman"/>
                <w:b/>
                <w:sz w:val="22"/>
                <w:szCs w:val="22"/>
              </w:rPr>
              <w:t>17388</w:t>
            </w:r>
          </w:p>
        </w:tc>
      </w:tr>
      <w:tr w:rsidR="00D91FBE" w:rsidRPr="003B0FC6" w:rsidTr="00500D63">
        <w:trPr>
          <w:jc w:val="center"/>
        </w:trPr>
        <w:tc>
          <w:tcPr>
            <w:tcW w:w="941" w:type="dxa"/>
            <w:tcBorders>
              <w:left w:val="single" w:sz="4" w:space="0" w:color="auto"/>
              <w:bottom w:val="single" w:sz="4" w:space="0" w:color="auto"/>
            </w:tcBorders>
            <w:vAlign w:val="center"/>
          </w:tcPr>
          <w:p w:rsidR="00D91FBE" w:rsidRPr="003B0FC6" w:rsidRDefault="00D91FBE" w:rsidP="00E23106">
            <w:pPr>
              <w:pStyle w:val="a3"/>
              <w:jc w:val="center"/>
              <w:rPr>
                <w:rFonts w:ascii="Times New Roman" w:hAnsi="Times New Roman"/>
                <w:b/>
                <w:sz w:val="22"/>
                <w:szCs w:val="22"/>
              </w:rPr>
            </w:pPr>
          </w:p>
        </w:tc>
        <w:tc>
          <w:tcPr>
            <w:tcW w:w="9528" w:type="dxa"/>
            <w:gridSpan w:val="4"/>
            <w:tcBorders>
              <w:bottom w:val="single" w:sz="4" w:space="0" w:color="auto"/>
              <w:right w:val="single" w:sz="4" w:space="0" w:color="auto"/>
            </w:tcBorders>
            <w:vAlign w:val="center"/>
          </w:tcPr>
          <w:p w:rsidR="00D91FBE" w:rsidRPr="0083103C" w:rsidRDefault="003B0FC6" w:rsidP="006C2BF9">
            <w:pPr>
              <w:pStyle w:val="a3"/>
              <w:jc w:val="both"/>
              <w:rPr>
                <w:rFonts w:ascii="Times New Roman" w:hAnsi="Times New Roman"/>
                <w:sz w:val="22"/>
                <w:szCs w:val="22"/>
              </w:rPr>
            </w:pPr>
            <w:r w:rsidRPr="0083103C">
              <w:rPr>
                <w:rFonts w:ascii="Times New Roman" w:hAnsi="Times New Roman"/>
                <w:sz w:val="22"/>
                <w:szCs w:val="22"/>
              </w:rPr>
              <w:t>Приводятся важнейшие показатели социально-экономического положения города по видам экономической деятельности за отчетный месяц и период с начала отчетного года в сравнении с соответствующим периодом предыдущего года, данные о населении, занятости, уровне жизни населения, рынке труда, финансовом состоянии организаций.</w:t>
            </w:r>
          </w:p>
        </w:tc>
      </w:tr>
    </w:tbl>
    <w:p w:rsidR="006536D9" w:rsidRPr="00640CBD" w:rsidRDefault="006536D9" w:rsidP="006536D9">
      <w:pPr>
        <w:pStyle w:val="3"/>
        <w:ind w:firstLine="0"/>
        <w:jc w:val="center"/>
        <w:rPr>
          <w:rFonts w:ascii="Courier New" w:hAnsi="Courier New" w:cs="Courier New"/>
          <w:b/>
          <w:sz w:val="28"/>
          <w:szCs w:val="28"/>
        </w:rPr>
      </w:pPr>
    </w:p>
    <w:p w:rsidR="00356E1D" w:rsidRPr="00640CBD" w:rsidRDefault="00356E1D" w:rsidP="006536D9">
      <w:pPr>
        <w:pStyle w:val="3"/>
        <w:ind w:firstLine="0"/>
        <w:jc w:val="center"/>
        <w:rPr>
          <w:rFonts w:ascii="Courier New" w:hAnsi="Courier New" w:cs="Courier New"/>
          <w:b/>
          <w:sz w:val="28"/>
          <w:szCs w:val="28"/>
        </w:rPr>
      </w:pPr>
    </w:p>
    <w:p w:rsidR="00356E1D" w:rsidRPr="00640CBD" w:rsidRDefault="00356E1D" w:rsidP="006536D9">
      <w:pPr>
        <w:pStyle w:val="3"/>
        <w:ind w:firstLine="0"/>
        <w:jc w:val="center"/>
        <w:rPr>
          <w:rFonts w:ascii="Courier New" w:hAnsi="Courier New" w:cs="Courier New"/>
          <w:b/>
          <w:sz w:val="28"/>
          <w:szCs w:val="28"/>
        </w:rPr>
      </w:pPr>
    </w:p>
    <w:p w:rsidR="00356E1D" w:rsidRDefault="00356E1D" w:rsidP="006536D9">
      <w:pPr>
        <w:pStyle w:val="3"/>
        <w:ind w:firstLine="0"/>
        <w:jc w:val="center"/>
        <w:rPr>
          <w:rFonts w:ascii="Courier New" w:hAnsi="Courier New" w:cs="Courier New"/>
          <w:b/>
          <w:sz w:val="28"/>
          <w:szCs w:val="28"/>
        </w:rPr>
      </w:pPr>
    </w:p>
    <w:p w:rsidR="00261397" w:rsidRDefault="00261397" w:rsidP="006536D9">
      <w:pPr>
        <w:pStyle w:val="3"/>
        <w:ind w:firstLine="0"/>
        <w:jc w:val="center"/>
        <w:rPr>
          <w:rFonts w:ascii="Courier New" w:hAnsi="Courier New" w:cs="Courier New"/>
          <w:b/>
          <w:sz w:val="28"/>
          <w:szCs w:val="28"/>
        </w:rPr>
      </w:pPr>
    </w:p>
    <w:p w:rsidR="00261397" w:rsidRDefault="00261397" w:rsidP="006536D9">
      <w:pPr>
        <w:pStyle w:val="3"/>
        <w:ind w:firstLine="0"/>
        <w:jc w:val="center"/>
        <w:rPr>
          <w:rFonts w:ascii="Courier New" w:hAnsi="Courier New" w:cs="Courier New"/>
          <w:b/>
          <w:sz w:val="28"/>
          <w:szCs w:val="28"/>
        </w:rPr>
      </w:pPr>
    </w:p>
    <w:p w:rsidR="00261397" w:rsidRDefault="00261397" w:rsidP="006536D9">
      <w:pPr>
        <w:pStyle w:val="3"/>
        <w:ind w:firstLine="0"/>
        <w:jc w:val="center"/>
        <w:rPr>
          <w:rFonts w:ascii="Courier New" w:hAnsi="Courier New" w:cs="Courier New"/>
          <w:b/>
          <w:sz w:val="28"/>
          <w:szCs w:val="28"/>
        </w:rPr>
      </w:pPr>
    </w:p>
    <w:p w:rsidR="00261397" w:rsidRDefault="00261397" w:rsidP="006536D9">
      <w:pPr>
        <w:pStyle w:val="3"/>
        <w:ind w:firstLine="0"/>
        <w:jc w:val="center"/>
        <w:rPr>
          <w:rFonts w:ascii="Courier New" w:hAnsi="Courier New" w:cs="Courier New"/>
          <w:b/>
          <w:sz w:val="28"/>
          <w:szCs w:val="28"/>
        </w:rPr>
      </w:pPr>
    </w:p>
    <w:p w:rsidR="00261397" w:rsidRDefault="00261397" w:rsidP="006536D9">
      <w:pPr>
        <w:pStyle w:val="3"/>
        <w:ind w:firstLine="0"/>
        <w:jc w:val="center"/>
        <w:rPr>
          <w:rFonts w:ascii="Courier New" w:hAnsi="Courier New" w:cs="Courier New"/>
          <w:b/>
          <w:sz w:val="28"/>
          <w:szCs w:val="28"/>
        </w:rPr>
      </w:pPr>
    </w:p>
    <w:p w:rsidR="00261397" w:rsidRDefault="00261397" w:rsidP="006536D9">
      <w:pPr>
        <w:pStyle w:val="3"/>
        <w:ind w:firstLine="0"/>
        <w:jc w:val="center"/>
        <w:rPr>
          <w:rFonts w:ascii="Courier New" w:hAnsi="Courier New" w:cs="Courier New"/>
          <w:b/>
          <w:sz w:val="28"/>
          <w:szCs w:val="28"/>
        </w:rPr>
      </w:pPr>
    </w:p>
    <w:p w:rsidR="00261397" w:rsidRDefault="00261397" w:rsidP="006536D9">
      <w:pPr>
        <w:pStyle w:val="3"/>
        <w:ind w:firstLine="0"/>
        <w:jc w:val="center"/>
        <w:rPr>
          <w:rFonts w:ascii="Courier New" w:hAnsi="Courier New" w:cs="Courier New"/>
          <w:b/>
          <w:sz w:val="28"/>
          <w:szCs w:val="28"/>
        </w:rPr>
      </w:pPr>
    </w:p>
    <w:p w:rsidR="00261397" w:rsidRDefault="00261397" w:rsidP="006536D9">
      <w:pPr>
        <w:pStyle w:val="3"/>
        <w:ind w:firstLine="0"/>
        <w:jc w:val="center"/>
        <w:rPr>
          <w:rFonts w:ascii="Courier New" w:hAnsi="Courier New" w:cs="Courier New"/>
          <w:b/>
          <w:sz w:val="28"/>
          <w:szCs w:val="28"/>
        </w:rPr>
      </w:pPr>
    </w:p>
    <w:p w:rsidR="00261397" w:rsidRDefault="00261397" w:rsidP="006536D9">
      <w:pPr>
        <w:pStyle w:val="3"/>
        <w:ind w:firstLine="0"/>
        <w:jc w:val="center"/>
        <w:rPr>
          <w:rFonts w:ascii="Courier New" w:hAnsi="Courier New" w:cs="Courier New"/>
          <w:b/>
          <w:sz w:val="28"/>
          <w:szCs w:val="28"/>
        </w:rPr>
      </w:pPr>
    </w:p>
    <w:p w:rsidR="00261397" w:rsidRPr="00640CBD" w:rsidRDefault="00261397" w:rsidP="006536D9">
      <w:pPr>
        <w:pStyle w:val="3"/>
        <w:ind w:firstLine="0"/>
        <w:jc w:val="center"/>
        <w:rPr>
          <w:rFonts w:ascii="Courier New" w:hAnsi="Courier New" w:cs="Courier New"/>
          <w:b/>
          <w:sz w:val="28"/>
          <w:szCs w:val="28"/>
        </w:rPr>
      </w:pPr>
    </w:p>
    <w:p w:rsidR="00AA76C4" w:rsidRDefault="00A60360" w:rsidP="00A175E9">
      <w:pPr>
        <w:pStyle w:val="1"/>
        <w:ind w:left="0"/>
        <w:rPr>
          <w:caps/>
          <w:sz w:val="26"/>
          <w:szCs w:val="26"/>
        </w:rPr>
      </w:pPr>
      <w:bookmarkStart w:id="28" w:name="_Toc341347925"/>
      <w:bookmarkStart w:id="29" w:name="_Toc372566847"/>
      <w:bookmarkStart w:id="30" w:name="_Toc403993166"/>
      <w:bookmarkStart w:id="31" w:name="_Toc404159898"/>
      <w:bookmarkStart w:id="32" w:name="_Toc465773220"/>
      <w:r w:rsidRPr="00CB2595">
        <w:rPr>
          <w:caps/>
          <w:sz w:val="26"/>
          <w:szCs w:val="26"/>
        </w:rPr>
        <w:t xml:space="preserve"> </w:t>
      </w:r>
      <w:bookmarkStart w:id="33" w:name="_Toc403846342"/>
      <w:r w:rsidR="00AA76C4">
        <w:rPr>
          <w:caps/>
          <w:sz w:val="26"/>
          <w:szCs w:val="26"/>
        </w:rPr>
        <w:br w:type="page"/>
      </w:r>
    </w:p>
    <w:p w:rsidR="00A60360" w:rsidRPr="00A10D27" w:rsidRDefault="00A87618" w:rsidP="00A175E9">
      <w:pPr>
        <w:pStyle w:val="1"/>
        <w:ind w:left="0"/>
        <w:rPr>
          <w:caps/>
          <w:sz w:val="26"/>
          <w:szCs w:val="26"/>
        </w:rPr>
      </w:pPr>
      <w:r w:rsidRPr="00CB2595">
        <w:rPr>
          <w:caps/>
          <w:sz w:val="26"/>
          <w:szCs w:val="26"/>
        </w:rPr>
        <w:lastRenderedPageBreak/>
        <w:t>валовой</w:t>
      </w:r>
      <w:r w:rsidR="002A172C" w:rsidRPr="00CB2595">
        <w:rPr>
          <w:caps/>
          <w:sz w:val="26"/>
          <w:szCs w:val="26"/>
        </w:rPr>
        <w:t xml:space="preserve"> </w:t>
      </w:r>
      <w:r w:rsidR="00A60360" w:rsidRPr="00CB2595">
        <w:rPr>
          <w:caps/>
          <w:sz w:val="26"/>
          <w:szCs w:val="26"/>
        </w:rPr>
        <w:t>Р</w:t>
      </w:r>
      <w:r w:rsidRPr="00CB2595">
        <w:rPr>
          <w:caps/>
          <w:sz w:val="26"/>
          <w:szCs w:val="26"/>
        </w:rPr>
        <w:t xml:space="preserve">егиональный </w:t>
      </w:r>
      <w:r w:rsidR="00A60360" w:rsidRPr="00CB2595">
        <w:rPr>
          <w:caps/>
          <w:sz w:val="26"/>
          <w:szCs w:val="26"/>
        </w:rPr>
        <w:t>П</w:t>
      </w:r>
      <w:r w:rsidRPr="00CB2595">
        <w:rPr>
          <w:caps/>
          <w:sz w:val="26"/>
          <w:szCs w:val="26"/>
        </w:rPr>
        <w:t>родукт</w:t>
      </w:r>
      <w:bookmarkEnd w:id="28"/>
      <w:bookmarkEnd w:id="29"/>
      <w:bookmarkEnd w:id="30"/>
      <w:bookmarkEnd w:id="31"/>
      <w:bookmarkEnd w:id="32"/>
      <w:bookmarkEnd w:id="33"/>
    </w:p>
    <w:tbl>
      <w:tblPr>
        <w:tblW w:w="10315" w:type="dxa"/>
        <w:jc w:val="center"/>
        <w:tblInd w:w="123" w:type="dxa"/>
        <w:tblLayout w:type="fixed"/>
        <w:tblLook w:val="0000" w:firstRow="0" w:lastRow="0" w:firstColumn="0" w:lastColumn="0" w:noHBand="0" w:noVBand="0"/>
      </w:tblPr>
      <w:tblGrid>
        <w:gridCol w:w="939"/>
        <w:gridCol w:w="5070"/>
        <w:gridCol w:w="1560"/>
        <w:gridCol w:w="1417"/>
        <w:gridCol w:w="1329"/>
      </w:tblGrid>
      <w:tr w:rsidR="00B67C0A" w:rsidRPr="00B112DC" w:rsidTr="0001518A">
        <w:trPr>
          <w:tblHeader/>
          <w:jc w:val="center"/>
        </w:trPr>
        <w:tc>
          <w:tcPr>
            <w:tcW w:w="939" w:type="dxa"/>
            <w:vMerge w:val="restart"/>
            <w:tcBorders>
              <w:top w:val="single" w:sz="4" w:space="0" w:color="auto"/>
              <w:left w:val="single" w:sz="4" w:space="0" w:color="auto"/>
              <w:right w:val="single" w:sz="4" w:space="0" w:color="auto"/>
            </w:tcBorders>
            <w:vAlign w:val="center"/>
          </w:tcPr>
          <w:p w:rsidR="00B67C0A" w:rsidRPr="00A5016D" w:rsidRDefault="00B67C0A" w:rsidP="006C2BF9">
            <w:pPr>
              <w:pStyle w:val="a3"/>
              <w:spacing w:before="40" w:after="40"/>
              <w:ind w:left="-57" w:right="-57"/>
              <w:jc w:val="center"/>
              <w:rPr>
                <w:rFonts w:ascii="Times New Roman" w:hAnsi="Times New Roman"/>
                <w:b/>
              </w:rPr>
            </w:pPr>
            <w:r w:rsidRPr="00A5016D">
              <w:rPr>
                <w:rFonts w:ascii="Times New Roman" w:hAnsi="Times New Roman"/>
                <w:b/>
              </w:rPr>
              <w:t xml:space="preserve">Код </w:t>
            </w:r>
            <w:r w:rsidRPr="00A5016D">
              <w:rPr>
                <w:rFonts w:ascii="Times New Roman" w:hAnsi="Times New Roman"/>
                <w:b/>
              </w:rPr>
              <w:br/>
              <w:t>работы</w:t>
            </w:r>
          </w:p>
        </w:tc>
        <w:tc>
          <w:tcPr>
            <w:tcW w:w="5070" w:type="dxa"/>
            <w:vMerge w:val="restart"/>
            <w:tcBorders>
              <w:top w:val="single" w:sz="4" w:space="0" w:color="auto"/>
              <w:left w:val="single" w:sz="4" w:space="0" w:color="auto"/>
              <w:right w:val="single" w:sz="4" w:space="0" w:color="auto"/>
            </w:tcBorders>
            <w:vAlign w:val="center"/>
          </w:tcPr>
          <w:p w:rsidR="00B67C0A" w:rsidRPr="00A5016D" w:rsidRDefault="00B67C0A" w:rsidP="006C2BF9">
            <w:pPr>
              <w:pStyle w:val="a3"/>
              <w:spacing w:before="40" w:after="40"/>
              <w:ind w:left="-57" w:right="-57"/>
              <w:jc w:val="center"/>
              <w:rPr>
                <w:rFonts w:ascii="Times New Roman" w:hAnsi="Times New Roman"/>
                <w:b/>
              </w:rPr>
            </w:pPr>
            <w:r w:rsidRPr="00A5016D">
              <w:rPr>
                <w:rFonts w:ascii="Times New Roman" w:hAnsi="Times New Roman"/>
                <w:b/>
              </w:rPr>
              <w:t xml:space="preserve">Наименование </w:t>
            </w:r>
            <w:r w:rsidRPr="00A5016D">
              <w:rPr>
                <w:rFonts w:ascii="Times New Roman" w:hAnsi="Times New Roman"/>
                <w:b/>
              </w:rPr>
              <w:br/>
              <w:t>и краткое содержание работы</w:t>
            </w:r>
          </w:p>
        </w:tc>
        <w:tc>
          <w:tcPr>
            <w:tcW w:w="1560" w:type="dxa"/>
            <w:vMerge w:val="restart"/>
            <w:tcBorders>
              <w:top w:val="single" w:sz="4" w:space="0" w:color="auto"/>
              <w:left w:val="single" w:sz="4" w:space="0" w:color="auto"/>
              <w:right w:val="single" w:sz="4" w:space="0" w:color="auto"/>
            </w:tcBorders>
            <w:vAlign w:val="center"/>
          </w:tcPr>
          <w:p w:rsidR="00B67C0A" w:rsidRPr="00A5016D" w:rsidRDefault="00B67C0A" w:rsidP="00180B69">
            <w:pPr>
              <w:pStyle w:val="a3"/>
              <w:spacing w:before="40" w:after="40"/>
              <w:ind w:left="-57" w:right="-57"/>
              <w:jc w:val="center"/>
              <w:rPr>
                <w:rFonts w:ascii="Times New Roman" w:hAnsi="Times New Roman"/>
                <w:b/>
              </w:rPr>
            </w:pPr>
            <w:r w:rsidRPr="00A5016D">
              <w:rPr>
                <w:rFonts w:ascii="Times New Roman" w:hAnsi="Times New Roman"/>
                <w:b/>
              </w:rPr>
              <w:t>Периодичность</w:t>
            </w:r>
          </w:p>
        </w:tc>
        <w:tc>
          <w:tcPr>
            <w:tcW w:w="2746" w:type="dxa"/>
            <w:gridSpan w:val="2"/>
            <w:tcBorders>
              <w:top w:val="single" w:sz="4" w:space="0" w:color="auto"/>
              <w:left w:val="single" w:sz="4" w:space="0" w:color="auto"/>
              <w:right w:val="single" w:sz="4" w:space="0" w:color="auto"/>
            </w:tcBorders>
            <w:vAlign w:val="center"/>
          </w:tcPr>
          <w:p w:rsidR="00B67C0A" w:rsidRPr="00A5016D" w:rsidRDefault="00B67C0A" w:rsidP="006C2BF9">
            <w:pPr>
              <w:pStyle w:val="a3"/>
              <w:spacing w:before="40" w:after="40"/>
              <w:ind w:left="-57" w:right="-57"/>
              <w:jc w:val="center"/>
              <w:rPr>
                <w:rFonts w:ascii="Times New Roman" w:hAnsi="Times New Roman"/>
                <w:b/>
              </w:rPr>
            </w:pPr>
            <w:r w:rsidRPr="00A5016D">
              <w:rPr>
                <w:rFonts w:ascii="Times New Roman" w:hAnsi="Times New Roman"/>
                <w:b/>
              </w:rPr>
              <w:t>Цена, рублей</w:t>
            </w:r>
          </w:p>
        </w:tc>
      </w:tr>
      <w:tr w:rsidR="00B67C0A" w:rsidRPr="00B112DC" w:rsidTr="0001518A">
        <w:trPr>
          <w:trHeight w:val="534"/>
          <w:tblHeader/>
          <w:jc w:val="center"/>
        </w:trPr>
        <w:tc>
          <w:tcPr>
            <w:tcW w:w="939" w:type="dxa"/>
            <w:vMerge/>
            <w:tcBorders>
              <w:left w:val="single" w:sz="4" w:space="0" w:color="auto"/>
              <w:right w:val="single" w:sz="4" w:space="0" w:color="auto"/>
            </w:tcBorders>
            <w:vAlign w:val="center"/>
          </w:tcPr>
          <w:p w:rsidR="00B67C0A" w:rsidRPr="00A5016D" w:rsidRDefault="00B67C0A" w:rsidP="006C2BF9">
            <w:pPr>
              <w:pStyle w:val="a3"/>
              <w:spacing w:before="40" w:after="40"/>
              <w:ind w:left="-57" w:right="-57"/>
              <w:jc w:val="center"/>
              <w:rPr>
                <w:rFonts w:ascii="Times New Roman" w:hAnsi="Times New Roman"/>
                <w:b/>
              </w:rPr>
            </w:pPr>
          </w:p>
        </w:tc>
        <w:tc>
          <w:tcPr>
            <w:tcW w:w="5070" w:type="dxa"/>
            <w:vMerge/>
            <w:tcBorders>
              <w:left w:val="single" w:sz="4" w:space="0" w:color="auto"/>
              <w:right w:val="single" w:sz="4" w:space="0" w:color="auto"/>
            </w:tcBorders>
            <w:vAlign w:val="center"/>
          </w:tcPr>
          <w:p w:rsidR="00B67C0A" w:rsidRPr="00A5016D" w:rsidRDefault="00B67C0A" w:rsidP="006C2BF9">
            <w:pPr>
              <w:pStyle w:val="a3"/>
              <w:spacing w:before="40" w:after="40"/>
              <w:ind w:left="-57" w:right="-57"/>
              <w:jc w:val="both"/>
              <w:rPr>
                <w:rFonts w:ascii="Times New Roman" w:hAnsi="Times New Roman"/>
                <w:b/>
              </w:rPr>
            </w:pPr>
          </w:p>
        </w:tc>
        <w:tc>
          <w:tcPr>
            <w:tcW w:w="1560" w:type="dxa"/>
            <w:vMerge/>
            <w:tcBorders>
              <w:left w:val="single" w:sz="4" w:space="0" w:color="auto"/>
              <w:right w:val="single" w:sz="4" w:space="0" w:color="auto"/>
            </w:tcBorders>
            <w:vAlign w:val="center"/>
          </w:tcPr>
          <w:p w:rsidR="00B67C0A" w:rsidRPr="00A5016D" w:rsidRDefault="00B67C0A" w:rsidP="00180B69">
            <w:pPr>
              <w:pStyle w:val="a3"/>
              <w:spacing w:before="40" w:after="40"/>
              <w:ind w:left="-57" w:right="-57"/>
              <w:jc w:val="center"/>
              <w:rPr>
                <w:rFonts w:ascii="Times New Roman" w:hAnsi="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B67C0A" w:rsidRPr="00A5016D" w:rsidRDefault="00B67C0A" w:rsidP="006C2BF9">
            <w:pPr>
              <w:pStyle w:val="a3"/>
              <w:spacing w:before="40" w:after="40"/>
              <w:ind w:left="-57" w:right="-57"/>
              <w:jc w:val="center"/>
              <w:rPr>
                <w:rFonts w:ascii="Times New Roman" w:hAnsi="Times New Roman"/>
                <w:b/>
              </w:rPr>
            </w:pPr>
            <w:r w:rsidRPr="00A5016D">
              <w:rPr>
                <w:rFonts w:ascii="Times New Roman" w:hAnsi="Times New Roman"/>
                <w:b/>
              </w:rPr>
              <w:t>1 экз.</w:t>
            </w:r>
          </w:p>
        </w:tc>
        <w:tc>
          <w:tcPr>
            <w:tcW w:w="1329" w:type="dxa"/>
            <w:tcBorders>
              <w:top w:val="single" w:sz="4" w:space="0" w:color="auto"/>
              <w:left w:val="single" w:sz="4" w:space="0" w:color="auto"/>
              <w:bottom w:val="single" w:sz="4" w:space="0" w:color="auto"/>
              <w:right w:val="single" w:sz="4" w:space="0" w:color="auto"/>
            </w:tcBorders>
            <w:vAlign w:val="center"/>
          </w:tcPr>
          <w:p w:rsidR="00B67C0A" w:rsidRPr="00A5016D" w:rsidRDefault="00B67C0A" w:rsidP="006C2BF9">
            <w:pPr>
              <w:pStyle w:val="a3"/>
              <w:spacing w:before="40" w:after="40"/>
              <w:ind w:left="-57" w:right="-57"/>
              <w:jc w:val="center"/>
              <w:rPr>
                <w:rFonts w:ascii="Times New Roman" w:hAnsi="Times New Roman"/>
                <w:b/>
              </w:rPr>
            </w:pPr>
            <w:r w:rsidRPr="00A5016D">
              <w:rPr>
                <w:rFonts w:ascii="Times New Roman" w:hAnsi="Times New Roman"/>
                <w:b/>
              </w:rPr>
              <w:t>годовой подписки</w:t>
            </w:r>
          </w:p>
        </w:tc>
      </w:tr>
      <w:tr w:rsidR="00B93EF8" w:rsidRPr="00B112DC" w:rsidTr="0001518A">
        <w:trPr>
          <w:trHeight w:val="156"/>
          <w:tblHeader/>
          <w:jc w:val="center"/>
        </w:trPr>
        <w:tc>
          <w:tcPr>
            <w:tcW w:w="939" w:type="dxa"/>
            <w:vMerge/>
            <w:tcBorders>
              <w:left w:val="single" w:sz="4" w:space="0" w:color="auto"/>
              <w:right w:val="single" w:sz="4" w:space="0" w:color="auto"/>
            </w:tcBorders>
            <w:vAlign w:val="center"/>
          </w:tcPr>
          <w:p w:rsidR="00B93EF8" w:rsidRPr="00286493" w:rsidRDefault="00B93EF8" w:rsidP="006C2BF9">
            <w:pPr>
              <w:pStyle w:val="a3"/>
              <w:spacing w:before="40" w:after="40"/>
              <w:ind w:left="-57" w:right="-57"/>
              <w:jc w:val="center"/>
              <w:rPr>
                <w:rFonts w:ascii="Times New Roman" w:hAnsi="Times New Roman"/>
                <w:b/>
                <w:sz w:val="24"/>
              </w:rPr>
            </w:pPr>
          </w:p>
        </w:tc>
        <w:tc>
          <w:tcPr>
            <w:tcW w:w="5070" w:type="dxa"/>
            <w:vMerge/>
            <w:tcBorders>
              <w:left w:val="single" w:sz="4" w:space="0" w:color="auto"/>
              <w:right w:val="single" w:sz="4" w:space="0" w:color="auto"/>
            </w:tcBorders>
            <w:vAlign w:val="center"/>
          </w:tcPr>
          <w:p w:rsidR="00B93EF8" w:rsidRPr="00286493" w:rsidRDefault="00B93EF8" w:rsidP="006C2BF9">
            <w:pPr>
              <w:pStyle w:val="a3"/>
              <w:spacing w:before="40" w:after="40"/>
              <w:ind w:left="-57" w:right="-57"/>
              <w:jc w:val="both"/>
              <w:rPr>
                <w:rFonts w:ascii="Times New Roman" w:hAnsi="Times New Roman"/>
                <w:b/>
                <w:sz w:val="24"/>
              </w:rPr>
            </w:pPr>
          </w:p>
        </w:tc>
        <w:tc>
          <w:tcPr>
            <w:tcW w:w="1560" w:type="dxa"/>
            <w:vMerge/>
            <w:tcBorders>
              <w:left w:val="single" w:sz="4" w:space="0" w:color="auto"/>
              <w:right w:val="single" w:sz="4" w:space="0" w:color="auto"/>
            </w:tcBorders>
            <w:vAlign w:val="center"/>
          </w:tcPr>
          <w:p w:rsidR="00B93EF8" w:rsidRPr="00286493" w:rsidRDefault="00B93EF8" w:rsidP="00180B69">
            <w:pPr>
              <w:pStyle w:val="a3"/>
              <w:spacing w:before="40" w:after="40"/>
              <w:ind w:left="-57" w:right="-57"/>
              <w:jc w:val="center"/>
              <w:rPr>
                <w:rFonts w:ascii="Times New Roman" w:hAnsi="Times New Roman"/>
                <w:b/>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329"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B93EF8" w:rsidRPr="00B112DC" w:rsidTr="0001518A">
        <w:trPr>
          <w:trHeight w:val="174"/>
          <w:tblHeader/>
          <w:jc w:val="center"/>
        </w:trPr>
        <w:tc>
          <w:tcPr>
            <w:tcW w:w="939" w:type="dxa"/>
            <w:vMerge/>
            <w:tcBorders>
              <w:left w:val="single" w:sz="4" w:space="0" w:color="auto"/>
              <w:right w:val="single" w:sz="4" w:space="0" w:color="auto"/>
            </w:tcBorders>
            <w:vAlign w:val="center"/>
          </w:tcPr>
          <w:p w:rsidR="00B93EF8" w:rsidRPr="00286493" w:rsidRDefault="00B93EF8" w:rsidP="006C2BF9">
            <w:pPr>
              <w:pStyle w:val="a3"/>
              <w:spacing w:before="40" w:after="40"/>
              <w:ind w:left="-57" w:right="-57"/>
              <w:jc w:val="center"/>
              <w:rPr>
                <w:rFonts w:ascii="Times New Roman" w:hAnsi="Times New Roman"/>
                <w:b/>
                <w:sz w:val="24"/>
              </w:rPr>
            </w:pPr>
          </w:p>
        </w:tc>
        <w:tc>
          <w:tcPr>
            <w:tcW w:w="5070" w:type="dxa"/>
            <w:vMerge/>
            <w:tcBorders>
              <w:left w:val="single" w:sz="4" w:space="0" w:color="auto"/>
              <w:right w:val="single" w:sz="4" w:space="0" w:color="auto"/>
            </w:tcBorders>
            <w:vAlign w:val="center"/>
          </w:tcPr>
          <w:p w:rsidR="00B93EF8" w:rsidRPr="00286493" w:rsidRDefault="00B93EF8" w:rsidP="006C2BF9">
            <w:pPr>
              <w:pStyle w:val="a3"/>
              <w:spacing w:before="40" w:after="40"/>
              <w:ind w:left="-57" w:right="-57"/>
              <w:jc w:val="both"/>
              <w:rPr>
                <w:rFonts w:ascii="Times New Roman" w:hAnsi="Times New Roman"/>
                <w:b/>
                <w:sz w:val="24"/>
              </w:rPr>
            </w:pPr>
          </w:p>
        </w:tc>
        <w:tc>
          <w:tcPr>
            <w:tcW w:w="1560" w:type="dxa"/>
            <w:vMerge/>
            <w:tcBorders>
              <w:left w:val="single" w:sz="4" w:space="0" w:color="auto"/>
              <w:right w:val="single" w:sz="4" w:space="0" w:color="auto"/>
            </w:tcBorders>
            <w:vAlign w:val="center"/>
          </w:tcPr>
          <w:p w:rsidR="00B93EF8" w:rsidRPr="00286493" w:rsidRDefault="00B93EF8" w:rsidP="00180B69">
            <w:pPr>
              <w:pStyle w:val="a3"/>
              <w:spacing w:before="40" w:after="40"/>
              <w:ind w:left="-57" w:right="-57"/>
              <w:jc w:val="center"/>
              <w:rPr>
                <w:rFonts w:ascii="Times New Roman" w:hAnsi="Times New Roman"/>
                <w:b/>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329"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B93EF8" w:rsidRPr="00B112DC" w:rsidTr="0001518A">
        <w:trPr>
          <w:trHeight w:val="173"/>
          <w:tblHeader/>
          <w:jc w:val="center"/>
        </w:trPr>
        <w:tc>
          <w:tcPr>
            <w:tcW w:w="939" w:type="dxa"/>
            <w:vMerge/>
            <w:tcBorders>
              <w:left w:val="single" w:sz="4" w:space="0" w:color="auto"/>
              <w:bottom w:val="single" w:sz="4" w:space="0" w:color="auto"/>
              <w:right w:val="single" w:sz="4" w:space="0" w:color="auto"/>
            </w:tcBorders>
            <w:vAlign w:val="center"/>
          </w:tcPr>
          <w:p w:rsidR="00B93EF8" w:rsidRPr="00286493" w:rsidRDefault="00B93EF8" w:rsidP="006C2BF9">
            <w:pPr>
              <w:pStyle w:val="a3"/>
              <w:spacing w:before="40" w:after="40"/>
              <w:ind w:left="-57" w:right="-57"/>
              <w:jc w:val="center"/>
              <w:rPr>
                <w:rFonts w:ascii="Times New Roman" w:hAnsi="Times New Roman"/>
                <w:b/>
                <w:sz w:val="24"/>
              </w:rPr>
            </w:pPr>
          </w:p>
        </w:tc>
        <w:tc>
          <w:tcPr>
            <w:tcW w:w="5070" w:type="dxa"/>
            <w:vMerge/>
            <w:tcBorders>
              <w:left w:val="single" w:sz="4" w:space="0" w:color="auto"/>
              <w:bottom w:val="single" w:sz="4" w:space="0" w:color="auto"/>
              <w:right w:val="single" w:sz="4" w:space="0" w:color="auto"/>
            </w:tcBorders>
            <w:vAlign w:val="center"/>
          </w:tcPr>
          <w:p w:rsidR="00B93EF8" w:rsidRPr="00286493" w:rsidRDefault="00B93EF8" w:rsidP="006C2BF9">
            <w:pPr>
              <w:pStyle w:val="a3"/>
              <w:spacing w:before="40" w:after="40"/>
              <w:ind w:left="-57" w:right="-57"/>
              <w:jc w:val="both"/>
              <w:rPr>
                <w:rFonts w:ascii="Times New Roman" w:hAnsi="Times New Roman"/>
                <w:b/>
                <w:sz w:val="24"/>
              </w:rPr>
            </w:pPr>
          </w:p>
        </w:tc>
        <w:tc>
          <w:tcPr>
            <w:tcW w:w="1560" w:type="dxa"/>
            <w:vMerge/>
            <w:tcBorders>
              <w:left w:val="single" w:sz="4" w:space="0" w:color="auto"/>
              <w:bottom w:val="single" w:sz="4" w:space="0" w:color="auto"/>
              <w:right w:val="single" w:sz="4" w:space="0" w:color="auto"/>
            </w:tcBorders>
            <w:vAlign w:val="center"/>
          </w:tcPr>
          <w:p w:rsidR="00B93EF8" w:rsidRPr="00286493" w:rsidRDefault="00B93EF8" w:rsidP="00180B69">
            <w:pPr>
              <w:pStyle w:val="a3"/>
              <w:spacing w:before="40" w:after="40"/>
              <w:ind w:left="-57" w:right="-57"/>
              <w:jc w:val="center"/>
              <w:rPr>
                <w:rFonts w:ascii="Times New Roman" w:hAnsi="Times New Roman"/>
                <w:b/>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93EF8"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329"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CA0A16">
              <w:rPr>
                <w:rFonts w:ascii="Times New Roman" w:hAnsi="Times New Roman"/>
                <w:b/>
                <w:sz w:val="14"/>
                <w:szCs w:val="14"/>
              </w:rPr>
              <w:t>)</w:t>
            </w:r>
          </w:p>
        </w:tc>
      </w:tr>
      <w:tr w:rsidR="00B67C0A" w:rsidRPr="00695812">
        <w:trPr>
          <w:jc w:val="center"/>
        </w:trPr>
        <w:tc>
          <w:tcPr>
            <w:tcW w:w="10315" w:type="dxa"/>
            <w:gridSpan w:val="5"/>
            <w:tcBorders>
              <w:left w:val="single" w:sz="4" w:space="0" w:color="auto"/>
              <w:bottom w:val="single" w:sz="4" w:space="0" w:color="auto"/>
              <w:right w:val="single" w:sz="4" w:space="0" w:color="auto"/>
            </w:tcBorders>
            <w:vAlign w:val="center"/>
          </w:tcPr>
          <w:p w:rsidR="00B67C0A" w:rsidRPr="00695812" w:rsidRDefault="00B67C0A" w:rsidP="006C2BF9">
            <w:pPr>
              <w:pStyle w:val="a3"/>
              <w:spacing w:before="40" w:after="40"/>
              <w:jc w:val="both"/>
              <w:rPr>
                <w:rFonts w:ascii="Times New Roman" w:hAnsi="Times New Roman"/>
                <w:b/>
                <w:sz w:val="22"/>
                <w:szCs w:val="22"/>
              </w:rPr>
            </w:pPr>
            <w:r w:rsidRPr="00695812">
              <w:rPr>
                <w:rFonts w:ascii="Times New Roman" w:hAnsi="Times New Roman"/>
                <w:b/>
                <w:sz w:val="22"/>
                <w:szCs w:val="22"/>
              </w:rPr>
              <w:t>Экспресс-информация</w:t>
            </w:r>
          </w:p>
        </w:tc>
      </w:tr>
      <w:tr w:rsidR="00B15A4F" w:rsidRPr="00B15A4F" w:rsidTr="0001518A">
        <w:trPr>
          <w:trHeight w:val="119"/>
          <w:jc w:val="center"/>
        </w:trPr>
        <w:tc>
          <w:tcPr>
            <w:tcW w:w="939" w:type="dxa"/>
            <w:vMerge w:val="restart"/>
            <w:tcBorders>
              <w:top w:val="single" w:sz="4" w:space="0" w:color="auto"/>
              <w:left w:val="single" w:sz="4" w:space="0" w:color="auto"/>
            </w:tcBorders>
            <w:vAlign w:val="center"/>
          </w:tcPr>
          <w:p w:rsidR="00B15A4F" w:rsidRPr="00B15A4F" w:rsidRDefault="00B15A4F" w:rsidP="006C2BF9">
            <w:pPr>
              <w:pStyle w:val="a3"/>
              <w:jc w:val="center"/>
              <w:rPr>
                <w:rFonts w:ascii="Times New Roman" w:hAnsi="Times New Roman"/>
                <w:b/>
                <w:sz w:val="22"/>
                <w:szCs w:val="22"/>
              </w:rPr>
            </w:pPr>
            <w:r w:rsidRPr="00B15A4F">
              <w:rPr>
                <w:rFonts w:ascii="Times New Roman" w:hAnsi="Times New Roman"/>
                <w:b/>
                <w:sz w:val="22"/>
                <w:szCs w:val="22"/>
              </w:rPr>
              <w:t>7.48</w:t>
            </w:r>
          </w:p>
        </w:tc>
        <w:tc>
          <w:tcPr>
            <w:tcW w:w="5070" w:type="dxa"/>
            <w:vMerge w:val="restart"/>
            <w:tcBorders>
              <w:top w:val="single" w:sz="4" w:space="0" w:color="auto"/>
            </w:tcBorders>
          </w:tcPr>
          <w:p w:rsidR="00B15A4F" w:rsidRPr="00B15A4F" w:rsidRDefault="00B15A4F" w:rsidP="000C795A">
            <w:pPr>
              <w:pStyle w:val="a3"/>
              <w:rPr>
                <w:rFonts w:ascii="Times New Roman" w:hAnsi="Times New Roman"/>
                <w:b/>
                <w:sz w:val="22"/>
                <w:szCs w:val="22"/>
              </w:rPr>
            </w:pPr>
            <w:r w:rsidRPr="00B15A4F">
              <w:rPr>
                <w:rFonts w:ascii="Times New Roman" w:hAnsi="Times New Roman"/>
                <w:b/>
                <w:sz w:val="22"/>
                <w:szCs w:val="22"/>
              </w:rPr>
              <w:t>Формирование валового регионального продукта Забайкальского края по видам экономической деятельности в 2017-2018 годах</w:t>
            </w:r>
          </w:p>
        </w:tc>
        <w:tc>
          <w:tcPr>
            <w:tcW w:w="1560" w:type="dxa"/>
            <w:vMerge w:val="restart"/>
            <w:tcBorders>
              <w:top w:val="single" w:sz="4" w:space="0" w:color="auto"/>
              <w:right w:val="single" w:sz="4" w:space="0" w:color="auto"/>
            </w:tcBorders>
          </w:tcPr>
          <w:p w:rsidR="00B15A4F" w:rsidRPr="003464BD" w:rsidRDefault="00B15A4F" w:rsidP="00E2468E">
            <w:pPr>
              <w:pStyle w:val="a3"/>
              <w:jc w:val="center"/>
              <w:rPr>
                <w:rFonts w:ascii="Times New Roman" w:hAnsi="Times New Roman"/>
                <w:b/>
                <w:sz w:val="22"/>
                <w:szCs w:val="22"/>
              </w:rPr>
            </w:pPr>
            <w:r w:rsidRPr="003464BD">
              <w:rPr>
                <w:rFonts w:ascii="Times New Roman" w:hAnsi="Times New Roman"/>
                <w:b/>
                <w:sz w:val="22"/>
                <w:szCs w:val="22"/>
              </w:rPr>
              <w:t>Годовая</w:t>
            </w:r>
          </w:p>
          <w:p w:rsidR="00B15A4F" w:rsidRPr="003464BD" w:rsidRDefault="00B15A4F" w:rsidP="00493693">
            <w:pPr>
              <w:pStyle w:val="a3"/>
              <w:jc w:val="center"/>
              <w:rPr>
                <w:rFonts w:ascii="Times New Roman" w:hAnsi="Times New Roman"/>
                <w:b/>
                <w:sz w:val="18"/>
                <w:szCs w:val="18"/>
              </w:rPr>
            </w:pPr>
            <w:r w:rsidRPr="003464BD">
              <w:rPr>
                <w:rFonts w:ascii="Times New Roman" w:hAnsi="Times New Roman"/>
                <w:b/>
                <w:sz w:val="18"/>
                <w:szCs w:val="18"/>
              </w:rPr>
              <w:t>17 марта</w:t>
            </w:r>
          </w:p>
        </w:tc>
        <w:tc>
          <w:tcPr>
            <w:tcW w:w="1417" w:type="dxa"/>
            <w:tcBorders>
              <w:top w:val="single" w:sz="4" w:space="0" w:color="auto"/>
              <w:left w:val="single" w:sz="4" w:space="0" w:color="auto"/>
              <w:bottom w:val="single" w:sz="4" w:space="0" w:color="auto"/>
              <w:right w:val="single" w:sz="4" w:space="0" w:color="auto"/>
            </w:tcBorders>
            <w:vAlign w:val="center"/>
          </w:tcPr>
          <w:p w:rsidR="00B15A4F" w:rsidRPr="00DF7809" w:rsidRDefault="00B15A4F" w:rsidP="00527F05">
            <w:pPr>
              <w:pStyle w:val="a3"/>
              <w:jc w:val="center"/>
              <w:rPr>
                <w:rFonts w:ascii="Times New Roman" w:hAnsi="Times New Roman"/>
                <w:b/>
                <w:sz w:val="22"/>
                <w:szCs w:val="22"/>
              </w:rPr>
            </w:pPr>
            <w:r w:rsidRPr="00DF7809">
              <w:rPr>
                <w:rFonts w:ascii="Times New Roman" w:hAnsi="Times New Roman"/>
                <w:b/>
                <w:sz w:val="22"/>
                <w:szCs w:val="22"/>
              </w:rPr>
              <w:t>302</w:t>
            </w:r>
          </w:p>
        </w:tc>
        <w:tc>
          <w:tcPr>
            <w:tcW w:w="1329" w:type="dxa"/>
            <w:tcBorders>
              <w:top w:val="single" w:sz="4" w:space="0" w:color="auto"/>
              <w:left w:val="single" w:sz="4" w:space="0" w:color="auto"/>
              <w:bottom w:val="single" w:sz="4" w:space="0" w:color="auto"/>
              <w:right w:val="single" w:sz="4" w:space="0" w:color="auto"/>
            </w:tcBorders>
            <w:vAlign w:val="center"/>
          </w:tcPr>
          <w:p w:rsidR="00B15A4F" w:rsidRPr="00DF7809" w:rsidRDefault="00B15A4F" w:rsidP="00E243DE">
            <w:pPr>
              <w:pStyle w:val="a3"/>
              <w:jc w:val="center"/>
              <w:rPr>
                <w:rFonts w:ascii="Times New Roman" w:hAnsi="Times New Roman"/>
                <w:b/>
                <w:sz w:val="22"/>
                <w:szCs w:val="22"/>
              </w:rPr>
            </w:pPr>
            <w:r w:rsidRPr="00DF7809">
              <w:rPr>
                <w:rFonts w:ascii="Times New Roman" w:hAnsi="Times New Roman"/>
                <w:b/>
                <w:sz w:val="22"/>
                <w:szCs w:val="22"/>
              </w:rPr>
              <w:t>302</w:t>
            </w:r>
          </w:p>
        </w:tc>
      </w:tr>
      <w:tr w:rsidR="00B15A4F" w:rsidRPr="00B15A4F" w:rsidTr="0001518A">
        <w:trPr>
          <w:trHeight w:val="231"/>
          <w:jc w:val="center"/>
        </w:trPr>
        <w:tc>
          <w:tcPr>
            <w:tcW w:w="939" w:type="dxa"/>
            <w:vMerge/>
            <w:tcBorders>
              <w:left w:val="single" w:sz="4" w:space="0" w:color="auto"/>
            </w:tcBorders>
            <w:vAlign w:val="center"/>
          </w:tcPr>
          <w:p w:rsidR="00B15A4F" w:rsidRPr="00B15A4F" w:rsidRDefault="00B15A4F" w:rsidP="006C2BF9">
            <w:pPr>
              <w:pStyle w:val="a3"/>
              <w:jc w:val="center"/>
              <w:rPr>
                <w:rFonts w:ascii="Times New Roman" w:hAnsi="Times New Roman"/>
                <w:b/>
                <w:sz w:val="22"/>
                <w:szCs w:val="22"/>
              </w:rPr>
            </w:pPr>
          </w:p>
        </w:tc>
        <w:tc>
          <w:tcPr>
            <w:tcW w:w="5070" w:type="dxa"/>
            <w:vMerge/>
          </w:tcPr>
          <w:p w:rsidR="00B15A4F" w:rsidRPr="00B15A4F" w:rsidRDefault="00B15A4F" w:rsidP="000C795A">
            <w:pPr>
              <w:pStyle w:val="a3"/>
              <w:rPr>
                <w:rFonts w:ascii="Times New Roman" w:hAnsi="Times New Roman"/>
                <w:b/>
                <w:sz w:val="22"/>
                <w:szCs w:val="22"/>
              </w:rPr>
            </w:pPr>
          </w:p>
        </w:tc>
        <w:tc>
          <w:tcPr>
            <w:tcW w:w="1560" w:type="dxa"/>
            <w:vMerge/>
            <w:tcBorders>
              <w:right w:val="single" w:sz="4" w:space="0" w:color="auto"/>
            </w:tcBorders>
          </w:tcPr>
          <w:p w:rsidR="00B15A4F" w:rsidRPr="00B15A4F" w:rsidRDefault="00B15A4F" w:rsidP="00E2468E">
            <w:pPr>
              <w:pStyle w:val="a3"/>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B15A4F" w:rsidRPr="00DF7809" w:rsidRDefault="00B15A4F" w:rsidP="00527F05">
            <w:pPr>
              <w:pStyle w:val="a3"/>
              <w:jc w:val="center"/>
              <w:rPr>
                <w:rFonts w:ascii="Times New Roman" w:hAnsi="Times New Roman"/>
                <w:b/>
                <w:sz w:val="22"/>
                <w:szCs w:val="22"/>
              </w:rPr>
            </w:pPr>
            <w:r w:rsidRPr="00DF7809">
              <w:rPr>
                <w:rFonts w:ascii="Times New Roman" w:hAnsi="Times New Roman"/>
                <w:b/>
                <w:sz w:val="22"/>
                <w:szCs w:val="22"/>
              </w:rPr>
              <w:t>322</w:t>
            </w:r>
          </w:p>
        </w:tc>
        <w:tc>
          <w:tcPr>
            <w:tcW w:w="1329" w:type="dxa"/>
            <w:tcBorders>
              <w:top w:val="single" w:sz="4" w:space="0" w:color="auto"/>
              <w:left w:val="single" w:sz="4" w:space="0" w:color="auto"/>
              <w:bottom w:val="single" w:sz="4" w:space="0" w:color="auto"/>
              <w:right w:val="single" w:sz="4" w:space="0" w:color="auto"/>
            </w:tcBorders>
            <w:vAlign w:val="center"/>
          </w:tcPr>
          <w:p w:rsidR="00B15A4F" w:rsidRPr="00DF7809" w:rsidRDefault="00B15A4F" w:rsidP="00E243DE">
            <w:pPr>
              <w:pStyle w:val="a3"/>
              <w:jc w:val="center"/>
              <w:rPr>
                <w:rFonts w:ascii="Times New Roman" w:hAnsi="Times New Roman"/>
                <w:b/>
                <w:sz w:val="22"/>
                <w:szCs w:val="22"/>
              </w:rPr>
            </w:pPr>
            <w:r w:rsidRPr="00DF7809">
              <w:rPr>
                <w:rFonts w:ascii="Times New Roman" w:hAnsi="Times New Roman"/>
                <w:b/>
                <w:sz w:val="22"/>
                <w:szCs w:val="22"/>
              </w:rPr>
              <w:t>322</w:t>
            </w:r>
          </w:p>
        </w:tc>
      </w:tr>
      <w:tr w:rsidR="00B15A4F" w:rsidRPr="00B15A4F" w:rsidTr="0001518A">
        <w:trPr>
          <w:trHeight w:val="155"/>
          <w:jc w:val="center"/>
        </w:trPr>
        <w:tc>
          <w:tcPr>
            <w:tcW w:w="939" w:type="dxa"/>
            <w:vMerge/>
            <w:tcBorders>
              <w:left w:val="single" w:sz="4" w:space="0" w:color="auto"/>
            </w:tcBorders>
            <w:vAlign w:val="center"/>
          </w:tcPr>
          <w:p w:rsidR="00B15A4F" w:rsidRPr="00B15A4F" w:rsidRDefault="00B15A4F" w:rsidP="006C2BF9">
            <w:pPr>
              <w:pStyle w:val="a3"/>
              <w:jc w:val="center"/>
              <w:rPr>
                <w:rFonts w:ascii="Times New Roman" w:hAnsi="Times New Roman"/>
                <w:b/>
                <w:sz w:val="22"/>
                <w:szCs w:val="22"/>
              </w:rPr>
            </w:pPr>
          </w:p>
        </w:tc>
        <w:tc>
          <w:tcPr>
            <w:tcW w:w="5070" w:type="dxa"/>
            <w:vMerge/>
          </w:tcPr>
          <w:p w:rsidR="00B15A4F" w:rsidRPr="00B15A4F" w:rsidRDefault="00B15A4F" w:rsidP="000C795A">
            <w:pPr>
              <w:pStyle w:val="a3"/>
              <w:rPr>
                <w:rFonts w:ascii="Times New Roman" w:hAnsi="Times New Roman"/>
                <w:b/>
                <w:sz w:val="22"/>
                <w:szCs w:val="22"/>
              </w:rPr>
            </w:pPr>
          </w:p>
        </w:tc>
        <w:tc>
          <w:tcPr>
            <w:tcW w:w="1560" w:type="dxa"/>
            <w:vMerge/>
            <w:tcBorders>
              <w:right w:val="single" w:sz="4" w:space="0" w:color="auto"/>
            </w:tcBorders>
          </w:tcPr>
          <w:p w:rsidR="00B15A4F" w:rsidRPr="00B15A4F" w:rsidRDefault="00B15A4F" w:rsidP="00E2468E">
            <w:pPr>
              <w:pStyle w:val="a3"/>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B15A4F" w:rsidRPr="00DF7809" w:rsidRDefault="00B15A4F" w:rsidP="00527F05">
            <w:pPr>
              <w:pStyle w:val="a3"/>
              <w:jc w:val="center"/>
              <w:rPr>
                <w:rFonts w:ascii="Times New Roman" w:hAnsi="Times New Roman"/>
                <w:b/>
                <w:sz w:val="22"/>
                <w:szCs w:val="22"/>
              </w:rPr>
            </w:pPr>
            <w:r w:rsidRPr="00DF7809">
              <w:rPr>
                <w:rFonts w:ascii="Times New Roman" w:hAnsi="Times New Roman"/>
                <w:b/>
                <w:sz w:val="22"/>
                <w:szCs w:val="22"/>
              </w:rPr>
              <w:t>345</w:t>
            </w:r>
          </w:p>
        </w:tc>
        <w:tc>
          <w:tcPr>
            <w:tcW w:w="1329" w:type="dxa"/>
            <w:tcBorders>
              <w:top w:val="single" w:sz="4" w:space="0" w:color="auto"/>
              <w:left w:val="single" w:sz="4" w:space="0" w:color="auto"/>
              <w:bottom w:val="single" w:sz="4" w:space="0" w:color="auto"/>
              <w:right w:val="single" w:sz="4" w:space="0" w:color="auto"/>
            </w:tcBorders>
            <w:vAlign w:val="center"/>
          </w:tcPr>
          <w:p w:rsidR="00B15A4F" w:rsidRPr="00DF7809" w:rsidRDefault="00B15A4F" w:rsidP="00E243DE">
            <w:pPr>
              <w:pStyle w:val="a3"/>
              <w:jc w:val="center"/>
              <w:rPr>
                <w:rFonts w:ascii="Times New Roman" w:hAnsi="Times New Roman"/>
                <w:b/>
                <w:sz w:val="22"/>
                <w:szCs w:val="22"/>
              </w:rPr>
            </w:pPr>
            <w:r w:rsidRPr="00DF7809">
              <w:rPr>
                <w:rFonts w:ascii="Times New Roman" w:hAnsi="Times New Roman"/>
                <w:b/>
                <w:sz w:val="22"/>
                <w:szCs w:val="22"/>
              </w:rPr>
              <w:t>345</w:t>
            </w:r>
          </w:p>
        </w:tc>
      </w:tr>
      <w:tr w:rsidR="00B15A4F" w:rsidRPr="00B15A4F">
        <w:trPr>
          <w:jc w:val="center"/>
        </w:trPr>
        <w:tc>
          <w:tcPr>
            <w:tcW w:w="939" w:type="dxa"/>
            <w:tcBorders>
              <w:left w:val="single" w:sz="4" w:space="0" w:color="auto"/>
              <w:bottom w:val="single" w:sz="4" w:space="0" w:color="auto"/>
            </w:tcBorders>
            <w:vAlign w:val="center"/>
          </w:tcPr>
          <w:p w:rsidR="00B15A4F" w:rsidRPr="00B15A4F" w:rsidRDefault="00B15A4F" w:rsidP="006C2BF9">
            <w:pPr>
              <w:pStyle w:val="a3"/>
              <w:jc w:val="center"/>
              <w:rPr>
                <w:rFonts w:ascii="Times New Roman" w:hAnsi="Times New Roman"/>
                <w:b/>
                <w:sz w:val="22"/>
                <w:szCs w:val="22"/>
              </w:rPr>
            </w:pPr>
          </w:p>
        </w:tc>
        <w:tc>
          <w:tcPr>
            <w:tcW w:w="9376" w:type="dxa"/>
            <w:gridSpan w:val="4"/>
            <w:tcBorders>
              <w:bottom w:val="single" w:sz="4" w:space="0" w:color="auto"/>
              <w:right w:val="single" w:sz="4" w:space="0" w:color="auto"/>
            </w:tcBorders>
          </w:tcPr>
          <w:p w:rsidR="00B15A4F" w:rsidRPr="0083103C" w:rsidRDefault="00B15A4F" w:rsidP="00C60B60">
            <w:pPr>
              <w:pStyle w:val="a3"/>
              <w:jc w:val="both"/>
              <w:rPr>
                <w:b/>
                <w:sz w:val="22"/>
                <w:szCs w:val="22"/>
              </w:rPr>
            </w:pPr>
            <w:r w:rsidRPr="0083103C">
              <w:rPr>
                <w:rFonts w:ascii="Times New Roman" w:hAnsi="Times New Roman"/>
                <w:sz w:val="22"/>
                <w:szCs w:val="22"/>
              </w:rPr>
              <w:t>Представлены утвержденные итоги ВРП в 2017-2018гг. по видам экономической деятельности.</w:t>
            </w:r>
          </w:p>
        </w:tc>
      </w:tr>
      <w:tr w:rsidR="00B15A4F" w:rsidRPr="00695812">
        <w:trPr>
          <w:jc w:val="center"/>
        </w:trPr>
        <w:tc>
          <w:tcPr>
            <w:tcW w:w="10315" w:type="dxa"/>
            <w:gridSpan w:val="5"/>
            <w:tcBorders>
              <w:top w:val="single" w:sz="4" w:space="0" w:color="auto"/>
              <w:left w:val="single" w:sz="4" w:space="0" w:color="auto"/>
              <w:bottom w:val="single" w:sz="4" w:space="0" w:color="auto"/>
              <w:right w:val="single" w:sz="4" w:space="0" w:color="auto"/>
            </w:tcBorders>
            <w:vAlign w:val="center"/>
          </w:tcPr>
          <w:p w:rsidR="00B15A4F" w:rsidRPr="00695812" w:rsidRDefault="00B15A4F" w:rsidP="006C2BF9">
            <w:pPr>
              <w:pStyle w:val="a3"/>
              <w:spacing w:before="40" w:after="40"/>
              <w:rPr>
                <w:b/>
                <w:sz w:val="22"/>
                <w:szCs w:val="22"/>
              </w:rPr>
            </w:pPr>
            <w:r w:rsidRPr="00695812">
              <w:rPr>
                <w:rFonts w:ascii="Times New Roman" w:hAnsi="Times New Roman"/>
                <w:b/>
                <w:sz w:val="22"/>
                <w:szCs w:val="22"/>
              </w:rPr>
              <w:t>Сборники</w:t>
            </w:r>
          </w:p>
        </w:tc>
      </w:tr>
      <w:tr w:rsidR="00B15A4F" w:rsidRPr="002A0974" w:rsidTr="0001518A">
        <w:trPr>
          <w:trHeight w:val="228"/>
          <w:jc w:val="center"/>
        </w:trPr>
        <w:tc>
          <w:tcPr>
            <w:tcW w:w="939" w:type="dxa"/>
            <w:vMerge w:val="restart"/>
            <w:tcBorders>
              <w:top w:val="single" w:sz="4" w:space="0" w:color="auto"/>
              <w:left w:val="single" w:sz="4" w:space="0" w:color="auto"/>
            </w:tcBorders>
            <w:vAlign w:val="center"/>
          </w:tcPr>
          <w:p w:rsidR="00B15A4F" w:rsidRPr="002A0974" w:rsidRDefault="00B15A4F" w:rsidP="006C2BF9">
            <w:pPr>
              <w:pStyle w:val="a3"/>
              <w:jc w:val="center"/>
              <w:rPr>
                <w:rFonts w:ascii="Times New Roman" w:hAnsi="Times New Roman"/>
                <w:b/>
                <w:sz w:val="22"/>
                <w:szCs w:val="22"/>
              </w:rPr>
            </w:pPr>
            <w:r w:rsidRPr="002A0974">
              <w:rPr>
                <w:rFonts w:ascii="Times New Roman" w:hAnsi="Times New Roman"/>
                <w:b/>
                <w:sz w:val="22"/>
                <w:szCs w:val="22"/>
              </w:rPr>
              <w:t>4.16</w:t>
            </w:r>
          </w:p>
        </w:tc>
        <w:tc>
          <w:tcPr>
            <w:tcW w:w="5070" w:type="dxa"/>
            <w:vMerge w:val="restart"/>
            <w:tcBorders>
              <w:top w:val="single" w:sz="4" w:space="0" w:color="auto"/>
            </w:tcBorders>
          </w:tcPr>
          <w:p w:rsidR="00B15A4F" w:rsidRPr="002A0974" w:rsidRDefault="00B15A4F" w:rsidP="00F76A68">
            <w:pPr>
              <w:pStyle w:val="a3"/>
              <w:rPr>
                <w:rFonts w:ascii="Times New Roman" w:hAnsi="Times New Roman"/>
                <w:b/>
                <w:sz w:val="22"/>
                <w:szCs w:val="22"/>
              </w:rPr>
            </w:pPr>
            <w:r w:rsidRPr="002A0974">
              <w:rPr>
                <w:rFonts w:ascii="Times New Roman" w:hAnsi="Times New Roman"/>
                <w:b/>
                <w:sz w:val="22"/>
                <w:szCs w:val="22"/>
              </w:rPr>
              <w:t>Валовой региональный продукт Забайкальского края в 2012-2018 годах</w:t>
            </w:r>
          </w:p>
        </w:tc>
        <w:tc>
          <w:tcPr>
            <w:tcW w:w="1560" w:type="dxa"/>
            <w:vMerge w:val="restart"/>
            <w:tcBorders>
              <w:top w:val="single" w:sz="4" w:space="0" w:color="auto"/>
              <w:right w:val="single" w:sz="4" w:space="0" w:color="auto"/>
            </w:tcBorders>
          </w:tcPr>
          <w:p w:rsidR="00B15A4F" w:rsidRPr="003464BD" w:rsidRDefault="00B15A4F" w:rsidP="001D17A9">
            <w:pPr>
              <w:pStyle w:val="a3"/>
              <w:jc w:val="center"/>
              <w:rPr>
                <w:rFonts w:ascii="Times New Roman" w:hAnsi="Times New Roman"/>
                <w:b/>
                <w:sz w:val="22"/>
                <w:szCs w:val="22"/>
              </w:rPr>
            </w:pPr>
            <w:r w:rsidRPr="003464BD">
              <w:rPr>
                <w:rFonts w:ascii="Times New Roman" w:hAnsi="Times New Roman"/>
                <w:b/>
                <w:sz w:val="22"/>
                <w:szCs w:val="22"/>
              </w:rPr>
              <w:t>Годовая</w:t>
            </w:r>
          </w:p>
          <w:p w:rsidR="00B15A4F" w:rsidRPr="003464BD" w:rsidRDefault="00B15A4F" w:rsidP="002A0974">
            <w:pPr>
              <w:pStyle w:val="a3"/>
              <w:jc w:val="center"/>
              <w:rPr>
                <w:rFonts w:ascii="Times New Roman" w:hAnsi="Times New Roman"/>
                <w:b/>
                <w:sz w:val="18"/>
                <w:szCs w:val="18"/>
              </w:rPr>
            </w:pPr>
            <w:r w:rsidRPr="003464BD">
              <w:rPr>
                <w:rFonts w:ascii="Times New Roman" w:hAnsi="Times New Roman"/>
                <w:b/>
                <w:sz w:val="18"/>
                <w:szCs w:val="18"/>
              </w:rPr>
              <w:t>29 мая</w:t>
            </w:r>
          </w:p>
        </w:tc>
        <w:tc>
          <w:tcPr>
            <w:tcW w:w="1417" w:type="dxa"/>
            <w:tcBorders>
              <w:top w:val="single" w:sz="4" w:space="0" w:color="auto"/>
              <w:left w:val="single" w:sz="4" w:space="0" w:color="auto"/>
              <w:bottom w:val="single" w:sz="4" w:space="0" w:color="auto"/>
              <w:right w:val="single" w:sz="4" w:space="0" w:color="auto"/>
            </w:tcBorders>
            <w:vAlign w:val="center"/>
          </w:tcPr>
          <w:p w:rsidR="00B15A4F" w:rsidRPr="005826A7" w:rsidRDefault="00B15A4F" w:rsidP="006C2BF9">
            <w:pPr>
              <w:pStyle w:val="a3"/>
              <w:jc w:val="center"/>
              <w:rPr>
                <w:rFonts w:ascii="Times New Roman" w:hAnsi="Times New Roman"/>
                <w:b/>
                <w:sz w:val="22"/>
                <w:szCs w:val="22"/>
              </w:rPr>
            </w:pPr>
            <w:r w:rsidRPr="005826A7">
              <w:rPr>
                <w:rFonts w:ascii="Times New Roman" w:hAnsi="Times New Roman"/>
                <w:b/>
                <w:sz w:val="22"/>
                <w:szCs w:val="22"/>
              </w:rPr>
              <w:t>1148</w:t>
            </w:r>
          </w:p>
        </w:tc>
        <w:tc>
          <w:tcPr>
            <w:tcW w:w="1329" w:type="dxa"/>
            <w:tcBorders>
              <w:top w:val="single" w:sz="4" w:space="0" w:color="auto"/>
              <w:left w:val="single" w:sz="4" w:space="0" w:color="auto"/>
              <w:bottom w:val="single" w:sz="4" w:space="0" w:color="auto"/>
              <w:right w:val="single" w:sz="4" w:space="0" w:color="auto"/>
            </w:tcBorders>
            <w:vAlign w:val="center"/>
          </w:tcPr>
          <w:p w:rsidR="00B15A4F" w:rsidRPr="005826A7" w:rsidRDefault="00B15A4F" w:rsidP="00E243DE">
            <w:pPr>
              <w:pStyle w:val="a3"/>
              <w:jc w:val="center"/>
              <w:rPr>
                <w:rFonts w:ascii="Times New Roman" w:hAnsi="Times New Roman"/>
                <w:b/>
                <w:sz w:val="22"/>
                <w:szCs w:val="22"/>
              </w:rPr>
            </w:pPr>
            <w:r w:rsidRPr="005826A7">
              <w:rPr>
                <w:rFonts w:ascii="Times New Roman" w:hAnsi="Times New Roman"/>
                <w:b/>
                <w:sz w:val="22"/>
                <w:szCs w:val="22"/>
              </w:rPr>
              <w:t>1148</w:t>
            </w:r>
          </w:p>
        </w:tc>
      </w:tr>
      <w:tr w:rsidR="00B15A4F" w:rsidRPr="002A0974" w:rsidTr="0001518A">
        <w:trPr>
          <w:trHeight w:val="180"/>
          <w:jc w:val="center"/>
        </w:trPr>
        <w:tc>
          <w:tcPr>
            <w:tcW w:w="939" w:type="dxa"/>
            <w:vMerge/>
            <w:tcBorders>
              <w:left w:val="single" w:sz="4" w:space="0" w:color="auto"/>
            </w:tcBorders>
            <w:vAlign w:val="center"/>
          </w:tcPr>
          <w:p w:rsidR="00B15A4F" w:rsidRPr="002A0974" w:rsidRDefault="00B15A4F" w:rsidP="006C2BF9">
            <w:pPr>
              <w:pStyle w:val="a3"/>
              <w:jc w:val="center"/>
              <w:rPr>
                <w:rFonts w:ascii="Times New Roman" w:hAnsi="Times New Roman"/>
                <w:b/>
                <w:sz w:val="22"/>
                <w:szCs w:val="22"/>
              </w:rPr>
            </w:pPr>
          </w:p>
        </w:tc>
        <w:tc>
          <w:tcPr>
            <w:tcW w:w="5070" w:type="dxa"/>
            <w:vMerge/>
          </w:tcPr>
          <w:p w:rsidR="00B15A4F" w:rsidRPr="002A0974" w:rsidRDefault="00B15A4F" w:rsidP="001F5D8E">
            <w:pPr>
              <w:pStyle w:val="a3"/>
              <w:rPr>
                <w:rFonts w:ascii="Times New Roman" w:hAnsi="Times New Roman"/>
                <w:b/>
                <w:sz w:val="22"/>
                <w:szCs w:val="22"/>
              </w:rPr>
            </w:pPr>
          </w:p>
        </w:tc>
        <w:tc>
          <w:tcPr>
            <w:tcW w:w="1560" w:type="dxa"/>
            <w:vMerge/>
            <w:tcBorders>
              <w:right w:val="single" w:sz="4" w:space="0" w:color="auto"/>
            </w:tcBorders>
          </w:tcPr>
          <w:p w:rsidR="00B15A4F" w:rsidRPr="002A0974" w:rsidRDefault="00B15A4F" w:rsidP="001D17A9">
            <w:pPr>
              <w:pStyle w:val="a3"/>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B15A4F" w:rsidRPr="005826A7" w:rsidRDefault="00B15A4F" w:rsidP="006C2BF9">
            <w:pPr>
              <w:pStyle w:val="a3"/>
              <w:jc w:val="center"/>
              <w:rPr>
                <w:rFonts w:ascii="Times New Roman" w:hAnsi="Times New Roman"/>
                <w:b/>
                <w:sz w:val="22"/>
                <w:szCs w:val="22"/>
              </w:rPr>
            </w:pPr>
            <w:r w:rsidRPr="005826A7">
              <w:rPr>
                <w:rFonts w:ascii="Times New Roman" w:hAnsi="Times New Roman"/>
                <w:b/>
                <w:sz w:val="22"/>
                <w:szCs w:val="22"/>
              </w:rPr>
              <w:t>1396</w:t>
            </w:r>
          </w:p>
        </w:tc>
        <w:tc>
          <w:tcPr>
            <w:tcW w:w="1329" w:type="dxa"/>
            <w:tcBorders>
              <w:top w:val="single" w:sz="4" w:space="0" w:color="auto"/>
              <w:left w:val="single" w:sz="4" w:space="0" w:color="auto"/>
              <w:bottom w:val="single" w:sz="4" w:space="0" w:color="auto"/>
              <w:right w:val="single" w:sz="4" w:space="0" w:color="auto"/>
            </w:tcBorders>
            <w:vAlign w:val="center"/>
          </w:tcPr>
          <w:p w:rsidR="00B15A4F" w:rsidRPr="005826A7" w:rsidRDefault="00B15A4F" w:rsidP="00E243DE">
            <w:pPr>
              <w:pStyle w:val="a3"/>
              <w:jc w:val="center"/>
              <w:rPr>
                <w:rFonts w:ascii="Times New Roman" w:hAnsi="Times New Roman"/>
                <w:b/>
                <w:sz w:val="22"/>
                <w:szCs w:val="22"/>
              </w:rPr>
            </w:pPr>
            <w:r w:rsidRPr="005826A7">
              <w:rPr>
                <w:rFonts w:ascii="Times New Roman" w:hAnsi="Times New Roman"/>
                <w:b/>
                <w:sz w:val="22"/>
                <w:szCs w:val="22"/>
              </w:rPr>
              <w:t>1396</w:t>
            </w:r>
          </w:p>
        </w:tc>
      </w:tr>
      <w:tr w:rsidR="00B15A4F" w:rsidRPr="002A0974" w:rsidTr="0001518A">
        <w:trPr>
          <w:trHeight w:val="120"/>
          <w:jc w:val="center"/>
        </w:trPr>
        <w:tc>
          <w:tcPr>
            <w:tcW w:w="939" w:type="dxa"/>
            <w:vMerge/>
            <w:tcBorders>
              <w:left w:val="single" w:sz="4" w:space="0" w:color="auto"/>
            </w:tcBorders>
            <w:vAlign w:val="center"/>
          </w:tcPr>
          <w:p w:rsidR="00B15A4F" w:rsidRPr="002A0974" w:rsidRDefault="00B15A4F" w:rsidP="006C2BF9">
            <w:pPr>
              <w:pStyle w:val="a3"/>
              <w:jc w:val="center"/>
              <w:rPr>
                <w:rFonts w:ascii="Times New Roman" w:hAnsi="Times New Roman"/>
                <w:b/>
                <w:sz w:val="22"/>
                <w:szCs w:val="22"/>
              </w:rPr>
            </w:pPr>
          </w:p>
        </w:tc>
        <w:tc>
          <w:tcPr>
            <w:tcW w:w="5070" w:type="dxa"/>
            <w:vMerge/>
          </w:tcPr>
          <w:p w:rsidR="00B15A4F" w:rsidRPr="002A0974" w:rsidRDefault="00B15A4F" w:rsidP="001F5D8E">
            <w:pPr>
              <w:pStyle w:val="a3"/>
              <w:rPr>
                <w:rFonts w:ascii="Times New Roman" w:hAnsi="Times New Roman"/>
                <w:b/>
                <w:sz w:val="22"/>
                <w:szCs w:val="22"/>
              </w:rPr>
            </w:pPr>
          </w:p>
        </w:tc>
        <w:tc>
          <w:tcPr>
            <w:tcW w:w="1560" w:type="dxa"/>
            <w:vMerge/>
            <w:tcBorders>
              <w:right w:val="single" w:sz="4" w:space="0" w:color="auto"/>
            </w:tcBorders>
          </w:tcPr>
          <w:p w:rsidR="00B15A4F" w:rsidRPr="002A0974" w:rsidRDefault="00B15A4F" w:rsidP="001D17A9">
            <w:pPr>
              <w:pStyle w:val="a3"/>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B15A4F" w:rsidRPr="005826A7" w:rsidRDefault="00B15A4F" w:rsidP="006C2BF9">
            <w:pPr>
              <w:pStyle w:val="a3"/>
              <w:jc w:val="center"/>
              <w:rPr>
                <w:rFonts w:ascii="Times New Roman" w:hAnsi="Times New Roman"/>
                <w:b/>
                <w:sz w:val="22"/>
                <w:szCs w:val="22"/>
              </w:rPr>
            </w:pPr>
            <w:r w:rsidRPr="005826A7">
              <w:rPr>
                <w:rFonts w:ascii="Times New Roman" w:hAnsi="Times New Roman"/>
                <w:b/>
                <w:sz w:val="22"/>
                <w:szCs w:val="22"/>
              </w:rPr>
              <w:t>1425</w:t>
            </w:r>
          </w:p>
        </w:tc>
        <w:tc>
          <w:tcPr>
            <w:tcW w:w="1329" w:type="dxa"/>
            <w:tcBorders>
              <w:top w:val="single" w:sz="4" w:space="0" w:color="auto"/>
              <w:left w:val="single" w:sz="4" w:space="0" w:color="auto"/>
              <w:bottom w:val="single" w:sz="4" w:space="0" w:color="auto"/>
              <w:right w:val="single" w:sz="4" w:space="0" w:color="auto"/>
            </w:tcBorders>
            <w:vAlign w:val="center"/>
          </w:tcPr>
          <w:p w:rsidR="00B15A4F" w:rsidRPr="005826A7" w:rsidRDefault="00B15A4F" w:rsidP="00E243DE">
            <w:pPr>
              <w:pStyle w:val="a3"/>
              <w:jc w:val="center"/>
              <w:rPr>
                <w:rFonts w:ascii="Times New Roman" w:hAnsi="Times New Roman"/>
                <w:b/>
                <w:sz w:val="22"/>
                <w:szCs w:val="22"/>
              </w:rPr>
            </w:pPr>
            <w:r w:rsidRPr="005826A7">
              <w:rPr>
                <w:rFonts w:ascii="Times New Roman" w:hAnsi="Times New Roman"/>
                <w:b/>
                <w:sz w:val="22"/>
                <w:szCs w:val="22"/>
              </w:rPr>
              <w:t>1425</w:t>
            </w:r>
          </w:p>
        </w:tc>
      </w:tr>
      <w:tr w:rsidR="00B15A4F" w:rsidRPr="002A0974">
        <w:trPr>
          <w:jc w:val="center"/>
        </w:trPr>
        <w:tc>
          <w:tcPr>
            <w:tcW w:w="939" w:type="dxa"/>
            <w:tcBorders>
              <w:left w:val="single" w:sz="4" w:space="0" w:color="auto"/>
              <w:bottom w:val="single" w:sz="4" w:space="0" w:color="auto"/>
            </w:tcBorders>
            <w:vAlign w:val="center"/>
          </w:tcPr>
          <w:p w:rsidR="00B15A4F" w:rsidRPr="002A0974" w:rsidRDefault="00B15A4F" w:rsidP="006C2BF9">
            <w:pPr>
              <w:pStyle w:val="a3"/>
              <w:jc w:val="center"/>
              <w:rPr>
                <w:rFonts w:ascii="Times New Roman" w:hAnsi="Times New Roman"/>
                <w:b/>
                <w:sz w:val="22"/>
                <w:szCs w:val="22"/>
              </w:rPr>
            </w:pPr>
          </w:p>
        </w:tc>
        <w:tc>
          <w:tcPr>
            <w:tcW w:w="9376" w:type="dxa"/>
            <w:gridSpan w:val="4"/>
            <w:tcBorders>
              <w:bottom w:val="single" w:sz="4" w:space="0" w:color="auto"/>
              <w:right w:val="single" w:sz="4" w:space="0" w:color="auto"/>
            </w:tcBorders>
          </w:tcPr>
          <w:p w:rsidR="00B15A4F" w:rsidRPr="0083103C" w:rsidRDefault="00B15A4F" w:rsidP="007A09DD">
            <w:pPr>
              <w:pStyle w:val="a3"/>
              <w:jc w:val="both"/>
              <w:rPr>
                <w:b/>
                <w:sz w:val="22"/>
                <w:szCs w:val="22"/>
              </w:rPr>
            </w:pPr>
            <w:r w:rsidRPr="0083103C">
              <w:rPr>
                <w:rFonts w:ascii="Times New Roman" w:hAnsi="Times New Roman"/>
                <w:sz w:val="22"/>
                <w:szCs w:val="22"/>
              </w:rPr>
              <w:t>В сборнике представлены региональные показатели системы национальных счетов в 2012-2018 годах. Приведены отдельные показатели СНС в сравнении с общероссийскими и показателями по субъектам РФ, входящим в Д</w:t>
            </w:r>
            <w:r w:rsidR="007A09DD" w:rsidRPr="0083103C">
              <w:rPr>
                <w:rFonts w:ascii="Times New Roman" w:hAnsi="Times New Roman"/>
                <w:sz w:val="22"/>
                <w:szCs w:val="22"/>
              </w:rPr>
              <w:t>ФО</w:t>
            </w:r>
            <w:r w:rsidRPr="0083103C">
              <w:rPr>
                <w:rFonts w:ascii="Times New Roman" w:hAnsi="Times New Roman"/>
                <w:sz w:val="22"/>
                <w:szCs w:val="22"/>
              </w:rPr>
              <w:t>. Сборник иллюстрирован графиками.</w:t>
            </w:r>
          </w:p>
        </w:tc>
      </w:tr>
    </w:tbl>
    <w:p w:rsidR="007E0F6A" w:rsidRDefault="007E0F6A" w:rsidP="00A10D27">
      <w:pPr>
        <w:pStyle w:val="1"/>
        <w:spacing w:before="60" w:line="240" w:lineRule="auto"/>
        <w:ind w:left="0"/>
        <w:rPr>
          <w:caps/>
          <w:sz w:val="26"/>
          <w:szCs w:val="26"/>
        </w:rPr>
      </w:pPr>
      <w:bookmarkStart w:id="34" w:name="_Toc403993167"/>
      <w:bookmarkStart w:id="35" w:name="_Toc404159899"/>
      <w:bookmarkStart w:id="36" w:name="_Toc465773221"/>
    </w:p>
    <w:p w:rsidR="00261397" w:rsidRDefault="00261397" w:rsidP="00261397">
      <w:pPr>
        <w:pStyle w:val="1"/>
        <w:ind w:left="0"/>
        <w:rPr>
          <w:bCs/>
          <w:caps/>
          <w:sz w:val="26"/>
          <w:szCs w:val="26"/>
        </w:rPr>
      </w:pPr>
    </w:p>
    <w:p w:rsidR="00261397" w:rsidRDefault="00261397" w:rsidP="00261397">
      <w:pPr>
        <w:pStyle w:val="1"/>
        <w:ind w:left="0"/>
        <w:rPr>
          <w:bCs/>
          <w:caps/>
          <w:sz w:val="26"/>
          <w:szCs w:val="26"/>
        </w:rPr>
      </w:pPr>
      <w:r w:rsidRPr="00955F72">
        <w:rPr>
          <w:bCs/>
          <w:caps/>
          <w:sz w:val="26"/>
          <w:szCs w:val="26"/>
        </w:rPr>
        <w:t>Внешнеэкономическая деятельность</w:t>
      </w:r>
    </w:p>
    <w:tbl>
      <w:tblPr>
        <w:tblW w:w="10207" w:type="dxa"/>
        <w:tblInd w:w="-176" w:type="dxa"/>
        <w:tblLayout w:type="fixed"/>
        <w:tblLook w:val="0000" w:firstRow="0" w:lastRow="0" w:firstColumn="0" w:lastColumn="0" w:noHBand="0" w:noVBand="0"/>
      </w:tblPr>
      <w:tblGrid>
        <w:gridCol w:w="851"/>
        <w:gridCol w:w="142"/>
        <w:gridCol w:w="5245"/>
        <w:gridCol w:w="1559"/>
        <w:gridCol w:w="1276"/>
        <w:gridCol w:w="1134"/>
      </w:tblGrid>
      <w:tr w:rsidR="00261397" w:rsidRPr="00955F72" w:rsidTr="00C71C1C">
        <w:trPr>
          <w:tblHeader/>
        </w:trPr>
        <w:tc>
          <w:tcPr>
            <w:tcW w:w="993" w:type="dxa"/>
            <w:gridSpan w:val="2"/>
            <w:vMerge w:val="restart"/>
            <w:tcBorders>
              <w:top w:val="single" w:sz="4" w:space="0" w:color="auto"/>
              <w:left w:val="single" w:sz="4" w:space="0" w:color="auto"/>
              <w:right w:val="single" w:sz="4" w:space="0" w:color="auto"/>
            </w:tcBorders>
            <w:vAlign w:val="center"/>
          </w:tcPr>
          <w:p w:rsidR="00261397" w:rsidRPr="00A5016D" w:rsidRDefault="00261397" w:rsidP="00C71C1C">
            <w:pPr>
              <w:pStyle w:val="a3"/>
              <w:spacing w:before="40" w:after="40"/>
              <w:ind w:left="-57" w:right="-57"/>
              <w:jc w:val="center"/>
              <w:rPr>
                <w:rFonts w:ascii="Times New Roman" w:hAnsi="Times New Roman"/>
                <w:b/>
              </w:rPr>
            </w:pPr>
            <w:r w:rsidRPr="00A5016D">
              <w:rPr>
                <w:rFonts w:ascii="Times New Roman" w:hAnsi="Times New Roman"/>
                <w:b/>
              </w:rPr>
              <w:t xml:space="preserve">Код </w:t>
            </w:r>
            <w:r w:rsidRPr="00A5016D">
              <w:rPr>
                <w:rFonts w:ascii="Times New Roman" w:hAnsi="Times New Roman"/>
                <w:b/>
              </w:rPr>
              <w:br/>
              <w:t>работы</w:t>
            </w:r>
          </w:p>
        </w:tc>
        <w:tc>
          <w:tcPr>
            <w:tcW w:w="5245" w:type="dxa"/>
            <w:vMerge w:val="restart"/>
            <w:tcBorders>
              <w:top w:val="single" w:sz="4" w:space="0" w:color="auto"/>
              <w:left w:val="single" w:sz="4" w:space="0" w:color="auto"/>
              <w:right w:val="single" w:sz="4" w:space="0" w:color="auto"/>
            </w:tcBorders>
            <w:vAlign w:val="center"/>
          </w:tcPr>
          <w:p w:rsidR="00261397" w:rsidRPr="00A5016D" w:rsidRDefault="00261397" w:rsidP="00C71C1C">
            <w:pPr>
              <w:pStyle w:val="a3"/>
              <w:spacing w:before="40" w:after="40"/>
              <w:ind w:left="-57" w:right="-57"/>
              <w:jc w:val="center"/>
              <w:rPr>
                <w:rFonts w:ascii="Times New Roman" w:hAnsi="Times New Roman"/>
                <w:b/>
              </w:rPr>
            </w:pPr>
            <w:r w:rsidRPr="00A5016D">
              <w:rPr>
                <w:rFonts w:ascii="Times New Roman" w:hAnsi="Times New Roman"/>
                <w:b/>
              </w:rPr>
              <w:t xml:space="preserve">Наименование </w:t>
            </w:r>
            <w:r w:rsidRPr="00A5016D">
              <w:rPr>
                <w:rFonts w:ascii="Times New Roman" w:hAnsi="Times New Roman"/>
                <w:b/>
              </w:rPr>
              <w:br/>
              <w:t>и краткое содержание работы</w:t>
            </w:r>
          </w:p>
        </w:tc>
        <w:tc>
          <w:tcPr>
            <w:tcW w:w="1559" w:type="dxa"/>
            <w:vMerge w:val="restart"/>
            <w:tcBorders>
              <w:top w:val="single" w:sz="4" w:space="0" w:color="auto"/>
              <w:left w:val="single" w:sz="4" w:space="0" w:color="auto"/>
              <w:right w:val="single" w:sz="4" w:space="0" w:color="auto"/>
            </w:tcBorders>
            <w:vAlign w:val="center"/>
          </w:tcPr>
          <w:p w:rsidR="00261397" w:rsidRPr="00A5016D" w:rsidRDefault="00261397" w:rsidP="00C71C1C">
            <w:pPr>
              <w:pStyle w:val="a3"/>
              <w:spacing w:before="40" w:after="40"/>
              <w:ind w:left="-57" w:right="-57"/>
              <w:jc w:val="center"/>
              <w:rPr>
                <w:rFonts w:ascii="Times New Roman" w:hAnsi="Times New Roman"/>
                <w:b/>
              </w:rPr>
            </w:pPr>
            <w:r w:rsidRPr="00A5016D">
              <w:rPr>
                <w:rFonts w:ascii="Times New Roman" w:hAnsi="Times New Roman"/>
                <w:b/>
              </w:rPr>
              <w:t>Периодичность</w:t>
            </w:r>
          </w:p>
        </w:tc>
        <w:tc>
          <w:tcPr>
            <w:tcW w:w="2410" w:type="dxa"/>
            <w:gridSpan w:val="2"/>
            <w:tcBorders>
              <w:top w:val="single" w:sz="4" w:space="0" w:color="auto"/>
              <w:left w:val="single" w:sz="4" w:space="0" w:color="auto"/>
              <w:right w:val="single" w:sz="4" w:space="0" w:color="auto"/>
            </w:tcBorders>
            <w:vAlign w:val="center"/>
          </w:tcPr>
          <w:p w:rsidR="00261397" w:rsidRPr="00A5016D" w:rsidRDefault="00261397" w:rsidP="00C71C1C">
            <w:pPr>
              <w:pStyle w:val="a3"/>
              <w:spacing w:before="40" w:after="40"/>
              <w:ind w:left="-57" w:right="-57"/>
              <w:jc w:val="center"/>
              <w:rPr>
                <w:rFonts w:ascii="Times New Roman" w:hAnsi="Times New Roman"/>
                <w:b/>
              </w:rPr>
            </w:pPr>
            <w:r w:rsidRPr="00A5016D">
              <w:rPr>
                <w:rFonts w:ascii="Times New Roman" w:hAnsi="Times New Roman"/>
                <w:b/>
              </w:rPr>
              <w:t>Цена, рублей</w:t>
            </w:r>
          </w:p>
        </w:tc>
      </w:tr>
      <w:tr w:rsidR="00261397" w:rsidRPr="00955F72" w:rsidTr="00C71C1C">
        <w:trPr>
          <w:trHeight w:val="504"/>
          <w:tblHeader/>
        </w:trPr>
        <w:tc>
          <w:tcPr>
            <w:tcW w:w="993" w:type="dxa"/>
            <w:gridSpan w:val="2"/>
            <w:vMerge/>
            <w:tcBorders>
              <w:left w:val="single" w:sz="4" w:space="0" w:color="auto"/>
              <w:right w:val="single" w:sz="4" w:space="0" w:color="auto"/>
            </w:tcBorders>
            <w:vAlign w:val="center"/>
          </w:tcPr>
          <w:p w:rsidR="00261397" w:rsidRPr="00A5016D" w:rsidRDefault="00261397" w:rsidP="00C71C1C">
            <w:pPr>
              <w:pStyle w:val="a3"/>
              <w:spacing w:before="40" w:after="40"/>
              <w:ind w:left="-57" w:right="-57"/>
              <w:jc w:val="center"/>
              <w:rPr>
                <w:rFonts w:ascii="Times New Roman" w:hAnsi="Times New Roman"/>
                <w:b/>
              </w:rPr>
            </w:pPr>
          </w:p>
        </w:tc>
        <w:tc>
          <w:tcPr>
            <w:tcW w:w="5245" w:type="dxa"/>
            <w:vMerge/>
            <w:tcBorders>
              <w:left w:val="single" w:sz="4" w:space="0" w:color="auto"/>
              <w:right w:val="single" w:sz="4" w:space="0" w:color="auto"/>
            </w:tcBorders>
            <w:vAlign w:val="center"/>
          </w:tcPr>
          <w:p w:rsidR="00261397" w:rsidRPr="00A5016D" w:rsidRDefault="00261397" w:rsidP="00C71C1C">
            <w:pPr>
              <w:pStyle w:val="a3"/>
              <w:spacing w:before="40" w:after="40"/>
              <w:ind w:left="-57" w:right="-57"/>
              <w:jc w:val="both"/>
              <w:rPr>
                <w:rFonts w:ascii="Times New Roman" w:hAnsi="Times New Roman"/>
                <w:b/>
              </w:rPr>
            </w:pPr>
          </w:p>
        </w:tc>
        <w:tc>
          <w:tcPr>
            <w:tcW w:w="1559" w:type="dxa"/>
            <w:vMerge/>
            <w:tcBorders>
              <w:left w:val="single" w:sz="4" w:space="0" w:color="auto"/>
              <w:right w:val="single" w:sz="4" w:space="0" w:color="auto"/>
            </w:tcBorders>
            <w:vAlign w:val="center"/>
          </w:tcPr>
          <w:p w:rsidR="00261397" w:rsidRPr="00A5016D" w:rsidRDefault="00261397" w:rsidP="00C71C1C">
            <w:pPr>
              <w:pStyle w:val="a3"/>
              <w:spacing w:before="40" w:after="40"/>
              <w:ind w:left="-57" w:right="-57"/>
              <w:jc w:val="cente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rsidR="00261397" w:rsidRPr="00A5016D" w:rsidRDefault="00261397" w:rsidP="00C71C1C">
            <w:pPr>
              <w:pStyle w:val="a3"/>
              <w:spacing w:before="40" w:after="40"/>
              <w:ind w:left="-57" w:right="-57"/>
              <w:jc w:val="center"/>
              <w:rPr>
                <w:rFonts w:ascii="Times New Roman" w:hAnsi="Times New Roman"/>
                <w:b/>
              </w:rPr>
            </w:pPr>
            <w:r w:rsidRPr="00A5016D">
              <w:rPr>
                <w:rFonts w:ascii="Times New Roman" w:hAnsi="Times New Roman"/>
                <w:b/>
              </w:rPr>
              <w:t>1 экз.</w:t>
            </w:r>
          </w:p>
        </w:tc>
        <w:tc>
          <w:tcPr>
            <w:tcW w:w="1134" w:type="dxa"/>
            <w:tcBorders>
              <w:top w:val="single" w:sz="4" w:space="0" w:color="auto"/>
              <w:left w:val="single" w:sz="4" w:space="0" w:color="auto"/>
              <w:bottom w:val="single" w:sz="4" w:space="0" w:color="auto"/>
              <w:right w:val="single" w:sz="4" w:space="0" w:color="auto"/>
            </w:tcBorders>
            <w:vAlign w:val="center"/>
          </w:tcPr>
          <w:p w:rsidR="00261397" w:rsidRPr="00A5016D" w:rsidRDefault="00261397" w:rsidP="00C71C1C">
            <w:pPr>
              <w:pStyle w:val="a3"/>
              <w:spacing w:before="40" w:after="40"/>
              <w:ind w:left="-57" w:right="-57"/>
              <w:jc w:val="center"/>
              <w:rPr>
                <w:rFonts w:ascii="Times New Roman" w:hAnsi="Times New Roman"/>
                <w:b/>
              </w:rPr>
            </w:pPr>
            <w:r w:rsidRPr="00A5016D">
              <w:rPr>
                <w:rFonts w:ascii="Times New Roman" w:hAnsi="Times New Roman"/>
                <w:b/>
              </w:rPr>
              <w:t>годовой подписки</w:t>
            </w:r>
          </w:p>
        </w:tc>
      </w:tr>
      <w:tr w:rsidR="00261397" w:rsidRPr="00955F72" w:rsidTr="00C71C1C">
        <w:trPr>
          <w:trHeight w:val="228"/>
          <w:tblHeader/>
        </w:trPr>
        <w:tc>
          <w:tcPr>
            <w:tcW w:w="993" w:type="dxa"/>
            <w:gridSpan w:val="2"/>
            <w:vMerge/>
            <w:tcBorders>
              <w:left w:val="single" w:sz="4" w:space="0" w:color="auto"/>
              <w:right w:val="single" w:sz="4" w:space="0" w:color="auto"/>
            </w:tcBorders>
            <w:vAlign w:val="center"/>
          </w:tcPr>
          <w:p w:rsidR="00261397" w:rsidRPr="00955F72" w:rsidRDefault="00261397" w:rsidP="00C71C1C">
            <w:pPr>
              <w:pStyle w:val="a3"/>
              <w:spacing w:before="40" w:after="40"/>
              <w:ind w:left="-57" w:right="-57"/>
              <w:jc w:val="center"/>
              <w:rPr>
                <w:rFonts w:ascii="Times New Roman" w:hAnsi="Times New Roman"/>
                <w:b/>
                <w:sz w:val="24"/>
              </w:rPr>
            </w:pPr>
          </w:p>
        </w:tc>
        <w:tc>
          <w:tcPr>
            <w:tcW w:w="5245" w:type="dxa"/>
            <w:vMerge/>
            <w:tcBorders>
              <w:left w:val="single" w:sz="4" w:space="0" w:color="auto"/>
              <w:right w:val="single" w:sz="4" w:space="0" w:color="auto"/>
            </w:tcBorders>
            <w:vAlign w:val="center"/>
          </w:tcPr>
          <w:p w:rsidR="00261397" w:rsidRPr="00955F72" w:rsidRDefault="00261397" w:rsidP="00C71C1C">
            <w:pPr>
              <w:pStyle w:val="a3"/>
              <w:spacing w:before="40" w:after="40"/>
              <w:ind w:left="-57" w:right="-57"/>
              <w:jc w:val="both"/>
              <w:rPr>
                <w:rFonts w:ascii="Times New Roman" w:hAnsi="Times New Roman"/>
                <w:b/>
                <w:sz w:val="24"/>
              </w:rPr>
            </w:pPr>
          </w:p>
        </w:tc>
        <w:tc>
          <w:tcPr>
            <w:tcW w:w="1559" w:type="dxa"/>
            <w:vMerge/>
            <w:tcBorders>
              <w:left w:val="single" w:sz="4" w:space="0" w:color="auto"/>
              <w:right w:val="single" w:sz="4" w:space="0" w:color="auto"/>
            </w:tcBorders>
            <w:vAlign w:val="center"/>
          </w:tcPr>
          <w:p w:rsidR="00261397" w:rsidRPr="00955F72" w:rsidRDefault="00261397" w:rsidP="00C71C1C">
            <w:pPr>
              <w:pStyle w:val="a3"/>
              <w:spacing w:before="40" w:after="40"/>
              <w:ind w:left="-57" w:right="-57"/>
              <w:jc w:val="center"/>
              <w:rPr>
                <w:rFonts w:ascii="Times New Roman" w:hAnsi="Times New Roman"/>
                <w:b/>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61397" w:rsidRPr="00C65682" w:rsidRDefault="00261397" w:rsidP="00C71C1C">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134" w:type="dxa"/>
            <w:tcBorders>
              <w:top w:val="single" w:sz="4" w:space="0" w:color="auto"/>
              <w:left w:val="single" w:sz="4" w:space="0" w:color="auto"/>
              <w:bottom w:val="single" w:sz="4" w:space="0" w:color="auto"/>
              <w:right w:val="single" w:sz="4" w:space="0" w:color="auto"/>
            </w:tcBorders>
            <w:vAlign w:val="center"/>
          </w:tcPr>
          <w:p w:rsidR="00261397" w:rsidRPr="00C65682" w:rsidRDefault="00261397" w:rsidP="00C71C1C">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261397" w:rsidRPr="00955F72" w:rsidTr="00C71C1C">
        <w:trPr>
          <w:trHeight w:val="120"/>
          <w:tblHeader/>
        </w:trPr>
        <w:tc>
          <w:tcPr>
            <w:tcW w:w="993" w:type="dxa"/>
            <w:gridSpan w:val="2"/>
            <w:vMerge/>
            <w:tcBorders>
              <w:left w:val="single" w:sz="4" w:space="0" w:color="auto"/>
              <w:right w:val="single" w:sz="4" w:space="0" w:color="auto"/>
            </w:tcBorders>
            <w:vAlign w:val="center"/>
          </w:tcPr>
          <w:p w:rsidR="00261397" w:rsidRPr="00955F72" w:rsidRDefault="00261397" w:rsidP="00C71C1C">
            <w:pPr>
              <w:pStyle w:val="a3"/>
              <w:spacing w:before="40" w:after="40"/>
              <w:ind w:left="-57" w:right="-57"/>
              <w:jc w:val="center"/>
              <w:rPr>
                <w:rFonts w:ascii="Times New Roman" w:hAnsi="Times New Roman"/>
                <w:b/>
                <w:sz w:val="24"/>
              </w:rPr>
            </w:pPr>
          </w:p>
        </w:tc>
        <w:tc>
          <w:tcPr>
            <w:tcW w:w="5245" w:type="dxa"/>
            <w:vMerge/>
            <w:tcBorders>
              <w:left w:val="single" w:sz="4" w:space="0" w:color="auto"/>
              <w:right w:val="single" w:sz="4" w:space="0" w:color="auto"/>
            </w:tcBorders>
            <w:vAlign w:val="center"/>
          </w:tcPr>
          <w:p w:rsidR="00261397" w:rsidRPr="00955F72" w:rsidRDefault="00261397" w:rsidP="00C71C1C">
            <w:pPr>
              <w:pStyle w:val="a3"/>
              <w:spacing w:before="40" w:after="40"/>
              <w:ind w:left="-57" w:right="-57"/>
              <w:jc w:val="both"/>
              <w:rPr>
                <w:rFonts w:ascii="Times New Roman" w:hAnsi="Times New Roman"/>
                <w:b/>
                <w:sz w:val="24"/>
              </w:rPr>
            </w:pPr>
          </w:p>
        </w:tc>
        <w:tc>
          <w:tcPr>
            <w:tcW w:w="1559" w:type="dxa"/>
            <w:vMerge/>
            <w:tcBorders>
              <w:left w:val="single" w:sz="4" w:space="0" w:color="auto"/>
              <w:right w:val="single" w:sz="4" w:space="0" w:color="auto"/>
            </w:tcBorders>
            <w:vAlign w:val="center"/>
          </w:tcPr>
          <w:p w:rsidR="00261397" w:rsidRPr="00955F72" w:rsidRDefault="00261397" w:rsidP="00C71C1C">
            <w:pPr>
              <w:pStyle w:val="a3"/>
              <w:spacing w:before="40" w:after="40"/>
              <w:ind w:left="-57" w:right="-57"/>
              <w:jc w:val="center"/>
              <w:rPr>
                <w:rFonts w:ascii="Times New Roman" w:hAnsi="Times New Roman"/>
                <w:b/>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61397" w:rsidRPr="00C65682" w:rsidRDefault="00261397" w:rsidP="00C71C1C">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134" w:type="dxa"/>
            <w:tcBorders>
              <w:top w:val="single" w:sz="4" w:space="0" w:color="auto"/>
              <w:left w:val="single" w:sz="4" w:space="0" w:color="auto"/>
              <w:bottom w:val="single" w:sz="4" w:space="0" w:color="auto"/>
              <w:right w:val="single" w:sz="4" w:space="0" w:color="auto"/>
            </w:tcBorders>
            <w:vAlign w:val="center"/>
          </w:tcPr>
          <w:p w:rsidR="00261397" w:rsidRPr="00C65682" w:rsidRDefault="00261397" w:rsidP="00C71C1C">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261397" w:rsidRPr="00955F72" w:rsidTr="00C71C1C">
        <w:trPr>
          <w:trHeight w:val="192"/>
          <w:tblHeader/>
        </w:trPr>
        <w:tc>
          <w:tcPr>
            <w:tcW w:w="993" w:type="dxa"/>
            <w:gridSpan w:val="2"/>
            <w:vMerge/>
            <w:tcBorders>
              <w:left w:val="single" w:sz="4" w:space="0" w:color="auto"/>
              <w:bottom w:val="single" w:sz="4" w:space="0" w:color="auto"/>
              <w:right w:val="single" w:sz="4" w:space="0" w:color="auto"/>
            </w:tcBorders>
            <w:vAlign w:val="center"/>
          </w:tcPr>
          <w:p w:rsidR="00261397" w:rsidRPr="00955F72" w:rsidRDefault="00261397" w:rsidP="00C71C1C">
            <w:pPr>
              <w:pStyle w:val="a3"/>
              <w:spacing w:before="40" w:after="40"/>
              <w:ind w:left="-57" w:right="-57"/>
              <w:jc w:val="center"/>
              <w:rPr>
                <w:rFonts w:ascii="Times New Roman" w:hAnsi="Times New Roman"/>
                <w:b/>
                <w:sz w:val="24"/>
              </w:rPr>
            </w:pPr>
          </w:p>
        </w:tc>
        <w:tc>
          <w:tcPr>
            <w:tcW w:w="5245" w:type="dxa"/>
            <w:vMerge/>
            <w:tcBorders>
              <w:left w:val="single" w:sz="4" w:space="0" w:color="auto"/>
              <w:bottom w:val="single" w:sz="4" w:space="0" w:color="auto"/>
              <w:right w:val="single" w:sz="4" w:space="0" w:color="auto"/>
            </w:tcBorders>
            <w:vAlign w:val="center"/>
          </w:tcPr>
          <w:p w:rsidR="00261397" w:rsidRPr="00955F72" w:rsidRDefault="00261397" w:rsidP="00C71C1C">
            <w:pPr>
              <w:pStyle w:val="a3"/>
              <w:spacing w:before="40" w:after="40"/>
              <w:ind w:left="-57" w:right="-57"/>
              <w:jc w:val="both"/>
              <w:rPr>
                <w:rFonts w:ascii="Times New Roman" w:hAnsi="Times New Roman"/>
                <w:b/>
                <w:sz w:val="24"/>
              </w:rPr>
            </w:pPr>
          </w:p>
        </w:tc>
        <w:tc>
          <w:tcPr>
            <w:tcW w:w="1559" w:type="dxa"/>
            <w:vMerge/>
            <w:tcBorders>
              <w:left w:val="single" w:sz="4" w:space="0" w:color="auto"/>
              <w:bottom w:val="single" w:sz="4" w:space="0" w:color="auto"/>
              <w:right w:val="single" w:sz="4" w:space="0" w:color="auto"/>
            </w:tcBorders>
            <w:vAlign w:val="center"/>
          </w:tcPr>
          <w:p w:rsidR="00261397" w:rsidRPr="00955F72" w:rsidRDefault="00261397" w:rsidP="00C71C1C">
            <w:pPr>
              <w:pStyle w:val="a3"/>
              <w:spacing w:before="40" w:after="40"/>
              <w:ind w:left="-57" w:right="-57"/>
              <w:jc w:val="center"/>
              <w:rPr>
                <w:rFonts w:ascii="Times New Roman" w:hAnsi="Times New Roman"/>
                <w:b/>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61397" w:rsidRDefault="00261397" w:rsidP="00C71C1C">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261397" w:rsidRPr="00C65682" w:rsidRDefault="00261397" w:rsidP="00C71C1C">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134" w:type="dxa"/>
            <w:tcBorders>
              <w:top w:val="single" w:sz="4" w:space="0" w:color="auto"/>
              <w:left w:val="single" w:sz="4" w:space="0" w:color="auto"/>
              <w:bottom w:val="single" w:sz="4" w:space="0" w:color="auto"/>
              <w:right w:val="single" w:sz="4" w:space="0" w:color="auto"/>
            </w:tcBorders>
            <w:vAlign w:val="center"/>
          </w:tcPr>
          <w:p w:rsidR="00261397" w:rsidRPr="00C65682" w:rsidRDefault="00261397" w:rsidP="00C71C1C">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Pr>
                <w:rFonts w:ascii="Times New Roman" w:hAnsi="Times New Roman"/>
                <w:b/>
                <w:sz w:val="14"/>
                <w:szCs w:val="14"/>
              </w:rPr>
              <w:t>)</w:t>
            </w:r>
          </w:p>
        </w:tc>
      </w:tr>
      <w:tr w:rsidR="00261397" w:rsidRPr="00695812" w:rsidTr="00C71C1C">
        <w:tc>
          <w:tcPr>
            <w:tcW w:w="10207" w:type="dxa"/>
            <w:gridSpan w:val="6"/>
            <w:tcBorders>
              <w:top w:val="single" w:sz="4" w:space="0" w:color="auto"/>
              <w:left w:val="single" w:sz="4" w:space="0" w:color="auto"/>
              <w:bottom w:val="single" w:sz="4" w:space="0" w:color="auto"/>
              <w:right w:val="single" w:sz="4" w:space="0" w:color="auto"/>
            </w:tcBorders>
            <w:vAlign w:val="center"/>
          </w:tcPr>
          <w:p w:rsidR="00261397" w:rsidRPr="00695812" w:rsidRDefault="00261397" w:rsidP="00C71C1C">
            <w:pPr>
              <w:pStyle w:val="a3"/>
              <w:jc w:val="both"/>
              <w:rPr>
                <w:b/>
                <w:sz w:val="22"/>
                <w:szCs w:val="22"/>
              </w:rPr>
            </w:pPr>
            <w:r w:rsidRPr="00695812">
              <w:rPr>
                <w:rFonts w:ascii="Times New Roman" w:hAnsi="Times New Roman"/>
                <w:b/>
                <w:sz w:val="22"/>
                <w:szCs w:val="22"/>
              </w:rPr>
              <w:t>Сборники</w:t>
            </w:r>
          </w:p>
        </w:tc>
      </w:tr>
      <w:tr w:rsidR="00982D68" w:rsidRPr="00695812" w:rsidTr="00906F97">
        <w:trPr>
          <w:trHeight w:val="204"/>
        </w:trPr>
        <w:tc>
          <w:tcPr>
            <w:tcW w:w="851" w:type="dxa"/>
            <w:vMerge w:val="restart"/>
            <w:tcBorders>
              <w:top w:val="single" w:sz="4" w:space="0" w:color="auto"/>
              <w:left w:val="single" w:sz="4" w:space="0" w:color="auto"/>
            </w:tcBorders>
            <w:vAlign w:val="center"/>
          </w:tcPr>
          <w:p w:rsidR="00982D68" w:rsidRPr="00982D68" w:rsidRDefault="00982D68" w:rsidP="00C71C1C">
            <w:pPr>
              <w:pStyle w:val="a3"/>
              <w:jc w:val="center"/>
              <w:rPr>
                <w:rFonts w:ascii="Times New Roman" w:hAnsi="Times New Roman"/>
                <w:b/>
                <w:sz w:val="22"/>
                <w:szCs w:val="22"/>
              </w:rPr>
            </w:pPr>
            <w:r w:rsidRPr="00982D68">
              <w:rPr>
                <w:rFonts w:ascii="Times New Roman" w:hAnsi="Times New Roman"/>
                <w:b/>
                <w:sz w:val="22"/>
                <w:szCs w:val="22"/>
              </w:rPr>
              <w:t>4.19</w:t>
            </w:r>
          </w:p>
        </w:tc>
        <w:tc>
          <w:tcPr>
            <w:tcW w:w="5387" w:type="dxa"/>
            <w:gridSpan w:val="2"/>
            <w:vMerge w:val="restart"/>
            <w:tcBorders>
              <w:top w:val="single" w:sz="4" w:space="0" w:color="auto"/>
            </w:tcBorders>
          </w:tcPr>
          <w:p w:rsidR="00982D68" w:rsidRPr="00982D68" w:rsidRDefault="00982D68" w:rsidP="00C71C1C">
            <w:pPr>
              <w:pStyle w:val="a3"/>
              <w:rPr>
                <w:rFonts w:ascii="Times New Roman" w:hAnsi="Times New Roman"/>
                <w:b/>
                <w:sz w:val="22"/>
                <w:szCs w:val="22"/>
                <w:lang w:val="en-US"/>
              </w:rPr>
            </w:pPr>
            <w:r w:rsidRPr="00982D68">
              <w:rPr>
                <w:rFonts w:ascii="Times New Roman" w:hAnsi="Times New Roman"/>
                <w:b/>
                <w:sz w:val="22"/>
                <w:szCs w:val="22"/>
              </w:rPr>
              <w:t xml:space="preserve">Внешняя торговля </w:t>
            </w:r>
          </w:p>
          <w:p w:rsidR="00982D68" w:rsidRPr="00982D68" w:rsidRDefault="00982D68" w:rsidP="00C71C1C">
            <w:pPr>
              <w:pStyle w:val="a3"/>
              <w:rPr>
                <w:rFonts w:ascii="Times New Roman" w:hAnsi="Times New Roman"/>
                <w:b/>
                <w:sz w:val="22"/>
                <w:szCs w:val="22"/>
              </w:rPr>
            </w:pPr>
            <w:r w:rsidRPr="00982D68">
              <w:rPr>
                <w:rFonts w:ascii="Times New Roman" w:hAnsi="Times New Roman"/>
                <w:b/>
                <w:sz w:val="22"/>
                <w:szCs w:val="22"/>
              </w:rPr>
              <w:t>Забайкальского края</w:t>
            </w:r>
          </w:p>
        </w:tc>
        <w:tc>
          <w:tcPr>
            <w:tcW w:w="1559" w:type="dxa"/>
            <w:vMerge w:val="restart"/>
            <w:tcBorders>
              <w:top w:val="single" w:sz="4" w:space="0" w:color="auto"/>
              <w:right w:val="single" w:sz="4" w:space="0" w:color="auto"/>
            </w:tcBorders>
          </w:tcPr>
          <w:p w:rsidR="00982D68" w:rsidRPr="003464BD" w:rsidRDefault="00982D68" w:rsidP="00906F97">
            <w:pPr>
              <w:pStyle w:val="a3"/>
              <w:jc w:val="center"/>
              <w:rPr>
                <w:rFonts w:ascii="Times New Roman" w:hAnsi="Times New Roman"/>
                <w:b/>
                <w:sz w:val="22"/>
                <w:szCs w:val="22"/>
              </w:rPr>
            </w:pPr>
            <w:r w:rsidRPr="003464BD">
              <w:rPr>
                <w:rFonts w:ascii="Times New Roman" w:hAnsi="Times New Roman"/>
                <w:b/>
                <w:sz w:val="22"/>
                <w:szCs w:val="22"/>
              </w:rPr>
              <w:t>Годовая</w:t>
            </w:r>
          </w:p>
          <w:p w:rsidR="00982D68" w:rsidRPr="003464BD" w:rsidRDefault="00982D68" w:rsidP="00906F97">
            <w:pPr>
              <w:pStyle w:val="a3"/>
              <w:jc w:val="center"/>
              <w:rPr>
                <w:rFonts w:ascii="Times New Roman" w:hAnsi="Times New Roman"/>
                <w:b/>
                <w:sz w:val="18"/>
                <w:szCs w:val="18"/>
              </w:rPr>
            </w:pPr>
            <w:r w:rsidRPr="003464BD">
              <w:rPr>
                <w:rFonts w:ascii="Times New Roman" w:hAnsi="Times New Roman"/>
                <w:b/>
                <w:sz w:val="18"/>
                <w:szCs w:val="18"/>
              </w:rPr>
              <w:t>август</w:t>
            </w:r>
          </w:p>
        </w:tc>
        <w:tc>
          <w:tcPr>
            <w:tcW w:w="1276" w:type="dxa"/>
            <w:tcBorders>
              <w:top w:val="single" w:sz="4" w:space="0" w:color="auto"/>
              <w:left w:val="single" w:sz="4" w:space="0" w:color="auto"/>
              <w:bottom w:val="single" w:sz="4" w:space="0" w:color="auto"/>
              <w:right w:val="single" w:sz="4" w:space="0" w:color="auto"/>
            </w:tcBorders>
            <w:vAlign w:val="center"/>
          </w:tcPr>
          <w:p w:rsidR="00982D68" w:rsidRPr="00906F97" w:rsidRDefault="00982D68" w:rsidP="00C71C1C">
            <w:pPr>
              <w:pStyle w:val="a3"/>
              <w:jc w:val="center"/>
              <w:rPr>
                <w:rFonts w:ascii="Times New Roman" w:hAnsi="Times New Roman"/>
                <w:b/>
                <w:sz w:val="22"/>
                <w:szCs w:val="22"/>
              </w:rPr>
            </w:pPr>
            <w:r w:rsidRPr="00906F97">
              <w:rPr>
                <w:rFonts w:ascii="Times New Roman" w:hAnsi="Times New Roman"/>
                <w:b/>
                <w:sz w:val="22"/>
                <w:szCs w:val="22"/>
              </w:rPr>
              <w:t>1269</w:t>
            </w:r>
          </w:p>
        </w:tc>
        <w:tc>
          <w:tcPr>
            <w:tcW w:w="1134" w:type="dxa"/>
            <w:tcBorders>
              <w:top w:val="single" w:sz="4" w:space="0" w:color="auto"/>
              <w:left w:val="single" w:sz="4" w:space="0" w:color="auto"/>
              <w:bottom w:val="single" w:sz="4" w:space="0" w:color="auto"/>
              <w:right w:val="single" w:sz="4" w:space="0" w:color="auto"/>
            </w:tcBorders>
            <w:vAlign w:val="center"/>
          </w:tcPr>
          <w:p w:rsidR="00982D68" w:rsidRPr="00906F97" w:rsidRDefault="00982D68" w:rsidP="00AF3A48">
            <w:pPr>
              <w:pStyle w:val="a3"/>
              <w:jc w:val="center"/>
              <w:rPr>
                <w:rFonts w:ascii="Times New Roman" w:hAnsi="Times New Roman"/>
                <w:b/>
                <w:sz w:val="22"/>
                <w:szCs w:val="22"/>
              </w:rPr>
            </w:pPr>
            <w:r w:rsidRPr="00906F97">
              <w:rPr>
                <w:rFonts w:ascii="Times New Roman" w:hAnsi="Times New Roman"/>
                <w:b/>
                <w:sz w:val="22"/>
                <w:szCs w:val="22"/>
              </w:rPr>
              <w:t>1269</w:t>
            </w:r>
          </w:p>
        </w:tc>
      </w:tr>
      <w:tr w:rsidR="00982D68" w:rsidRPr="00695812" w:rsidTr="00C71C1C">
        <w:trPr>
          <w:trHeight w:val="156"/>
        </w:trPr>
        <w:tc>
          <w:tcPr>
            <w:tcW w:w="851" w:type="dxa"/>
            <w:vMerge/>
            <w:tcBorders>
              <w:left w:val="single" w:sz="4" w:space="0" w:color="auto"/>
            </w:tcBorders>
            <w:vAlign w:val="center"/>
          </w:tcPr>
          <w:p w:rsidR="00982D68" w:rsidRPr="00982D68" w:rsidRDefault="00982D68" w:rsidP="00C71C1C">
            <w:pPr>
              <w:pStyle w:val="a3"/>
              <w:jc w:val="center"/>
              <w:rPr>
                <w:rFonts w:ascii="Times New Roman" w:hAnsi="Times New Roman"/>
                <w:b/>
                <w:sz w:val="22"/>
                <w:szCs w:val="22"/>
              </w:rPr>
            </w:pPr>
          </w:p>
        </w:tc>
        <w:tc>
          <w:tcPr>
            <w:tcW w:w="5387" w:type="dxa"/>
            <w:gridSpan w:val="2"/>
            <w:vMerge/>
          </w:tcPr>
          <w:p w:rsidR="00982D68" w:rsidRPr="00982D68" w:rsidRDefault="00982D68" w:rsidP="00C71C1C">
            <w:pPr>
              <w:pStyle w:val="a3"/>
              <w:rPr>
                <w:rFonts w:ascii="Times New Roman" w:hAnsi="Times New Roman"/>
                <w:b/>
                <w:sz w:val="22"/>
                <w:szCs w:val="22"/>
              </w:rPr>
            </w:pPr>
          </w:p>
        </w:tc>
        <w:tc>
          <w:tcPr>
            <w:tcW w:w="1559" w:type="dxa"/>
            <w:vMerge/>
            <w:tcBorders>
              <w:right w:val="single" w:sz="4" w:space="0" w:color="auto"/>
            </w:tcBorders>
            <w:vAlign w:val="center"/>
          </w:tcPr>
          <w:p w:rsidR="00982D68" w:rsidRPr="00982D68" w:rsidRDefault="00982D68" w:rsidP="00C71C1C">
            <w:pPr>
              <w:pStyle w:val="a3"/>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82D68" w:rsidRPr="00906F97" w:rsidRDefault="00982D68" w:rsidP="00C71C1C">
            <w:pPr>
              <w:pStyle w:val="a3"/>
              <w:jc w:val="center"/>
              <w:rPr>
                <w:rFonts w:ascii="Times New Roman" w:hAnsi="Times New Roman"/>
                <w:b/>
                <w:sz w:val="22"/>
                <w:szCs w:val="22"/>
              </w:rPr>
            </w:pPr>
            <w:r w:rsidRPr="00906F97">
              <w:rPr>
                <w:rFonts w:ascii="Times New Roman" w:hAnsi="Times New Roman"/>
                <w:b/>
                <w:sz w:val="22"/>
                <w:szCs w:val="22"/>
              </w:rPr>
              <w:t>1845</w:t>
            </w:r>
          </w:p>
        </w:tc>
        <w:tc>
          <w:tcPr>
            <w:tcW w:w="1134" w:type="dxa"/>
            <w:tcBorders>
              <w:top w:val="single" w:sz="4" w:space="0" w:color="auto"/>
              <w:left w:val="single" w:sz="4" w:space="0" w:color="auto"/>
              <w:bottom w:val="single" w:sz="4" w:space="0" w:color="auto"/>
              <w:right w:val="single" w:sz="4" w:space="0" w:color="auto"/>
            </w:tcBorders>
            <w:vAlign w:val="center"/>
          </w:tcPr>
          <w:p w:rsidR="00982D68" w:rsidRPr="00906F97" w:rsidRDefault="00982D68" w:rsidP="00AF3A48">
            <w:pPr>
              <w:pStyle w:val="a3"/>
              <w:jc w:val="center"/>
              <w:rPr>
                <w:rFonts w:ascii="Times New Roman" w:hAnsi="Times New Roman"/>
                <w:b/>
                <w:sz w:val="22"/>
                <w:szCs w:val="22"/>
              </w:rPr>
            </w:pPr>
            <w:r w:rsidRPr="00906F97">
              <w:rPr>
                <w:rFonts w:ascii="Times New Roman" w:hAnsi="Times New Roman"/>
                <w:b/>
                <w:sz w:val="22"/>
                <w:szCs w:val="22"/>
              </w:rPr>
              <w:t>1845</w:t>
            </w:r>
          </w:p>
        </w:tc>
      </w:tr>
      <w:tr w:rsidR="00982D68" w:rsidRPr="00695812" w:rsidTr="00C71C1C">
        <w:trPr>
          <w:trHeight w:val="132"/>
        </w:trPr>
        <w:tc>
          <w:tcPr>
            <w:tcW w:w="851" w:type="dxa"/>
            <w:vMerge/>
            <w:tcBorders>
              <w:left w:val="single" w:sz="4" w:space="0" w:color="auto"/>
            </w:tcBorders>
            <w:vAlign w:val="center"/>
          </w:tcPr>
          <w:p w:rsidR="00982D68" w:rsidRPr="00982D68" w:rsidRDefault="00982D68" w:rsidP="00C71C1C">
            <w:pPr>
              <w:pStyle w:val="a3"/>
              <w:jc w:val="center"/>
              <w:rPr>
                <w:rFonts w:ascii="Times New Roman" w:hAnsi="Times New Roman"/>
                <w:b/>
                <w:sz w:val="22"/>
                <w:szCs w:val="22"/>
              </w:rPr>
            </w:pPr>
          </w:p>
        </w:tc>
        <w:tc>
          <w:tcPr>
            <w:tcW w:w="5387" w:type="dxa"/>
            <w:gridSpan w:val="2"/>
            <w:vMerge/>
          </w:tcPr>
          <w:p w:rsidR="00982D68" w:rsidRPr="00982D68" w:rsidRDefault="00982D68" w:rsidP="00C71C1C">
            <w:pPr>
              <w:pStyle w:val="a3"/>
              <w:rPr>
                <w:rFonts w:ascii="Times New Roman" w:hAnsi="Times New Roman"/>
                <w:b/>
                <w:sz w:val="22"/>
                <w:szCs w:val="22"/>
              </w:rPr>
            </w:pPr>
          </w:p>
        </w:tc>
        <w:tc>
          <w:tcPr>
            <w:tcW w:w="1559" w:type="dxa"/>
            <w:vMerge/>
            <w:tcBorders>
              <w:right w:val="single" w:sz="4" w:space="0" w:color="auto"/>
            </w:tcBorders>
            <w:vAlign w:val="center"/>
          </w:tcPr>
          <w:p w:rsidR="00982D68" w:rsidRPr="00982D68" w:rsidRDefault="00982D68" w:rsidP="00C71C1C">
            <w:pPr>
              <w:pStyle w:val="a3"/>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82D68" w:rsidRPr="00906F97" w:rsidRDefault="00982D68" w:rsidP="00C71C1C">
            <w:pPr>
              <w:pStyle w:val="a3"/>
              <w:jc w:val="center"/>
              <w:rPr>
                <w:rFonts w:ascii="Times New Roman" w:hAnsi="Times New Roman"/>
                <w:b/>
                <w:sz w:val="22"/>
                <w:szCs w:val="22"/>
              </w:rPr>
            </w:pPr>
            <w:r w:rsidRPr="00906F97">
              <w:rPr>
                <w:rFonts w:ascii="Times New Roman" w:hAnsi="Times New Roman"/>
                <w:b/>
                <w:sz w:val="22"/>
                <w:szCs w:val="22"/>
              </w:rPr>
              <w:t>1877</w:t>
            </w:r>
          </w:p>
        </w:tc>
        <w:tc>
          <w:tcPr>
            <w:tcW w:w="1134" w:type="dxa"/>
            <w:tcBorders>
              <w:top w:val="single" w:sz="4" w:space="0" w:color="auto"/>
              <w:left w:val="single" w:sz="4" w:space="0" w:color="auto"/>
              <w:bottom w:val="single" w:sz="4" w:space="0" w:color="auto"/>
              <w:right w:val="single" w:sz="4" w:space="0" w:color="auto"/>
            </w:tcBorders>
            <w:vAlign w:val="center"/>
          </w:tcPr>
          <w:p w:rsidR="00982D68" w:rsidRPr="00906F97" w:rsidRDefault="00982D68" w:rsidP="00AF3A48">
            <w:pPr>
              <w:pStyle w:val="a3"/>
              <w:jc w:val="center"/>
              <w:rPr>
                <w:rFonts w:ascii="Times New Roman" w:hAnsi="Times New Roman"/>
                <w:b/>
                <w:sz w:val="22"/>
                <w:szCs w:val="22"/>
              </w:rPr>
            </w:pPr>
            <w:r w:rsidRPr="00906F97">
              <w:rPr>
                <w:rFonts w:ascii="Times New Roman" w:hAnsi="Times New Roman"/>
                <w:b/>
                <w:sz w:val="22"/>
                <w:szCs w:val="22"/>
              </w:rPr>
              <w:t>1877</w:t>
            </w:r>
          </w:p>
        </w:tc>
      </w:tr>
      <w:tr w:rsidR="00982D68" w:rsidRPr="00695812" w:rsidTr="00C71C1C">
        <w:tc>
          <w:tcPr>
            <w:tcW w:w="851" w:type="dxa"/>
            <w:tcBorders>
              <w:left w:val="single" w:sz="4" w:space="0" w:color="auto"/>
              <w:bottom w:val="single" w:sz="4" w:space="0" w:color="auto"/>
            </w:tcBorders>
            <w:vAlign w:val="center"/>
          </w:tcPr>
          <w:p w:rsidR="00982D68" w:rsidRPr="00982D68" w:rsidRDefault="00982D68" w:rsidP="00C71C1C">
            <w:pPr>
              <w:pStyle w:val="a3"/>
              <w:jc w:val="center"/>
              <w:rPr>
                <w:rFonts w:ascii="Times New Roman" w:hAnsi="Times New Roman"/>
                <w:b/>
                <w:sz w:val="22"/>
                <w:szCs w:val="22"/>
              </w:rPr>
            </w:pPr>
          </w:p>
        </w:tc>
        <w:tc>
          <w:tcPr>
            <w:tcW w:w="9356" w:type="dxa"/>
            <w:gridSpan w:val="5"/>
            <w:tcBorders>
              <w:bottom w:val="single" w:sz="4" w:space="0" w:color="auto"/>
              <w:right w:val="single" w:sz="4" w:space="0" w:color="auto"/>
            </w:tcBorders>
          </w:tcPr>
          <w:p w:rsidR="00982D68" w:rsidRPr="0083103C" w:rsidRDefault="00982D68" w:rsidP="00C71C1C">
            <w:pPr>
              <w:pStyle w:val="a3"/>
              <w:jc w:val="both"/>
              <w:rPr>
                <w:b/>
                <w:sz w:val="22"/>
                <w:szCs w:val="22"/>
              </w:rPr>
            </w:pPr>
            <w:r w:rsidRPr="0083103C">
              <w:rPr>
                <w:rFonts w:ascii="Times New Roman" w:hAnsi="Times New Roman"/>
                <w:sz w:val="22"/>
                <w:szCs w:val="22"/>
              </w:rPr>
              <w:t>Содержит сведения за ряд лет, характеризующие внешнюю торговлю края со странами дальнего зарубежья, странами СНГ, структуру экспорта и импорта, основные страны-партнеры, объем услуг во внешнеэкономической деятельности, структуру экспорта и импорта услуг по видам услуг и странам. В отдельный раздел помещена информация о внешней торговле Забайкальского края с Китаем.</w:t>
            </w:r>
          </w:p>
        </w:tc>
      </w:tr>
    </w:tbl>
    <w:p w:rsidR="00261397" w:rsidRDefault="00261397" w:rsidP="00261397"/>
    <w:p w:rsidR="00261397" w:rsidRDefault="00261397" w:rsidP="00261397"/>
    <w:p w:rsidR="00261397" w:rsidRDefault="00261397" w:rsidP="00261397"/>
    <w:p w:rsidR="00261397" w:rsidRDefault="00261397" w:rsidP="00261397"/>
    <w:p w:rsidR="00261397" w:rsidRDefault="00261397" w:rsidP="00261397"/>
    <w:p w:rsidR="00261397" w:rsidRDefault="00261397" w:rsidP="00261397"/>
    <w:p w:rsidR="00261397" w:rsidRDefault="00261397" w:rsidP="00261397"/>
    <w:p w:rsidR="001145EF" w:rsidRDefault="008E043E" w:rsidP="003B7EAA">
      <w:pPr>
        <w:pStyle w:val="1"/>
        <w:spacing w:before="60"/>
        <w:ind w:left="0"/>
        <w:rPr>
          <w:caps/>
          <w:sz w:val="26"/>
          <w:szCs w:val="26"/>
          <w:lang w:val="en-US"/>
        </w:rPr>
      </w:pPr>
      <w:r w:rsidRPr="00E2468E">
        <w:rPr>
          <w:caps/>
          <w:sz w:val="26"/>
          <w:szCs w:val="26"/>
        </w:rPr>
        <w:lastRenderedPageBreak/>
        <w:t>основные фонды</w:t>
      </w:r>
      <w:bookmarkEnd w:id="34"/>
      <w:bookmarkEnd w:id="35"/>
      <w:bookmarkEnd w:id="36"/>
    </w:p>
    <w:tbl>
      <w:tblPr>
        <w:tblW w:w="10315" w:type="dxa"/>
        <w:jc w:val="center"/>
        <w:tblInd w:w="123" w:type="dxa"/>
        <w:tblLayout w:type="fixed"/>
        <w:tblLook w:val="0000" w:firstRow="0" w:lastRow="0" w:firstColumn="0" w:lastColumn="0" w:noHBand="0" w:noVBand="0"/>
      </w:tblPr>
      <w:tblGrid>
        <w:gridCol w:w="939"/>
        <w:gridCol w:w="5148"/>
        <w:gridCol w:w="1623"/>
        <w:gridCol w:w="1276"/>
        <w:gridCol w:w="1329"/>
      </w:tblGrid>
      <w:tr w:rsidR="0088169C" w:rsidRPr="00955F72" w:rsidTr="0001518A">
        <w:trPr>
          <w:tblHeader/>
          <w:jc w:val="center"/>
        </w:trPr>
        <w:tc>
          <w:tcPr>
            <w:tcW w:w="939" w:type="dxa"/>
            <w:vMerge w:val="restart"/>
            <w:tcBorders>
              <w:top w:val="single" w:sz="4" w:space="0" w:color="auto"/>
              <w:left w:val="single" w:sz="4" w:space="0" w:color="auto"/>
              <w:right w:val="single" w:sz="4" w:space="0" w:color="auto"/>
            </w:tcBorders>
            <w:vAlign w:val="center"/>
          </w:tcPr>
          <w:p w:rsidR="0088169C" w:rsidRPr="00A5016D" w:rsidRDefault="0088169C" w:rsidP="009450B5">
            <w:pPr>
              <w:pStyle w:val="a3"/>
              <w:spacing w:before="40" w:after="40"/>
              <w:ind w:left="-57" w:right="-57"/>
              <w:jc w:val="center"/>
              <w:rPr>
                <w:rFonts w:ascii="Times New Roman" w:hAnsi="Times New Roman"/>
                <w:b/>
              </w:rPr>
            </w:pPr>
            <w:r w:rsidRPr="00A5016D">
              <w:rPr>
                <w:rFonts w:ascii="Times New Roman" w:hAnsi="Times New Roman"/>
                <w:b/>
              </w:rPr>
              <w:t xml:space="preserve">Код </w:t>
            </w:r>
            <w:r w:rsidRPr="00A5016D">
              <w:rPr>
                <w:rFonts w:ascii="Times New Roman" w:hAnsi="Times New Roman"/>
                <w:b/>
              </w:rPr>
              <w:br/>
              <w:t>работы</w:t>
            </w:r>
          </w:p>
        </w:tc>
        <w:tc>
          <w:tcPr>
            <w:tcW w:w="5148" w:type="dxa"/>
            <w:vMerge w:val="restart"/>
            <w:tcBorders>
              <w:top w:val="single" w:sz="4" w:space="0" w:color="auto"/>
              <w:left w:val="single" w:sz="4" w:space="0" w:color="auto"/>
              <w:right w:val="single" w:sz="4" w:space="0" w:color="auto"/>
            </w:tcBorders>
            <w:vAlign w:val="center"/>
          </w:tcPr>
          <w:p w:rsidR="0088169C" w:rsidRPr="00A5016D" w:rsidRDefault="0088169C" w:rsidP="009450B5">
            <w:pPr>
              <w:pStyle w:val="a3"/>
              <w:spacing w:before="40" w:after="40"/>
              <w:ind w:left="-57" w:right="-57"/>
              <w:jc w:val="center"/>
              <w:rPr>
                <w:rFonts w:ascii="Times New Roman" w:hAnsi="Times New Roman"/>
                <w:b/>
              </w:rPr>
            </w:pPr>
            <w:r w:rsidRPr="00A5016D">
              <w:rPr>
                <w:rFonts w:ascii="Times New Roman" w:hAnsi="Times New Roman"/>
                <w:b/>
              </w:rPr>
              <w:t xml:space="preserve">Наименование </w:t>
            </w:r>
            <w:r w:rsidRPr="00A5016D">
              <w:rPr>
                <w:rFonts w:ascii="Times New Roman" w:hAnsi="Times New Roman"/>
                <w:b/>
              </w:rPr>
              <w:br/>
              <w:t>и краткое содержание работы</w:t>
            </w:r>
          </w:p>
        </w:tc>
        <w:tc>
          <w:tcPr>
            <w:tcW w:w="1623" w:type="dxa"/>
            <w:vMerge w:val="restart"/>
            <w:tcBorders>
              <w:top w:val="single" w:sz="4" w:space="0" w:color="auto"/>
              <w:left w:val="single" w:sz="4" w:space="0" w:color="auto"/>
              <w:right w:val="single" w:sz="4" w:space="0" w:color="auto"/>
            </w:tcBorders>
            <w:vAlign w:val="center"/>
          </w:tcPr>
          <w:p w:rsidR="0088169C" w:rsidRPr="00A5016D" w:rsidRDefault="0088169C" w:rsidP="009450B5">
            <w:pPr>
              <w:pStyle w:val="a3"/>
              <w:spacing w:before="40" w:after="40"/>
              <w:ind w:left="-57" w:right="-57"/>
              <w:jc w:val="center"/>
              <w:rPr>
                <w:rFonts w:ascii="Times New Roman" w:hAnsi="Times New Roman"/>
                <w:b/>
              </w:rPr>
            </w:pPr>
            <w:r w:rsidRPr="00A5016D">
              <w:rPr>
                <w:rFonts w:ascii="Times New Roman" w:hAnsi="Times New Roman"/>
                <w:b/>
              </w:rPr>
              <w:t>Периодичность</w:t>
            </w:r>
          </w:p>
        </w:tc>
        <w:tc>
          <w:tcPr>
            <w:tcW w:w="2605" w:type="dxa"/>
            <w:gridSpan w:val="2"/>
            <w:tcBorders>
              <w:top w:val="single" w:sz="4" w:space="0" w:color="auto"/>
              <w:left w:val="single" w:sz="4" w:space="0" w:color="auto"/>
              <w:right w:val="single" w:sz="4" w:space="0" w:color="auto"/>
            </w:tcBorders>
            <w:vAlign w:val="center"/>
          </w:tcPr>
          <w:p w:rsidR="0088169C" w:rsidRPr="00A5016D" w:rsidRDefault="0088169C" w:rsidP="009450B5">
            <w:pPr>
              <w:pStyle w:val="a3"/>
              <w:spacing w:before="40" w:after="40"/>
              <w:ind w:left="-57" w:right="-57"/>
              <w:jc w:val="center"/>
              <w:rPr>
                <w:rFonts w:ascii="Times New Roman" w:hAnsi="Times New Roman"/>
                <w:b/>
              </w:rPr>
            </w:pPr>
            <w:r w:rsidRPr="00A5016D">
              <w:rPr>
                <w:rFonts w:ascii="Times New Roman" w:hAnsi="Times New Roman"/>
                <w:b/>
              </w:rPr>
              <w:t>Цена, рублей</w:t>
            </w:r>
          </w:p>
        </w:tc>
      </w:tr>
      <w:tr w:rsidR="0088169C" w:rsidRPr="00955F72" w:rsidTr="0001518A">
        <w:trPr>
          <w:trHeight w:val="312"/>
          <w:tblHeader/>
          <w:jc w:val="center"/>
        </w:trPr>
        <w:tc>
          <w:tcPr>
            <w:tcW w:w="939" w:type="dxa"/>
            <w:vMerge/>
            <w:tcBorders>
              <w:left w:val="single" w:sz="4" w:space="0" w:color="auto"/>
              <w:right w:val="single" w:sz="4" w:space="0" w:color="auto"/>
            </w:tcBorders>
            <w:vAlign w:val="center"/>
          </w:tcPr>
          <w:p w:rsidR="0088169C" w:rsidRPr="00A5016D" w:rsidRDefault="0088169C" w:rsidP="009450B5">
            <w:pPr>
              <w:pStyle w:val="a3"/>
              <w:spacing w:before="40" w:after="40"/>
              <w:ind w:left="-57" w:right="-57"/>
              <w:jc w:val="center"/>
              <w:rPr>
                <w:rFonts w:ascii="Times New Roman" w:hAnsi="Times New Roman"/>
                <w:b/>
              </w:rPr>
            </w:pPr>
          </w:p>
        </w:tc>
        <w:tc>
          <w:tcPr>
            <w:tcW w:w="5148" w:type="dxa"/>
            <w:vMerge/>
            <w:tcBorders>
              <w:left w:val="single" w:sz="4" w:space="0" w:color="auto"/>
              <w:right w:val="single" w:sz="4" w:space="0" w:color="auto"/>
            </w:tcBorders>
            <w:vAlign w:val="center"/>
          </w:tcPr>
          <w:p w:rsidR="0088169C" w:rsidRPr="00A5016D" w:rsidRDefault="0088169C" w:rsidP="009450B5">
            <w:pPr>
              <w:pStyle w:val="a3"/>
              <w:spacing w:before="40" w:after="40"/>
              <w:ind w:left="-57" w:right="-57"/>
              <w:jc w:val="both"/>
              <w:rPr>
                <w:rFonts w:ascii="Times New Roman" w:hAnsi="Times New Roman"/>
                <w:b/>
              </w:rPr>
            </w:pPr>
          </w:p>
        </w:tc>
        <w:tc>
          <w:tcPr>
            <w:tcW w:w="1623" w:type="dxa"/>
            <w:vMerge/>
            <w:tcBorders>
              <w:left w:val="single" w:sz="4" w:space="0" w:color="auto"/>
              <w:right w:val="single" w:sz="4" w:space="0" w:color="auto"/>
            </w:tcBorders>
            <w:vAlign w:val="center"/>
          </w:tcPr>
          <w:p w:rsidR="0088169C" w:rsidRPr="00A5016D" w:rsidRDefault="0088169C" w:rsidP="009450B5">
            <w:pPr>
              <w:pStyle w:val="a3"/>
              <w:spacing w:before="40" w:after="40"/>
              <w:ind w:left="-57" w:right="-57"/>
              <w:jc w:val="cente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rsidR="0088169C" w:rsidRPr="00A5016D" w:rsidRDefault="0088169C" w:rsidP="009450B5">
            <w:pPr>
              <w:pStyle w:val="a3"/>
              <w:spacing w:before="40" w:after="40"/>
              <w:ind w:left="-57" w:right="-57"/>
              <w:jc w:val="center"/>
              <w:rPr>
                <w:rFonts w:ascii="Times New Roman" w:hAnsi="Times New Roman"/>
                <w:b/>
              </w:rPr>
            </w:pPr>
            <w:r w:rsidRPr="00A5016D">
              <w:rPr>
                <w:rFonts w:ascii="Times New Roman" w:hAnsi="Times New Roman"/>
                <w:b/>
              </w:rPr>
              <w:t>1 экз.</w:t>
            </w:r>
          </w:p>
        </w:tc>
        <w:tc>
          <w:tcPr>
            <w:tcW w:w="1329" w:type="dxa"/>
            <w:tcBorders>
              <w:top w:val="single" w:sz="4" w:space="0" w:color="auto"/>
              <w:left w:val="single" w:sz="4" w:space="0" w:color="auto"/>
              <w:bottom w:val="single" w:sz="4" w:space="0" w:color="auto"/>
              <w:right w:val="single" w:sz="4" w:space="0" w:color="auto"/>
            </w:tcBorders>
            <w:vAlign w:val="center"/>
          </w:tcPr>
          <w:p w:rsidR="0088169C" w:rsidRPr="00A5016D" w:rsidRDefault="0088169C" w:rsidP="009450B5">
            <w:pPr>
              <w:pStyle w:val="a3"/>
              <w:spacing w:before="40" w:after="40"/>
              <w:ind w:left="-57" w:right="-57"/>
              <w:jc w:val="center"/>
              <w:rPr>
                <w:rFonts w:ascii="Times New Roman" w:hAnsi="Times New Roman"/>
                <w:b/>
              </w:rPr>
            </w:pPr>
            <w:r w:rsidRPr="00A5016D">
              <w:rPr>
                <w:rFonts w:ascii="Times New Roman" w:hAnsi="Times New Roman"/>
                <w:b/>
              </w:rPr>
              <w:t>годовой подписки</w:t>
            </w:r>
          </w:p>
        </w:tc>
      </w:tr>
      <w:tr w:rsidR="00B93EF8" w:rsidRPr="00955F72" w:rsidTr="0001518A">
        <w:trPr>
          <w:trHeight w:val="192"/>
          <w:tblHeader/>
          <w:jc w:val="center"/>
        </w:trPr>
        <w:tc>
          <w:tcPr>
            <w:tcW w:w="939" w:type="dxa"/>
            <w:vMerge/>
            <w:tcBorders>
              <w:left w:val="single" w:sz="4" w:space="0" w:color="auto"/>
              <w:right w:val="single" w:sz="4" w:space="0" w:color="auto"/>
            </w:tcBorders>
            <w:vAlign w:val="center"/>
          </w:tcPr>
          <w:p w:rsidR="00B93EF8" w:rsidRPr="00955F72" w:rsidRDefault="00B93EF8" w:rsidP="009450B5">
            <w:pPr>
              <w:pStyle w:val="a3"/>
              <w:spacing w:before="40" w:after="40"/>
              <w:ind w:left="-57" w:right="-57"/>
              <w:jc w:val="center"/>
              <w:rPr>
                <w:rFonts w:ascii="Times New Roman" w:hAnsi="Times New Roman"/>
                <w:b/>
                <w:sz w:val="24"/>
              </w:rPr>
            </w:pPr>
          </w:p>
        </w:tc>
        <w:tc>
          <w:tcPr>
            <w:tcW w:w="5148" w:type="dxa"/>
            <w:vMerge/>
            <w:tcBorders>
              <w:left w:val="single" w:sz="4" w:space="0" w:color="auto"/>
              <w:right w:val="single" w:sz="4" w:space="0" w:color="auto"/>
            </w:tcBorders>
            <w:vAlign w:val="center"/>
          </w:tcPr>
          <w:p w:rsidR="00B93EF8" w:rsidRPr="00955F72" w:rsidRDefault="00B93EF8" w:rsidP="009450B5">
            <w:pPr>
              <w:pStyle w:val="a3"/>
              <w:spacing w:before="40" w:after="40"/>
              <w:ind w:left="-57" w:right="-57"/>
              <w:jc w:val="both"/>
              <w:rPr>
                <w:rFonts w:ascii="Times New Roman" w:hAnsi="Times New Roman"/>
                <w:b/>
                <w:sz w:val="24"/>
              </w:rPr>
            </w:pPr>
          </w:p>
        </w:tc>
        <w:tc>
          <w:tcPr>
            <w:tcW w:w="1623" w:type="dxa"/>
            <w:vMerge/>
            <w:tcBorders>
              <w:left w:val="single" w:sz="4" w:space="0" w:color="auto"/>
              <w:right w:val="single" w:sz="4" w:space="0" w:color="auto"/>
            </w:tcBorders>
            <w:vAlign w:val="center"/>
          </w:tcPr>
          <w:p w:rsidR="00B93EF8" w:rsidRPr="00955F72" w:rsidRDefault="00B93EF8" w:rsidP="009450B5">
            <w:pPr>
              <w:pStyle w:val="a3"/>
              <w:spacing w:before="40" w:after="40"/>
              <w:ind w:left="-57" w:right="-57"/>
              <w:jc w:val="center"/>
              <w:rPr>
                <w:rFonts w:ascii="Times New Roman" w:hAnsi="Times New Roman"/>
                <w:b/>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329"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B93EF8" w:rsidRPr="00955F72" w:rsidTr="0001518A">
        <w:trPr>
          <w:trHeight w:val="84"/>
          <w:tblHeader/>
          <w:jc w:val="center"/>
        </w:trPr>
        <w:tc>
          <w:tcPr>
            <w:tcW w:w="939" w:type="dxa"/>
            <w:vMerge/>
            <w:tcBorders>
              <w:left w:val="single" w:sz="4" w:space="0" w:color="auto"/>
              <w:right w:val="single" w:sz="4" w:space="0" w:color="auto"/>
            </w:tcBorders>
            <w:vAlign w:val="center"/>
          </w:tcPr>
          <w:p w:rsidR="00B93EF8" w:rsidRPr="00955F72" w:rsidRDefault="00B93EF8" w:rsidP="009450B5">
            <w:pPr>
              <w:pStyle w:val="a3"/>
              <w:spacing w:before="40" w:after="40"/>
              <w:ind w:left="-57" w:right="-57"/>
              <w:jc w:val="center"/>
              <w:rPr>
                <w:rFonts w:ascii="Times New Roman" w:hAnsi="Times New Roman"/>
                <w:b/>
                <w:sz w:val="24"/>
              </w:rPr>
            </w:pPr>
          </w:p>
        </w:tc>
        <w:tc>
          <w:tcPr>
            <w:tcW w:w="5148" w:type="dxa"/>
            <w:vMerge/>
            <w:tcBorders>
              <w:left w:val="single" w:sz="4" w:space="0" w:color="auto"/>
              <w:right w:val="single" w:sz="4" w:space="0" w:color="auto"/>
            </w:tcBorders>
            <w:vAlign w:val="center"/>
          </w:tcPr>
          <w:p w:rsidR="00B93EF8" w:rsidRPr="00955F72" w:rsidRDefault="00B93EF8" w:rsidP="009450B5">
            <w:pPr>
              <w:pStyle w:val="a3"/>
              <w:spacing w:before="40" w:after="40"/>
              <w:ind w:left="-57" w:right="-57"/>
              <w:jc w:val="both"/>
              <w:rPr>
                <w:rFonts w:ascii="Times New Roman" w:hAnsi="Times New Roman"/>
                <w:b/>
                <w:sz w:val="24"/>
              </w:rPr>
            </w:pPr>
          </w:p>
        </w:tc>
        <w:tc>
          <w:tcPr>
            <w:tcW w:w="1623" w:type="dxa"/>
            <w:vMerge/>
            <w:tcBorders>
              <w:left w:val="single" w:sz="4" w:space="0" w:color="auto"/>
              <w:right w:val="single" w:sz="4" w:space="0" w:color="auto"/>
            </w:tcBorders>
            <w:vAlign w:val="center"/>
          </w:tcPr>
          <w:p w:rsidR="00B93EF8" w:rsidRPr="00955F72" w:rsidRDefault="00B93EF8" w:rsidP="009450B5">
            <w:pPr>
              <w:pStyle w:val="a3"/>
              <w:spacing w:before="40" w:after="40"/>
              <w:ind w:left="-57" w:right="-57"/>
              <w:jc w:val="center"/>
              <w:rPr>
                <w:rFonts w:ascii="Times New Roman" w:hAnsi="Times New Roman"/>
                <w:b/>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329"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B93EF8" w:rsidRPr="00955F72" w:rsidTr="0001518A">
        <w:trPr>
          <w:trHeight w:val="264"/>
          <w:tblHeader/>
          <w:jc w:val="center"/>
        </w:trPr>
        <w:tc>
          <w:tcPr>
            <w:tcW w:w="939" w:type="dxa"/>
            <w:vMerge/>
            <w:tcBorders>
              <w:left w:val="single" w:sz="4" w:space="0" w:color="auto"/>
              <w:bottom w:val="single" w:sz="4" w:space="0" w:color="auto"/>
              <w:right w:val="single" w:sz="4" w:space="0" w:color="auto"/>
            </w:tcBorders>
            <w:vAlign w:val="center"/>
          </w:tcPr>
          <w:p w:rsidR="00B93EF8" w:rsidRPr="00955F72" w:rsidRDefault="00B93EF8" w:rsidP="009450B5">
            <w:pPr>
              <w:pStyle w:val="a3"/>
              <w:spacing w:before="40" w:after="40"/>
              <w:ind w:left="-57" w:right="-57"/>
              <w:jc w:val="center"/>
              <w:rPr>
                <w:rFonts w:ascii="Times New Roman" w:hAnsi="Times New Roman"/>
                <w:b/>
                <w:sz w:val="24"/>
              </w:rPr>
            </w:pPr>
          </w:p>
        </w:tc>
        <w:tc>
          <w:tcPr>
            <w:tcW w:w="5148" w:type="dxa"/>
            <w:vMerge/>
            <w:tcBorders>
              <w:left w:val="single" w:sz="4" w:space="0" w:color="auto"/>
              <w:bottom w:val="single" w:sz="4" w:space="0" w:color="auto"/>
              <w:right w:val="single" w:sz="4" w:space="0" w:color="auto"/>
            </w:tcBorders>
            <w:vAlign w:val="center"/>
          </w:tcPr>
          <w:p w:rsidR="00B93EF8" w:rsidRPr="00955F72" w:rsidRDefault="00B93EF8" w:rsidP="009450B5">
            <w:pPr>
              <w:pStyle w:val="a3"/>
              <w:spacing w:before="40" w:after="40"/>
              <w:ind w:left="-57" w:right="-57"/>
              <w:jc w:val="both"/>
              <w:rPr>
                <w:rFonts w:ascii="Times New Roman" w:hAnsi="Times New Roman"/>
                <w:b/>
                <w:sz w:val="24"/>
              </w:rPr>
            </w:pPr>
          </w:p>
        </w:tc>
        <w:tc>
          <w:tcPr>
            <w:tcW w:w="1623" w:type="dxa"/>
            <w:vMerge/>
            <w:tcBorders>
              <w:left w:val="single" w:sz="4" w:space="0" w:color="auto"/>
              <w:bottom w:val="single" w:sz="4" w:space="0" w:color="auto"/>
              <w:right w:val="single" w:sz="4" w:space="0" w:color="auto"/>
            </w:tcBorders>
            <w:vAlign w:val="center"/>
          </w:tcPr>
          <w:p w:rsidR="00B93EF8" w:rsidRPr="00955F72" w:rsidRDefault="00B93EF8" w:rsidP="009450B5">
            <w:pPr>
              <w:pStyle w:val="a3"/>
              <w:spacing w:before="40" w:after="40"/>
              <w:ind w:left="-57" w:right="-57"/>
              <w:jc w:val="center"/>
              <w:rPr>
                <w:rFonts w:ascii="Times New Roman" w:hAnsi="Times New Roman"/>
                <w:b/>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93EF8"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329"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6752A7">
              <w:rPr>
                <w:rFonts w:ascii="Times New Roman" w:hAnsi="Times New Roman"/>
                <w:b/>
                <w:sz w:val="14"/>
                <w:szCs w:val="14"/>
              </w:rPr>
              <w:t>)</w:t>
            </w:r>
          </w:p>
        </w:tc>
      </w:tr>
      <w:tr w:rsidR="0088169C" w:rsidRPr="00695812">
        <w:trPr>
          <w:jc w:val="center"/>
        </w:trPr>
        <w:tc>
          <w:tcPr>
            <w:tcW w:w="10315" w:type="dxa"/>
            <w:gridSpan w:val="5"/>
            <w:tcBorders>
              <w:top w:val="single" w:sz="4" w:space="0" w:color="auto"/>
              <w:left w:val="single" w:sz="4" w:space="0" w:color="auto"/>
              <w:bottom w:val="single" w:sz="4" w:space="0" w:color="auto"/>
              <w:right w:val="single" w:sz="4" w:space="0" w:color="auto"/>
            </w:tcBorders>
            <w:vAlign w:val="center"/>
          </w:tcPr>
          <w:p w:rsidR="0088169C" w:rsidRPr="00695812" w:rsidRDefault="0088169C" w:rsidP="009450B5">
            <w:pPr>
              <w:pStyle w:val="a3"/>
              <w:spacing w:before="40" w:after="40"/>
              <w:rPr>
                <w:b/>
                <w:sz w:val="22"/>
                <w:szCs w:val="22"/>
              </w:rPr>
            </w:pPr>
            <w:r w:rsidRPr="00695812">
              <w:rPr>
                <w:rFonts w:ascii="Times New Roman" w:hAnsi="Times New Roman"/>
                <w:b/>
                <w:sz w:val="22"/>
                <w:szCs w:val="22"/>
              </w:rPr>
              <w:t>Бюллетень</w:t>
            </w:r>
          </w:p>
        </w:tc>
      </w:tr>
      <w:tr w:rsidR="004939E0" w:rsidRPr="00695812" w:rsidTr="002D3EAB">
        <w:trPr>
          <w:trHeight w:val="292"/>
          <w:jc w:val="center"/>
        </w:trPr>
        <w:tc>
          <w:tcPr>
            <w:tcW w:w="939" w:type="dxa"/>
            <w:vMerge w:val="restart"/>
            <w:tcBorders>
              <w:top w:val="single" w:sz="4" w:space="0" w:color="auto"/>
              <w:left w:val="single" w:sz="4" w:space="0" w:color="auto"/>
            </w:tcBorders>
            <w:vAlign w:val="center"/>
          </w:tcPr>
          <w:p w:rsidR="004939E0" w:rsidRPr="004939E0" w:rsidRDefault="004939E0" w:rsidP="009450B5">
            <w:pPr>
              <w:pStyle w:val="a3"/>
              <w:jc w:val="center"/>
              <w:rPr>
                <w:rFonts w:ascii="Times New Roman" w:hAnsi="Times New Roman"/>
                <w:b/>
                <w:sz w:val="22"/>
                <w:szCs w:val="22"/>
              </w:rPr>
            </w:pPr>
            <w:r w:rsidRPr="004939E0">
              <w:rPr>
                <w:rFonts w:ascii="Times New Roman" w:hAnsi="Times New Roman"/>
                <w:b/>
                <w:sz w:val="22"/>
                <w:szCs w:val="22"/>
              </w:rPr>
              <w:t>3.1</w:t>
            </w:r>
          </w:p>
        </w:tc>
        <w:tc>
          <w:tcPr>
            <w:tcW w:w="5148" w:type="dxa"/>
            <w:vMerge w:val="restart"/>
            <w:tcBorders>
              <w:top w:val="single" w:sz="4" w:space="0" w:color="auto"/>
            </w:tcBorders>
          </w:tcPr>
          <w:p w:rsidR="004939E0" w:rsidRPr="004939E0" w:rsidRDefault="004939E0" w:rsidP="004833EB">
            <w:pPr>
              <w:pStyle w:val="a3"/>
              <w:rPr>
                <w:rFonts w:ascii="Times New Roman" w:hAnsi="Times New Roman"/>
                <w:b/>
                <w:sz w:val="22"/>
                <w:szCs w:val="22"/>
              </w:rPr>
            </w:pPr>
            <w:r w:rsidRPr="004939E0">
              <w:rPr>
                <w:rFonts w:ascii="Times New Roman" w:hAnsi="Times New Roman"/>
                <w:b/>
                <w:sz w:val="22"/>
                <w:szCs w:val="22"/>
              </w:rPr>
              <w:t>Наличие и движение основных фондов (средств) коммерческих организаций  Забайкальского края в 2019 году</w:t>
            </w:r>
          </w:p>
        </w:tc>
        <w:tc>
          <w:tcPr>
            <w:tcW w:w="1623" w:type="dxa"/>
            <w:vMerge w:val="restart"/>
            <w:tcBorders>
              <w:top w:val="single" w:sz="4" w:space="0" w:color="auto"/>
              <w:right w:val="single" w:sz="4" w:space="0" w:color="auto"/>
            </w:tcBorders>
          </w:tcPr>
          <w:p w:rsidR="004939E0" w:rsidRPr="003464BD" w:rsidRDefault="004939E0" w:rsidP="00E2468E">
            <w:pPr>
              <w:pStyle w:val="a3"/>
              <w:jc w:val="center"/>
              <w:rPr>
                <w:rFonts w:ascii="Times New Roman" w:hAnsi="Times New Roman"/>
                <w:b/>
                <w:sz w:val="22"/>
                <w:szCs w:val="22"/>
              </w:rPr>
            </w:pPr>
            <w:r w:rsidRPr="003464BD">
              <w:rPr>
                <w:rFonts w:ascii="Times New Roman" w:hAnsi="Times New Roman"/>
                <w:b/>
                <w:sz w:val="22"/>
                <w:szCs w:val="22"/>
              </w:rPr>
              <w:t>Годовая</w:t>
            </w:r>
          </w:p>
          <w:p w:rsidR="004939E0" w:rsidRPr="003464BD" w:rsidRDefault="004939E0" w:rsidP="00E2468E">
            <w:pPr>
              <w:pStyle w:val="a3"/>
              <w:jc w:val="center"/>
              <w:rPr>
                <w:rFonts w:ascii="Times New Roman" w:hAnsi="Times New Roman"/>
                <w:b/>
                <w:sz w:val="18"/>
                <w:szCs w:val="18"/>
              </w:rPr>
            </w:pPr>
            <w:r w:rsidRPr="003464BD">
              <w:rPr>
                <w:rFonts w:ascii="Times New Roman" w:hAnsi="Times New Roman"/>
                <w:b/>
                <w:sz w:val="18"/>
                <w:szCs w:val="18"/>
              </w:rPr>
              <w:t>27 ноября</w:t>
            </w:r>
          </w:p>
        </w:tc>
        <w:tc>
          <w:tcPr>
            <w:tcW w:w="1276" w:type="dxa"/>
            <w:tcBorders>
              <w:top w:val="single" w:sz="4" w:space="0" w:color="auto"/>
              <w:left w:val="single" w:sz="4" w:space="0" w:color="auto"/>
              <w:bottom w:val="single" w:sz="4" w:space="0" w:color="auto"/>
              <w:right w:val="single" w:sz="4" w:space="0" w:color="auto"/>
            </w:tcBorders>
            <w:vAlign w:val="center"/>
          </w:tcPr>
          <w:p w:rsidR="004939E0" w:rsidRPr="002D3EAB" w:rsidRDefault="004939E0" w:rsidP="00527F05">
            <w:pPr>
              <w:pStyle w:val="a3"/>
              <w:jc w:val="center"/>
              <w:rPr>
                <w:rFonts w:ascii="Times New Roman" w:hAnsi="Times New Roman"/>
                <w:b/>
                <w:sz w:val="22"/>
                <w:szCs w:val="22"/>
              </w:rPr>
            </w:pPr>
            <w:r w:rsidRPr="002D3EAB">
              <w:rPr>
                <w:rFonts w:ascii="Times New Roman" w:hAnsi="Times New Roman"/>
                <w:b/>
                <w:sz w:val="22"/>
                <w:szCs w:val="22"/>
              </w:rPr>
              <w:t>665</w:t>
            </w:r>
          </w:p>
        </w:tc>
        <w:tc>
          <w:tcPr>
            <w:tcW w:w="1329" w:type="dxa"/>
            <w:tcBorders>
              <w:top w:val="single" w:sz="4" w:space="0" w:color="auto"/>
              <w:left w:val="single" w:sz="4" w:space="0" w:color="auto"/>
              <w:bottom w:val="single" w:sz="4" w:space="0" w:color="auto"/>
              <w:right w:val="single" w:sz="4" w:space="0" w:color="auto"/>
            </w:tcBorders>
            <w:vAlign w:val="center"/>
          </w:tcPr>
          <w:p w:rsidR="004939E0" w:rsidRPr="002D3EAB" w:rsidRDefault="004939E0" w:rsidP="008B3C6E">
            <w:pPr>
              <w:pStyle w:val="a3"/>
              <w:jc w:val="center"/>
              <w:rPr>
                <w:rFonts w:ascii="Times New Roman" w:hAnsi="Times New Roman"/>
                <w:b/>
                <w:sz w:val="22"/>
                <w:szCs w:val="22"/>
              </w:rPr>
            </w:pPr>
            <w:r w:rsidRPr="002D3EAB">
              <w:rPr>
                <w:rFonts w:ascii="Times New Roman" w:hAnsi="Times New Roman"/>
                <w:b/>
                <w:sz w:val="22"/>
                <w:szCs w:val="22"/>
              </w:rPr>
              <w:t>665</w:t>
            </w:r>
          </w:p>
        </w:tc>
      </w:tr>
      <w:tr w:rsidR="004939E0" w:rsidRPr="00695812" w:rsidTr="002D3EAB">
        <w:trPr>
          <w:trHeight w:val="292"/>
          <w:jc w:val="center"/>
        </w:trPr>
        <w:tc>
          <w:tcPr>
            <w:tcW w:w="939" w:type="dxa"/>
            <w:vMerge/>
            <w:tcBorders>
              <w:left w:val="single" w:sz="4" w:space="0" w:color="auto"/>
            </w:tcBorders>
            <w:vAlign w:val="center"/>
          </w:tcPr>
          <w:p w:rsidR="004939E0" w:rsidRPr="00B72F4B" w:rsidRDefault="004939E0" w:rsidP="009450B5">
            <w:pPr>
              <w:pStyle w:val="a3"/>
              <w:jc w:val="center"/>
              <w:rPr>
                <w:rFonts w:ascii="Times New Roman" w:hAnsi="Times New Roman"/>
                <w:b/>
                <w:color w:val="FF0000"/>
                <w:sz w:val="22"/>
                <w:szCs w:val="22"/>
              </w:rPr>
            </w:pPr>
          </w:p>
        </w:tc>
        <w:tc>
          <w:tcPr>
            <w:tcW w:w="5148" w:type="dxa"/>
            <w:vMerge/>
          </w:tcPr>
          <w:p w:rsidR="004939E0" w:rsidRPr="00B72F4B" w:rsidRDefault="004939E0" w:rsidP="00835045">
            <w:pPr>
              <w:pStyle w:val="a3"/>
              <w:rPr>
                <w:rFonts w:ascii="Times New Roman" w:hAnsi="Times New Roman"/>
                <w:b/>
                <w:color w:val="FF0000"/>
                <w:sz w:val="22"/>
                <w:szCs w:val="22"/>
              </w:rPr>
            </w:pPr>
          </w:p>
        </w:tc>
        <w:tc>
          <w:tcPr>
            <w:tcW w:w="1623" w:type="dxa"/>
            <w:vMerge/>
            <w:tcBorders>
              <w:right w:val="single" w:sz="4" w:space="0" w:color="auto"/>
            </w:tcBorders>
          </w:tcPr>
          <w:p w:rsidR="004939E0" w:rsidRPr="00B72F4B" w:rsidRDefault="004939E0" w:rsidP="00E2468E">
            <w:pPr>
              <w:pStyle w:val="a3"/>
              <w:jc w:val="center"/>
              <w:rPr>
                <w:rFonts w:ascii="Times New Roman" w:hAnsi="Times New Roman"/>
                <w:b/>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939E0" w:rsidRPr="002D3EAB" w:rsidRDefault="004939E0" w:rsidP="00527F05">
            <w:pPr>
              <w:pStyle w:val="a3"/>
              <w:jc w:val="center"/>
              <w:rPr>
                <w:rFonts w:ascii="Times New Roman" w:hAnsi="Times New Roman"/>
                <w:b/>
                <w:sz w:val="22"/>
                <w:szCs w:val="22"/>
              </w:rPr>
            </w:pPr>
            <w:r w:rsidRPr="002D3EAB">
              <w:rPr>
                <w:rFonts w:ascii="Times New Roman" w:hAnsi="Times New Roman"/>
                <w:b/>
                <w:sz w:val="22"/>
                <w:szCs w:val="22"/>
              </w:rPr>
              <w:t>915</w:t>
            </w:r>
          </w:p>
        </w:tc>
        <w:tc>
          <w:tcPr>
            <w:tcW w:w="1329" w:type="dxa"/>
            <w:tcBorders>
              <w:top w:val="single" w:sz="4" w:space="0" w:color="auto"/>
              <w:left w:val="single" w:sz="4" w:space="0" w:color="auto"/>
              <w:bottom w:val="single" w:sz="4" w:space="0" w:color="auto"/>
              <w:right w:val="single" w:sz="4" w:space="0" w:color="auto"/>
            </w:tcBorders>
            <w:vAlign w:val="center"/>
          </w:tcPr>
          <w:p w:rsidR="004939E0" w:rsidRPr="002D3EAB" w:rsidRDefault="004939E0" w:rsidP="008B3C6E">
            <w:pPr>
              <w:pStyle w:val="a3"/>
              <w:jc w:val="center"/>
              <w:rPr>
                <w:rFonts w:ascii="Times New Roman" w:hAnsi="Times New Roman"/>
                <w:b/>
                <w:sz w:val="22"/>
                <w:szCs w:val="22"/>
              </w:rPr>
            </w:pPr>
            <w:r w:rsidRPr="002D3EAB">
              <w:rPr>
                <w:rFonts w:ascii="Times New Roman" w:hAnsi="Times New Roman"/>
                <w:b/>
                <w:sz w:val="22"/>
                <w:szCs w:val="22"/>
              </w:rPr>
              <w:t>915</w:t>
            </w:r>
          </w:p>
        </w:tc>
      </w:tr>
      <w:tr w:rsidR="004939E0" w:rsidRPr="00695812" w:rsidTr="002D3EAB">
        <w:trPr>
          <w:trHeight w:val="292"/>
          <w:jc w:val="center"/>
        </w:trPr>
        <w:tc>
          <w:tcPr>
            <w:tcW w:w="939" w:type="dxa"/>
            <w:vMerge/>
            <w:tcBorders>
              <w:left w:val="single" w:sz="4" w:space="0" w:color="auto"/>
            </w:tcBorders>
            <w:vAlign w:val="center"/>
          </w:tcPr>
          <w:p w:rsidR="004939E0" w:rsidRPr="00B72F4B" w:rsidRDefault="004939E0" w:rsidP="009450B5">
            <w:pPr>
              <w:pStyle w:val="a3"/>
              <w:jc w:val="center"/>
              <w:rPr>
                <w:rFonts w:ascii="Times New Roman" w:hAnsi="Times New Roman"/>
                <w:b/>
                <w:color w:val="FF0000"/>
                <w:sz w:val="22"/>
                <w:szCs w:val="22"/>
              </w:rPr>
            </w:pPr>
          </w:p>
        </w:tc>
        <w:tc>
          <w:tcPr>
            <w:tcW w:w="5148" w:type="dxa"/>
            <w:vMerge/>
          </w:tcPr>
          <w:p w:rsidR="004939E0" w:rsidRPr="00B72F4B" w:rsidRDefault="004939E0" w:rsidP="00835045">
            <w:pPr>
              <w:pStyle w:val="a3"/>
              <w:rPr>
                <w:rFonts w:ascii="Times New Roman" w:hAnsi="Times New Roman"/>
                <w:b/>
                <w:color w:val="FF0000"/>
                <w:sz w:val="22"/>
                <w:szCs w:val="22"/>
              </w:rPr>
            </w:pPr>
          </w:p>
        </w:tc>
        <w:tc>
          <w:tcPr>
            <w:tcW w:w="1623" w:type="dxa"/>
            <w:vMerge/>
            <w:tcBorders>
              <w:right w:val="single" w:sz="4" w:space="0" w:color="auto"/>
            </w:tcBorders>
          </w:tcPr>
          <w:p w:rsidR="004939E0" w:rsidRPr="00B72F4B" w:rsidRDefault="004939E0" w:rsidP="00E2468E">
            <w:pPr>
              <w:pStyle w:val="a3"/>
              <w:jc w:val="center"/>
              <w:rPr>
                <w:rFonts w:ascii="Times New Roman" w:hAnsi="Times New Roman"/>
                <w:b/>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939E0" w:rsidRPr="002D3EAB" w:rsidRDefault="004939E0" w:rsidP="00527F05">
            <w:pPr>
              <w:pStyle w:val="a3"/>
              <w:jc w:val="center"/>
              <w:rPr>
                <w:rFonts w:ascii="Times New Roman" w:hAnsi="Times New Roman"/>
                <w:b/>
                <w:sz w:val="22"/>
                <w:szCs w:val="22"/>
              </w:rPr>
            </w:pPr>
            <w:r w:rsidRPr="002D3EAB">
              <w:rPr>
                <w:rFonts w:ascii="Times New Roman" w:hAnsi="Times New Roman"/>
                <w:b/>
                <w:sz w:val="22"/>
                <w:szCs w:val="22"/>
              </w:rPr>
              <w:t>947</w:t>
            </w:r>
          </w:p>
        </w:tc>
        <w:tc>
          <w:tcPr>
            <w:tcW w:w="1329" w:type="dxa"/>
            <w:tcBorders>
              <w:top w:val="single" w:sz="4" w:space="0" w:color="auto"/>
              <w:left w:val="single" w:sz="4" w:space="0" w:color="auto"/>
              <w:bottom w:val="single" w:sz="4" w:space="0" w:color="auto"/>
              <w:right w:val="single" w:sz="4" w:space="0" w:color="auto"/>
            </w:tcBorders>
            <w:vAlign w:val="center"/>
          </w:tcPr>
          <w:p w:rsidR="004939E0" w:rsidRPr="002D3EAB" w:rsidRDefault="004939E0" w:rsidP="008B3C6E">
            <w:pPr>
              <w:pStyle w:val="a3"/>
              <w:jc w:val="center"/>
              <w:rPr>
                <w:rFonts w:ascii="Times New Roman" w:hAnsi="Times New Roman"/>
                <w:b/>
                <w:sz w:val="22"/>
                <w:szCs w:val="22"/>
              </w:rPr>
            </w:pPr>
            <w:r w:rsidRPr="002D3EAB">
              <w:rPr>
                <w:rFonts w:ascii="Times New Roman" w:hAnsi="Times New Roman"/>
                <w:b/>
                <w:sz w:val="22"/>
                <w:szCs w:val="22"/>
              </w:rPr>
              <w:t>947</w:t>
            </w:r>
          </w:p>
        </w:tc>
      </w:tr>
      <w:tr w:rsidR="004939E0" w:rsidRPr="00695812" w:rsidTr="006B5277">
        <w:trPr>
          <w:jc w:val="center"/>
        </w:trPr>
        <w:tc>
          <w:tcPr>
            <w:tcW w:w="939" w:type="dxa"/>
            <w:tcBorders>
              <w:left w:val="single" w:sz="4" w:space="0" w:color="auto"/>
              <w:bottom w:val="single" w:sz="4" w:space="0" w:color="auto"/>
            </w:tcBorders>
            <w:vAlign w:val="center"/>
          </w:tcPr>
          <w:p w:rsidR="004939E0" w:rsidRPr="00B72F4B" w:rsidRDefault="004939E0" w:rsidP="009450B5">
            <w:pPr>
              <w:pStyle w:val="a3"/>
              <w:jc w:val="center"/>
              <w:rPr>
                <w:rFonts w:ascii="Times New Roman" w:hAnsi="Times New Roman"/>
                <w:b/>
                <w:color w:val="FF0000"/>
                <w:sz w:val="22"/>
                <w:szCs w:val="22"/>
              </w:rPr>
            </w:pPr>
          </w:p>
        </w:tc>
        <w:tc>
          <w:tcPr>
            <w:tcW w:w="9376" w:type="dxa"/>
            <w:gridSpan w:val="4"/>
            <w:tcBorders>
              <w:bottom w:val="single" w:sz="4" w:space="0" w:color="auto"/>
              <w:right w:val="single" w:sz="4" w:space="0" w:color="auto"/>
            </w:tcBorders>
          </w:tcPr>
          <w:p w:rsidR="004939E0" w:rsidRPr="0083103C" w:rsidRDefault="004939E0" w:rsidP="00EA7F29">
            <w:pPr>
              <w:pStyle w:val="a3"/>
              <w:jc w:val="both"/>
              <w:rPr>
                <w:b/>
                <w:sz w:val="22"/>
                <w:szCs w:val="22"/>
              </w:rPr>
            </w:pPr>
            <w:r w:rsidRPr="0083103C">
              <w:rPr>
                <w:rFonts w:ascii="Times New Roman" w:hAnsi="Times New Roman"/>
                <w:sz w:val="22"/>
                <w:szCs w:val="22"/>
              </w:rPr>
              <w:t>Представлены данные о наличии основных фондов (средств)  коммерческих организаций (кроме субъектов малого предпринимательства) на начало и конец 2019 года, о движении основных фондов. Основные показатели приведены по видам экономической деятельности, по городским округам и муниципальным районам.</w:t>
            </w:r>
          </w:p>
        </w:tc>
      </w:tr>
      <w:tr w:rsidR="00F76A68" w:rsidRPr="00F76A68" w:rsidTr="005826A7">
        <w:trPr>
          <w:trHeight w:val="280"/>
          <w:jc w:val="center"/>
        </w:trPr>
        <w:tc>
          <w:tcPr>
            <w:tcW w:w="939" w:type="dxa"/>
            <w:vMerge w:val="restart"/>
            <w:tcBorders>
              <w:top w:val="single" w:sz="4" w:space="0" w:color="auto"/>
              <w:left w:val="single" w:sz="4" w:space="0" w:color="auto"/>
            </w:tcBorders>
            <w:vAlign w:val="center"/>
          </w:tcPr>
          <w:p w:rsidR="00F76A68" w:rsidRPr="00F76A68" w:rsidRDefault="00F76A68" w:rsidP="009450B5">
            <w:pPr>
              <w:pStyle w:val="a3"/>
              <w:jc w:val="center"/>
              <w:rPr>
                <w:rFonts w:ascii="Times New Roman" w:hAnsi="Times New Roman"/>
                <w:b/>
                <w:sz w:val="22"/>
                <w:szCs w:val="22"/>
              </w:rPr>
            </w:pPr>
            <w:r w:rsidRPr="00F76A68">
              <w:rPr>
                <w:rFonts w:ascii="Times New Roman" w:hAnsi="Times New Roman"/>
                <w:b/>
                <w:sz w:val="22"/>
                <w:szCs w:val="22"/>
              </w:rPr>
              <w:t>3.115</w:t>
            </w:r>
          </w:p>
        </w:tc>
        <w:tc>
          <w:tcPr>
            <w:tcW w:w="5148" w:type="dxa"/>
            <w:vMerge w:val="restart"/>
            <w:tcBorders>
              <w:top w:val="single" w:sz="4" w:space="0" w:color="auto"/>
            </w:tcBorders>
          </w:tcPr>
          <w:p w:rsidR="00F76A68" w:rsidRPr="00F76A68" w:rsidRDefault="00F76A68" w:rsidP="00835045">
            <w:pPr>
              <w:pStyle w:val="a3"/>
              <w:jc w:val="both"/>
              <w:rPr>
                <w:rFonts w:ascii="Times New Roman" w:hAnsi="Times New Roman"/>
                <w:b/>
                <w:sz w:val="22"/>
                <w:szCs w:val="22"/>
              </w:rPr>
            </w:pPr>
            <w:r w:rsidRPr="00F76A68">
              <w:rPr>
                <w:rFonts w:ascii="Times New Roman" w:hAnsi="Times New Roman"/>
                <w:b/>
                <w:sz w:val="22"/>
                <w:szCs w:val="22"/>
              </w:rPr>
              <w:t>Наличие и движение основных фондов (средств) некоммерческих организаций Забайкальского края в 2019 году</w:t>
            </w:r>
          </w:p>
        </w:tc>
        <w:tc>
          <w:tcPr>
            <w:tcW w:w="1623" w:type="dxa"/>
            <w:vMerge w:val="restart"/>
            <w:tcBorders>
              <w:top w:val="single" w:sz="4" w:space="0" w:color="auto"/>
              <w:right w:val="single" w:sz="4" w:space="0" w:color="auto"/>
            </w:tcBorders>
          </w:tcPr>
          <w:p w:rsidR="00F76A68" w:rsidRPr="003464BD" w:rsidRDefault="00F76A68" w:rsidP="00E2468E">
            <w:pPr>
              <w:pStyle w:val="a3"/>
              <w:jc w:val="center"/>
              <w:rPr>
                <w:rFonts w:ascii="Times New Roman" w:hAnsi="Times New Roman"/>
                <w:b/>
                <w:sz w:val="22"/>
                <w:szCs w:val="22"/>
              </w:rPr>
            </w:pPr>
            <w:r w:rsidRPr="003464BD">
              <w:rPr>
                <w:rFonts w:ascii="Times New Roman" w:hAnsi="Times New Roman"/>
                <w:b/>
                <w:sz w:val="22"/>
                <w:szCs w:val="22"/>
              </w:rPr>
              <w:t>Годовая</w:t>
            </w:r>
          </w:p>
          <w:p w:rsidR="00F76A68" w:rsidRPr="003464BD" w:rsidRDefault="00F76A68" w:rsidP="00F76A68">
            <w:pPr>
              <w:pStyle w:val="a3"/>
              <w:jc w:val="center"/>
              <w:rPr>
                <w:rFonts w:ascii="Times New Roman" w:hAnsi="Times New Roman"/>
                <w:b/>
                <w:sz w:val="18"/>
                <w:szCs w:val="18"/>
              </w:rPr>
            </w:pPr>
            <w:r w:rsidRPr="003464BD">
              <w:rPr>
                <w:rFonts w:ascii="Times New Roman" w:hAnsi="Times New Roman"/>
                <w:b/>
                <w:sz w:val="18"/>
                <w:szCs w:val="18"/>
              </w:rPr>
              <w:t>23 ноября</w:t>
            </w:r>
          </w:p>
        </w:tc>
        <w:tc>
          <w:tcPr>
            <w:tcW w:w="1276" w:type="dxa"/>
            <w:tcBorders>
              <w:top w:val="single" w:sz="4" w:space="0" w:color="auto"/>
              <w:left w:val="single" w:sz="4" w:space="0" w:color="auto"/>
              <w:bottom w:val="single" w:sz="4" w:space="0" w:color="auto"/>
              <w:right w:val="single" w:sz="4" w:space="0" w:color="auto"/>
            </w:tcBorders>
            <w:vAlign w:val="center"/>
          </w:tcPr>
          <w:p w:rsidR="00F76A68" w:rsidRPr="005826A7" w:rsidRDefault="00F76A68" w:rsidP="00E243DE">
            <w:pPr>
              <w:pStyle w:val="a3"/>
              <w:jc w:val="center"/>
              <w:rPr>
                <w:rFonts w:ascii="Times New Roman" w:hAnsi="Times New Roman"/>
                <w:b/>
                <w:sz w:val="22"/>
                <w:szCs w:val="22"/>
              </w:rPr>
            </w:pPr>
            <w:r w:rsidRPr="005826A7">
              <w:rPr>
                <w:rFonts w:ascii="Times New Roman" w:hAnsi="Times New Roman"/>
                <w:b/>
                <w:sz w:val="22"/>
                <w:szCs w:val="22"/>
              </w:rPr>
              <w:t>544</w:t>
            </w:r>
          </w:p>
        </w:tc>
        <w:tc>
          <w:tcPr>
            <w:tcW w:w="1329" w:type="dxa"/>
            <w:tcBorders>
              <w:top w:val="single" w:sz="4" w:space="0" w:color="auto"/>
              <w:left w:val="single" w:sz="4" w:space="0" w:color="auto"/>
              <w:bottom w:val="single" w:sz="4" w:space="0" w:color="auto"/>
              <w:right w:val="single" w:sz="4" w:space="0" w:color="auto"/>
            </w:tcBorders>
            <w:vAlign w:val="center"/>
          </w:tcPr>
          <w:p w:rsidR="00F76A68" w:rsidRPr="005826A7" w:rsidRDefault="00F76A68" w:rsidP="00E243DE">
            <w:pPr>
              <w:pStyle w:val="a3"/>
              <w:jc w:val="center"/>
              <w:rPr>
                <w:rFonts w:ascii="Times New Roman" w:hAnsi="Times New Roman"/>
                <w:b/>
                <w:sz w:val="22"/>
                <w:szCs w:val="22"/>
              </w:rPr>
            </w:pPr>
            <w:r w:rsidRPr="005826A7">
              <w:rPr>
                <w:rFonts w:ascii="Times New Roman" w:hAnsi="Times New Roman"/>
                <w:b/>
                <w:sz w:val="22"/>
                <w:szCs w:val="22"/>
              </w:rPr>
              <w:t>544</w:t>
            </w:r>
          </w:p>
        </w:tc>
      </w:tr>
      <w:tr w:rsidR="00F76A68" w:rsidRPr="00F76A68" w:rsidTr="005826A7">
        <w:trPr>
          <w:trHeight w:val="280"/>
          <w:jc w:val="center"/>
        </w:trPr>
        <w:tc>
          <w:tcPr>
            <w:tcW w:w="939" w:type="dxa"/>
            <w:vMerge/>
            <w:tcBorders>
              <w:left w:val="single" w:sz="4" w:space="0" w:color="auto"/>
            </w:tcBorders>
            <w:vAlign w:val="center"/>
          </w:tcPr>
          <w:p w:rsidR="00F76A68" w:rsidRPr="00F76A68" w:rsidRDefault="00F76A68" w:rsidP="009450B5">
            <w:pPr>
              <w:pStyle w:val="a3"/>
              <w:jc w:val="center"/>
              <w:rPr>
                <w:rFonts w:ascii="Times New Roman" w:hAnsi="Times New Roman"/>
                <w:b/>
                <w:sz w:val="22"/>
                <w:szCs w:val="22"/>
              </w:rPr>
            </w:pPr>
          </w:p>
        </w:tc>
        <w:tc>
          <w:tcPr>
            <w:tcW w:w="5148" w:type="dxa"/>
            <w:vMerge/>
          </w:tcPr>
          <w:p w:rsidR="00F76A68" w:rsidRPr="00F76A68" w:rsidRDefault="00F76A68" w:rsidP="00835045">
            <w:pPr>
              <w:pStyle w:val="a3"/>
              <w:jc w:val="both"/>
              <w:rPr>
                <w:rFonts w:ascii="Times New Roman" w:hAnsi="Times New Roman"/>
                <w:b/>
                <w:sz w:val="22"/>
                <w:szCs w:val="22"/>
              </w:rPr>
            </w:pPr>
          </w:p>
        </w:tc>
        <w:tc>
          <w:tcPr>
            <w:tcW w:w="1623" w:type="dxa"/>
            <w:vMerge/>
            <w:tcBorders>
              <w:right w:val="single" w:sz="4" w:space="0" w:color="auto"/>
            </w:tcBorders>
          </w:tcPr>
          <w:p w:rsidR="00F76A68" w:rsidRPr="00F76A68" w:rsidRDefault="00F76A68" w:rsidP="00E2468E">
            <w:pPr>
              <w:pStyle w:val="a3"/>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F76A68" w:rsidRPr="005826A7" w:rsidRDefault="00F76A68" w:rsidP="00E243DE">
            <w:pPr>
              <w:pStyle w:val="a3"/>
              <w:jc w:val="center"/>
              <w:rPr>
                <w:rFonts w:ascii="Times New Roman" w:hAnsi="Times New Roman"/>
                <w:b/>
                <w:sz w:val="22"/>
                <w:szCs w:val="22"/>
              </w:rPr>
            </w:pPr>
            <w:r w:rsidRPr="005826A7">
              <w:rPr>
                <w:rFonts w:ascii="Times New Roman" w:hAnsi="Times New Roman"/>
                <w:b/>
                <w:sz w:val="22"/>
                <w:szCs w:val="22"/>
              </w:rPr>
              <w:t>704</w:t>
            </w:r>
          </w:p>
        </w:tc>
        <w:tc>
          <w:tcPr>
            <w:tcW w:w="1329" w:type="dxa"/>
            <w:tcBorders>
              <w:top w:val="single" w:sz="4" w:space="0" w:color="auto"/>
              <w:left w:val="single" w:sz="4" w:space="0" w:color="auto"/>
              <w:bottom w:val="single" w:sz="4" w:space="0" w:color="auto"/>
              <w:right w:val="single" w:sz="4" w:space="0" w:color="auto"/>
            </w:tcBorders>
            <w:vAlign w:val="center"/>
          </w:tcPr>
          <w:p w:rsidR="00F76A68" w:rsidRPr="005826A7" w:rsidRDefault="00F76A68" w:rsidP="00E243DE">
            <w:pPr>
              <w:pStyle w:val="a3"/>
              <w:jc w:val="center"/>
              <w:rPr>
                <w:rFonts w:ascii="Times New Roman" w:hAnsi="Times New Roman"/>
                <w:b/>
                <w:sz w:val="22"/>
                <w:szCs w:val="22"/>
              </w:rPr>
            </w:pPr>
            <w:r w:rsidRPr="005826A7">
              <w:rPr>
                <w:rFonts w:ascii="Times New Roman" w:hAnsi="Times New Roman"/>
                <w:b/>
                <w:sz w:val="22"/>
                <w:szCs w:val="22"/>
              </w:rPr>
              <w:t>704</w:t>
            </w:r>
          </w:p>
        </w:tc>
      </w:tr>
      <w:tr w:rsidR="00F76A68" w:rsidRPr="00F76A68" w:rsidTr="005826A7">
        <w:trPr>
          <w:trHeight w:val="280"/>
          <w:jc w:val="center"/>
        </w:trPr>
        <w:tc>
          <w:tcPr>
            <w:tcW w:w="939" w:type="dxa"/>
            <w:vMerge/>
            <w:tcBorders>
              <w:left w:val="single" w:sz="4" w:space="0" w:color="auto"/>
            </w:tcBorders>
            <w:vAlign w:val="center"/>
          </w:tcPr>
          <w:p w:rsidR="00F76A68" w:rsidRPr="00F76A68" w:rsidRDefault="00F76A68" w:rsidP="009450B5">
            <w:pPr>
              <w:pStyle w:val="a3"/>
              <w:jc w:val="center"/>
              <w:rPr>
                <w:rFonts w:ascii="Times New Roman" w:hAnsi="Times New Roman"/>
                <w:b/>
                <w:sz w:val="22"/>
                <w:szCs w:val="22"/>
              </w:rPr>
            </w:pPr>
          </w:p>
        </w:tc>
        <w:tc>
          <w:tcPr>
            <w:tcW w:w="5148" w:type="dxa"/>
            <w:vMerge/>
          </w:tcPr>
          <w:p w:rsidR="00F76A68" w:rsidRPr="00F76A68" w:rsidRDefault="00F76A68" w:rsidP="00835045">
            <w:pPr>
              <w:pStyle w:val="a3"/>
              <w:jc w:val="both"/>
              <w:rPr>
                <w:rFonts w:ascii="Times New Roman" w:hAnsi="Times New Roman"/>
                <w:b/>
                <w:sz w:val="22"/>
                <w:szCs w:val="22"/>
              </w:rPr>
            </w:pPr>
          </w:p>
        </w:tc>
        <w:tc>
          <w:tcPr>
            <w:tcW w:w="1623" w:type="dxa"/>
            <w:vMerge/>
            <w:tcBorders>
              <w:right w:val="single" w:sz="4" w:space="0" w:color="auto"/>
            </w:tcBorders>
          </w:tcPr>
          <w:p w:rsidR="00F76A68" w:rsidRPr="00F76A68" w:rsidRDefault="00F76A68" w:rsidP="00E2468E">
            <w:pPr>
              <w:pStyle w:val="a3"/>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F76A68" w:rsidRPr="005826A7" w:rsidRDefault="00F76A68" w:rsidP="00E243DE">
            <w:pPr>
              <w:pStyle w:val="a3"/>
              <w:jc w:val="center"/>
              <w:rPr>
                <w:rFonts w:ascii="Times New Roman" w:hAnsi="Times New Roman"/>
                <w:b/>
                <w:sz w:val="22"/>
                <w:szCs w:val="22"/>
              </w:rPr>
            </w:pPr>
            <w:r w:rsidRPr="005826A7">
              <w:rPr>
                <w:rFonts w:ascii="Times New Roman" w:hAnsi="Times New Roman"/>
                <w:b/>
                <w:sz w:val="22"/>
                <w:szCs w:val="22"/>
              </w:rPr>
              <w:t>733</w:t>
            </w:r>
          </w:p>
        </w:tc>
        <w:tc>
          <w:tcPr>
            <w:tcW w:w="1329" w:type="dxa"/>
            <w:tcBorders>
              <w:top w:val="single" w:sz="4" w:space="0" w:color="auto"/>
              <w:left w:val="single" w:sz="4" w:space="0" w:color="auto"/>
              <w:bottom w:val="single" w:sz="4" w:space="0" w:color="auto"/>
              <w:right w:val="single" w:sz="4" w:space="0" w:color="auto"/>
            </w:tcBorders>
            <w:vAlign w:val="center"/>
          </w:tcPr>
          <w:p w:rsidR="00F76A68" w:rsidRPr="005826A7" w:rsidRDefault="00F76A68" w:rsidP="00E243DE">
            <w:pPr>
              <w:pStyle w:val="a3"/>
              <w:jc w:val="center"/>
              <w:rPr>
                <w:rFonts w:ascii="Times New Roman" w:hAnsi="Times New Roman"/>
                <w:b/>
                <w:sz w:val="22"/>
                <w:szCs w:val="22"/>
              </w:rPr>
            </w:pPr>
            <w:r w:rsidRPr="005826A7">
              <w:rPr>
                <w:rFonts w:ascii="Times New Roman" w:hAnsi="Times New Roman"/>
                <w:b/>
                <w:sz w:val="22"/>
                <w:szCs w:val="22"/>
              </w:rPr>
              <w:t>733</w:t>
            </w:r>
          </w:p>
        </w:tc>
      </w:tr>
      <w:tr w:rsidR="00F76A68" w:rsidRPr="00F76A68" w:rsidTr="006B5277">
        <w:trPr>
          <w:jc w:val="center"/>
        </w:trPr>
        <w:tc>
          <w:tcPr>
            <w:tcW w:w="939" w:type="dxa"/>
            <w:tcBorders>
              <w:left w:val="single" w:sz="4" w:space="0" w:color="auto"/>
              <w:bottom w:val="single" w:sz="4" w:space="0" w:color="auto"/>
            </w:tcBorders>
            <w:vAlign w:val="center"/>
          </w:tcPr>
          <w:p w:rsidR="00F76A68" w:rsidRPr="00F76A68" w:rsidRDefault="00F76A68" w:rsidP="009450B5">
            <w:pPr>
              <w:pStyle w:val="a3"/>
              <w:jc w:val="center"/>
              <w:rPr>
                <w:rFonts w:ascii="Times New Roman" w:hAnsi="Times New Roman"/>
                <w:b/>
                <w:i/>
                <w:sz w:val="22"/>
                <w:szCs w:val="22"/>
              </w:rPr>
            </w:pPr>
          </w:p>
        </w:tc>
        <w:tc>
          <w:tcPr>
            <w:tcW w:w="9376" w:type="dxa"/>
            <w:gridSpan w:val="4"/>
            <w:tcBorders>
              <w:bottom w:val="single" w:sz="4" w:space="0" w:color="auto"/>
              <w:right w:val="single" w:sz="4" w:space="0" w:color="auto"/>
            </w:tcBorders>
          </w:tcPr>
          <w:p w:rsidR="00F76A68" w:rsidRPr="0083103C" w:rsidRDefault="00F76A68" w:rsidP="00EA7F29">
            <w:pPr>
              <w:pStyle w:val="a3"/>
              <w:jc w:val="both"/>
              <w:rPr>
                <w:rFonts w:ascii="Times New Roman" w:hAnsi="Times New Roman"/>
                <w:sz w:val="22"/>
                <w:szCs w:val="22"/>
              </w:rPr>
            </w:pPr>
            <w:r w:rsidRPr="0083103C">
              <w:rPr>
                <w:rFonts w:ascii="Times New Roman" w:hAnsi="Times New Roman"/>
                <w:sz w:val="22"/>
                <w:szCs w:val="22"/>
              </w:rPr>
              <w:t>Представлены данные о наличии основных фондов (средств)  некоммерческих организаций на начало и конец 2019 года, о движении основных фондов. Основные показатели приведены по видам экономической деятельности, по городским округам и муниципальным районам.</w:t>
            </w:r>
          </w:p>
        </w:tc>
      </w:tr>
      <w:tr w:rsidR="00F76A68" w:rsidRPr="00695812">
        <w:trPr>
          <w:jc w:val="center"/>
        </w:trPr>
        <w:tc>
          <w:tcPr>
            <w:tcW w:w="10315" w:type="dxa"/>
            <w:gridSpan w:val="5"/>
            <w:tcBorders>
              <w:top w:val="single" w:sz="4" w:space="0" w:color="auto"/>
              <w:left w:val="single" w:sz="4" w:space="0" w:color="auto"/>
              <w:bottom w:val="single" w:sz="4" w:space="0" w:color="auto"/>
              <w:right w:val="single" w:sz="4" w:space="0" w:color="auto"/>
            </w:tcBorders>
            <w:vAlign w:val="center"/>
          </w:tcPr>
          <w:p w:rsidR="00F76A68" w:rsidRPr="00695812" w:rsidRDefault="00F76A68" w:rsidP="009450B5">
            <w:pPr>
              <w:pStyle w:val="a3"/>
              <w:spacing w:before="40" w:after="40"/>
              <w:rPr>
                <w:b/>
                <w:sz w:val="22"/>
                <w:szCs w:val="22"/>
              </w:rPr>
            </w:pPr>
            <w:r w:rsidRPr="00695812">
              <w:rPr>
                <w:rFonts w:ascii="Times New Roman" w:hAnsi="Times New Roman"/>
                <w:b/>
                <w:sz w:val="22"/>
                <w:szCs w:val="22"/>
              </w:rPr>
              <w:t>Сборники</w:t>
            </w:r>
          </w:p>
        </w:tc>
      </w:tr>
      <w:tr w:rsidR="002A0974" w:rsidRPr="002A0974" w:rsidTr="0001518A">
        <w:trPr>
          <w:trHeight w:val="228"/>
          <w:jc w:val="center"/>
        </w:trPr>
        <w:tc>
          <w:tcPr>
            <w:tcW w:w="939" w:type="dxa"/>
            <w:vMerge w:val="restart"/>
            <w:tcBorders>
              <w:top w:val="single" w:sz="4" w:space="0" w:color="auto"/>
              <w:left w:val="single" w:sz="4" w:space="0" w:color="auto"/>
            </w:tcBorders>
            <w:vAlign w:val="center"/>
          </w:tcPr>
          <w:p w:rsidR="002A0974" w:rsidRPr="002A0974" w:rsidRDefault="002A0974" w:rsidP="009450B5">
            <w:pPr>
              <w:pStyle w:val="a3"/>
              <w:jc w:val="center"/>
              <w:rPr>
                <w:rFonts w:ascii="Times New Roman" w:hAnsi="Times New Roman"/>
                <w:b/>
                <w:sz w:val="22"/>
                <w:szCs w:val="22"/>
              </w:rPr>
            </w:pPr>
            <w:r w:rsidRPr="002A0974">
              <w:rPr>
                <w:rFonts w:ascii="Times New Roman" w:hAnsi="Times New Roman"/>
                <w:b/>
                <w:sz w:val="22"/>
                <w:szCs w:val="22"/>
              </w:rPr>
              <w:t>4.17</w:t>
            </w:r>
          </w:p>
        </w:tc>
        <w:tc>
          <w:tcPr>
            <w:tcW w:w="5148" w:type="dxa"/>
            <w:vMerge w:val="restart"/>
            <w:tcBorders>
              <w:top w:val="single" w:sz="4" w:space="0" w:color="auto"/>
            </w:tcBorders>
          </w:tcPr>
          <w:p w:rsidR="002A0974" w:rsidRPr="002A0974" w:rsidRDefault="002A0974" w:rsidP="009450B5">
            <w:pPr>
              <w:pStyle w:val="a3"/>
              <w:jc w:val="both"/>
              <w:rPr>
                <w:rFonts w:ascii="Times New Roman" w:hAnsi="Times New Roman"/>
                <w:b/>
                <w:sz w:val="22"/>
                <w:szCs w:val="22"/>
              </w:rPr>
            </w:pPr>
            <w:r w:rsidRPr="002A0974">
              <w:rPr>
                <w:rFonts w:ascii="Times New Roman" w:hAnsi="Times New Roman"/>
                <w:b/>
                <w:sz w:val="22"/>
                <w:szCs w:val="22"/>
              </w:rPr>
              <w:t>Основные фонды Забайкальского края</w:t>
            </w:r>
          </w:p>
        </w:tc>
        <w:tc>
          <w:tcPr>
            <w:tcW w:w="1623" w:type="dxa"/>
            <w:vMerge w:val="restart"/>
            <w:tcBorders>
              <w:top w:val="single" w:sz="4" w:space="0" w:color="auto"/>
              <w:right w:val="single" w:sz="4" w:space="0" w:color="auto"/>
            </w:tcBorders>
          </w:tcPr>
          <w:p w:rsidR="002A0974" w:rsidRPr="003464BD" w:rsidRDefault="002A0974" w:rsidP="009450B5">
            <w:pPr>
              <w:pStyle w:val="a3"/>
              <w:jc w:val="center"/>
              <w:rPr>
                <w:rFonts w:ascii="Times New Roman" w:hAnsi="Times New Roman"/>
                <w:b/>
                <w:sz w:val="22"/>
                <w:szCs w:val="22"/>
              </w:rPr>
            </w:pPr>
            <w:r w:rsidRPr="003464BD">
              <w:rPr>
                <w:rFonts w:ascii="Times New Roman" w:hAnsi="Times New Roman"/>
                <w:b/>
                <w:sz w:val="22"/>
                <w:szCs w:val="22"/>
              </w:rPr>
              <w:t>Годовая</w:t>
            </w:r>
          </w:p>
          <w:p w:rsidR="002A0974" w:rsidRPr="003464BD" w:rsidRDefault="002A0974" w:rsidP="002A0974">
            <w:pPr>
              <w:pStyle w:val="a3"/>
              <w:jc w:val="center"/>
              <w:rPr>
                <w:rFonts w:ascii="Times New Roman" w:hAnsi="Times New Roman"/>
                <w:b/>
                <w:sz w:val="18"/>
                <w:szCs w:val="18"/>
              </w:rPr>
            </w:pPr>
            <w:r w:rsidRPr="003464BD">
              <w:rPr>
                <w:rFonts w:ascii="Times New Roman" w:hAnsi="Times New Roman"/>
                <w:b/>
                <w:sz w:val="18"/>
                <w:szCs w:val="18"/>
              </w:rPr>
              <w:t>28 декабря</w:t>
            </w:r>
          </w:p>
        </w:tc>
        <w:tc>
          <w:tcPr>
            <w:tcW w:w="1276" w:type="dxa"/>
            <w:tcBorders>
              <w:top w:val="single" w:sz="4" w:space="0" w:color="auto"/>
              <w:left w:val="single" w:sz="4" w:space="0" w:color="auto"/>
              <w:bottom w:val="single" w:sz="4" w:space="0" w:color="auto"/>
              <w:right w:val="single" w:sz="4" w:space="0" w:color="auto"/>
            </w:tcBorders>
            <w:vAlign w:val="center"/>
          </w:tcPr>
          <w:p w:rsidR="002A0974" w:rsidRPr="005826A7" w:rsidRDefault="002A0974" w:rsidP="00490DF8">
            <w:pPr>
              <w:pStyle w:val="a3"/>
              <w:jc w:val="center"/>
              <w:rPr>
                <w:rFonts w:ascii="Times New Roman" w:hAnsi="Times New Roman"/>
                <w:b/>
                <w:sz w:val="22"/>
                <w:szCs w:val="22"/>
              </w:rPr>
            </w:pPr>
            <w:r w:rsidRPr="005826A7">
              <w:rPr>
                <w:rFonts w:ascii="Times New Roman" w:hAnsi="Times New Roman"/>
                <w:b/>
                <w:sz w:val="22"/>
                <w:szCs w:val="22"/>
              </w:rPr>
              <w:t>786</w:t>
            </w:r>
          </w:p>
        </w:tc>
        <w:tc>
          <w:tcPr>
            <w:tcW w:w="1329" w:type="dxa"/>
            <w:tcBorders>
              <w:top w:val="single" w:sz="4" w:space="0" w:color="auto"/>
              <w:left w:val="single" w:sz="4" w:space="0" w:color="auto"/>
              <w:bottom w:val="single" w:sz="4" w:space="0" w:color="auto"/>
              <w:right w:val="single" w:sz="4" w:space="0" w:color="auto"/>
            </w:tcBorders>
            <w:vAlign w:val="center"/>
          </w:tcPr>
          <w:p w:rsidR="002A0974" w:rsidRPr="005826A7" w:rsidRDefault="002A0974" w:rsidP="00E243DE">
            <w:pPr>
              <w:pStyle w:val="a3"/>
              <w:jc w:val="center"/>
              <w:rPr>
                <w:rFonts w:ascii="Times New Roman" w:hAnsi="Times New Roman"/>
                <w:b/>
                <w:sz w:val="22"/>
                <w:szCs w:val="22"/>
              </w:rPr>
            </w:pPr>
            <w:r w:rsidRPr="005826A7">
              <w:rPr>
                <w:rFonts w:ascii="Times New Roman" w:hAnsi="Times New Roman"/>
                <w:b/>
                <w:sz w:val="22"/>
                <w:szCs w:val="22"/>
              </w:rPr>
              <w:t>786</w:t>
            </w:r>
          </w:p>
        </w:tc>
      </w:tr>
      <w:tr w:rsidR="002A0974" w:rsidRPr="002A0974" w:rsidTr="0001518A">
        <w:trPr>
          <w:trHeight w:val="144"/>
          <w:jc w:val="center"/>
        </w:trPr>
        <w:tc>
          <w:tcPr>
            <w:tcW w:w="939" w:type="dxa"/>
            <w:vMerge/>
            <w:tcBorders>
              <w:left w:val="single" w:sz="4" w:space="0" w:color="auto"/>
            </w:tcBorders>
            <w:vAlign w:val="center"/>
          </w:tcPr>
          <w:p w:rsidR="002A0974" w:rsidRPr="002A0974" w:rsidRDefault="002A0974" w:rsidP="009450B5">
            <w:pPr>
              <w:pStyle w:val="a3"/>
              <w:jc w:val="center"/>
              <w:rPr>
                <w:rFonts w:ascii="Times New Roman" w:hAnsi="Times New Roman"/>
                <w:b/>
                <w:sz w:val="22"/>
                <w:szCs w:val="22"/>
              </w:rPr>
            </w:pPr>
          </w:p>
        </w:tc>
        <w:tc>
          <w:tcPr>
            <w:tcW w:w="5148" w:type="dxa"/>
            <w:vMerge/>
          </w:tcPr>
          <w:p w:rsidR="002A0974" w:rsidRPr="002A0974" w:rsidRDefault="002A0974" w:rsidP="009450B5">
            <w:pPr>
              <w:pStyle w:val="a3"/>
              <w:jc w:val="both"/>
              <w:rPr>
                <w:rFonts w:ascii="Times New Roman" w:hAnsi="Times New Roman"/>
                <w:b/>
                <w:sz w:val="22"/>
                <w:szCs w:val="22"/>
              </w:rPr>
            </w:pPr>
          </w:p>
        </w:tc>
        <w:tc>
          <w:tcPr>
            <w:tcW w:w="1623" w:type="dxa"/>
            <w:vMerge/>
            <w:tcBorders>
              <w:right w:val="single" w:sz="4" w:space="0" w:color="auto"/>
            </w:tcBorders>
          </w:tcPr>
          <w:p w:rsidR="002A0974" w:rsidRPr="002A0974" w:rsidRDefault="002A0974" w:rsidP="009450B5">
            <w:pPr>
              <w:pStyle w:val="a3"/>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A0974" w:rsidRPr="005826A7" w:rsidRDefault="002A0974" w:rsidP="00490DF8">
            <w:pPr>
              <w:pStyle w:val="a3"/>
              <w:jc w:val="center"/>
              <w:rPr>
                <w:rFonts w:ascii="Times New Roman" w:hAnsi="Times New Roman"/>
                <w:b/>
                <w:sz w:val="22"/>
                <w:szCs w:val="22"/>
              </w:rPr>
            </w:pPr>
            <w:r w:rsidRPr="005826A7">
              <w:rPr>
                <w:rFonts w:ascii="Times New Roman" w:hAnsi="Times New Roman"/>
                <w:b/>
                <w:sz w:val="22"/>
                <w:szCs w:val="22"/>
              </w:rPr>
              <w:t>1002</w:t>
            </w:r>
          </w:p>
        </w:tc>
        <w:tc>
          <w:tcPr>
            <w:tcW w:w="1329" w:type="dxa"/>
            <w:tcBorders>
              <w:top w:val="single" w:sz="4" w:space="0" w:color="auto"/>
              <w:left w:val="single" w:sz="4" w:space="0" w:color="auto"/>
              <w:bottom w:val="single" w:sz="4" w:space="0" w:color="auto"/>
              <w:right w:val="single" w:sz="4" w:space="0" w:color="auto"/>
            </w:tcBorders>
            <w:vAlign w:val="center"/>
          </w:tcPr>
          <w:p w:rsidR="002A0974" w:rsidRPr="005826A7" w:rsidRDefault="002A0974" w:rsidP="00E243DE">
            <w:pPr>
              <w:pStyle w:val="a3"/>
              <w:jc w:val="center"/>
              <w:rPr>
                <w:rFonts w:ascii="Times New Roman" w:hAnsi="Times New Roman"/>
                <w:b/>
                <w:sz w:val="22"/>
                <w:szCs w:val="22"/>
              </w:rPr>
            </w:pPr>
            <w:r w:rsidRPr="005826A7">
              <w:rPr>
                <w:rFonts w:ascii="Times New Roman" w:hAnsi="Times New Roman"/>
                <w:b/>
                <w:sz w:val="22"/>
                <w:szCs w:val="22"/>
              </w:rPr>
              <w:t>1002</w:t>
            </w:r>
          </w:p>
        </w:tc>
      </w:tr>
      <w:tr w:rsidR="002A0974" w:rsidRPr="002A0974" w:rsidTr="0001518A">
        <w:trPr>
          <w:trHeight w:val="120"/>
          <w:jc w:val="center"/>
        </w:trPr>
        <w:tc>
          <w:tcPr>
            <w:tcW w:w="939" w:type="dxa"/>
            <w:vMerge/>
            <w:tcBorders>
              <w:left w:val="single" w:sz="4" w:space="0" w:color="auto"/>
            </w:tcBorders>
            <w:vAlign w:val="center"/>
          </w:tcPr>
          <w:p w:rsidR="002A0974" w:rsidRPr="002A0974" w:rsidRDefault="002A0974" w:rsidP="009450B5">
            <w:pPr>
              <w:pStyle w:val="a3"/>
              <w:jc w:val="center"/>
              <w:rPr>
                <w:rFonts w:ascii="Times New Roman" w:hAnsi="Times New Roman"/>
                <w:b/>
                <w:sz w:val="22"/>
                <w:szCs w:val="22"/>
              </w:rPr>
            </w:pPr>
          </w:p>
        </w:tc>
        <w:tc>
          <w:tcPr>
            <w:tcW w:w="5148" w:type="dxa"/>
            <w:vMerge/>
          </w:tcPr>
          <w:p w:rsidR="002A0974" w:rsidRPr="002A0974" w:rsidRDefault="002A0974" w:rsidP="009450B5">
            <w:pPr>
              <w:pStyle w:val="a3"/>
              <w:jc w:val="both"/>
              <w:rPr>
                <w:rFonts w:ascii="Times New Roman" w:hAnsi="Times New Roman"/>
                <w:b/>
                <w:sz w:val="22"/>
                <w:szCs w:val="22"/>
              </w:rPr>
            </w:pPr>
          </w:p>
        </w:tc>
        <w:tc>
          <w:tcPr>
            <w:tcW w:w="1623" w:type="dxa"/>
            <w:vMerge/>
            <w:tcBorders>
              <w:right w:val="single" w:sz="4" w:space="0" w:color="auto"/>
            </w:tcBorders>
          </w:tcPr>
          <w:p w:rsidR="002A0974" w:rsidRPr="002A0974" w:rsidRDefault="002A0974" w:rsidP="009450B5">
            <w:pPr>
              <w:pStyle w:val="a3"/>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A0974" w:rsidRPr="005826A7" w:rsidRDefault="002A0974" w:rsidP="00490DF8">
            <w:pPr>
              <w:pStyle w:val="a3"/>
              <w:jc w:val="center"/>
              <w:rPr>
                <w:rFonts w:ascii="Times New Roman" w:hAnsi="Times New Roman"/>
                <w:b/>
                <w:sz w:val="22"/>
                <w:szCs w:val="22"/>
              </w:rPr>
            </w:pPr>
            <w:r w:rsidRPr="005826A7">
              <w:rPr>
                <w:rFonts w:ascii="Times New Roman" w:hAnsi="Times New Roman"/>
                <w:b/>
                <w:sz w:val="22"/>
                <w:szCs w:val="22"/>
              </w:rPr>
              <w:t>1031</w:t>
            </w:r>
          </w:p>
        </w:tc>
        <w:tc>
          <w:tcPr>
            <w:tcW w:w="1329" w:type="dxa"/>
            <w:tcBorders>
              <w:top w:val="single" w:sz="4" w:space="0" w:color="auto"/>
              <w:left w:val="single" w:sz="4" w:space="0" w:color="auto"/>
              <w:bottom w:val="single" w:sz="4" w:space="0" w:color="auto"/>
              <w:right w:val="single" w:sz="4" w:space="0" w:color="auto"/>
            </w:tcBorders>
            <w:vAlign w:val="center"/>
          </w:tcPr>
          <w:p w:rsidR="002A0974" w:rsidRPr="005826A7" w:rsidRDefault="002A0974" w:rsidP="00E243DE">
            <w:pPr>
              <w:pStyle w:val="a3"/>
              <w:jc w:val="center"/>
              <w:rPr>
                <w:rFonts w:ascii="Times New Roman" w:hAnsi="Times New Roman"/>
                <w:b/>
                <w:sz w:val="22"/>
                <w:szCs w:val="22"/>
              </w:rPr>
            </w:pPr>
            <w:r w:rsidRPr="005826A7">
              <w:rPr>
                <w:rFonts w:ascii="Times New Roman" w:hAnsi="Times New Roman"/>
                <w:b/>
                <w:sz w:val="22"/>
                <w:szCs w:val="22"/>
              </w:rPr>
              <w:t>1031</w:t>
            </w:r>
          </w:p>
        </w:tc>
      </w:tr>
      <w:tr w:rsidR="002A0974" w:rsidRPr="002A0974">
        <w:trPr>
          <w:jc w:val="center"/>
        </w:trPr>
        <w:tc>
          <w:tcPr>
            <w:tcW w:w="939" w:type="dxa"/>
            <w:tcBorders>
              <w:left w:val="single" w:sz="4" w:space="0" w:color="auto"/>
              <w:bottom w:val="single" w:sz="4" w:space="0" w:color="auto"/>
            </w:tcBorders>
            <w:vAlign w:val="center"/>
          </w:tcPr>
          <w:p w:rsidR="002A0974" w:rsidRPr="002A0974" w:rsidRDefault="002A0974" w:rsidP="009450B5">
            <w:pPr>
              <w:pStyle w:val="a3"/>
              <w:jc w:val="center"/>
              <w:rPr>
                <w:rFonts w:ascii="Times New Roman" w:hAnsi="Times New Roman"/>
                <w:b/>
                <w:sz w:val="22"/>
                <w:szCs w:val="22"/>
              </w:rPr>
            </w:pPr>
          </w:p>
        </w:tc>
        <w:tc>
          <w:tcPr>
            <w:tcW w:w="9376" w:type="dxa"/>
            <w:gridSpan w:val="4"/>
            <w:tcBorders>
              <w:bottom w:val="single" w:sz="4" w:space="0" w:color="auto"/>
              <w:right w:val="single" w:sz="4" w:space="0" w:color="auto"/>
            </w:tcBorders>
          </w:tcPr>
          <w:p w:rsidR="002A0974" w:rsidRPr="0083103C" w:rsidRDefault="002A0974" w:rsidP="00EE139C">
            <w:pPr>
              <w:pStyle w:val="a3"/>
              <w:jc w:val="both"/>
              <w:rPr>
                <w:b/>
                <w:sz w:val="22"/>
                <w:szCs w:val="22"/>
              </w:rPr>
            </w:pPr>
            <w:r w:rsidRPr="0083103C">
              <w:rPr>
                <w:rFonts w:ascii="Times New Roman" w:hAnsi="Times New Roman"/>
                <w:sz w:val="22"/>
                <w:szCs w:val="22"/>
              </w:rPr>
              <w:t xml:space="preserve">В сборнике представлены показатели, характеризующие динамику основных фондов по видам экономической деятельности в 2013-2019 годах. Сборник подготовлен на основе баланса основного капитала по полной (балансовой) стоимости и с учетом износа. Приведены отдельные показатели в сравнении с общероссийскими и показателями субъектов РФ, входящим в </w:t>
            </w:r>
            <w:r w:rsidR="00EE139C" w:rsidRPr="0083103C">
              <w:rPr>
                <w:rFonts w:ascii="Times New Roman" w:hAnsi="Times New Roman"/>
                <w:sz w:val="22"/>
                <w:szCs w:val="22"/>
              </w:rPr>
              <w:t xml:space="preserve">ДФО </w:t>
            </w:r>
            <w:r w:rsidRPr="0083103C">
              <w:rPr>
                <w:rFonts w:ascii="Times New Roman" w:hAnsi="Times New Roman"/>
                <w:sz w:val="22"/>
                <w:szCs w:val="22"/>
              </w:rPr>
              <w:t>в динамике. Сборник иллюстрирован графиками.</w:t>
            </w:r>
          </w:p>
        </w:tc>
      </w:tr>
    </w:tbl>
    <w:p w:rsidR="007E0F6A" w:rsidRPr="00EE139C" w:rsidRDefault="007E0F6A" w:rsidP="007E0F6A">
      <w:pPr>
        <w:pStyle w:val="1"/>
        <w:spacing w:line="240" w:lineRule="auto"/>
        <w:ind w:left="0"/>
        <w:rPr>
          <w:bCs/>
          <w:caps/>
          <w:sz w:val="26"/>
          <w:szCs w:val="26"/>
        </w:rPr>
      </w:pPr>
    </w:p>
    <w:p w:rsidR="009B70DA" w:rsidRDefault="009B70DA" w:rsidP="003B7EAA">
      <w:pPr>
        <w:pStyle w:val="1"/>
        <w:ind w:left="0"/>
        <w:rPr>
          <w:bCs/>
          <w:caps/>
          <w:sz w:val="26"/>
          <w:szCs w:val="26"/>
        </w:rPr>
      </w:pPr>
    </w:p>
    <w:p w:rsidR="007E0F6A" w:rsidRDefault="007E0F6A" w:rsidP="007E0F6A"/>
    <w:p w:rsidR="007E0F6A" w:rsidRDefault="007E0F6A" w:rsidP="007E0F6A"/>
    <w:p w:rsidR="007E0F6A" w:rsidRDefault="007E0F6A" w:rsidP="007E0F6A"/>
    <w:p w:rsidR="00FB4C2E" w:rsidRPr="00955F72" w:rsidRDefault="00FB4C2E" w:rsidP="008E043E">
      <w:pPr>
        <w:pStyle w:val="1"/>
        <w:sectPr w:rsidR="00FB4C2E" w:rsidRPr="00955F72" w:rsidSect="009E4933">
          <w:headerReference w:type="even" r:id="rId16"/>
          <w:headerReference w:type="default" r:id="rId17"/>
          <w:pgSz w:w="11906" w:h="16838" w:code="9"/>
          <w:pgMar w:top="1134" w:right="1134" w:bottom="1134" w:left="1134" w:header="567" w:footer="567" w:gutter="0"/>
          <w:paperSrc w:first="7" w:other="7"/>
          <w:cols w:space="708"/>
          <w:docGrid w:linePitch="360"/>
        </w:sectPr>
      </w:pPr>
    </w:p>
    <w:p w:rsidR="00A60360" w:rsidRPr="00955F72" w:rsidRDefault="00A60360" w:rsidP="00EF278F">
      <w:pPr>
        <w:pStyle w:val="1"/>
        <w:rPr>
          <w:sz w:val="26"/>
          <w:szCs w:val="26"/>
        </w:rPr>
      </w:pPr>
      <w:bookmarkStart w:id="37" w:name="_Toc341347926"/>
      <w:bookmarkStart w:id="38" w:name="_Toc372566848"/>
      <w:bookmarkStart w:id="39" w:name="_Toc403846343"/>
      <w:bookmarkStart w:id="40" w:name="_Toc403993168"/>
      <w:bookmarkStart w:id="41" w:name="_Toc404159900"/>
      <w:bookmarkStart w:id="42" w:name="_Toc465773222"/>
      <w:r w:rsidRPr="00955F72">
        <w:rPr>
          <w:caps/>
          <w:sz w:val="26"/>
          <w:szCs w:val="26"/>
        </w:rPr>
        <w:lastRenderedPageBreak/>
        <w:t>Демографические показатели</w:t>
      </w:r>
      <w:bookmarkEnd w:id="37"/>
      <w:bookmarkEnd w:id="38"/>
      <w:bookmarkEnd w:id="39"/>
      <w:bookmarkEnd w:id="40"/>
      <w:bookmarkEnd w:id="41"/>
      <w:bookmarkEnd w:id="42"/>
    </w:p>
    <w:tbl>
      <w:tblPr>
        <w:tblW w:w="10033" w:type="dxa"/>
        <w:jc w:val="center"/>
        <w:tblInd w:w="89" w:type="dxa"/>
        <w:tblLayout w:type="fixed"/>
        <w:tblLook w:val="0000" w:firstRow="0" w:lastRow="0" w:firstColumn="0" w:lastColumn="0" w:noHBand="0" w:noVBand="0"/>
      </w:tblPr>
      <w:tblGrid>
        <w:gridCol w:w="920"/>
        <w:gridCol w:w="4948"/>
        <w:gridCol w:w="195"/>
        <w:gridCol w:w="1648"/>
        <w:gridCol w:w="1188"/>
        <w:gridCol w:w="60"/>
        <w:gridCol w:w="1074"/>
      </w:tblGrid>
      <w:tr w:rsidR="0088169C" w:rsidRPr="00955F72" w:rsidTr="00E66AA5">
        <w:trPr>
          <w:tblHeader/>
          <w:jc w:val="center"/>
        </w:trPr>
        <w:tc>
          <w:tcPr>
            <w:tcW w:w="920" w:type="dxa"/>
            <w:vMerge w:val="restart"/>
            <w:tcBorders>
              <w:top w:val="single" w:sz="4" w:space="0" w:color="auto"/>
              <w:left w:val="single" w:sz="4" w:space="0" w:color="auto"/>
              <w:right w:val="single" w:sz="4" w:space="0" w:color="auto"/>
            </w:tcBorders>
            <w:vAlign w:val="center"/>
          </w:tcPr>
          <w:p w:rsidR="0088169C" w:rsidRPr="00A5016D" w:rsidRDefault="0088169C" w:rsidP="006C2BF9">
            <w:pPr>
              <w:pStyle w:val="a3"/>
              <w:spacing w:before="40" w:after="40"/>
              <w:ind w:left="-57" w:right="-57"/>
              <w:jc w:val="center"/>
              <w:rPr>
                <w:rFonts w:ascii="Times New Roman" w:hAnsi="Times New Roman"/>
                <w:b/>
              </w:rPr>
            </w:pPr>
            <w:r w:rsidRPr="00A5016D">
              <w:rPr>
                <w:rFonts w:ascii="Times New Roman" w:hAnsi="Times New Roman"/>
                <w:b/>
              </w:rPr>
              <w:t xml:space="preserve">Код </w:t>
            </w:r>
            <w:r w:rsidRPr="00A5016D">
              <w:rPr>
                <w:rFonts w:ascii="Times New Roman" w:hAnsi="Times New Roman"/>
                <w:b/>
              </w:rPr>
              <w:br/>
              <w:t>работы</w:t>
            </w:r>
          </w:p>
        </w:tc>
        <w:tc>
          <w:tcPr>
            <w:tcW w:w="4948" w:type="dxa"/>
            <w:vMerge w:val="restart"/>
            <w:tcBorders>
              <w:top w:val="single" w:sz="4" w:space="0" w:color="auto"/>
              <w:left w:val="single" w:sz="4" w:space="0" w:color="auto"/>
              <w:right w:val="single" w:sz="4" w:space="0" w:color="auto"/>
            </w:tcBorders>
            <w:vAlign w:val="center"/>
          </w:tcPr>
          <w:p w:rsidR="0088169C" w:rsidRPr="00A5016D" w:rsidRDefault="0088169C" w:rsidP="006C2BF9">
            <w:pPr>
              <w:pStyle w:val="a3"/>
              <w:spacing w:before="40" w:after="40"/>
              <w:ind w:left="-57" w:right="-57"/>
              <w:jc w:val="center"/>
              <w:rPr>
                <w:rFonts w:ascii="Times New Roman" w:hAnsi="Times New Roman"/>
                <w:b/>
              </w:rPr>
            </w:pPr>
            <w:r w:rsidRPr="00A5016D">
              <w:rPr>
                <w:rFonts w:ascii="Times New Roman" w:hAnsi="Times New Roman"/>
                <w:b/>
              </w:rPr>
              <w:t xml:space="preserve">Наименование </w:t>
            </w:r>
            <w:r w:rsidRPr="00A5016D">
              <w:rPr>
                <w:rFonts w:ascii="Times New Roman" w:hAnsi="Times New Roman"/>
                <w:b/>
              </w:rPr>
              <w:br/>
              <w:t>и краткое содержание работы</w:t>
            </w:r>
          </w:p>
        </w:tc>
        <w:tc>
          <w:tcPr>
            <w:tcW w:w="1843" w:type="dxa"/>
            <w:gridSpan w:val="2"/>
            <w:vMerge w:val="restart"/>
            <w:tcBorders>
              <w:top w:val="single" w:sz="4" w:space="0" w:color="auto"/>
              <w:left w:val="single" w:sz="4" w:space="0" w:color="auto"/>
              <w:right w:val="single" w:sz="4" w:space="0" w:color="auto"/>
            </w:tcBorders>
            <w:vAlign w:val="center"/>
          </w:tcPr>
          <w:p w:rsidR="0088169C" w:rsidRPr="00A5016D" w:rsidRDefault="0088169C" w:rsidP="00180B69">
            <w:pPr>
              <w:pStyle w:val="a3"/>
              <w:spacing w:before="40" w:after="40"/>
              <w:ind w:left="-57" w:right="-57"/>
              <w:jc w:val="center"/>
              <w:rPr>
                <w:rFonts w:ascii="Times New Roman" w:hAnsi="Times New Roman"/>
                <w:b/>
              </w:rPr>
            </w:pPr>
            <w:r w:rsidRPr="00A5016D">
              <w:rPr>
                <w:rFonts w:ascii="Times New Roman" w:hAnsi="Times New Roman"/>
                <w:b/>
              </w:rPr>
              <w:t>Периодичность</w:t>
            </w:r>
          </w:p>
        </w:tc>
        <w:tc>
          <w:tcPr>
            <w:tcW w:w="2322" w:type="dxa"/>
            <w:gridSpan w:val="3"/>
            <w:tcBorders>
              <w:top w:val="single" w:sz="4" w:space="0" w:color="auto"/>
              <w:left w:val="single" w:sz="4" w:space="0" w:color="auto"/>
              <w:right w:val="single" w:sz="4" w:space="0" w:color="auto"/>
            </w:tcBorders>
            <w:vAlign w:val="center"/>
          </w:tcPr>
          <w:p w:rsidR="0088169C" w:rsidRPr="00A5016D" w:rsidRDefault="0088169C" w:rsidP="006C2BF9">
            <w:pPr>
              <w:pStyle w:val="a3"/>
              <w:spacing w:before="40" w:after="40"/>
              <w:ind w:left="-57" w:right="-57"/>
              <w:jc w:val="center"/>
              <w:rPr>
                <w:rFonts w:ascii="Times New Roman" w:hAnsi="Times New Roman"/>
                <w:b/>
              </w:rPr>
            </w:pPr>
            <w:r w:rsidRPr="00A5016D">
              <w:rPr>
                <w:rFonts w:ascii="Times New Roman" w:hAnsi="Times New Roman"/>
                <w:b/>
              </w:rPr>
              <w:t>Цена, рублей</w:t>
            </w:r>
          </w:p>
        </w:tc>
      </w:tr>
      <w:tr w:rsidR="0088169C" w:rsidRPr="00955F72" w:rsidTr="00E66AA5">
        <w:trPr>
          <w:trHeight w:val="528"/>
          <w:tblHeader/>
          <w:jc w:val="center"/>
        </w:trPr>
        <w:tc>
          <w:tcPr>
            <w:tcW w:w="920" w:type="dxa"/>
            <w:vMerge/>
            <w:tcBorders>
              <w:left w:val="single" w:sz="4" w:space="0" w:color="auto"/>
              <w:right w:val="single" w:sz="4" w:space="0" w:color="auto"/>
            </w:tcBorders>
            <w:vAlign w:val="center"/>
          </w:tcPr>
          <w:p w:rsidR="0088169C" w:rsidRPr="00A5016D" w:rsidRDefault="0088169C" w:rsidP="006C2BF9">
            <w:pPr>
              <w:pStyle w:val="a3"/>
              <w:spacing w:before="40" w:after="40"/>
              <w:ind w:left="-57" w:right="-57"/>
              <w:jc w:val="center"/>
              <w:rPr>
                <w:rFonts w:ascii="Times New Roman" w:hAnsi="Times New Roman"/>
                <w:b/>
              </w:rPr>
            </w:pPr>
          </w:p>
        </w:tc>
        <w:tc>
          <w:tcPr>
            <w:tcW w:w="4948" w:type="dxa"/>
            <w:vMerge/>
            <w:tcBorders>
              <w:left w:val="single" w:sz="4" w:space="0" w:color="auto"/>
              <w:right w:val="single" w:sz="4" w:space="0" w:color="auto"/>
            </w:tcBorders>
            <w:vAlign w:val="center"/>
          </w:tcPr>
          <w:p w:rsidR="0088169C" w:rsidRPr="00A5016D" w:rsidRDefault="0088169C" w:rsidP="006C2BF9">
            <w:pPr>
              <w:pStyle w:val="a3"/>
              <w:spacing w:before="40" w:after="40"/>
              <w:ind w:left="-57" w:right="-57"/>
              <w:jc w:val="both"/>
              <w:rPr>
                <w:rFonts w:ascii="Times New Roman" w:hAnsi="Times New Roman"/>
                <w:b/>
              </w:rPr>
            </w:pPr>
          </w:p>
        </w:tc>
        <w:tc>
          <w:tcPr>
            <w:tcW w:w="1843" w:type="dxa"/>
            <w:gridSpan w:val="2"/>
            <w:vMerge/>
            <w:tcBorders>
              <w:left w:val="single" w:sz="4" w:space="0" w:color="auto"/>
              <w:right w:val="single" w:sz="4" w:space="0" w:color="auto"/>
            </w:tcBorders>
            <w:vAlign w:val="center"/>
          </w:tcPr>
          <w:p w:rsidR="0088169C" w:rsidRPr="00A5016D" w:rsidRDefault="0088169C" w:rsidP="00180B69">
            <w:pPr>
              <w:pStyle w:val="a3"/>
              <w:spacing w:before="40" w:after="40"/>
              <w:ind w:left="-57" w:right="-57"/>
              <w:jc w:val="center"/>
              <w:rPr>
                <w:rFonts w:ascii="Times New Roman" w:hAnsi="Times New Roman"/>
                <w:b/>
              </w:rPr>
            </w:pPr>
          </w:p>
        </w:tc>
        <w:tc>
          <w:tcPr>
            <w:tcW w:w="1188" w:type="dxa"/>
            <w:tcBorders>
              <w:top w:val="single" w:sz="4" w:space="0" w:color="auto"/>
              <w:left w:val="single" w:sz="4" w:space="0" w:color="auto"/>
              <w:bottom w:val="single" w:sz="4" w:space="0" w:color="auto"/>
              <w:right w:val="single" w:sz="4" w:space="0" w:color="auto"/>
            </w:tcBorders>
            <w:vAlign w:val="center"/>
          </w:tcPr>
          <w:p w:rsidR="0088169C" w:rsidRPr="00A5016D" w:rsidRDefault="0088169C" w:rsidP="006C2BF9">
            <w:pPr>
              <w:pStyle w:val="a3"/>
              <w:spacing w:before="40" w:after="40"/>
              <w:ind w:left="-57" w:right="-57"/>
              <w:jc w:val="center"/>
              <w:rPr>
                <w:rFonts w:ascii="Times New Roman" w:hAnsi="Times New Roman"/>
                <w:b/>
              </w:rPr>
            </w:pPr>
            <w:r w:rsidRPr="00A5016D">
              <w:rPr>
                <w:rFonts w:ascii="Times New Roman" w:hAnsi="Times New Roman"/>
                <w:b/>
              </w:rPr>
              <w:t>1 экз.</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8169C" w:rsidRPr="00A5016D" w:rsidRDefault="0088169C" w:rsidP="006C2BF9">
            <w:pPr>
              <w:pStyle w:val="a3"/>
              <w:spacing w:before="40" w:after="40"/>
              <w:ind w:left="-57" w:right="-57"/>
              <w:jc w:val="center"/>
              <w:rPr>
                <w:rFonts w:ascii="Times New Roman" w:hAnsi="Times New Roman"/>
                <w:b/>
              </w:rPr>
            </w:pPr>
            <w:r w:rsidRPr="00A5016D">
              <w:rPr>
                <w:rFonts w:ascii="Times New Roman" w:hAnsi="Times New Roman"/>
                <w:b/>
              </w:rPr>
              <w:t>годовой подписки</w:t>
            </w:r>
          </w:p>
        </w:tc>
      </w:tr>
      <w:tr w:rsidR="00B93EF8" w:rsidRPr="00955F72" w:rsidTr="00E66AA5">
        <w:trPr>
          <w:trHeight w:val="180"/>
          <w:tblHeader/>
          <w:jc w:val="center"/>
        </w:trPr>
        <w:tc>
          <w:tcPr>
            <w:tcW w:w="920" w:type="dxa"/>
            <w:vMerge/>
            <w:tcBorders>
              <w:left w:val="single" w:sz="4" w:space="0" w:color="auto"/>
              <w:right w:val="single" w:sz="4" w:space="0" w:color="auto"/>
            </w:tcBorders>
            <w:vAlign w:val="center"/>
          </w:tcPr>
          <w:p w:rsidR="00B93EF8" w:rsidRPr="00955F72" w:rsidRDefault="00B93EF8" w:rsidP="006C2BF9">
            <w:pPr>
              <w:pStyle w:val="a3"/>
              <w:spacing w:before="40" w:after="40"/>
              <w:ind w:left="-57" w:right="-57"/>
              <w:jc w:val="center"/>
              <w:rPr>
                <w:rFonts w:ascii="Times New Roman" w:hAnsi="Times New Roman"/>
                <w:b/>
                <w:sz w:val="24"/>
              </w:rPr>
            </w:pPr>
          </w:p>
        </w:tc>
        <w:tc>
          <w:tcPr>
            <w:tcW w:w="4948" w:type="dxa"/>
            <w:vMerge/>
            <w:tcBorders>
              <w:left w:val="single" w:sz="4" w:space="0" w:color="auto"/>
              <w:right w:val="single" w:sz="4" w:space="0" w:color="auto"/>
            </w:tcBorders>
            <w:vAlign w:val="center"/>
          </w:tcPr>
          <w:p w:rsidR="00B93EF8" w:rsidRPr="00955F72" w:rsidRDefault="00B93EF8" w:rsidP="006C2BF9">
            <w:pPr>
              <w:pStyle w:val="a3"/>
              <w:spacing w:before="40" w:after="40"/>
              <w:ind w:left="-57" w:right="-57"/>
              <w:jc w:val="both"/>
              <w:rPr>
                <w:rFonts w:ascii="Times New Roman" w:hAnsi="Times New Roman"/>
                <w:b/>
                <w:sz w:val="24"/>
              </w:rPr>
            </w:pPr>
          </w:p>
        </w:tc>
        <w:tc>
          <w:tcPr>
            <w:tcW w:w="1843" w:type="dxa"/>
            <w:gridSpan w:val="2"/>
            <w:vMerge/>
            <w:tcBorders>
              <w:left w:val="single" w:sz="4" w:space="0" w:color="auto"/>
              <w:right w:val="single" w:sz="4" w:space="0" w:color="auto"/>
            </w:tcBorders>
            <w:vAlign w:val="center"/>
          </w:tcPr>
          <w:p w:rsidR="00B93EF8" w:rsidRPr="00955F72" w:rsidRDefault="00B93EF8" w:rsidP="00180B69">
            <w:pPr>
              <w:pStyle w:val="a3"/>
              <w:spacing w:before="40" w:after="40"/>
              <w:ind w:left="-57" w:right="-57"/>
              <w:jc w:val="center"/>
              <w:rPr>
                <w:rFonts w:ascii="Times New Roman" w:hAnsi="Times New Roman"/>
                <w:b/>
                <w:sz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B93EF8" w:rsidRPr="00955F72" w:rsidTr="00E66AA5">
        <w:trPr>
          <w:trHeight w:val="144"/>
          <w:tblHeader/>
          <w:jc w:val="center"/>
        </w:trPr>
        <w:tc>
          <w:tcPr>
            <w:tcW w:w="920" w:type="dxa"/>
            <w:vMerge/>
            <w:tcBorders>
              <w:left w:val="single" w:sz="4" w:space="0" w:color="auto"/>
              <w:right w:val="single" w:sz="4" w:space="0" w:color="auto"/>
            </w:tcBorders>
            <w:vAlign w:val="center"/>
          </w:tcPr>
          <w:p w:rsidR="00B93EF8" w:rsidRPr="00955F72" w:rsidRDefault="00B93EF8" w:rsidP="006C2BF9">
            <w:pPr>
              <w:pStyle w:val="a3"/>
              <w:spacing w:before="40" w:after="40"/>
              <w:ind w:left="-57" w:right="-57"/>
              <w:jc w:val="center"/>
              <w:rPr>
                <w:rFonts w:ascii="Times New Roman" w:hAnsi="Times New Roman"/>
                <w:b/>
                <w:sz w:val="24"/>
              </w:rPr>
            </w:pPr>
          </w:p>
        </w:tc>
        <w:tc>
          <w:tcPr>
            <w:tcW w:w="4948" w:type="dxa"/>
            <w:vMerge/>
            <w:tcBorders>
              <w:left w:val="single" w:sz="4" w:space="0" w:color="auto"/>
              <w:right w:val="single" w:sz="4" w:space="0" w:color="auto"/>
            </w:tcBorders>
            <w:vAlign w:val="center"/>
          </w:tcPr>
          <w:p w:rsidR="00B93EF8" w:rsidRPr="00955F72" w:rsidRDefault="00B93EF8" w:rsidP="006C2BF9">
            <w:pPr>
              <w:pStyle w:val="a3"/>
              <w:spacing w:before="40" w:after="40"/>
              <w:ind w:left="-57" w:right="-57"/>
              <w:jc w:val="both"/>
              <w:rPr>
                <w:rFonts w:ascii="Times New Roman" w:hAnsi="Times New Roman"/>
                <w:b/>
                <w:sz w:val="24"/>
              </w:rPr>
            </w:pPr>
          </w:p>
        </w:tc>
        <w:tc>
          <w:tcPr>
            <w:tcW w:w="1843" w:type="dxa"/>
            <w:gridSpan w:val="2"/>
            <w:vMerge/>
            <w:tcBorders>
              <w:left w:val="single" w:sz="4" w:space="0" w:color="auto"/>
              <w:right w:val="single" w:sz="4" w:space="0" w:color="auto"/>
            </w:tcBorders>
            <w:vAlign w:val="center"/>
          </w:tcPr>
          <w:p w:rsidR="00B93EF8" w:rsidRPr="00955F72" w:rsidRDefault="00B93EF8" w:rsidP="00180B69">
            <w:pPr>
              <w:pStyle w:val="a3"/>
              <w:spacing w:before="40" w:after="40"/>
              <w:ind w:left="-57" w:right="-57"/>
              <w:jc w:val="center"/>
              <w:rPr>
                <w:rFonts w:ascii="Times New Roman" w:hAnsi="Times New Roman"/>
                <w:b/>
                <w:sz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B93EF8" w:rsidRPr="00955F72" w:rsidTr="00E66AA5">
        <w:trPr>
          <w:trHeight w:val="204"/>
          <w:tblHeader/>
          <w:jc w:val="center"/>
        </w:trPr>
        <w:tc>
          <w:tcPr>
            <w:tcW w:w="920" w:type="dxa"/>
            <w:vMerge/>
            <w:tcBorders>
              <w:left w:val="single" w:sz="4" w:space="0" w:color="auto"/>
              <w:bottom w:val="single" w:sz="4" w:space="0" w:color="auto"/>
              <w:right w:val="single" w:sz="4" w:space="0" w:color="auto"/>
            </w:tcBorders>
            <w:vAlign w:val="center"/>
          </w:tcPr>
          <w:p w:rsidR="00B93EF8" w:rsidRPr="00955F72" w:rsidRDefault="00B93EF8" w:rsidP="006C2BF9">
            <w:pPr>
              <w:pStyle w:val="a3"/>
              <w:spacing w:before="40" w:after="40"/>
              <w:ind w:left="-57" w:right="-57"/>
              <w:jc w:val="center"/>
              <w:rPr>
                <w:rFonts w:ascii="Times New Roman" w:hAnsi="Times New Roman"/>
                <w:b/>
                <w:sz w:val="24"/>
              </w:rPr>
            </w:pPr>
          </w:p>
        </w:tc>
        <w:tc>
          <w:tcPr>
            <w:tcW w:w="4948" w:type="dxa"/>
            <w:vMerge/>
            <w:tcBorders>
              <w:left w:val="single" w:sz="4" w:space="0" w:color="auto"/>
              <w:bottom w:val="single" w:sz="4" w:space="0" w:color="auto"/>
              <w:right w:val="single" w:sz="4" w:space="0" w:color="auto"/>
            </w:tcBorders>
            <w:vAlign w:val="center"/>
          </w:tcPr>
          <w:p w:rsidR="00B93EF8" w:rsidRPr="00955F72" w:rsidRDefault="00B93EF8" w:rsidP="006C2BF9">
            <w:pPr>
              <w:pStyle w:val="a3"/>
              <w:spacing w:before="40" w:after="40"/>
              <w:ind w:left="-57" w:right="-57"/>
              <w:jc w:val="both"/>
              <w:rPr>
                <w:rFonts w:ascii="Times New Roman" w:hAnsi="Times New Roman"/>
                <w:b/>
                <w:sz w:val="24"/>
              </w:rPr>
            </w:pPr>
          </w:p>
        </w:tc>
        <w:tc>
          <w:tcPr>
            <w:tcW w:w="1843" w:type="dxa"/>
            <w:gridSpan w:val="2"/>
            <w:vMerge/>
            <w:tcBorders>
              <w:left w:val="single" w:sz="4" w:space="0" w:color="auto"/>
              <w:bottom w:val="single" w:sz="4" w:space="0" w:color="auto"/>
              <w:right w:val="single" w:sz="4" w:space="0" w:color="auto"/>
            </w:tcBorders>
            <w:vAlign w:val="center"/>
          </w:tcPr>
          <w:p w:rsidR="00B93EF8" w:rsidRPr="00955F72" w:rsidRDefault="00B93EF8" w:rsidP="00180B69">
            <w:pPr>
              <w:pStyle w:val="a3"/>
              <w:spacing w:before="40" w:after="40"/>
              <w:ind w:left="-57" w:right="-57"/>
              <w:jc w:val="center"/>
              <w:rPr>
                <w:rFonts w:ascii="Times New Roman" w:hAnsi="Times New Roman"/>
                <w:b/>
                <w:sz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B93EF8"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6752A7">
              <w:rPr>
                <w:rFonts w:ascii="Times New Roman" w:hAnsi="Times New Roman"/>
                <w:b/>
                <w:sz w:val="14"/>
                <w:szCs w:val="14"/>
              </w:rPr>
              <w:t>)</w:t>
            </w:r>
          </w:p>
        </w:tc>
      </w:tr>
      <w:tr w:rsidR="0088169C" w:rsidRPr="00695812" w:rsidTr="00EA50D8">
        <w:trPr>
          <w:jc w:val="center"/>
        </w:trPr>
        <w:tc>
          <w:tcPr>
            <w:tcW w:w="10033" w:type="dxa"/>
            <w:gridSpan w:val="7"/>
            <w:tcBorders>
              <w:left w:val="single" w:sz="4" w:space="0" w:color="auto"/>
              <w:bottom w:val="single" w:sz="4" w:space="0" w:color="auto"/>
              <w:right w:val="single" w:sz="4" w:space="0" w:color="auto"/>
            </w:tcBorders>
            <w:vAlign w:val="center"/>
          </w:tcPr>
          <w:p w:rsidR="0088169C" w:rsidRPr="00695812" w:rsidRDefault="0088169C" w:rsidP="004E0BC8">
            <w:pPr>
              <w:pStyle w:val="a3"/>
              <w:jc w:val="both"/>
              <w:rPr>
                <w:rFonts w:ascii="Times New Roman" w:hAnsi="Times New Roman"/>
                <w:b/>
                <w:sz w:val="22"/>
                <w:szCs w:val="22"/>
              </w:rPr>
            </w:pPr>
            <w:proofErr w:type="gramStart"/>
            <w:r w:rsidRPr="00695812">
              <w:rPr>
                <w:rFonts w:ascii="Times New Roman" w:hAnsi="Times New Roman"/>
                <w:b/>
                <w:sz w:val="22"/>
                <w:szCs w:val="22"/>
              </w:rPr>
              <w:t>Экспресс-информации</w:t>
            </w:r>
            <w:proofErr w:type="gramEnd"/>
          </w:p>
        </w:tc>
      </w:tr>
      <w:tr w:rsidR="00E20E84" w:rsidRPr="00E20E84" w:rsidTr="00E66AA5">
        <w:trPr>
          <w:trHeight w:val="279"/>
          <w:jc w:val="center"/>
        </w:trPr>
        <w:tc>
          <w:tcPr>
            <w:tcW w:w="920" w:type="dxa"/>
            <w:vMerge w:val="restart"/>
            <w:tcBorders>
              <w:top w:val="single" w:sz="4" w:space="0" w:color="auto"/>
              <w:left w:val="single" w:sz="4" w:space="0" w:color="auto"/>
            </w:tcBorders>
            <w:vAlign w:val="center"/>
          </w:tcPr>
          <w:p w:rsidR="00E20E84" w:rsidRPr="00E20E84" w:rsidRDefault="00E20E84" w:rsidP="006C2BF9">
            <w:pPr>
              <w:pStyle w:val="a3"/>
              <w:jc w:val="center"/>
              <w:rPr>
                <w:rFonts w:ascii="Times New Roman" w:hAnsi="Times New Roman"/>
                <w:b/>
                <w:sz w:val="22"/>
                <w:szCs w:val="22"/>
              </w:rPr>
            </w:pPr>
            <w:r w:rsidRPr="00E20E84">
              <w:rPr>
                <w:rFonts w:ascii="Times New Roman" w:hAnsi="Times New Roman"/>
                <w:b/>
                <w:sz w:val="22"/>
                <w:szCs w:val="22"/>
              </w:rPr>
              <w:t>7.2</w:t>
            </w:r>
          </w:p>
        </w:tc>
        <w:tc>
          <w:tcPr>
            <w:tcW w:w="4948" w:type="dxa"/>
            <w:vMerge w:val="restart"/>
            <w:tcBorders>
              <w:top w:val="single" w:sz="4" w:space="0" w:color="auto"/>
            </w:tcBorders>
          </w:tcPr>
          <w:p w:rsidR="00E20E84" w:rsidRPr="00E20E84" w:rsidRDefault="00E20E84" w:rsidP="00311DF4">
            <w:pPr>
              <w:pStyle w:val="a3"/>
              <w:rPr>
                <w:rFonts w:ascii="Times New Roman" w:hAnsi="Times New Roman"/>
                <w:b/>
                <w:sz w:val="22"/>
                <w:szCs w:val="22"/>
              </w:rPr>
            </w:pPr>
            <w:r w:rsidRPr="00E20E84">
              <w:rPr>
                <w:rFonts w:ascii="Times New Roman" w:hAnsi="Times New Roman"/>
                <w:b/>
                <w:sz w:val="22"/>
                <w:szCs w:val="22"/>
              </w:rPr>
              <w:t xml:space="preserve">Миграция населения </w:t>
            </w:r>
          </w:p>
          <w:p w:rsidR="00E20E84" w:rsidRPr="00E20E84" w:rsidRDefault="00E20E84" w:rsidP="00311DF4">
            <w:pPr>
              <w:pStyle w:val="a3"/>
              <w:rPr>
                <w:rFonts w:ascii="Times New Roman" w:hAnsi="Times New Roman"/>
                <w:b/>
                <w:sz w:val="22"/>
                <w:szCs w:val="22"/>
              </w:rPr>
            </w:pPr>
            <w:r w:rsidRPr="00E20E84">
              <w:rPr>
                <w:rFonts w:ascii="Times New Roman" w:hAnsi="Times New Roman"/>
                <w:b/>
                <w:sz w:val="22"/>
                <w:szCs w:val="22"/>
              </w:rPr>
              <w:t>Забайкальского края в 2019 году</w:t>
            </w:r>
          </w:p>
        </w:tc>
        <w:tc>
          <w:tcPr>
            <w:tcW w:w="1843" w:type="dxa"/>
            <w:gridSpan w:val="2"/>
            <w:vMerge w:val="restart"/>
            <w:tcBorders>
              <w:top w:val="single" w:sz="4" w:space="0" w:color="auto"/>
              <w:right w:val="single" w:sz="4" w:space="0" w:color="auto"/>
            </w:tcBorders>
          </w:tcPr>
          <w:p w:rsidR="00E20E84" w:rsidRPr="000D0E4C" w:rsidRDefault="00E20E84" w:rsidP="001D17A9">
            <w:pPr>
              <w:pStyle w:val="a3"/>
              <w:jc w:val="center"/>
              <w:rPr>
                <w:rFonts w:ascii="Times New Roman" w:hAnsi="Times New Roman"/>
                <w:b/>
                <w:sz w:val="22"/>
                <w:szCs w:val="22"/>
              </w:rPr>
            </w:pPr>
            <w:r w:rsidRPr="000D0E4C">
              <w:rPr>
                <w:rFonts w:ascii="Times New Roman" w:hAnsi="Times New Roman"/>
                <w:b/>
                <w:sz w:val="22"/>
                <w:szCs w:val="22"/>
              </w:rPr>
              <w:t>Годовая</w:t>
            </w:r>
          </w:p>
          <w:p w:rsidR="00E20E84" w:rsidRPr="000D0E4C" w:rsidRDefault="00E20E84" w:rsidP="001D17A9">
            <w:pPr>
              <w:pStyle w:val="a3"/>
              <w:jc w:val="center"/>
              <w:rPr>
                <w:rFonts w:ascii="Times New Roman" w:hAnsi="Times New Roman"/>
                <w:b/>
                <w:sz w:val="18"/>
                <w:szCs w:val="18"/>
              </w:rPr>
            </w:pPr>
            <w:r w:rsidRPr="000D0E4C">
              <w:rPr>
                <w:rFonts w:ascii="Times New Roman" w:hAnsi="Times New Roman"/>
                <w:b/>
                <w:sz w:val="18"/>
                <w:szCs w:val="18"/>
              </w:rPr>
              <w:t>февраль</w:t>
            </w:r>
          </w:p>
        </w:tc>
        <w:tc>
          <w:tcPr>
            <w:tcW w:w="1188" w:type="dxa"/>
            <w:tcBorders>
              <w:top w:val="single" w:sz="4" w:space="0" w:color="auto"/>
              <w:left w:val="single" w:sz="4" w:space="0" w:color="auto"/>
              <w:bottom w:val="single" w:sz="4" w:space="0" w:color="auto"/>
              <w:right w:val="single" w:sz="4" w:space="0" w:color="auto"/>
            </w:tcBorders>
            <w:vAlign w:val="center"/>
          </w:tcPr>
          <w:p w:rsidR="00E20E84" w:rsidRPr="000F629B" w:rsidRDefault="00E20E84" w:rsidP="00EE5871">
            <w:pPr>
              <w:pStyle w:val="a3"/>
              <w:spacing w:before="20" w:after="20"/>
              <w:jc w:val="center"/>
              <w:rPr>
                <w:rFonts w:ascii="Times New Roman" w:hAnsi="Times New Roman"/>
                <w:b/>
                <w:sz w:val="22"/>
                <w:szCs w:val="22"/>
              </w:rPr>
            </w:pPr>
            <w:r w:rsidRPr="000F629B">
              <w:rPr>
                <w:rFonts w:ascii="Times New Roman" w:hAnsi="Times New Roman"/>
                <w:b/>
                <w:sz w:val="22"/>
                <w:szCs w:val="22"/>
              </w:rPr>
              <w:t>302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0E84" w:rsidRPr="000F629B" w:rsidRDefault="00E20E84" w:rsidP="00C0278D">
            <w:pPr>
              <w:pStyle w:val="a3"/>
              <w:spacing w:before="20" w:after="20"/>
              <w:jc w:val="center"/>
              <w:rPr>
                <w:rFonts w:ascii="Times New Roman" w:hAnsi="Times New Roman"/>
                <w:b/>
                <w:sz w:val="22"/>
                <w:szCs w:val="22"/>
              </w:rPr>
            </w:pPr>
            <w:r w:rsidRPr="000F629B">
              <w:rPr>
                <w:rFonts w:ascii="Times New Roman" w:hAnsi="Times New Roman"/>
                <w:b/>
                <w:sz w:val="22"/>
                <w:szCs w:val="22"/>
              </w:rPr>
              <w:t>302</w:t>
            </w:r>
          </w:p>
        </w:tc>
      </w:tr>
      <w:tr w:rsidR="00E20E84" w:rsidRPr="00E20E84" w:rsidTr="00E66AA5">
        <w:trPr>
          <w:trHeight w:val="168"/>
          <w:jc w:val="center"/>
        </w:trPr>
        <w:tc>
          <w:tcPr>
            <w:tcW w:w="920" w:type="dxa"/>
            <w:vMerge/>
            <w:tcBorders>
              <w:left w:val="single" w:sz="4" w:space="0" w:color="auto"/>
            </w:tcBorders>
            <w:vAlign w:val="center"/>
          </w:tcPr>
          <w:p w:rsidR="00E20E84" w:rsidRPr="00E20E84" w:rsidRDefault="00E20E84" w:rsidP="006C2BF9">
            <w:pPr>
              <w:pStyle w:val="a3"/>
              <w:jc w:val="center"/>
              <w:rPr>
                <w:rFonts w:ascii="Times New Roman" w:hAnsi="Times New Roman"/>
                <w:b/>
                <w:sz w:val="22"/>
                <w:szCs w:val="22"/>
              </w:rPr>
            </w:pPr>
          </w:p>
        </w:tc>
        <w:tc>
          <w:tcPr>
            <w:tcW w:w="4948" w:type="dxa"/>
            <w:vMerge/>
          </w:tcPr>
          <w:p w:rsidR="00E20E84" w:rsidRPr="00E20E84" w:rsidRDefault="00E20E84" w:rsidP="00311DF4">
            <w:pPr>
              <w:pStyle w:val="a3"/>
              <w:rPr>
                <w:rFonts w:ascii="Times New Roman" w:hAnsi="Times New Roman"/>
                <w:b/>
                <w:sz w:val="22"/>
                <w:szCs w:val="22"/>
              </w:rPr>
            </w:pPr>
          </w:p>
        </w:tc>
        <w:tc>
          <w:tcPr>
            <w:tcW w:w="1843" w:type="dxa"/>
            <w:gridSpan w:val="2"/>
            <w:vMerge/>
            <w:tcBorders>
              <w:right w:val="single" w:sz="4" w:space="0" w:color="auto"/>
            </w:tcBorders>
          </w:tcPr>
          <w:p w:rsidR="00E20E84" w:rsidRPr="00E20E84" w:rsidRDefault="00E20E84"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E20E84" w:rsidRPr="000F629B" w:rsidRDefault="00E20E84" w:rsidP="00EE5871">
            <w:pPr>
              <w:pStyle w:val="a3"/>
              <w:spacing w:before="20" w:after="20"/>
              <w:jc w:val="center"/>
              <w:rPr>
                <w:rFonts w:ascii="Times New Roman" w:hAnsi="Times New Roman"/>
                <w:b/>
                <w:sz w:val="22"/>
                <w:szCs w:val="22"/>
              </w:rPr>
            </w:pPr>
            <w:r w:rsidRPr="000F629B">
              <w:rPr>
                <w:rFonts w:ascii="Times New Roman" w:hAnsi="Times New Roman"/>
                <w:b/>
                <w:sz w:val="22"/>
                <w:szCs w:val="22"/>
              </w:rPr>
              <w:t>312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0E84" w:rsidRPr="000F629B" w:rsidRDefault="00E20E84" w:rsidP="00C0278D">
            <w:pPr>
              <w:pStyle w:val="a3"/>
              <w:spacing w:before="20" w:after="20"/>
              <w:jc w:val="center"/>
              <w:rPr>
                <w:rFonts w:ascii="Times New Roman" w:hAnsi="Times New Roman"/>
                <w:b/>
                <w:sz w:val="22"/>
                <w:szCs w:val="22"/>
              </w:rPr>
            </w:pPr>
            <w:r w:rsidRPr="000F629B">
              <w:rPr>
                <w:rFonts w:ascii="Times New Roman" w:hAnsi="Times New Roman"/>
                <w:b/>
                <w:sz w:val="22"/>
                <w:szCs w:val="22"/>
              </w:rPr>
              <w:t>312</w:t>
            </w:r>
          </w:p>
        </w:tc>
      </w:tr>
      <w:tr w:rsidR="00E20E84" w:rsidRPr="00E20E84" w:rsidTr="00E66AA5">
        <w:trPr>
          <w:trHeight w:val="180"/>
          <w:jc w:val="center"/>
        </w:trPr>
        <w:tc>
          <w:tcPr>
            <w:tcW w:w="920" w:type="dxa"/>
            <w:vMerge/>
            <w:tcBorders>
              <w:left w:val="single" w:sz="4" w:space="0" w:color="auto"/>
            </w:tcBorders>
            <w:vAlign w:val="center"/>
          </w:tcPr>
          <w:p w:rsidR="00E20E84" w:rsidRPr="00E20E84" w:rsidRDefault="00E20E84" w:rsidP="006C2BF9">
            <w:pPr>
              <w:pStyle w:val="a3"/>
              <w:jc w:val="center"/>
              <w:rPr>
                <w:rFonts w:ascii="Times New Roman" w:hAnsi="Times New Roman"/>
                <w:b/>
                <w:sz w:val="22"/>
                <w:szCs w:val="22"/>
              </w:rPr>
            </w:pPr>
          </w:p>
        </w:tc>
        <w:tc>
          <w:tcPr>
            <w:tcW w:w="4948" w:type="dxa"/>
            <w:vMerge/>
          </w:tcPr>
          <w:p w:rsidR="00E20E84" w:rsidRPr="00E20E84" w:rsidRDefault="00E20E84" w:rsidP="00311DF4">
            <w:pPr>
              <w:pStyle w:val="a3"/>
              <w:rPr>
                <w:rFonts w:ascii="Times New Roman" w:hAnsi="Times New Roman"/>
                <w:b/>
                <w:sz w:val="22"/>
                <w:szCs w:val="22"/>
              </w:rPr>
            </w:pPr>
          </w:p>
        </w:tc>
        <w:tc>
          <w:tcPr>
            <w:tcW w:w="1843" w:type="dxa"/>
            <w:gridSpan w:val="2"/>
            <w:vMerge/>
            <w:tcBorders>
              <w:right w:val="single" w:sz="4" w:space="0" w:color="auto"/>
            </w:tcBorders>
          </w:tcPr>
          <w:p w:rsidR="00E20E84" w:rsidRPr="00E20E84" w:rsidRDefault="00E20E84"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E20E84" w:rsidRPr="000F629B" w:rsidRDefault="00E20E84" w:rsidP="00EE5871">
            <w:pPr>
              <w:pStyle w:val="a3"/>
              <w:spacing w:before="20" w:after="20"/>
              <w:jc w:val="center"/>
              <w:rPr>
                <w:rFonts w:ascii="Times New Roman" w:hAnsi="Times New Roman"/>
                <w:b/>
                <w:sz w:val="22"/>
                <w:szCs w:val="22"/>
              </w:rPr>
            </w:pPr>
            <w:r w:rsidRPr="000F629B">
              <w:rPr>
                <w:rFonts w:ascii="Times New Roman" w:hAnsi="Times New Roman"/>
                <w:b/>
                <w:sz w:val="22"/>
                <w:szCs w:val="22"/>
              </w:rPr>
              <w:t>335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0E84" w:rsidRPr="000F629B" w:rsidRDefault="00E20E84" w:rsidP="00C0278D">
            <w:pPr>
              <w:pStyle w:val="a3"/>
              <w:spacing w:before="20" w:after="20"/>
              <w:jc w:val="center"/>
              <w:rPr>
                <w:rFonts w:ascii="Times New Roman" w:hAnsi="Times New Roman"/>
                <w:b/>
                <w:sz w:val="22"/>
                <w:szCs w:val="22"/>
              </w:rPr>
            </w:pPr>
            <w:r w:rsidRPr="000F629B">
              <w:rPr>
                <w:rFonts w:ascii="Times New Roman" w:hAnsi="Times New Roman"/>
                <w:b/>
                <w:sz w:val="22"/>
                <w:szCs w:val="22"/>
              </w:rPr>
              <w:t>335</w:t>
            </w:r>
          </w:p>
        </w:tc>
      </w:tr>
      <w:tr w:rsidR="00E20E84" w:rsidRPr="00E20E84" w:rsidTr="00EA50D8">
        <w:trPr>
          <w:trHeight w:val="573"/>
          <w:jc w:val="center"/>
        </w:trPr>
        <w:tc>
          <w:tcPr>
            <w:tcW w:w="920" w:type="dxa"/>
            <w:tcBorders>
              <w:left w:val="single" w:sz="4" w:space="0" w:color="auto"/>
              <w:bottom w:val="single" w:sz="4" w:space="0" w:color="auto"/>
            </w:tcBorders>
            <w:vAlign w:val="center"/>
          </w:tcPr>
          <w:p w:rsidR="00E20E84" w:rsidRPr="00E20E84" w:rsidRDefault="00E20E84" w:rsidP="006C2BF9">
            <w:pPr>
              <w:pStyle w:val="a3"/>
              <w:jc w:val="center"/>
              <w:rPr>
                <w:rFonts w:ascii="Times New Roman" w:hAnsi="Times New Roman"/>
                <w:b/>
                <w:sz w:val="22"/>
                <w:szCs w:val="22"/>
              </w:rPr>
            </w:pPr>
          </w:p>
        </w:tc>
        <w:tc>
          <w:tcPr>
            <w:tcW w:w="9113" w:type="dxa"/>
            <w:gridSpan w:val="6"/>
            <w:tcBorders>
              <w:bottom w:val="single" w:sz="4" w:space="0" w:color="auto"/>
              <w:right w:val="single" w:sz="4" w:space="0" w:color="auto"/>
            </w:tcBorders>
          </w:tcPr>
          <w:p w:rsidR="00E20E84" w:rsidRPr="0083103C" w:rsidRDefault="00E20E84" w:rsidP="006C2BF9">
            <w:pPr>
              <w:pStyle w:val="a3"/>
              <w:jc w:val="both"/>
              <w:rPr>
                <w:b/>
                <w:sz w:val="22"/>
                <w:szCs w:val="22"/>
              </w:rPr>
            </w:pPr>
            <w:r w:rsidRPr="0083103C">
              <w:rPr>
                <w:rFonts w:ascii="Times New Roman" w:hAnsi="Times New Roman"/>
                <w:sz w:val="22"/>
                <w:szCs w:val="22"/>
              </w:rPr>
              <w:t xml:space="preserve">Содержит показатели миграции населения: число </w:t>
            </w:r>
            <w:proofErr w:type="gramStart"/>
            <w:r w:rsidRPr="0083103C">
              <w:rPr>
                <w:rFonts w:ascii="Times New Roman" w:hAnsi="Times New Roman"/>
                <w:sz w:val="22"/>
                <w:szCs w:val="22"/>
              </w:rPr>
              <w:t>прибывших</w:t>
            </w:r>
            <w:proofErr w:type="gramEnd"/>
            <w:r w:rsidRPr="0083103C">
              <w:rPr>
                <w:rFonts w:ascii="Times New Roman" w:hAnsi="Times New Roman"/>
                <w:sz w:val="22"/>
                <w:szCs w:val="22"/>
              </w:rPr>
              <w:t>, выбывших, миграционный прирост (убыль), виды миграции.</w:t>
            </w:r>
          </w:p>
        </w:tc>
      </w:tr>
      <w:tr w:rsidR="00E20E84" w:rsidRPr="00E20E84" w:rsidTr="00E66AA5">
        <w:trPr>
          <w:trHeight w:val="253"/>
          <w:jc w:val="center"/>
        </w:trPr>
        <w:tc>
          <w:tcPr>
            <w:tcW w:w="920" w:type="dxa"/>
            <w:vMerge w:val="restart"/>
            <w:tcBorders>
              <w:top w:val="single" w:sz="4" w:space="0" w:color="auto"/>
              <w:left w:val="single" w:sz="4" w:space="0" w:color="auto"/>
            </w:tcBorders>
            <w:vAlign w:val="center"/>
          </w:tcPr>
          <w:p w:rsidR="00E20E84" w:rsidRPr="00E20E84" w:rsidRDefault="00E20E84" w:rsidP="006C2BF9">
            <w:pPr>
              <w:pStyle w:val="a3"/>
              <w:jc w:val="center"/>
              <w:rPr>
                <w:rFonts w:ascii="Times New Roman" w:hAnsi="Times New Roman"/>
                <w:b/>
                <w:sz w:val="22"/>
                <w:szCs w:val="22"/>
              </w:rPr>
            </w:pPr>
            <w:r w:rsidRPr="00E20E84">
              <w:rPr>
                <w:rFonts w:ascii="Times New Roman" w:hAnsi="Times New Roman"/>
                <w:b/>
                <w:sz w:val="22"/>
                <w:szCs w:val="22"/>
              </w:rPr>
              <w:t>7.3</w:t>
            </w:r>
          </w:p>
        </w:tc>
        <w:tc>
          <w:tcPr>
            <w:tcW w:w="4948" w:type="dxa"/>
            <w:vMerge w:val="restart"/>
            <w:tcBorders>
              <w:top w:val="single" w:sz="4" w:space="0" w:color="auto"/>
            </w:tcBorders>
          </w:tcPr>
          <w:p w:rsidR="00E20E84" w:rsidRPr="00E20E84" w:rsidRDefault="00E20E84" w:rsidP="00311DF4">
            <w:pPr>
              <w:pStyle w:val="a3"/>
              <w:rPr>
                <w:rFonts w:ascii="Times New Roman" w:hAnsi="Times New Roman"/>
                <w:b/>
                <w:sz w:val="22"/>
                <w:szCs w:val="22"/>
              </w:rPr>
            </w:pPr>
            <w:r w:rsidRPr="00E20E84">
              <w:rPr>
                <w:rFonts w:ascii="Times New Roman" w:hAnsi="Times New Roman"/>
                <w:b/>
                <w:sz w:val="22"/>
                <w:szCs w:val="22"/>
              </w:rPr>
              <w:t xml:space="preserve">Численность молодежи </w:t>
            </w:r>
          </w:p>
          <w:p w:rsidR="00E20E84" w:rsidRPr="00E20E84" w:rsidRDefault="00E20E84" w:rsidP="00311DF4">
            <w:pPr>
              <w:pStyle w:val="a3"/>
              <w:rPr>
                <w:rFonts w:ascii="Times New Roman" w:hAnsi="Times New Roman"/>
                <w:b/>
                <w:sz w:val="22"/>
                <w:szCs w:val="22"/>
              </w:rPr>
            </w:pPr>
            <w:r w:rsidRPr="00E20E84">
              <w:rPr>
                <w:rFonts w:ascii="Times New Roman" w:hAnsi="Times New Roman"/>
                <w:b/>
                <w:sz w:val="22"/>
                <w:szCs w:val="22"/>
              </w:rPr>
              <w:t xml:space="preserve">Забайкальского края </w:t>
            </w:r>
          </w:p>
          <w:p w:rsidR="00E20E84" w:rsidRPr="00E20E84" w:rsidRDefault="00E20E84" w:rsidP="00311DF4">
            <w:pPr>
              <w:pStyle w:val="a3"/>
              <w:rPr>
                <w:rFonts w:ascii="Times New Roman" w:hAnsi="Times New Roman"/>
                <w:b/>
                <w:sz w:val="22"/>
                <w:szCs w:val="22"/>
              </w:rPr>
            </w:pPr>
            <w:r w:rsidRPr="00E20E84">
              <w:rPr>
                <w:rFonts w:ascii="Times New Roman" w:hAnsi="Times New Roman"/>
                <w:b/>
                <w:sz w:val="22"/>
                <w:szCs w:val="22"/>
              </w:rPr>
              <w:t xml:space="preserve">на 1 января 2020 года   </w:t>
            </w:r>
          </w:p>
        </w:tc>
        <w:tc>
          <w:tcPr>
            <w:tcW w:w="1843" w:type="dxa"/>
            <w:gridSpan w:val="2"/>
            <w:vMerge w:val="restart"/>
            <w:tcBorders>
              <w:top w:val="single" w:sz="4" w:space="0" w:color="auto"/>
              <w:right w:val="single" w:sz="4" w:space="0" w:color="auto"/>
            </w:tcBorders>
          </w:tcPr>
          <w:p w:rsidR="00E20E84" w:rsidRPr="000D0E4C" w:rsidRDefault="00E20E84" w:rsidP="001D17A9">
            <w:pPr>
              <w:pStyle w:val="a3"/>
              <w:jc w:val="center"/>
              <w:rPr>
                <w:rFonts w:ascii="Times New Roman" w:hAnsi="Times New Roman"/>
                <w:b/>
                <w:sz w:val="22"/>
                <w:szCs w:val="22"/>
              </w:rPr>
            </w:pPr>
            <w:r w:rsidRPr="000D0E4C">
              <w:rPr>
                <w:rFonts w:ascii="Times New Roman" w:hAnsi="Times New Roman"/>
                <w:b/>
                <w:sz w:val="22"/>
                <w:szCs w:val="22"/>
              </w:rPr>
              <w:t>Годовая</w:t>
            </w:r>
          </w:p>
          <w:p w:rsidR="00E20E84" w:rsidRPr="000D0E4C" w:rsidRDefault="00E20E84" w:rsidP="001D17A9">
            <w:pPr>
              <w:pStyle w:val="a3"/>
              <w:jc w:val="center"/>
              <w:rPr>
                <w:rFonts w:ascii="Times New Roman" w:hAnsi="Times New Roman"/>
                <w:b/>
                <w:sz w:val="18"/>
                <w:szCs w:val="18"/>
              </w:rPr>
            </w:pPr>
            <w:r w:rsidRPr="000D0E4C">
              <w:rPr>
                <w:rFonts w:ascii="Times New Roman" w:hAnsi="Times New Roman"/>
                <w:b/>
                <w:sz w:val="18"/>
                <w:szCs w:val="18"/>
              </w:rPr>
              <w:t>июль</w:t>
            </w:r>
          </w:p>
        </w:tc>
        <w:tc>
          <w:tcPr>
            <w:tcW w:w="1188" w:type="dxa"/>
            <w:tcBorders>
              <w:top w:val="single" w:sz="4" w:space="0" w:color="auto"/>
              <w:left w:val="single" w:sz="4" w:space="0" w:color="auto"/>
              <w:bottom w:val="single" w:sz="4" w:space="0" w:color="auto"/>
              <w:right w:val="single" w:sz="4" w:space="0" w:color="auto"/>
            </w:tcBorders>
            <w:vAlign w:val="center"/>
          </w:tcPr>
          <w:p w:rsidR="00E20E84" w:rsidRPr="000F629B" w:rsidRDefault="00E20E84" w:rsidP="00EE5871">
            <w:pPr>
              <w:pStyle w:val="a3"/>
              <w:spacing w:before="20" w:after="20"/>
              <w:jc w:val="center"/>
              <w:rPr>
                <w:rFonts w:ascii="Times New Roman" w:hAnsi="Times New Roman"/>
                <w:b/>
                <w:sz w:val="22"/>
                <w:szCs w:val="22"/>
              </w:rPr>
            </w:pPr>
            <w:r w:rsidRPr="000F629B">
              <w:rPr>
                <w:rFonts w:ascii="Times New Roman" w:hAnsi="Times New Roman"/>
                <w:b/>
                <w:sz w:val="22"/>
                <w:szCs w:val="22"/>
              </w:rPr>
              <w:t>302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0E84" w:rsidRPr="000F629B" w:rsidRDefault="00E20E84" w:rsidP="00C0278D">
            <w:pPr>
              <w:pStyle w:val="a3"/>
              <w:spacing w:before="20" w:after="20"/>
              <w:jc w:val="center"/>
              <w:rPr>
                <w:rFonts w:ascii="Times New Roman" w:hAnsi="Times New Roman"/>
                <w:b/>
                <w:sz w:val="22"/>
                <w:szCs w:val="22"/>
              </w:rPr>
            </w:pPr>
            <w:r w:rsidRPr="000F629B">
              <w:rPr>
                <w:rFonts w:ascii="Times New Roman" w:hAnsi="Times New Roman"/>
                <w:b/>
                <w:sz w:val="22"/>
                <w:szCs w:val="22"/>
              </w:rPr>
              <w:t>302</w:t>
            </w:r>
          </w:p>
        </w:tc>
      </w:tr>
      <w:tr w:rsidR="00E20E84" w:rsidRPr="00E20E84" w:rsidTr="00E66AA5">
        <w:trPr>
          <w:trHeight w:val="204"/>
          <w:jc w:val="center"/>
        </w:trPr>
        <w:tc>
          <w:tcPr>
            <w:tcW w:w="920" w:type="dxa"/>
            <w:vMerge/>
            <w:tcBorders>
              <w:left w:val="single" w:sz="4" w:space="0" w:color="auto"/>
            </w:tcBorders>
            <w:vAlign w:val="center"/>
          </w:tcPr>
          <w:p w:rsidR="00E20E84" w:rsidRPr="00E20E84" w:rsidRDefault="00E20E84" w:rsidP="006C2BF9">
            <w:pPr>
              <w:pStyle w:val="a3"/>
              <w:jc w:val="center"/>
              <w:rPr>
                <w:rFonts w:ascii="Times New Roman" w:hAnsi="Times New Roman"/>
                <w:b/>
                <w:sz w:val="22"/>
                <w:szCs w:val="22"/>
              </w:rPr>
            </w:pPr>
          </w:p>
        </w:tc>
        <w:tc>
          <w:tcPr>
            <w:tcW w:w="4948" w:type="dxa"/>
            <w:vMerge/>
          </w:tcPr>
          <w:p w:rsidR="00E20E84" w:rsidRPr="00E20E84" w:rsidRDefault="00E20E84" w:rsidP="00311DF4">
            <w:pPr>
              <w:pStyle w:val="a3"/>
              <w:rPr>
                <w:rFonts w:ascii="Times New Roman" w:hAnsi="Times New Roman"/>
                <w:b/>
                <w:sz w:val="22"/>
                <w:szCs w:val="22"/>
              </w:rPr>
            </w:pPr>
          </w:p>
        </w:tc>
        <w:tc>
          <w:tcPr>
            <w:tcW w:w="1843" w:type="dxa"/>
            <w:gridSpan w:val="2"/>
            <w:vMerge/>
            <w:tcBorders>
              <w:right w:val="single" w:sz="4" w:space="0" w:color="auto"/>
            </w:tcBorders>
          </w:tcPr>
          <w:p w:rsidR="00E20E84" w:rsidRPr="00E20E84" w:rsidRDefault="00E20E84"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E20E84" w:rsidRPr="000F629B" w:rsidRDefault="00E20E84" w:rsidP="00EE5871">
            <w:pPr>
              <w:pStyle w:val="a3"/>
              <w:spacing w:before="20" w:after="20"/>
              <w:jc w:val="center"/>
              <w:rPr>
                <w:rFonts w:ascii="Times New Roman" w:hAnsi="Times New Roman"/>
                <w:b/>
                <w:sz w:val="22"/>
                <w:szCs w:val="22"/>
              </w:rPr>
            </w:pPr>
            <w:r w:rsidRPr="000F629B">
              <w:rPr>
                <w:rFonts w:ascii="Times New Roman" w:hAnsi="Times New Roman"/>
                <w:b/>
                <w:sz w:val="22"/>
                <w:szCs w:val="22"/>
              </w:rPr>
              <w:t>312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0E84" w:rsidRPr="000F629B" w:rsidRDefault="00E20E84" w:rsidP="00C0278D">
            <w:pPr>
              <w:pStyle w:val="a3"/>
              <w:spacing w:before="20" w:after="20"/>
              <w:jc w:val="center"/>
              <w:rPr>
                <w:rFonts w:ascii="Times New Roman" w:hAnsi="Times New Roman"/>
                <w:b/>
                <w:sz w:val="22"/>
                <w:szCs w:val="22"/>
              </w:rPr>
            </w:pPr>
            <w:r w:rsidRPr="000F629B">
              <w:rPr>
                <w:rFonts w:ascii="Times New Roman" w:hAnsi="Times New Roman"/>
                <w:b/>
                <w:sz w:val="22"/>
                <w:szCs w:val="22"/>
              </w:rPr>
              <w:t>312</w:t>
            </w:r>
          </w:p>
        </w:tc>
      </w:tr>
      <w:tr w:rsidR="00E20E84" w:rsidRPr="00E20E84" w:rsidTr="00E66AA5">
        <w:trPr>
          <w:trHeight w:val="216"/>
          <w:jc w:val="center"/>
        </w:trPr>
        <w:tc>
          <w:tcPr>
            <w:tcW w:w="920" w:type="dxa"/>
            <w:vMerge/>
            <w:tcBorders>
              <w:left w:val="single" w:sz="4" w:space="0" w:color="auto"/>
            </w:tcBorders>
            <w:vAlign w:val="center"/>
          </w:tcPr>
          <w:p w:rsidR="00E20E84" w:rsidRPr="00E20E84" w:rsidRDefault="00E20E84" w:rsidP="006C2BF9">
            <w:pPr>
              <w:pStyle w:val="a3"/>
              <w:jc w:val="center"/>
              <w:rPr>
                <w:rFonts w:ascii="Times New Roman" w:hAnsi="Times New Roman"/>
                <w:b/>
                <w:sz w:val="22"/>
                <w:szCs w:val="22"/>
              </w:rPr>
            </w:pPr>
          </w:p>
        </w:tc>
        <w:tc>
          <w:tcPr>
            <w:tcW w:w="4948" w:type="dxa"/>
            <w:vMerge/>
          </w:tcPr>
          <w:p w:rsidR="00E20E84" w:rsidRPr="00E20E84" w:rsidRDefault="00E20E84" w:rsidP="00311DF4">
            <w:pPr>
              <w:pStyle w:val="a3"/>
              <w:rPr>
                <w:rFonts w:ascii="Times New Roman" w:hAnsi="Times New Roman"/>
                <w:b/>
                <w:sz w:val="22"/>
                <w:szCs w:val="22"/>
              </w:rPr>
            </w:pPr>
          </w:p>
        </w:tc>
        <w:tc>
          <w:tcPr>
            <w:tcW w:w="1843" w:type="dxa"/>
            <w:gridSpan w:val="2"/>
            <w:vMerge/>
            <w:tcBorders>
              <w:right w:val="single" w:sz="4" w:space="0" w:color="auto"/>
            </w:tcBorders>
          </w:tcPr>
          <w:p w:rsidR="00E20E84" w:rsidRPr="00E20E84" w:rsidRDefault="00E20E84"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E20E84" w:rsidRPr="000F629B" w:rsidRDefault="00E20E84" w:rsidP="00EE5871">
            <w:pPr>
              <w:pStyle w:val="a3"/>
              <w:spacing w:before="20" w:after="20"/>
              <w:jc w:val="center"/>
              <w:rPr>
                <w:rFonts w:ascii="Times New Roman" w:hAnsi="Times New Roman"/>
                <w:b/>
                <w:sz w:val="22"/>
                <w:szCs w:val="22"/>
              </w:rPr>
            </w:pPr>
            <w:r w:rsidRPr="000F629B">
              <w:rPr>
                <w:rFonts w:ascii="Times New Roman" w:hAnsi="Times New Roman"/>
                <w:b/>
                <w:sz w:val="22"/>
                <w:szCs w:val="22"/>
              </w:rPr>
              <w:t>335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0E84" w:rsidRPr="000F629B" w:rsidRDefault="00E20E84" w:rsidP="00C0278D">
            <w:pPr>
              <w:pStyle w:val="a3"/>
              <w:spacing w:before="20" w:after="20"/>
              <w:jc w:val="center"/>
              <w:rPr>
                <w:rFonts w:ascii="Times New Roman" w:hAnsi="Times New Roman"/>
                <w:b/>
                <w:sz w:val="22"/>
                <w:szCs w:val="22"/>
              </w:rPr>
            </w:pPr>
            <w:r w:rsidRPr="000F629B">
              <w:rPr>
                <w:rFonts w:ascii="Times New Roman" w:hAnsi="Times New Roman"/>
                <w:b/>
                <w:sz w:val="22"/>
                <w:szCs w:val="22"/>
              </w:rPr>
              <w:t>335</w:t>
            </w:r>
          </w:p>
        </w:tc>
      </w:tr>
      <w:tr w:rsidR="00E20E84" w:rsidRPr="00E20E84" w:rsidTr="00EA50D8">
        <w:trPr>
          <w:trHeight w:val="564"/>
          <w:jc w:val="center"/>
        </w:trPr>
        <w:tc>
          <w:tcPr>
            <w:tcW w:w="920" w:type="dxa"/>
            <w:tcBorders>
              <w:left w:val="single" w:sz="4" w:space="0" w:color="auto"/>
              <w:bottom w:val="single" w:sz="4" w:space="0" w:color="auto"/>
            </w:tcBorders>
            <w:vAlign w:val="center"/>
          </w:tcPr>
          <w:p w:rsidR="00E20E84" w:rsidRPr="00E20E84" w:rsidRDefault="00E20E84" w:rsidP="006C2BF9">
            <w:pPr>
              <w:pStyle w:val="a3"/>
              <w:jc w:val="center"/>
              <w:rPr>
                <w:rFonts w:ascii="Times New Roman" w:hAnsi="Times New Roman"/>
                <w:b/>
                <w:sz w:val="22"/>
                <w:szCs w:val="22"/>
              </w:rPr>
            </w:pPr>
          </w:p>
        </w:tc>
        <w:tc>
          <w:tcPr>
            <w:tcW w:w="9113" w:type="dxa"/>
            <w:gridSpan w:val="6"/>
            <w:tcBorders>
              <w:bottom w:val="single" w:sz="4" w:space="0" w:color="auto"/>
              <w:right w:val="single" w:sz="4" w:space="0" w:color="auto"/>
            </w:tcBorders>
          </w:tcPr>
          <w:p w:rsidR="00E20E84" w:rsidRPr="0083103C" w:rsidRDefault="00E20E84" w:rsidP="006C2BF9">
            <w:pPr>
              <w:pStyle w:val="a3"/>
              <w:jc w:val="both"/>
              <w:rPr>
                <w:b/>
                <w:sz w:val="22"/>
                <w:szCs w:val="22"/>
              </w:rPr>
            </w:pPr>
            <w:r w:rsidRPr="0083103C">
              <w:rPr>
                <w:rFonts w:ascii="Times New Roman" w:hAnsi="Times New Roman"/>
                <w:sz w:val="22"/>
                <w:szCs w:val="22"/>
              </w:rPr>
              <w:t>Приведена численность населения в возрасте 16-29 лет в городской и сельской местности, в том числе мужчин и женщин.</w:t>
            </w:r>
          </w:p>
        </w:tc>
      </w:tr>
      <w:tr w:rsidR="00E20E84" w:rsidRPr="00E20E84" w:rsidTr="00E66AA5">
        <w:trPr>
          <w:trHeight w:val="264"/>
          <w:jc w:val="center"/>
        </w:trPr>
        <w:tc>
          <w:tcPr>
            <w:tcW w:w="920" w:type="dxa"/>
            <w:vMerge w:val="restart"/>
            <w:tcBorders>
              <w:top w:val="single" w:sz="4" w:space="0" w:color="auto"/>
              <w:left w:val="single" w:sz="4" w:space="0" w:color="auto"/>
            </w:tcBorders>
            <w:vAlign w:val="center"/>
          </w:tcPr>
          <w:p w:rsidR="00E20E84" w:rsidRPr="00E20E84" w:rsidRDefault="00E20E84" w:rsidP="006C2BF9">
            <w:pPr>
              <w:pStyle w:val="a3"/>
              <w:jc w:val="center"/>
              <w:rPr>
                <w:rFonts w:ascii="Times New Roman" w:hAnsi="Times New Roman"/>
                <w:b/>
                <w:sz w:val="22"/>
                <w:szCs w:val="22"/>
              </w:rPr>
            </w:pPr>
            <w:r w:rsidRPr="00E20E84">
              <w:rPr>
                <w:rFonts w:ascii="Times New Roman" w:hAnsi="Times New Roman"/>
                <w:b/>
                <w:sz w:val="22"/>
                <w:szCs w:val="22"/>
              </w:rPr>
              <w:t>7.4</w:t>
            </w:r>
          </w:p>
        </w:tc>
        <w:tc>
          <w:tcPr>
            <w:tcW w:w="4948" w:type="dxa"/>
            <w:vMerge w:val="restart"/>
            <w:tcBorders>
              <w:top w:val="single" w:sz="4" w:space="0" w:color="auto"/>
            </w:tcBorders>
          </w:tcPr>
          <w:p w:rsidR="00E20E84" w:rsidRPr="00E20E84" w:rsidRDefault="00E20E84" w:rsidP="002366D7">
            <w:pPr>
              <w:pStyle w:val="a3"/>
              <w:rPr>
                <w:rFonts w:ascii="Times New Roman" w:hAnsi="Times New Roman"/>
                <w:b/>
                <w:sz w:val="22"/>
                <w:szCs w:val="22"/>
              </w:rPr>
            </w:pPr>
            <w:r w:rsidRPr="00E20E84">
              <w:rPr>
                <w:rFonts w:ascii="Times New Roman" w:hAnsi="Times New Roman"/>
                <w:b/>
                <w:sz w:val="22"/>
                <w:szCs w:val="22"/>
              </w:rPr>
              <w:t>Численность сельского населения Забайкальского края на 1 января 2020 года</w:t>
            </w:r>
          </w:p>
        </w:tc>
        <w:tc>
          <w:tcPr>
            <w:tcW w:w="1843" w:type="dxa"/>
            <w:gridSpan w:val="2"/>
            <w:vMerge w:val="restart"/>
            <w:tcBorders>
              <w:top w:val="single" w:sz="4" w:space="0" w:color="auto"/>
              <w:right w:val="single" w:sz="4" w:space="0" w:color="auto"/>
            </w:tcBorders>
          </w:tcPr>
          <w:p w:rsidR="00E20E84" w:rsidRPr="000D0E4C" w:rsidRDefault="00E20E84" w:rsidP="001D17A9">
            <w:pPr>
              <w:pStyle w:val="a3"/>
              <w:jc w:val="center"/>
              <w:rPr>
                <w:rFonts w:ascii="Times New Roman" w:hAnsi="Times New Roman"/>
                <w:b/>
                <w:sz w:val="22"/>
                <w:szCs w:val="22"/>
              </w:rPr>
            </w:pPr>
            <w:r w:rsidRPr="000D0E4C">
              <w:rPr>
                <w:rFonts w:ascii="Times New Roman" w:hAnsi="Times New Roman"/>
                <w:b/>
                <w:sz w:val="22"/>
                <w:szCs w:val="22"/>
              </w:rPr>
              <w:t>Годовая</w:t>
            </w:r>
          </w:p>
          <w:p w:rsidR="00E20E84" w:rsidRPr="000D0E4C" w:rsidRDefault="00E20E84" w:rsidP="001D17A9">
            <w:pPr>
              <w:pStyle w:val="a3"/>
              <w:jc w:val="center"/>
              <w:rPr>
                <w:rFonts w:ascii="Times New Roman" w:hAnsi="Times New Roman"/>
                <w:b/>
                <w:sz w:val="18"/>
                <w:szCs w:val="18"/>
              </w:rPr>
            </w:pPr>
            <w:r w:rsidRPr="000D0E4C">
              <w:rPr>
                <w:rFonts w:ascii="Times New Roman" w:hAnsi="Times New Roman"/>
                <w:b/>
                <w:sz w:val="18"/>
                <w:szCs w:val="18"/>
              </w:rPr>
              <w:t>апрель</w:t>
            </w:r>
          </w:p>
        </w:tc>
        <w:tc>
          <w:tcPr>
            <w:tcW w:w="1188" w:type="dxa"/>
            <w:tcBorders>
              <w:top w:val="single" w:sz="4" w:space="0" w:color="auto"/>
              <w:left w:val="single" w:sz="4" w:space="0" w:color="auto"/>
              <w:bottom w:val="single" w:sz="4" w:space="0" w:color="auto"/>
              <w:right w:val="single" w:sz="4" w:space="0" w:color="auto"/>
            </w:tcBorders>
            <w:vAlign w:val="center"/>
          </w:tcPr>
          <w:p w:rsidR="00E20E84" w:rsidRPr="000F629B" w:rsidRDefault="00E20E84" w:rsidP="00A73D1E">
            <w:pPr>
              <w:pStyle w:val="a3"/>
              <w:jc w:val="center"/>
              <w:rPr>
                <w:rFonts w:ascii="Times New Roman" w:hAnsi="Times New Roman"/>
                <w:b/>
                <w:sz w:val="22"/>
                <w:szCs w:val="22"/>
              </w:rPr>
            </w:pPr>
            <w:r w:rsidRPr="000F629B">
              <w:rPr>
                <w:rFonts w:ascii="Times New Roman" w:hAnsi="Times New Roman"/>
                <w:b/>
                <w:sz w:val="22"/>
                <w:szCs w:val="22"/>
              </w:rPr>
              <w:t>302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0E84" w:rsidRPr="000F629B" w:rsidRDefault="00E20E84" w:rsidP="00C0278D">
            <w:pPr>
              <w:pStyle w:val="a3"/>
              <w:jc w:val="center"/>
              <w:rPr>
                <w:rFonts w:ascii="Times New Roman" w:hAnsi="Times New Roman"/>
                <w:b/>
                <w:sz w:val="22"/>
                <w:szCs w:val="22"/>
              </w:rPr>
            </w:pPr>
            <w:r w:rsidRPr="000F629B">
              <w:rPr>
                <w:rFonts w:ascii="Times New Roman" w:hAnsi="Times New Roman"/>
                <w:b/>
                <w:sz w:val="22"/>
                <w:szCs w:val="22"/>
              </w:rPr>
              <w:t>302</w:t>
            </w:r>
          </w:p>
        </w:tc>
      </w:tr>
      <w:tr w:rsidR="00E20E84" w:rsidRPr="00E20E84" w:rsidTr="00E66AA5">
        <w:trPr>
          <w:trHeight w:val="144"/>
          <w:jc w:val="center"/>
        </w:trPr>
        <w:tc>
          <w:tcPr>
            <w:tcW w:w="920" w:type="dxa"/>
            <w:vMerge/>
            <w:tcBorders>
              <w:left w:val="single" w:sz="4" w:space="0" w:color="auto"/>
            </w:tcBorders>
            <w:vAlign w:val="center"/>
          </w:tcPr>
          <w:p w:rsidR="00E20E84" w:rsidRPr="00E20E84" w:rsidRDefault="00E20E84" w:rsidP="006C2BF9">
            <w:pPr>
              <w:pStyle w:val="a3"/>
              <w:jc w:val="center"/>
              <w:rPr>
                <w:rFonts w:ascii="Times New Roman" w:hAnsi="Times New Roman"/>
                <w:b/>
                <w:sz w:val="22"/>
                <w:szCs w:val="22"/>
              </w:rPr>
            </w:pPr>
          </w:p>
        </w:tc>
        <w:tc>
          <w:tcPr>
            <w:tcW w:w="4948" w:type="dxa"/>
            <w:vMerge/>
          </w:tcPr>
          <w:p w:rsidR="00E20E84" w:rsidRPr="00E20E84" w:rsidRDefault="00E20E84" w:rsidP="002366D7">
            <w:pPr>
              <w:pStyle w:val="a3"/>
              <w:rPr>
                <w:rFonts w:ascii="Times New Roman" w:hAnsi="Times New Roman"/>
                <w:b/>
                <w:sz w:val="22"/>
                <w:szCs w:val="22"/>
              </w:rPr>
            </w:pPr>
          </w:p>
        </w:tc>
        <w:tc>
          <w:tcPr>
            <w:tcW w:w="1843" w:type="dxa"/>
            <w:gridSpan w:val="2"/>
            <w:vMerge/>
            <w:tcBorders>
              <w:right w:val="single" w:sz="4" w:space="0" w:color="auto"/>
            </w:tcBorders>
          </w:tcPr>
          <w:p w:rsidR="00E20E84" w:rsidRPr="00E20E84" w:rsidRDefault="00E20E84"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E20E84" w:rsidRPr="000F629B" w:rsidRDefault="00E20E84" w:rsidP="00A73D1E">
            <w:pPr>
              <w:pStyle w:val="a3"/>
              <w:jc w:val="center"/>
              <w:rPr>
                <w:rFonts w:ascii="Times New Roman" w:hAnsi="Times New Roman"/>
                <w:b/>
                <w:sz w:val="22"/>
                <w:szCs w:val="22"/>
              </w:rPr>
            </w:pPr>
            <w:r w:rsidRPr="000F629B">
              <w:rPr>
                <w:rFonts w:ascii="Times New Roman" w:hAnsi="Times New Roman"/>
                <w:b/>
                <w:sz w:val="22"/>
                <w:szCs w:val="22"/>
              </w:rPr>
              <w:t>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0E84" w:rsidRPr="000F629B" w:rsidRDefault="00E20E84" w:rsidP="00C0278D">
            <w:pPr>
              <w:pStyle w:val="a3"/>
              <w:jc w:val="center"/>
              <w:rPr>
                <w:rFonts w:ascii="Times New Roman" w:hAnsi="Times New Roman"/>
                <w:b/>
                <w:sz w:val="22"/>
                <w:szCs w:val="22"/>
              </w:rPr>
            </w:pPr>
            <w:r w:rsidRPr="000F629B">
              <w:rPr>
                <w:rFonts w:ascii="Times New Roman" w:hAnsi="Times New Roman"/>
                <w:b/>
                <w:sz w:val="22"/>
                <w:szCs w:val="22"/>
              </w:rPr>
              <w:t>322</w:t>
            </w:r>
          </w:p>
        </w:tc>
      </w:tr>
      <w:tr w:rsidR="00E20E84" w:rsidRPr="00E20E84" w:rsidTr="00E66AA5">
        <w:trPr>
          <w:trHeight w:val="132"/>
          <w:jc w:val="center"/>
        </w:trPr>
        <w:tc>
          <w:tcPr>
            <w:tcW w:w="920" w:type="dxa"/>
            <w:vMerge/>
            <w:tcBorders>
              <w:left w:val="single" w:sz="4" w:space="0" w:color="auto"/>
            </w:tcBorders>
            <w:vAlign w:val="center"/>
          </w:tcPr>
          <w:p w:rsidR="00E20E84" w:rsidRPr="00E20E84" w:rsidRDefault="00E20E84" w:rsidP="006C2BF9">
            <w:pPr>
              <w:pStyle w:val="a3"/>
              <w:jc w:val="center"/>
              <w:rPr>
                <w:rFonts w:ascii="Times New Roman" w:hAnsi="Times New Roman"/>
                <w:b/>
                <w:sz w:val="22"/>
                <w:szCs w:val="22"/>
              </w:rPr>
            </w:pPr>
          </w:p>
        </w:tc>
        <w:tc>
          <w:tcPr>
            <w:tcW w:w="4948" w:type="dxa"/>
            <w:vMerge/>
          </w:tcPr>
          <w:p w:rsidR="00E20E84" w:rsidRPr="00E20E84" w:rsidRDefault="00E20E84" w:rsidP="002366D7">
            <w:pPr>
              <w:pStyle w:val="a3"/>
              <w:rPr>
                <w:rFonts w:ascii="Times New Roman" w:hAnsi="Times New Roman"/>
                <w:b/>
                <w:sz w:val="22"/>
                <w:szCs w:val="22"/>
              </w:rPr>
            </w:pPr>
          </w:p>
        </w:tc>
        <w:tc>
          <w:tcPr>
            <w:tcW w:w="1843" w:type="dxa"/>
            <w:gridSpan w:val="2"/>
            <w:vMerge/>
            <w:tcBorders>
              <w:right w:val="single" w:sz="4" w:space="0" w:color="auto"/>
            </w:tcBorders>
          </w:tcPr>
          <w:p w:rsidR="00E20E84" w:rsidRPr="00E20E84" w:rsidRDefault="00E20E84"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E20E84" w:rsidRPr="000F629B" w:rsidRDefault="00E20E84" w:rsidP="006C2BF9">
            <w:pPr>
              <w:pStyle w:val="a3"/>
              <w:jc w:val="center"/>
              <w:rPr>
                <w:rFonts w:ascii="Times New Roman" w:hAnsi="Times New Roman"/>
                <w:b/>
                <w:sz w:val="22"/>
                <w:szCs w:val="22"/>
              </w:rPr>
            </w:pPr>
            <w:r w:rsidRPr="000F629B">
              <w:rPr>
                <w:rFonts w:ascii="Times New Roman" w:hAnsi="Times New Roman"/>
                <w:b/>
                <w:sz w:val="22"/>
                <w:szCs w:val="22"/>
              </w:rPr>
              <w:t>345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0E84" w:rsidRPr="000F629B" w:rsidRDefault="00E20E84" w:rsidP="00C0278D">
            <w:pPr>
              <w:pStyle w:val="a3"/>
              <w:jc w:val="center"/>
              <w:rPr>
                <w:rFonts w:ascii="Times New Roman" w:hAnsi="Times New Roman"/>
                <w:b/>
                <w:sz w:val="22"/>
                <w:szCs w:val="22"/>
              </w:rPr>
            </w:pPr>
            <w:r w:rsidRPr="000F629B">
              <w:rPr>
                <w:rFonts w:ascii="Times New Roman" w:hAnsi="Times New Roman"/>
                <w:b/>
                <w:sz w:val="22"/>
                <w:szCs w:val="22"/>
              </w:rPr>
              <w:t>345</w:t>
            </w:r>
          </w:p>
        </w:tc>
      </w:tr>
      <w:tr w:rsidR="00E20E84" w:rsidRPr="00E20E84" w:rsidTr="00EA50D8">
        <w:trPr>
          <w:jc w:val="center"/>
        </w:trPr>
        <w:tc>
          <w:tcPr>
            <w:tcW w:w="920" w:type="dxa"/>
            <w:tcBorders>
              <w:left w:val="single" w:sz="4" w:space="0" w:color="auto"/>
              <w:bottom w:val="single" w:sz="4" w:space="0" w:color="auto"/>
            </w:tcBorders>
            <w:vAlign w:val="center"/>
          </w:tcPr>
          <w:p w:rsidR="00E20E84" w:rsidRPr="00E20E84" w:rsidRDefault="00E20E84" w:rsidP="006C2BF9">
            <w:pPr>
              <w:pStyle w:val="a3"/>
              <w:jc w:val="center"/>
              <w:rPr>
                <w:rFonts w:ascii="Times New Roman" w:hAnsi="Times New Roman"/>
                <w:b/>
                <w:sz w:val="22"/>
                <w:szCs w:val="22"/>
              </w:rPr>
            </w:pPr>
          </w:p>
        </w:tc>
        <w:tc>
          <w:tcPr>
            <w:tcW w:w="9113" w:type="dxa"/>
            <w:gridSpan w:val="6"/>
            <w:tcBorders>
              <w:bottom w:val="single" w:sz="4" w:space="0" w:color="auto"/>
              <w:right w:val="single" w:sz="4" w:space="0" w:color="auto"/>
            </w:tcBorders>
          </w:tcPr>
          <w:p w:rsidR="00E20E84" w:rsidRPr="0083103C" w:rsidRDefault="00E20E84" w:rsidP="000A4F40">
            <w:pPr>
              <w:pStyle w:val="a3"/>
              <w:jc w:val="both"/>
              <w:rPr>
                <w:b/>
                <w:sz w:val="22"/>
                <w:szCs w:val="22"/>
              </w:rPr>
            </w:pPr>
            <w:r w:rsidRPr="0083103C">
              <w:rPr>
                <w:rFonts w:ascii="Times New Roman" w:hAnsi="Times New Roman"/>
                <w:sz w:val="22"/>
                <w:szCs w:val="22"/>
              </w:rPr>
              <w:t>Представлены данные о численности сельского населения края по городским округам и муниципальным районам.</w:t>
            </w:r>
          </w:p>
        </w:tc>
      </w:tr>
      <w:tr w:rsidR="00A1095E" w:rsidRPr="00A1095E" w:rsidTr="00E66AA5">
        <w:trPr>
          <w:trHeight w:val="310"/>
          <w:jc w:val="center"/>
        </w:trPr>
        <w:tc>
          <w:tcPr>
            <w:tcW w:w="920" w:type="dxa"/>
            <w:vMerge w:val="restart"/>
            <w:tcBorders>
              <w:top w:val="single" w:sz="4" w:space="0" w:color="auto"/>
              <w:left w:val="single" w:sz="4" w:space="0" w:color="auto"/>
            </w:tcBorders>
            <w:vAlign w:val="center"/>
          </w:tcPr>
          <w:p w:rsidR="00A1095E" w:rsidRPr="00A1095E" w:rsidRDefault="00A1095E" w:rsidP="006C2BF9">
            <w:pPr>
              <w:pStyle w:val="a3"/>
              <w:jc w:val="center"/>
              <w:rPr>
                <w:rFonts w:ascii="Times New Roman" w:hAnsi="Times New Roman"/>
                <w:b/>
                <w:sz w:val="22"/>
                <w:szCs w:val="22"/>
              </w:rPr>
            </w:pPr>
            <w:r w:rsidRPr="00A1095E">
              <w:rPr>
                <w:rFonts w:ascii="Times New Roman" w:hAnsi="Times New Roman"/>
                <w:b/>
                <w:sz w:val="22"/>
                <w:szCs w:val="22"/>
              </w:rPr>
              <w:t>7.50</w:t>
            </w:r>
          </w:p>
        </w:tc>
        <w:tc>
          <w:tcPr>
            <w:tcW w:w="4948" w:type="dxa"/>
            <w:vMerge w:val="restart"/>
            <w:tcBorders>
              <w:top w:val="single" w:sz="4" w:space="0" w:color="auto"/>
            </w:tcBorders>
          </w:tcPr>
          <w:p w:rsidR="00A1095E" w:rsidRPr="00A1095E" w:rsidRDefault="00A1095E" w:rsidP="008721A8">
            <w:pPr>
              <w:pStyle w:val="a3"/>
              <w:rPr>
                <w:rFonts w:ascii="Times New Roman" w:hAnsi="Times New Roman"/>
                <w:b/>
                <w:sz w:val="22"/>
                <w:szCs w:val="22"/>
              </w:rPr>
            </w:pPr>
            <w:r w:rsidRPr="00A1095E">
              <w:rPr>
                <w:rFonts w:ascii="Times New Roman" w:hAnsi="Times New Roman"/>
                <w:b/>
                <w:sz w:val="22"/>
                <w:szCs w:val="22"/>
              </w:rPr>
              <w:t>Предварительные итоги естественного движения населения в 2019 году</w:t>
            </w:r>
          </w:p>
        </w:tc>
        <w:tc>
          <w:tcPr>
            <w:tcW w:w="1843" w:type="dxa"/>
            <w:gridSpan w:val="2"/>
            <w:vMerge w:val="restart"/>
            <w:tcBorders>
              <w:top w:val="single" w:sz="4" w:space="0" w:color="auto"/>
              <w:right w:val="single" w:sz="4" w:space="0" w:color="auto"/>
            </w:tcBorders>
          </w:tcPr>
          <w:p w:rsidR="00A1095E" w:rsidRPr="000D0E4C" w:rsidRDefault="00A1095E" w:rsidP="001D17A9">
            <w:pPr>
              <w:pStyle w:val="a3"/>
              <w:jc w:val="center"/>
              <w:rPr>
                <w:rFonts w:ascii="Times New Roman" w:hAnsi="Times New Roman"/>
                <w:b/>
                <w:sz w:val="22"/>
                <w:szCs w:val="22"/>
              </w:rPr>
            </w:pPr>
            <w:r w:rsidRPr="000D0E4C">
              <w:rPr>
                <w:rFonts w:ascii="Times New Roman" w:hAnsi="Times New Roman"/>
                <w:b/>
                <w:sz w:val="22"/>
                <w:szCs w:val="22"/>
              </w:rPr>
              <w:t>Годовая</w:t>
            </w:r>
          </w:p>
          <w:p w:rsidR="00A1095E" w:rsidRPr="000D0E4C" w:rsidRDefault="00A1095E" w:rsidP="001D17A9">
            <w:pPr>
              <w:pStyle w:val="a3"/>
              <w:jc w:val="center"/>
              <w:rPr>
                <w:rFonts w:ascii="Times New Roman" w:hAnsi="Times New Roman"/>
                <w:b/>
                <w:sz w:val="18"/>
                <w:szCs w:val="18"/>
              </w:rPr>
            </w:pPr>
            <w:r w:rsidRPr="000D0E4C">
              <w:rPr>
                <w:rFonts w:ascii="Times New Roman" w:hAnsi="Times New Roman"/>
                <w:b/>
                <w:sz w:val="18"/>
                <w:szCs w:val="18"/>
              </w:rPr>
              <w:t>февраль</w:t>
            </w:r>
          </w:p>
        </w:tc>
        <w:tc>
          <w:tcPr>
            <w:tcW w:w="1188" w:type="dxa"/>
            <w:tcBorders>
              <w:top w:val="single" w:sz="4" w:space="0" w:color="auto"/>
              <w:left w:val="single" w:sz="4" w:space="0" w:color="auto"/>
              <w:bottom w:val="single" w:sz="4" w:space="0" w:color="auto"/>
              <w:right w:val="single" w:sz="4" w:space="0" w:color="auto"/>
            </w:tcBorders>
            <w:vAlign w:val="center"/>
          </w:tcPr>
          <w:p w:rsidR="00A1095E" w:rsidRPr="000F629B" w:rsidRDefault="00A1095E" w:rsidP="00A73D1E">
            <w:pPr>
              <w:pStyle w:val="a3"/>
              <w:jc w:val="center"/>
              <w:rPr>
                <w:rFonts w:ascii="Times New Roman" w:hAnsi="Times New Roman"/>
                <w:b/>
                <w:sz w:val="22"/>
                <w:szCs w:val="22"/>
              </w:rPr>
            </w:pPr>
            <w:r w:rsidRPr="000F629B">
              <w:rPr>
                <w:rFonts w:ascii="Times New Roman" w:hAnsi="Times New Roman"/>
                <w:b/>
                <w:sz w:val="22"/>
                <w:szCs w:val="22"/>
              </w:rPr>
              <w:t>302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095E" w:rsidRPr="000F629B" w:rsidRDefault="00A1095E" w:rsidP="00C0278D">
            <w:pPr>
              <w:pStyle w:val="a3"/>
              <w:jc w:val="center"/>
              <w:rPr>
                <w:rFonts w:ascii="Times New Roman" w:hAnsi="Times New Roman"/>
                <w:b/>
                <w:sz w:val="22"/>
                <w:szCs w:val="22"/>
              </w:rPr>
            </w:pPr>
            <w:r w:rsidRPr="000F629B">
              <w:rPr>
                <w:rFonts w:ascii="Times New Roman" w:hAnsi="Times New Roman"/>
                <w:b/>
                <w:sz w:val="22"/>
                <w:szCs w:val="22"/>
              </w:rPr>
              <w:t>302</w:t>
            </w:r>
          </w:p>
        </w:tc>
      </w:tr>
      <w:tr w:rsidR="00A1095E" w:rsidRPr="00A1095E" w:rsidTr="00E66AA5">
        <w:trPr>
          <w:trHeight w:val="216"/>
          <w:jc w:val="center"/>
        </w:trPr>
        <w:tc>
          <w:tcPr>
            <w:tcW w:w="920" w:type="dxa"/>
            <w:vMerge/>
            <w:tcBorders>
              <w:left w:val="single" w:sz="4" w:space="0" w:color="auto"/>
            </w:tcBorders>
            <w:vAlign w:val="center"/>
          </w:tcPr>
          <w:p w:rsidR="00A1095E" w:rsidRPr="00A1095E" w:rsidRDefault="00A1095E" w:rsidP="006C2BF9">
            <w:pPr>
              <w:pStyle w:val="a3"/>
              <w:jc w:val="center"/>
              <w:rPr>
                <w:rFonts w:ascii="Times New Roman" w:hAnsi="Times New Roman"/>
                <w:b/>
                <w:sz w:val="22"/>
                <w:szCs w:val="22"/>
              </w:rPr>
            </w:pPr>
          </w:p>
        </w:tc>
        <w:tc>
          <w:tcPr>
            <w:tcW w:w="4948" w:type="dxa"/>
            <w:vMerge/>
          </w:tcPr>
          <w:p w:rsidR="00A1095E" w:rsidRPr="00A1095E" w:rsidRDefault="00A1095E" w:rsidP="008721A8">
            <w:pPr>
              <w:pStyle w:val="a3"/>
              <w:rPr>
                <w:rFonts w:ascii="Times New Roman" w:hAnsi="Times New Roman"/>
                <w:b/>
                <w:sz w:val="22"/>
                <w:szCs w:val="22"/>
              </w:rPr>
            </w:pPr>
          </w:p>
        </w:tc>
        <w:tc>
          <w:tcPr>
            <w:tcW w:w="1843" w:type="dxa"/>
            <w:gridSpan w:val="2"/>
            <w:vMerge/>
            <w:tcBorders>
              <w:right w:val="single" w:sz="4" w:space="0" w:color="auto"/>
            </w:tcBorders>
          </w:tcPr>
          <w:p w:rsidR="00A1095E" w:rsidRPr="00A1095E" w:rsidRDefault="00A1095E"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A1095E" w:rsidRPr="000F629B" w:rsidRDefault="00A1095E" w:rsidP="00A73D1E">
            <w:pPr>
              <w:pStyle w:val="a3"/>
              <w:jc w:val="center"/>
              <w:rPr>
                <w:rFonts w:ascii="Times New Roman" w:hAnsi="Times New Roman"/>
                <w:b/>
                <w:sz w:val="22"/>
                <w:szCs w:val="22"/>
              </w:rPr>
            </w:pPr>
            <w:r w:rsidRPr="000F629B">
              <w:rPr>
                <w:rFonts w:ascii="Times New Roman" w:hAnsi="Times New Roman"/>
                <w:b/>
                <w:sz w:val="22"/>
                <w:szCs w:val="22"/>
              </w:rPr>
              <w:t>312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095E" w:rsidRPr="000F629B" w:rsidRDefault="00A1095E" w:rsidP="00C0278D">
            <w:pPr>
              <w:pStyle w:val="a3"/>
              <w:jc w:val="center"/>
              <w:rPr>
                <w:rFonts w:ascii="Times New Roman" w:hAnsi="Times New Roman"/>
                <w:b/>
                <w:sz w:val="22"/>
                <w:szCs w:val="22"/>
              </w:rPr>
            </w:pPr>
            <w:r w:rsidRPr="000F629B">
              <w:rPr>
                <w:rFonts w:ascii="Times New Roman" w:hAnsi="Times New Roman"/>
                <w:b/>
                <w:sz w:val="22"/>
                <w:szCs w:val="22"/>
              </w:rPr>
              <w:t>312</w:t>
            </w:r>
          </w:p>
        </w:tc>
      </w:tr>
      <w:tr w:rsidR="00A1095E" w:rsidRPr="00A1095E" w:rsidTr="00E66AA5">
        <w:trPr>
          <w:trHeight w:val="168"/>
          <w:jc w:val="center"/>
        </w:trPr>
        <w:tc>
          <w:tcPr>
            <w:tcW w:w="920" w:type="dxa"/>
            <w:vMerge/>
            <w:tcBorders>
              <w:left w:val="single" w:sz="4" w:space="0" w:color="auto"/>
            </w:tcBorders>
            <w:vAlign w:val="center"/>
          </w:tcPr>
          <w:p w:rsidR="00A1095E" w:rsidRPr="00A1095E" w:rsidRDefault="00A1095E" w:rsidP="006C2BF9">
            <w:pPr>
              <w:pStyle w:val="a3"/>
              <w:jc w:val="center"/>
              <w:rPr>
                <w:rFonts w:ascii="Times New Roman" w:hAnsi="Times New Roman"/>
                <w:b/>
                <w:sz w:val="22"/>
                <w:szCs w:val="22"/>
              </w:rPr>
            </w:pPr>
          </w:p>
        </w:tc>
        <w:tc>
          <w:tcPr>
            <w:tcW w:w="4948" w:type="dxa"/>
            <w:vMerge/>
          </w:tcPr>
          <w:p w:rsidR="00A1095E" w:rsidRPr="00A1095E" w:rsidRDefault="00A1095E" w:rsidP="008721A8">
            <w:pPr>
              <w:pStyle w:val="a3"/>
              <w:rPr>
                <w:rFonts w:ascii="Times New Roman" w:hAnsi="Times New Roman"/>
                <w:b/>
                <w:sz w:val="22"/>
                <w:szCs w:val="22"/>
              </w:rPr>
            </w:pPr>
          </w:p>
        </w:tc>
        <w:tc>
          <w:tcPr>
            <w:tcW w:w="1843" w:type="dxa"/>
            <w:gridSpan w:val="2"/>
            <w:vMerge/>
            <w:tcBorders>
              <w:right w:val="single" w:sz="4" w:space="0" w:color="auto"/>
            </w:tcBorders>
          </w:tcPr>
          <w:p w:rsidR="00A1095E" w:rsidRPr="00A1095E" w:rsidRDefault="00A1095E"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A1095E" w:rsidRPr="000F629B" w:rsidRDefault="00A1095E" w:rsidP="00A73D1E">
            <w:pPr>
              <w:pStyle w:val="a3"/>
              <w:jc w:val="center"/>
              <w:rPr>
                <w:rFonts w:ascii="Times New Roman" w:hAnsi="Times New Roman"/>
                <w:b/>
                <w:sz w:val="22"/>
                <w:szCs w:val="22"/>
              </w:rPr>
            </w:pPr>
            <w:r w:rsidRPr="000F629B">
              <w:rPr>
                <w:rFonts w:ascii="Times New Roman" w:hAnsi="Times New Roman"/>
                <w:b/>
                <w:sz w:val="22"/>
                <w:szCs w:val="22"/>
              </w:rPr>
              <w:t>335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095E" w:rsidRPr="000F629B" w:rsidRDefault="00A1095E" w:rsidP="00C0278D">
            <w:pPr>
              <w:pStyle w:val="a3"/>
              <w:jc w:val="center"/>
              <w:rPr>
                <w:rFonts w:ascii="Times New Roman" w:hAnsi="Times New Roman"/>
                <w:b/>
                <w:sz w:val="22"/>
                <w:szCs w:val="22"/>
              </w:rPr>
            </w:pPr>
            <w:r w:rsidRPr="000F629B">
              <w:rPr>
                <w:rFonts w:ascii="Times New Roman" w:hAnsi="Times New Roman"/>
                <w:b/>
                <w:sz w:val="22"/>
                <w:szCs w:val="22"/>
              </w:rPr>
              <w:t>335</w:t>
            </w:r>
          </w:p>
        </w:tc>
      </w:tr>
      <w:tr w:rsidR="00A1095E" w:rsidRPr="00A1095E" w:rsidTr="00EA50D8">
        <w:trPr>
          <w:jc w:val="center"/>
        </w:trPr>
        <w:tc>
          <w:tcPr>
            <w:tcW w:w="920" w:type="dxa"/>
            <w:tcBorders>
              <w:left w:val="single" w:sz="4" w:space="0" w:color="auto"/>
              <w:bottom w:val="single" w:sz="4" w:space="0" w:color="auto"/>
            </w:tcBorders>
            <w:vAlign w:val="center"/>
          </w:tcPr>
          <w:p w:rsidR="00A1095E" w:rsidRPr="00A1095E" w:rsidRDefault="00A1095E" w:rsidP="006C2BF9">
            <w:pPr>
              <w:pStyle w:val="a3"/>
              <w:jc w:val="center"/>
              <w:rPr>
                <w:rFonts w:ascii="Times New Roman" w:hAnsi="Times New Roman"/>
                <w:b/>
                <w:sz w:val="22"/>
                <w:szCs w:val="22"/>
              </w:rPr>
            </w:pPr>
          </w:p>
        </w:tc>
        <w:tc>
          <w:tcPr>
            <w:tcW w:w="9113" w:type="dxa"/>
            <w:gridSpan w:val="6"/>
            <w:tcBorders>
              <w:bottom w:val="single" w:sz="4" w:space="0" w:color="auto"/>
              <w:right w:val="single" w:sz="4" w:space="0" w:color="auto"/>
            </w:tcBorders>
          </w:tcPr>
          <w:p w:rsidR="00A1095E" w:rsidRPr="0083103C" w:rsidRDefault="00A1095E" w:rsidP="006C2BF9">
            <w:pPr>
              <w:pStyle w:val="a3"/>
              <w:jc w:val="both"/>
              <w:rPr>
                <w:b/>
                <w:sz w:val="22"/>
                <w:szCs w:val="22"/>
              </w:rPr>
            </w:pPr>
            <w:r w:rsidRPr="0083103C">
              <w:rPr>
                <w:rFonts w:ascii="Times New Roman" w:hAnsi="Times New Roman"/>
                <w:sz w:val="22"/>
                <w:szCs w:val="22"/>
              </w:rPr>
              <w:t>Размещены основные показатели естественного движения населения (рождаемость, смертность, браки, разводы) в сравнении с предыдущим годом.</w:t>
            </w:r>
          </w:p>
        </w:tc>
      </w:tr>
      <w:tr w:rsidR="00A1095E" w:rsidRPr="00A1095E" w:rsidTr="00E66AA5">
        <w:trPr>
          <w:trHeight w:val="278"/>
          <w:jc w:val="center"/>
        </w:trPr>
        <w:tc>
          <w:tcPr>
            <w:tcW w:w="920" w:type="dxa"/>
            <w:vMerge w:val="restart"/>
            <w:tcBorders>
              <w:top w:val="single" w:sz="4" w:space="0" w:color="auto"/>
              <w:left w:val="single" w:sz="4" w:space="0" w:color="auto"/>
            </w:tcBorders>
            <w:vAlign w:val="center"/>
          </w:tcPr>
          <w:p w:rsidR="00A1095E" w:rsidRPr="00A1095E" w:rsidRDefault="00A1095E" w:rsidP="006C2BF9">
            <w:pPr>
              <w:pStyle w:val="a3"/>
              <w:jc w:val="center"/>
              <w:rPr>
                <w:rFonts w:ascii="Times New Roman" w:hAnsi="Times New Roman"/>
                <w:b/>
                <w:sz w:val="22"/>
                <w:szCs w:val="22"/>
              </w:rPr>
            </w:pPr>
            <w:r w:rsidRPr="00A1095E">
              <w:rPr>
                <w:rFonts w:ascii="Times New Roman" w:hAnsi="Times New Roman"/>
                <w:b/>
                <w:sz w:val="22"/>
                <w:szCs w:val="22"/>
              </w:rPr>
              <w:t>7.51</w:t>
            </w:r>
          </w:p>
        </w:tc>
        <w:tc>
          <w:tcPr>
            <w:tcW w:w="4948" w:type="dxa"/>
            <w:vMerge w:val="restart"/>
            <w:tcBorders>
              <w:top w:val="single" w:sz="4" w:space="0" w:color="auto"/>
            </w:tcBorders>
          </w:tcPr>
          <w:p w:rsidR="00A1095E" w:rsidRPr="00A1095E" w:rsidRDefault="00A1095E" w:rsidP="008721A8">
            <w:pPr>
              <w:pStyle w:val="a3"/>
              <w:rPr>
                <w:rFonts w:ascii="Times New Roman" w:hAnsi="Times New Roman"/>
                <w:b/>
                <w:sz w:val="22"/>
                <w:szCs w:val="22"/>
              </w:rPr>
            </w:pPr>
            <w:r w:rsidRPr="00A1095E">
              <w:rPr>
                <w:rFonts w:ascii="Times New Roman" w:hAnsi="Times New Roman"/>
                <w:b/>
                <w:sz w:val="22"/>
                <w:szCs w:val="22"/>
              </w:rPr>
              <w:t>Возрастные показатели рождаемости в Забайкальском крае в 2019 году</w:t>
            </w:r>
          </w:p>
        </w:tc>
        <w:tc>
          <w:tcPr>
            <w:tcW w:w="1843" w:type="dxa"/>
            <w:gridSpan w:val="2"/>
            <w:vMerge w:val="restart"/>
            <w:tcBorders>
              <w:top w:val="single" w:sz="4" w:space="0" w:color="auto"/>
              <w:right w:val="single" w:sz="4" w:space="0" w:color="auto"/>
            </w:tcBorders>
          </w:tcPr>
          <w:p w:rsidR="00A1095E" w:rsidRPr="000D0E4C" w:rsidRDefault="00A1095E" w:rsidP="001D17A9">
            <w:pPr>
              <w:pStyle w:val="a3"/>
              <w:jc w:val="center"/>
              <w:rPr>
                <w:rFonts w:ascii="Times New Roman" w:hAnsi="Times New Roman"/>
                <w:b/>
                <w:sz w:val="22"/>
                <w:szCs w:val="22"/>
              </w:rPr>
            </w:pPr>
            <w:r w:rsidRPr="000D0E4C">
              <w:rPr>
                <w:rFonts w:ascii="Times New Roman" w:hAnsi="Times New Roman"/>
                <w:b/>
                <w:sz w:val="22"/>
                <w:szCs w:val="22"/>
              </w:rPr>
              <w:t>Годовая</w:t>
            </w:r>
          </w:p>
          <w:p w:rsidR="00A1095E" w:rsidRPr="000D0E4C" w:rsidRDefault="00A1095E" w:rsidP="001D17A9">
            <w:pPr>
              <w:pStyle w:val="a3"/>
              <w:jc w:val="center"/>
              <w:rPr>
                <w:rFonts w:ascii="Times New Roman" w:hAnsi="Times New Roman"/>
                <w:b/>
                <w:sz w:val="18"/>
                <w:szCs w:val="18"/>
              </w:rPr>
            </w:pPr>
            <w:r w:rsidRPr="000D0E4C">
              <w:rPr>
                <w:rFonts w:ascii="Times New Roman" w:hAnsi="Times New Roman"/>
                <w:b/>
                <w:sz w:val="18"/>
                <w:szCs w:val="18"/>
              </w:rPr>
              <w:t>август</w:t>
            </w:r>
          </w:p>
        </w:tc>
        <w:tc>
          <w:tcPr>
            <w:tcW w:w="1188" w:type="dxa"/>
            <w:tcBorders>
              <w:top w:val="single" w:sz="4" w:space="0" w:color="auto"/>
              <w:left w:val="single" w:sz="4" w:space="0" w:color="auto"/>
              <w:bottom w:val="single" w:sz="4" w:space="0" w:color="auto"/>
              <w:right w:val="single" w:sz="4" w:space="0" w:color="auto"/>
            </w:tcBorders>
            <w:vAlign w:val="center"/>
          </w:tcPr>
          <w:p w:rsidR="00A1095E" w:rsidRPr="000F629B" w:rsidRDefault="00A1095E" w:rsidP="00A73D1E">
            <w:pPr>
              <w:pStyle w:val="a3"/>
              <w:jc w:val="center"/>
              <w:rPr>
                <w:rFonts w:ascii="Times New Roman" w:hAnsi="Times New Roman"/>
                <w:b/>
                <w:sz w:val="22"/>
                <w:szCs w:val="22"/>
              </w:rPr>
            </w:pPr>
            <w:r w:rsidRPr="000F629B">
              <w:rPr>
                <w:rFonts w:ascii="Times New Roman" w:hAnsi="Times New Roman"/>
                <w:b/>
                <w:sz w:val="22"/>
                <w:szCs w:val="22"/>
              </w:rPr>
              <w:t>302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095E" w:rsidRPr="000F629B" w:rsidRDefault="00A1095E" w:rsidP="00C0278D">
            <w:pPr>
              <w:pStyle w:val="a3"/>
              <w:jc w:val="center"/>
              <w:rPr>
                <w:rFonts w:ascii="Times New Roman" w:hAnsi="Times New Roman"/>
                <w:b/>
                <w:sz w:val="22"/>
                <w:szCs w:val="22"/>
              </w:rPr>
            </w:pPr>
            <w:r w:rsidRPr="000F629B">
              <w:rPr>
                <w:rFonts w:ascii="Times New Roman" w:hAnsi="Times New Roman"/>
                <w:b/>
                <w:sz w:val="22"/>
                <w:szCs w:val="22"/>
              </w:rPr>
              <w:t>302</w:t>
            </w:r>
          </w:p>
        </w:tc>
      </w:tr>
      <w:tr w:rsidR="00A1095E" w:rsidRPr="00A1095E" w:rsidTr="00E66AA5">
        <w:trPr>
          <w:trHeight w:val="228"/>
          <w:jc w:val="center"/>
        </w:trPr>
        <w:tc>
          <w:tcPr>
            <w:tcW w:w="920" w:type="dxa"/>
            <w:vMerge/>
            <w:tcBorders>
              <w:left w:val="single" w:sz="4" w:space="0" w:color="auto"/>
            </w:tcBorders>
            <w:vAlign w:val="center"/>
          </w:tcPr>
          <w:p w:rsidR="00A1095E" w:rsidRPr="00A1095E" w:rsidRDefault="00A1095E" w:rsidP="006C2BF9">
            <w:pPr>
              <w:pStyle w:val="a3"/>
              <w:jc w:val="center"/>
              <w:rPr>
                <w:rFonts w:ascii="Times New Roman" w:hAnsi="Times New Roman"/>
                <w:b/>
                <w:sz w:val="22"/>
                <w:szCs w:val="22"/>
              </w:rPr>
            </w:pPr>
          </w:p>
        </w:tc>
        <w:tc>
          <w:tcPr>
            <w:tcW w:w="4948" w:type="dxa"/>
            <w:vMerge/>
          </w:tcPr>
          <w:p w:rsidR="00A1095E" w:rsidRPr="00A1095E" w:rsidRDefault="00A1095E" w:rsidP="008721A8">
            <w:pPr>
              <w:pStyle w:val="a3"/>
              <w:rPr>
                <w:rFonts w:ascii="Times New Roman" w:hAnsi="Times New Roman"/>
                <w:b/>
                <w:sz w:val="22"/>
                <w:szCs w:val="22"/>
              </w:rPr>
            </w:pPr>
          </w:p>
        </w:tc>
        <w:tc>
          <w:tcPr>
            <w:tcW w:w="1843" w:type="dxa"/>
            <w:gridSpan w:val="2"/>
            <w:vMerge/>
            <w:tcBorders>
              <w:right w:val="single" w:sz="4" w:space="0" w:color="auto"/>
            </w:tcBorders>
          </w:tcPr>
          <w:p w:rsidR="00A1095E" w:rsidRPr="00A1095E" w:rsidRDefault="00A1095E"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A1095E" w:rsidRPr="000F629B" w:rsidRDefault="00A1095E" w:rsidP="00A73D1E">
            <w:pPr>
              <w:pStyle w:val="a3"/>
              <w:jc w:val="center"/>
              <w:rPr>
                <w:rFonts w:ascii="Times New Roman" w:hAnsi="Times New Roman"/>
                <w:b/>
                <w:sz w:val="22"/>
                <w:szCs w:val="22"/>
              </w:rPr>
            </w:pPr>
            <w:r w:rsidRPr="000F629B">
              <w:rPr>
                <w:rFonts w:ascii="Times New Roman" w:hAnsi="Times New Roman"/>
                <w:b/>
                <w:sz w:val="22"/>
                <w:szCs w:val="22"/>
              </w:rPr>
              <w:t>312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095E" w:rsidRPr="000F629B" w:rsidRDefault="00A1095E" w:rsidP="00C0278D">
            <w:pPr>
              <w:pStyle w:val="a3"/>
              <w:jc w:val="center"/>
              <w:rPr>
                <w:rFonts w:ascii="Times New Roman" w:hAnsi="Times New Roman"/>
                <w:b/>
                <w:sz w:val="22"/>
                <w:szCs w:val="22"/>
              </w:rPr>
            </w:pPr>
            <w:r w:rsidRPr="000F629B">
              <w:rPr>
                <w:rFonts w:ascii="Times New Roman" w:hAnsi="Times New Roman"/>
                <w:b/>
                <w:sz w:val="22"/>
                <w:szCs w:val="22"/>
              </w:rPr>
              <w:t>312</w:t>
            </w:r>
          </w:p>
        </w:tc>
      </w:tr>
      <w:tr w:rsidR="00A1095E" w:rsidRPr="00A1095E" w:rsidTr="00E66AA5">
        <w:trPr>
          <w:trHeight w:val="192"/>
          <w:jc w:val="center"/>
        </w:trPr>
        <w:tc>
          <w:tcPr>
            <w:tcW w:w="920" w:type="dxa"/>
            <w:vMerge/>
            <w:tcBorders>
              <w:left w:val="single" w:sz="4" w:space="0" w:color="auto"/>
            </w:tcBorders>
            <w:vAlign w:val="center"/>
          </w:tcPr>
          <w:p w:rsidR="00A1095E" w:rsidRPr="00A1095E" w:rsidRDefault="00A1095E" w:rsidP="006C2BF9">
            <w:pPr>
              <w:pStyle w:val="a3"/>
              <w:jc w:val="center"/>
              <w:rPr>
                <w:rFonts w:ascii="Times New Roman" w:hAnsi="Times New Roman"/>
                <w:b/>
                <w:sz w:val="22"/>
                <w:szCs w:val="22"/>
              </w:rPr>
            </w:pPr>
          </w:p>
        </w:tc>
        <w:tc>
          <w:tcPr>
            <w:tcW w:w="4948" w:type="dxa"/>
            <w:vMerge/>
          </w:tcPr>
          <w:p w:rsidR="00A1095E" w:rsidRPr="00A1095E" w:rsidRDefault="00A1095E" w:rsidP="008721A8">
            <w:pPr>
              <w:pStyle w:val="a3"/>
              <w:rPr>
                <w:rFonts w:ascii="Times New Roman" w:hAnsi="Times New Roman"/>
                <w:b/>
                <w:sz w:val="22"/>
                <w:szCs w:val="22"/>
              </w:rPr>
            </w:pPr>
          </w:p>
        </w:tc>
        <w:tc>
          <w:tcPr>
            <w:tcW w:w="1843" w:type="dxa"/>
            <w:gridSpan w:val="2"/>
            <w:vMerge/>
            <w:tcBorders>
              <w:right w:val="single" w:sz="4" w:space="0" w:color="auto"/>
            </w:tcBorders>
          </w:tcPr>
          <w:p w:rsidR="00A1095E" w:rsidRPr="00A1095E" w:rsidRDefault="00A1095E"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A1095E" w:rsidRPr="000F629B" w:rsidRDefault="00A1095E" w:rsidP="00A73D1E">
            <w:pPr>
              <w:pStyle w:val="a3"/>
              <w:jc w:val="center"/>
              <w:rPr>
                <w:rFonts w:ascii="Times New Roman" w:hAnsi="Times New Roman"/>
                <w:b/>
                <w:sz w:val="22"/>
                <w:szCs w:val="22"/>
              </w:rPr>
            </w:pPr>
            <w:r w:rsidRPr="000F629B">
              <w:rPr>
                <w:rFonts w:ascii="Times New Roman" w:hAnsi="Times New Roman"/>
                <w:b/>
                <w:sz w:val="22"/>
                <w:szCs w:val="22"/>
              </w:rPr>
              <w:t>335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095E" w:rsidRPr="000F629B" w:rsidRDefault="00A1095E" w:rsidP="00C0278D">
            <w:pPr>
              <w:pStyle w:val="a3"/>
              <w:jc w:val="center"/>
              <w:rPr>
                <w:rFonts w:ascii="Times New Roman" w:hAnsi="Times New Roman"/>
                <w:b/>
                <w:sz w:val="22"/>
                <w:szCs w:val="22"/>
              </w:rPr>
            </w:pPr>
            <w:r w:rsidRPr="000F629B">
              <w:rPr>
                <w:rFonts w:ascii="Times New Roman" w:hAnsi="Times New Roman"/>
                <w:b/>
                <w:sz w:val="22"/>
                <w:szCs w:val="22"/>
              </w:rPr>
              <w:t>335</w:t>
            </w:r>
          </w:p>
        </w:tc>
      </w:tr>
      <w:tr w:rsidR="00A1095E" w:rsidRPr="00A1095E" w:rsidTr="00EA50D8">
        <w:trPr>
          <w:jc w:val="center"/>
        </w:trPr>
        <w:tc>
          <w:tcPr>
            <w:tcW w:w="920" w:type="dxa"/>
            <w:tcBorders>
              <w:left w:val="single" w:sz="4" w:space="0" w:color="auto"/>
              <w:bottom w:val="single" w:sz="4" w:space="0" w:color="auto"/>
            </w:tcBorders>
            <w:vAlign w:val="center"/>
          </w:tcPr>
          <w:p w:rsidR="00A1095E" w:rsidRPr="00A1095E" w:rsidRDefault="00A1095E" w:rsidP="006C2BF9">
            <w:pPr>
              <w:pStyle w:val="a3"/>
              <w:jc w:val="center"/>
              <w:rPr>
                <w:rFonts w:ascii="Times New Roman" w:hAnsi="Times New Roman"/>
                <w:b/>
                <w:sz w:val="22"/>
                <w:szCs w:val="22"/>
              </w:rPr>
            </w:pPr>
          </w:p>
        </w:tc>
        <w:tc>
          <w:tcPr>
            <w:tcW w:w="9113" w:type="dxa"/>
            <w:gridSpan w:val="6"/>
            <w:tcBorders>
              <w:bottom w:val="single" w:sz="4" w:space="0" w:color="auto"/>
              <w:right w:val="single" w:sz="4" w:space="0" w:color="auto"/>
            </w:tcBorders>
          </w:tcPr>
          <w:p w:rsidR="00A1095E" w:rsidRPr="0083103C" w:rsidRDefault="00A1095E" w:rsidP="006C2BF9">
            <w:pPr>
              <w:pStyle w:val="a3"/>
              <w:jc w:val="both"/>
              <w:rPr>
                <w:b/>
                <w:sz w:val="22"/>
                <w:szCs w:val="22"/>
              </w:rPr>
            </w:pPr>
            <w:r w:rsidRPr="0083103C">
              <w:rPr>
                <w:rFonts w:ascii="Times New Roman" w:hAnsi="Times New Roman"/>
                <w:sz w:val="22"/>
                <w:szCs w:val="22"/>
              </w:rPr>
              <w:t>Приведено распределение родившихся по возрасту матери на 1000 женщин соответствующего возраста.</w:t>
            </w:r>
          </w:p>
        </w:tc>
      </w:tr>
      <w:tr w:rsidR="00A1095E" w:rsidRPr="00A1095E" w:rsidTr="00E66AA5">
        <w:trPr>
          <w:trHeight w:val="227"/>
          <w:jc w:val="center"/>
        </w:trPr>
        <w:tc>
          <w:tcPr>
            <w:tcW w:w="920" w:type="dxa"/>
            <w:vMerge w:val="restart"/>
            <w:tcBorders>
              <w:top w:val="single" w:sz="4" w:space="0" w:color="auto"/>
              <w:left w:val="single" w:sz="4" w:space="0" w:color="auto"/>
            </w:tcBorders>
            <w:vAlign w:val="center"/>
          </w:tcPr>
          <w:p w:rsidR="00A1095E" w:rsidRPr="00A1095E" w:rsidRDefault="00A1095E" w:rsidP="006C2BF9">
            <w:pPr>
              <w:pStyle w:val="a3"/>
              <w:jc w:val="center"/>
              <w:rPr>
                <w:rFonts w:ascii="Times New Roman" w:hAnsi="Times New Roman"/>
                <w:b/>
                <w:sz w:val="22"/>
                <w:szCs w:val="22"/>
              </w:rPr>
            </w:pPr>
            <w:r w:rsidRPr="00A1095E">
              <w:rPr>
                <w:rFonts w:ascii="Times New Roman" w:hAnsi="Times New Roman"/>
                <w:b/>
                <w:sz w:val="22"/>
                <w:szCs w:val="22"/>
              </w:rPr>
              <w:t>7.52</w:t>
            </w:r>
          </w:p>
        </w:tc>
        <w:tc>
          <w:tcPr>
            <w:tcW w:w="4948" w:type="dxa"/>
            <w:vMerge w:val="restart"/>
            <w:tcBorders>
              <w:top w:val="single" w:sz="4" w:space="0" w:color="auto"/>
            </w:tcBorders>
          </w:tcPr>
          <w:p w:rsidR="00A1095E" w:rsidRPr="00A1095E" w:rsidRDefault="00A1095E" w:rsidP="008721A8">
            <w:pPr>
              <w:pStyle w:val="a3"/>
              <w:rPr>
                <w:rFonts w:ascii="Times New Roman" w:hAnsi="Times New Roman"/>
                <w:b/>
                <w:sz w:val="22"/>
                <w:szCs w:val="22"/>
              </w:rPr>
            </w:pPr>
            <w:r w:rsidRPr="00A1095E">
              <w:rPr>
                <w:rFonts w:ascii="Times New Roman" w:hAnsi="Times New Roman"/>
                <w:b/>
                <w:sz w:val="22"/>
                <w:szCs w:val="22"/>
              </w:rPr>
              <w:t>Возрастные показатели смертности населения Забайкальского края в 2019 году</w:t>
            </w:r>
          </w:p>
        </w:tc>
        <w:tc>
          <w:tcPr>
            <w:tcW w:w="1843" w:type="dxa"/>
            <w:gridSpan w:val="2"/>
            <w:vMerge w:val="restart"/>
            <w:tcBorders>
              <w:top w:val="single" w:sz="4" w:space="0" w:color="auto"/>
              <w:right w:val="single" w:sz="4" w:space="0" w:color="auto"/>
            </w:tcBorders>
          </w:tcPr>
          <w:p w:rsidR="00A1095E" w:rsidRPr="000D0E4C" w:rsidRDefault="00A1095E" w:rsidP="001D17A9">
            <w:pPr>
              <w:pStyle w:val="a3"/>
              <w:jc w:val="center"/>
              <w:rPr>
                <w:rFonts w:ascii="Times New Roman" w:hAnsi="Times New Roman"/>
                <w:b/>
                <w:sz w:val="22"/>
                <w:szCs w:val="22"/>
              </w:rPr>
            </w:pPr>
            <w:r w:rsidRPr="000D0E4C">
              <w:rPr>
                <w:rFonts w:ascii="Times New Roman" w:hAnsi="Times New Roman"/>
                <w:b/>
                <w:sz w:val="22"/>
                <w:szCs w:val="22"/>
              </w:rPr>
              <w:t>Годовая</w:t>
            </w:r>
          </w:p>
          <w:p w:rsidR="00A1095E" w:rsidRPr="000D0E4C" w:rsidRDefault="00A1095E" w:rsidP="001D17A9">
            <w:pPr>
              <w:pStyle w:val="a3"/>
              <w:jc w:val="center"/>
              <w:rPr>
                <w:rFonts w:ascii="Times New Roman" w:hAnsi="Times New Roman"/>
                <w:b/>
                <w:sz w:val="18"/>
                <w:szCs w:val="18"/>
              </w:rPr>
            </w:pPr>
            <w:r w:rsidRPr="000D0E4C">
              <w:rPr>
                <w:rFonts w:ascii="Times New Roman" w:hAnsi="Times New Roman"/>
                <w:b/>
                <w:sz w:val="18"/>
                <w:szCs w:val="18"/>
              </w:rPr>
              <w:t>август</w:t>
            </w:r>
          </w:p>
        </w:tc>
        <w:tc>
          <w:tcPr>
            <w:tcW w:w="1188" w:type="dxa"/>
            <w:tcBorders>
              <w:top w:val="single" w:sz="4" w:space="0" w:color="auto"/>
              <w:left w:val="single" w:sz="4" w:space="0" w:color="auto"/>
              <w:bottom w:val="single" w:sz="4" w:space="0" w:color="auto"/>
              <w:right w:val="single" w:sz="4" w:space="0" w:color="auto"/>
            </w:tcBorders>
            <w:vAlign w:val="center"/>
          </w:tcPr>
          <w:p w:rsidR="00A1095E" w:rsidRPr="000F629B" w:rsidRDefault="00A1095E" w:rsidP="00EE5871">
            <w:pPr>
              <w:pStyle w:val="a3"/>
              <w:spacing w:before="20" w:after="20"/>
              <w:jc w:val="center"/>
              <w:rPr>
                <w:rFonts w:ascii="Times New Roman" w:hAnsi="Times New Roman"/>
                <w:b/>
                <w:sz w:val="22"/>
                <w:szCs w:val="22"/>
              </w:rPr>
            </w:pPr>
            <w:r w:rsidRPr="000F629B">
              <w:rPr>
                <w:rFonts w:ascii="Times New Roman" w:hAnsi="Times New Roman"/>
                <w:b/>
                <w:sz w:val="22"/>
                <w:szCs w:val="22"/>
              </w:rPr>
              <w:t>302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095E" w:rsidRPr="000F629B" w:rsidRDefault="00A1095E" w:rsidP="00C0278D">
            <w:pPr>
              <w:pStyle w:val="a3"/>
              <w:spacing w:before="20" w:after="20"/>
              <w:jc w:val="center"/>
              <w:rPr>
                <w:rFonts w:ascii="Times New Roman" w:hAnsi="Times New Roman"/>
                <w:b/>
                <w:sz w:val="22"/>
                <w:szCs w:val="22"/>
              </w:rPr>
            </w:pPr>
            <w:r w:rsidRPr="000F629B">
              <w:rPr>
                <w:rFonts w:ascii="Times New Roman" w:hAnsi="Times New Roman"/>
                <w:b/>
                <w:sz w:val="22"/>
                <w:szCs w:val="22"/>
              </w:rPr>
              <w:t>302</w:t>
            </w:r>
          </w:p>
        </w:tc>
      </w:tr>
      <w:tr w:rsidR="00A1095E" w:rsidRPr="00A1095E" w:rsidTr="00E66AA5">
        <w:trPr>
          <w:trHeight w:val="204"/>
          <w:jc w:val="center"/>
        </w:trPr>
        <w:tc>
          <w:tcPr>
            <w:tcW w:w="920" w:type="dxa"/>
            <w:vMerge/>
            <w:tcBorders>
              <w:left w:val="single" w:sz="4" w:space="0" w:color="auto"/>
            </w:tcBorders>
            <w:vAlign w:val="center"/>
          </w:tcPr>
          <w:p w:rsidR="00A1095E" w:rsidRPr="00A1095E" w:rsidRDefault="00A1095E" w:rsidP="006C2BF9">
            <w:pPr>
              <w:pStyle w:val="a3"/>
              <w:jc w:val="center"/>
              <w:rPr>
                <w:rFonts w:ascii="Times New Roman" w:hAnsi="Times New Roman"/>
                <w:b/>
                <w:sz w:val="22"/>
                <w:szCs w:val="22"/>
              </w:rPr>
            </w:pPr>
          </w:p>
        </w:tc>
        <w:tc>
          <w:tcPr>
            <w:tcW w:w="4948" w:type="dxa"/>
            <w:vMerge/>
          </w:tcPr>
          <w:p w:rsidR="00A1095E" w:rsidRPr="00A1095E" w:rsidRDefault="00A1095E" w:rsidP="008721A8">
            <w:pPr>
              <w:pStyle w:val="a3"/>
              <w:rPr>
                <w:rFonts w:ascii="Times New Roman" w:hAnsi="Times New Roman"/>
                <w:b/>
                <w:sz w:val="22"/>
                <w:szCs w:val="22"/>
              </w:rPr>
            </w:pPr>
          </w:p>
        </w:tc>
        <w:tc>
          <w:tcPr>
            <w:tcW w:w="1843" w:type="dxa"/>
            <w:gridSpan w:val="2"/>
            <w:vMerge/>
            <w:tcBorders>
              <w:right w:val="single" w:sz="4" w:space="0" w:color="auto"/>
            </w:tcBorders>
          </w:tcPr>
          <w:p w:rsidR="00A1095E" w:rsidRPr="00A1095E" w:rsidRDefault="00A1095E"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A1095E" w:rsidRPr="000F629B" w:rsidRDefault="00A1095E" w:rsidP="00EE5871">
            <w:pPr>
              <w:pStyle w:val="a3"/>
              <w:spacing w:before="20" w:after="20"/>
              <w:jc w:val="center"/>
              <w:rPr>
                <w:rFonts w:ascii="Times New Roman" w:hAnsi="Times New Roman"/>
                <w:b/>
                <w:sz w:val="22"/>
                <w:szCs w:val="22"/>
              </w:rPr>
            </w:pPr>
            <w:r w:rsidRPr="000F629B">
              <w:rPr>
                <w:rFonts w:ascii="Times New Roman" w:hAnsi="Times New Roman"/>
                <w:b/>
                <w:sz w:val="22"/>
                <w:szCs w:val="22"/>
              </w:rPr>
              <w:t>312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095E" w:rsidRPr="000F629B" w:rsidRDefault="00A1095E" w:rsidP="00C0278D">
            <w:pPr>
              <w:pStyle w:val="a3"/>
              <w:spacing w:before="20" w:after="20"/>
              <w:jc w:val="center"/>
              <w:rPr>
                <w:rFonts w:ascii="Times New Roman" w:hAnsi="Times New Roman"/>
                <w:b/>
                <w:sz w:val="22"/>
                <w:szCs w:val="22"/>
              </w:rPr>
            </w:pPr>
            <w:r w:rsidRPr="000F629B">
              <w:rPr>
                <w:rFonts w:ascii="Times New Roman" w:hAnsi="Times New Roman"/>
                <w:b/>
                <w:sz w:val="22"/>
                <w:szCs w:val="22"/>
              </w:rPr>
              <w:t>312</w:t>
            </w:r>
          </w:p>
        </w:tc>
      </w:tr>
      <w:tr w:rsidR="00A1095E" w:rsidRPr="00A1095E" w:rsidTr="00E66AA5">
        <w:trPr>
          <w:trHeight w:val="120"/>
          <w:jc w:val="center"/>
        </w:trPr>
        <w:tc>
          <w:tcPr>
            <w:tcW w:w="920" w:type="dxa"/>
            <w:vMerge/>
            <w:tcBorders>
              <w:left w:val="single" w:sz="4" w:space="0" w:color="auto"/>
            </w:tcBorders>
            <w:vAlign w:val="center"/>
          </w:tcPr>
          <w:p w:rsidR="00A1095E" w:rsidRPr="00A1095E" w:rsidRDefault="00A1095E" w:rsidP="006C2BF9">
            <w:pPr>
              <w:pStyle w:val="a3"/>
              <w:jc w:val="center"/>
              <w:rPr>
                <w:rFonts w:ascii="Times New Roman" w:hAnsi="Times New Roman"/>
                <w:b/>
                <w:sz w:val="22"/>
                <w:szCs w:val="22"/>
              </w:rPr>
            </w:pPr>
          </w:p>
        </w:tc>
        <w:tc>
          <w:tcPr>
            <w:tcW w:w="4948" w:type="dxa"/>
            <w:vMerge/>
          </w:tcPr>
          <w:p w:rsidR="00A1095E" w:rsidRPr="00A1095E" w:rsidRDefault="00A1095E" w:rsidP="008721A8">
            <w:pPr>
              <w:pStyle w:val="a3"/>
              <w:rPr>
                <w:rFonts w:ascii="Times New Roman" w:hAnsi="Times New Roman"/>
                <w:b/>
                <w:sz w:val="22"/>
                <w:szCs w:val="22"/>
              </w:rPr>
            </w:pPr>
          </w:p>
        </w:tc>
        <w:tc>
          <w:tcPr>
            <w:tcW w:w="1843" w:type="dxa"/>
            <w:gridSpan w:val="2"/>
            <w:vMerge/>
            <w:tcBorders>
              <w:right w:val="single" w:sz="4" w:space="0" w:color="auto"/>
            </w:tcBorders>
          </w:tcPr>
          <w:p w:rsidR="00A1095E" w:rsidRPr="00A1095E" w:rsidRDefault="00A1095E"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A1095E" w:rsidRPr="000F629B" w:rsidRDefault="00A1095E" w:rsidP="00EE5871">
            <w:pPr>
              <w:pStyle w:val="a3"/>
              <w:spacing w:before="20" w:after="20"/>
              <w:jc w:val="center"/>
              <w:rPr>
                <w:rFonts w:ascii="Times New Roman" w:hAnsi="Times New Roman"/>
                <w:b/>
                <w:sz w:val="22"/>
                <w:szCs w:val="22"/>
              </w:rPr>
            </w:pPr>
            <w:r w:rsidRPr="000F629B">
              <w:rPr>
                <w:rFonts w:ascii="Times New Roman" w:hAnsi="Times New Roman"/>
                <w:b/>
                <w:sz w:val="22"/>
                <w:szCs w:val="22"/>
              </w:rPr>
              <w:t>335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095E" w:rsidRPr="000F629B" w:rsidRDefault="00A1095E" w:rsidP="00C0278D">
            <w:pPr>
              <w:pStyle w:val="a3"/>
              <w:spacing w:before="20" w:after="20"/>
              <w:jc w:val="center"/>
              <w:rPr>
                <w:rFonts w:ascii="Times New Roman" w:hAnsi="Times New Roman"/>
                <w:b/>
                <w:sz w:val="22"/>
                <w:szCs w:val="22"/>
              </w:rPr>
            </w:pPr>
            <w:r w:rsidRPr="000F629B">
              <w:rPr>
                <w:rFonts w:ascii="Times New Roman" w:hAnsi="Times New Roman"/>
                <w:b/>
                <w:sz w:val="22"/>
                <w:szCs w:val="22"/>
              </w:rPr>
              <w:t>335</w:t>
            </w:r>
          </w:p>
        </w:tc>
      </w:tr>
      <w:tr w:rsidR="00A1095E" w:rsidRPr="00A1095E" w:rsidTr="00EA50D8">
        <w:trPr>
          <w:jc w:val="center"/>
        </w:trPr>
        <w:tc>
          <w:tcPr>
            <w:tcW w:w="920" w:type="dxa"/>
            <w:tcBorders>
              <w:left w:val="single" w:sz="4" w:space="0" w:color="auto"/>
              <w:bottom w:val="single" w:sz="4" w:space="0" w:color="auto"/>
            </w:tcBorders>
            <w:vAlign w:val="center"/>
          </w:tcPr>
          <w:p w:rsidR="00A1095E" w:rsidRPr="00A1095E" w:rsidRDefault="00A1095E" w:rsidP="006C2BF9">
            <w:pPr>
              <w:pStyle w:val="a3"/>
              <w:jc w:val="center"/>
              <w:rPr>
                <w:rFonts w:ascii="Times New Roman" w:hAnsi="Times New Roman"/>
                <w:b/>
                <w:sz w:val="22"/>
                <w:szCs w:val="22"/>
              </w:rPr>
            </w:pPr>
          </w:p>
        </w:tc>
        <w:tc>
          <w:tcPr>
            <w:tcW w:w="9113" w:type="dxa"/>
            <w:gridSpan w:val="6"/>
            <w:tcBorders>
              <w:bottom w:val="single" w:sz="4" w:space="0" w:color="auto"/>
              <w:right w:val="single" w:sz="4" w:space="0" w:color="auto"/>
            </w:tcBorders>
          </w:tcPr>
          <w:p w:rsidR="00A1095E" w:rsidRPr="0083103C" w:rsidRDefault="00A1095E" w:rsidP="006C2BF9">
            <w:pPr>
              <w:pStyle w:val="a3"/>
              <w:jc w:val="both"/>
              <w:rPr>
                <w:b/>
                <w:sz w:val="22"/>
                <w:szCs w:val="22"/>
              </w:rPr>
            </w:pPr>
            <w:r w:rsidRPr="0083103C">
              <w:rPr>
                <w:rFonts w:ascii="Times New Roman" w:hAnsi="Times New Roman"/>
                <w:sz w:val="22"/>
                <w:szCs w:val="22"/>
              </w:rPr>
              <w:t xml:space="preserve">Приведено распределение </w:t>
            </w:r>
            <w:proofErr w:type="gramStart"/>
            <w:r w:rsidRPr="0083103C">
              <w:rPr>
                <w:rFonts w:ascii="Times New Roman" w:hAnsi="Times New Roman"/>
                <w:sz w:val="22"/>
                <w:szCs w:val="22"/>
              </w:rPr>
              <w:t>умерших</w:t>
            </w:r>
            <w:proofErr w:type="gramEnd"/>
            <w:r w:rsidRPr="0083103C">
              <w:rPr>
                <w:rFonts w:ascii="Times New Roman" w:hAnsi="Times New Roman"/>
                <w:sz w:val="22"/>
                <w:szCs w:val="22"/>
              </w:rPr>
              <w:t xml:space="preserve"> по возрасту в расчете на 1000 населения соответствующего пола и возраста.</w:t>
            </w:r>
          </w:p>
        </w:tc>
      </w:tr>
      <w:tr w:rsidR="00D03E73" w:rsidRPr="00D03E73" w:rsidTr="00E66AA5">
        <w:trPr>
          <w:trHeight w:val="184"/>
          <w:jc w:val="center"/>
        </w:trPr>
        <w:tc>
          <w:tcPr>
            <w:tcW w:w="920" w:type="dxa"/>
            <w:vMerge w:val="restart"/>
            <w:tcBorders>
              <w:top w:val="single" w:sz="4" w:space="0" w:color="auto"/>
              <w:left w:val="single" w:sz="4" w:space="0" w:color="auto"/>
            </w:tcBorders>
            <w:vAlign w:val="center"/>
          </w:tcPr>
          <w:p w:rsidR="00D03E73" w:rsidRPr="00D03E73" w:rsidRDefault="00D03E73" w:rsidP="006C2BF9">
            <w:pPr>
              <w:pStyle w:val="a3"/>
              <w:jc w:val="center"/>
              <w:rPr>
                <w:rFonts w:ascii="Times New Roman" w:hAnsi="Times New Roman"/>
                <w:b/>
                <w:sz w:val="22"/>
                <w:szCs w:val="22"/>
              </w:rPr>
            </w:pPr>
            <w:r w:rsidRPr="00D03E73">
              <w:rPr>
                <w:rFonts w:ascii="Times New Roman" w:hAnsi="Times New Roman"/>
                <w:b/>
                <w:sz w:val="22"/>
                <w:szCs w:val="22"/>
              </w:rPr>
              <w:t>7.53</w:t>
            </w:r>
          </w:p>
        </w:tc>
        <w:tc>
          <w:tcPr>
            <w:tcW w:w="4948" w:type="dxa"/>
            <w:vMerge w:val="restart"/>
            <w:tcBorders>
              <w:top w:val="single" w:sz="4" w:space="0" w:color="auto"/>
            </w:tcBorders>
          </w:tcPr>
          <w:p w:rsidR="00D03E73" w:rsidRPr="00D03E73" w:rsidRDefault="00D03E73" w:rsidP="008721A8">
            <w:pPr>
              <w:pStyle w:val="a3"/>
              <w:rPr>
                <w:rFonts w:ascii="Times New Roman" w:hAnsi="Times New Roman"/>
                <w:b/>
                <w:sz w:val="22"/>
                <w:szCs w:val="22"/>
              </w:rPr>
            </w:pPr>
            <w:r w:rsidRPr="00D03E73">
              <w:rPr>
                <w:rFonts w:ascii="Times New Roman" w:hAnsi="Times New Roman"/>
                <w:b/>
                <w:sz w:val="22"/>
                <w:szCs w:val="22"/>
              </w:rPr>
              <w:t xml:space="preserve">Численность населения Забайкальского края </w:t>
            </w:r>
          </w:p>
          <w:p w:rsidR="00D03E73" w:rsidRPr="00D03E73" w:rsidRDefault="00D03E73" w:rsidP="008721A8">
            <w:pPr>
              <w:pStyle w:val="a3"/>
              <w:rPr>
                <w:rFonts w:ascii="Times New Roman" w:hAnsi="Times New Roman"/>
                <w:b/>
                <w:sz w:val="22"/>
                <w:szCs w:val="22"/>
              </w:rPr>
            </w:pPr>
            <w:r w:rsidRPr="00D03E73">
              <w:rPr>
                <w:rFonts w:ascii="Times New Roman" w:hAnsi="Times New Roman"/>
                <w:b/>
                <w:sz w:val="22"/>
                <w:szCs w:val="22"/>
              </w:rPr>
              <w:t>на 1 января 2020 года</w:t>
            </w:r>
          </w:p>
        </w:tc>
        <w:tc>
          <w:tcPr>
            <w:tcW w:w="1843" w:type="dxa"/>
            <w:gridSpan w:val="2"/>
            <w:vMerge w:val="restart"/>
            <w:tcBorders>
              <w:top w:val="single" w:sz="4" w:space="0" w:color="auto"/>
              <w:right w:val="single" w:sz="4" w:space="0" w:color="auto"/>
            </w:tcBorders>
          </w:tcPr>
          <w:p w:rsidR="00D03E73" w:rsidRPr="000D0E4C" w:rsidRDefault="00D03E73" w:rsidP="001D17A9">
            <w:pPr>
              <w:pStyle w:val="a3"/>
              <w:jc w:val="center"/>
              <w:rPr>
                <w:rFonts w:ascii="Times New Roman" w:hAnsi="Times New Roman"/>
                <w:b/>
                <w:sz w:val="22"/>
                <w:szCs w:val="22"/>
              </w:rPr>
            </w:pPr>
            <w:r w:rsidRPr="000D0E4C">
              <w:rPr>
                <w:rFonts w:ascii="Times New Roman" w:hAnsi="Times New Roman"/>
                <w:b/>
                <w:sz w:val="22"/>
                <w:szCs w:val="22"/>
              </w:rPr>
              <w:t>Годовая</w:t>
            </w:r>
          </w:p>
          <w:p w:rsidR="00D03E73" w:rsidRPr="000D0E4C" w:rsidRDefault="00D03E73" w:rsidP="001D17A9">
            <w:pPr>
              <w:pStyle w:val="a3"/>
              <w:jc w:val="center"/>
              <w:rPr>
                <w:rFonts w:ascii="Times New Roman" w:hAnsi="Times New Roman"/>
                <w:b/>
                <w:sz w:val="18"/>
                <w:szCs w:val="18"/>
              </w:rPr>
            </w:pPr>
            <w:r w:rsidRPr="000D0E4C">
              <w:rPr>
                <w:rFonts w:ascii="Times New Roman" w:hAnsi="Times New Roman"/>
                <w:b/>
                <w:sz w:val="18"/>
                <w:szCs w:val="18"/>
              </w:rPr>
              <w:t>апрель</w:t>
            </w:r>
          </w:p>
        </w:tc>
        <w:tc>
          <w:tcPr>
            <w:tcW w:w="1188" w:type="dxa"/>
            <w:tcBorders>
              <w:top w:val="single" w:sz="4" w:space="0" w:color="auto"/>
              <w:left w:val="single" w:sz="4" w:space="0" w:color="auto"/>
              <w:bottom w:val="single" w:sz="4" w:space="0" w:color="auto"/>
              <w:right w:val="single" w:sz="4" w:space="0" w:color="auto"/>
            </w:tcBorders>
            <w:vAlign w:val="center"/>
          </w:tcPr>
          <w:p w:rsidR="00D03E73" w:rsidRPr="000F629B" w:rsidRDefault="00D03E73" w:rsidP="00EE5871">
            <w:pPr>
              <w:pStyle w:val="a3"/>
              <w:spacing w:before="20" w:after="20"/>
              <w:jc w:val="center"/>
              <w:rPr>
                <w:rFonts w:ascii="Times New Roman" w:hAnsi="Times New Roman"/>
                <w:b/>
                <w:sz w:val="22"/>
                <w:szCs w:val="22"/>
              </w:rPr>
            </w:pPr>
            <w:r w:rsidRPr="000F629B">
              <w:rPr>
                <w:rFonts w:ascii="Times New Roman" w:hAnsi="Times New Roman"/>
                <w:b/>
                <w:sz w:val="22"/>
                <w:szCs w:val="22"/>
              </w:rPr>
              <w:t>302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03E73" w:rsidRPr="000F629B" w:rsidRDefault="00D03E73" w:rsidP="00C0278D">
            <w:pPr>
              <w:pStyle w:val="a3"/>
              <w:spacing w:before="20" w:after="20"/>
              <w:jc w:val="center"/>
              <w:rPr>
                <w:rFonts w:ascii="Times New Roman" w:hAnsi="Times New Roman"/>
                <w:b/>
                <w:sz w:val="22"/>
                <w:szCs w:val="22"/>
              </w:rPr>
            </w:pPr>
            <w:r w:rsidRPr="000F629B">
              <w:rPr>
                <w:rFonts w:ascii="Times New Roman" w:hAnsi="Times New Roman"/>
                <w:b/>
                <w:sz w:val="22"/>
                <w:szCs w:val="22"/>
              </w:rPr>
              <w:t>302</w:t>
            </w:r>
          </w:p>
        </w:tc>
      </w:tr>
      <w:tr w:rsidR="00D03E73" w:rsidRPr="00D03E73" w:rsidTr="00E66AA5">
        <w:trPr>
          <w:trHeight w:val="168"/>
          <w:jc w:val="center"/>
        </w:trPr>
        <w:tc>
          <w:tcPr>
            <w:tcW w:w="920" w:type="dxa"/>
            <w:vMerge/>
            <w:tcBorders>
              <w:left w:val="single" w:sz="4" w:space="0" w:color="auto"/>
            </w:tcBorders>
            <w:vAlign w:val="center"/>
          </w:tcPr>
          <w:p w:rsidR="00D03E73" w:rsidRPr="00D03E73" w:rsidRDefault="00D03E73" w:rsidP="006C2BF9">
            <w:pPr>
              <w:pStyle w:val="a3"/>
              <w:jc w:val="center"/>
              <w:rPr>
                <w:rFonts w:ascii="Times New Roman" w:hAnsi="Times New Roman"/>
                <w:b/>
                <w:sz w:val="22"/>
                <w:szCs w:val="22"/>
              </w:rPr>
            </w:pPr>
          </w:p>
        </w:tc>
        <w:tc>
          <w:tcPr>
            <w:tcW w:w="4948" w:type="dxa"/>
            <w:vMerge/>
          </w:tcPr>
          <w:p w:rsidR="00D03E73" w:rsidRPr="00D03E73" w:rsidRDefault="00D03E73" w:rsidP="008721A8">
            <w:pPr>
              <w:pStyle w:val="a3"/>
              <w:rPr>
                <w:rFonts w:ascii="Times New Roman" w:hAnsi="Times New Roman"/>
                <w:b/>
                <w:sz w:val="22"/>
                <w:szCs w:val="22"/>
              </w:rPr>
            </w:pPr>
          </w:p>
        </w:tc>
        <w:tc>
          <w:tcPr>
            <w:tcW w:w="1843" w:type="dxa"/>
            <w:gridSpan w:val="2"/>
            <w:vMerge/>
            <w:tcBorders>
              <w:right w:val="single" w:sz="4" w:space="0" w:color="auto"/>
            </w:tcBorders>
          </w:tcPr>
          <w:p w:rsidR="00D03E73" w:rsidRPr="00D03E73" w:rsidRDefault="00D03E73"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D03E73" w:rsidRPr="000F629B" w:rsidRDefault="00D03E73" w:rsidP="00EE5871">
            <w:pPr>
              <w:pStyle w:val="a3"/>
              <w:spacing w:before="20" w:after="20"/>
              <w:jc w:val="center"/>
              <w:rPr>
                <w:rFonts w:ascii="Times New Roman" w:hAnsi="Times New Roman"/>
                <w:b/>
                <w:sz w:val="22"/>
                <w:szCs w:val="22"/>
              </w:rPr>
            </w:pPr>
            <w:r w:rsidRPr="000F629B">
              <w:rPr>
                <w:rFonts w:ascii="Times New Roman" w:hAnsi="Times New Roman"/>
                <w:b/>
                <w:sz w:val="22"/>
                <w:szCs w:val="22"/>
              </w:rPr>
              <w:t>312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03E73" w:rsidRPr="000F629B" w:rsidRDefault="00D03E73" w:rsidP="00C0278D">
            <w:pPr>
              <w:pStyle w:val="a3"/>
              <w:spacing w:before="20" w:after="20"/>
              <w:jc w:val="center"/>
              <w:rPr>
                <w:rFonts w:ascii="Times New Roman" w:hAnsi="Times New Roman"/>
                <w:b/>
                <w:sz w:val="22"/>
                <w:szCs w:val="22"/>
              </w:rPr>
            </w:pPr>
            <w:r w:rsidRPr="000F629B">
              <w:rPr>
                <w:rFonts w:ascii="Times New Roman" w:hAnsi="Times New Roman"/>
                <w:b/>
                <w:sz w:val="22"/>
                <w:szCs w:val="22"/>
              </w:rPr>
              <w:t>312</w:t>
            </w:r>
          </w:p>
        </w:tc>
      </w:tr>
      <w:tr w:rsidR="00D03E73" w:rsidRPr="00D03E73" w:rsidTr="00E66AA5">
        <w:trPr>
          <w:trHeight w:val="180"/>
          <w:jc w:val="center"/>
        </w:trPr>
        <w:tc>
          <w:tcPr>
            <w:tcW w:w="920" w:type="dxa"/>
            <w:vMerge/>
            <w:tcBorders>
              <w:left w:val="single" w:sz="4" w:space="0" w:color="auto"/>
            </w:tcBorders>
            <w:vAlign w:val="center"/>
          </w:tcPr>
          <w:p w:rsidR="00D03E73" w:rsidRPr="00D03E73" w:rsidRDefault="00D03E73" w:rsidP="006C2BF9">
            <w:pPr>
              <w:pStyle w:val="a3"/>
              <w:jc w:val="center"/>
              <w:rPr>
                <w:rFonts w:ascii="Times New Roman" w:hAnsi="Times New Roman"/>
                <w:b/>
                <w:sz w:val="22"/>
                <w:szCs w:val="22"/>
              </w:rPr>
            </w:pPr>
          </w:p>
        </w:tc>
        <w:tc>
          <w:tcPr>
            <w:tcW w:w="4948" w:type="dxa"/>
            <w:vMerge/>
          </w:tcPr>
          <w:p w:rsidR="00D03E73" w:rsidRPr="00D03E73" w:rsidRDefault="00D03E73" w:rsidP="008721A8">
            <w:pPr>
              <w:pStyle w:val="a3"/>
              <w:rPr>
                <w:rFonts w:ascii="Times New Roman" w:hAnsi="Times New Roman"/>
                <w:b/>
                <w:sz w:val="22"/>
                <w:szCs w:val="22"/>
              </w:rPr>
            </w:pPr>
          </w:p>
        </w:tc>
        <w:tc>
          <w:tcPr>
            <w:tcW w:w="1843" w:type="dxa"/>
            <w:gridSpan w:val="2"/>
            <w:vMerge/>
            <w:tcBorders>
              <w:right w:val="single" w:sz="4" w:space="0" w:color="auto"/>
            </w:tcBorders>
          </w:tcPr>
          <w:p w:rsidR="00D03E73" w:rsidRPr="00D03E73" w:rsidRDefault="00D03E73"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D03E73" w:rsidRPr="000F629B" w:rsidRDefault="00D03E73" w:rsidP="00EE5871">
            <w:pPr>
              <w:pStyle w:val="a3"/>
              <w:spacing w:before="20" w:after="20"/>
              <w:jc w:val="center"/>
              <w:rPr>
                <w:rFonts w:ascii="Times New Roman" w:hAnsi="Times New Roman"/>
                <w:b/>
                <w:sz w:val="22"/>
                <w:szCs w:val="22"/>
              </w:rPr>
            </w:pPr>
            <w:r w:rsidRPr="000F629B">
              <w:rPr>
                <w:rFonts w:ascii="Times New Roman" w:hAnsi="Times New Roman"/>
                <w:b/>
                <w:sz w:val="22"/>
                <w:szCs w:val="22"/>
              </w:rPr>
              <w:t>335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03E73" w:rsidRPr="000F629B" w:rsidRDefault="00D03E73" w:rsidP="00C0278D">
            <w:pPr>
              <w:pStyle w:val="a3"/>
              <w:spacing w:before="20" w:after="20"/>
              <w:jc w:val="center"/>
              <w:rPr>
                <w:rFonts w:ascii="Times New Roman" w:hAnsi="Times New Roman"/>
                <w:b/>
                <w:sz w:val="22"/>
                <w:szCs w:val="22"/>
              </w:rPr>
            </w:pPr>
            <w:r w:rsidRPr="000F629B">
              <w:rPr>
                <w:rFonts w:ascii="Times New Roman" w:hAnsi="Times New Roman"/>
                <w:b/>
                <w:sz w:val="22"/>
                <w:szCs w:val="22"/>
              </w:rPr>
              <w:t>335</w:t>
            </w:r>
          </w:p>
        </w:tc>
      </w:tr>
      <w:tr w:rsidR="00D03E73" w:rsidRPr="00D03E73" w:rsidTr="00EA50D8">
        <w:trPr>
          <w:jc w:val="center"/>
        </w:trPr>
        <w:tc>
          <w:tcPr>
            <w:tcW w:w="920" w:type="dxa"/>
            <w:tcBorders>
              <w:left w:val="single" w:sz="4" w:space="0" w:color="auto"/>
              <w:bottom w:val="single" w:sz="4" w:space="0" w:color="auto"/>
            </w:tcBorders>
            <w:vAlign w:val="center"/>
          </w:tcPr>
          <w:p w:rsidR="00D03E73" w:rsidRPr="00D03E73" w:rsidRDefault="00D03E73" w:rsidP="006C2BF9">
            <w:pPr>
              <w:pStyle w:val="a3"/>
              <w:jc w:val="center"/>
              <w:rPr>
                <w:rFonts w:ascii="Times New Roman" w:hAnsi="Times New Roman"/>
                <w:b/>
                <w:sz w:val="22"/>
                <w:szCs w:val="22"/>
              </w:rPr>
            </w:pPr>
          </w:p>
        </w:tc>
        <w:tc>
          <w:tcPr>
            <w:tcW w:w="9113" w:type="dxa"/>
            <w:gridSpan w:val="6"/>
            <w:tcBorders>
              <w:bottom w:val="single" w:sz="4" w:space="0" w:color="auto"/>
              <w:right w:val="single" w:sz="4" w:space="0" w:color="auto"/>
            </w:tcBorders>
          </w:tcPr>
          <w:p w:rsidR="00D03E73" w:rsidRPr="0083103C" w:rsidRDefault="00D03E73" w:rsidP="006C2BF9">
            <w:pPr>
              <w:pStyle w:val="a3"/>
              <w:jc w:val="both"/>
              <w:rPr>
                <w:b/>
                <w:sz w:val="22"/>
                <w:szCs w:val="22"/>
              </w:rPr>
            </w:pPr>
            <w:r w:rsidRPr="0083103C">
              <w:rPr>
                <w:rFonts w:ascii="Times New Roman" w:hAnsi="Times New Roman"/>
                <w:sz w:val="22"/>
                <w:szCs w:val="22"/>
              </w:rPr>
              <w:t>Приведены данные по численности населения (общая численность, городское, сельское население).</w:t>
            </w:r>
          </w:p>
        </w:tc>
      </w:tr>
      <w:tr w:rsidR="004B777F" w:rsidRPr="004B777F" w:rsidTr="00E66AA5">
        <w:trPr>
          <w:trHeight w:val="326"/>
          <w:jc w:val="center"/>
        </w:trPr>
        <w:tc>
          <w:tcPr>
            <w:tcW w:w="920" w:type="dxa"/>
            <w:vMerge w:val="restart"/>
            <w:tcBorders>
              <w:top w:val="single" w:sz="4" w:space="0" w:color="auto"/>
              <w:left w:val="single" w:sz="4" w:space="0" w:color="auto"/>
            </w:tcBorders>
            <w:vAlign w:val="center"/>
          </w:tcPr>
          <w:p w:rsidR="004B777F" w:rsidRPr="004B777F" w:rsidRDefault="004B777F" w:rsidP="006C2BF9">
            <w:pPr>
              <w:pStyle w:val="a3"/>
              <w:jc w:val="center"/>
              <w:rPr>
                <w:rFonts w:ascii="Times New Roman" w:hAnsi="Times New Roman"/>
                <w:b/>
                <w:sz w:val="22"/>
                <w:szCs w:val="22"/>
              </w:rPr>
            </w:pPr>
            <w:r w:rsidRPr="004B777F">
              <w:rPr>
                <w:rFonts w:ascii="Times New Roman" w:hAnsi="Times New Roman"/>
                <w:b/>
                <w:sz w:val="22"/>
                <w:szCs w:val="22"/>
              </w:rPr>
              <w:t>7.56</w:t>
            </w:r>
          </w:p>
        </w:tc>
        <w:tc>
          <w:tcPr>
            <w:tcW w:w="4948" w:type="dxa"/>
            <w:vMerge w:val="restart"/>
            <w:tcBorders>
              <w:top w:val="single" w:sz="4" w:space="0" w:color="auto"/>
            </w:tcBorders>
          </w:tcPr>
          <w:p w:rsidR="004B777F" w:rsidRPr="004B777F" w:rsidRDefault="004B777F" w:rsidP="005557F7">
            <w:pPr>
              <w:pStyle w:val="a3"/>
              <w:rPr>
                <w:rFonts w:ascii="Times New Roman" w:hAnsi="Times New Roman"/>
                <w:b/>
                <w:sz w:val="22"/>
                <w:szCs w:val="22"/>
              </w:rPr>
            </w:pPr>
            <w:r w:rsidRPr="004B777F">
              <w:rPr>
                <w:rFonts w:ascii="Times New Roman" w:hAnsi="Times New Roman"/>
                <w:b/>
                <w:sz w:val="22"/>
                <w:szCs w:val="22"/>
              </w:rPr>
              <w:t>Распределение населения Забайкальского края по основным возрастным группам на 1 января 2020 года</w:t>
            </w:r>
          </w:p>
        </w:tc>
        <w:tc>
          <w:tcPr>
            <w:tcW w:w="1843" w:type="dxa"/>
            <w:gridSpan w:val="2"/>
            <w:vMerge w:val="restart"/>
            <w:tcBorders>
              <w:top w:val="single" w:sz="4" w:space="0" w:color="auto"/>
              <w:right w:val="single" w:sz="4" w:space="0" w:color="auto"/>
            </w:tcBorders>
          </w:tcPr>
          <w:p w:rsidR="004B777F" w:rsidRPr="000D0E4C" w:rsidRDefault="004B777F" w:rsidP="001D17A9">
            <w:pPr>
              <w:pStyle w:val="a3"/>
              <w:jc w:val="center"/>
              <w:rPr>
                <w:rFonts w:ascii="Times New Roman" w:hAnsi="Times New Roman"/>
                <w:b/>
                <w:sz w:val="22"/>
                <w:szCs w:val="22"/>
              </w:rPr>
            </w:pPr>
            <w:r w:rsidRPr="000D0E4C">
              <w:rPr>
                <w:rFonts w:ascii="Times New Roman" w:hAnsi="Times New Roman"/>
                <w:b/>
                <w:sz w:val="22"/>
                <w:szCs w:val="22"/>
              </w:rPr>
              <w:t>Годовая</w:t>
            </w:r>
          </w:p>
          <w:p w:rsidR="004B777F" w:rsidRPr="000D0E4C" w:rsidRDefault="004B777F" w:rsidP="001D17A9">
            <w:pPr>
              <w:pStyle w:val="a3"/>
              <w:jc w:val="center"/>
              <w:rPr>
                <w:rFonts w:ascii="Times New Roman" w:hAnsi="Times New Roman"/>
                <w:b/>
                <w:sz w:val="18"/>
                <w:szCs w:val="18"/>
              </w:rPr>
            </w:pPr>
            <w:r w:rsidRPr="000D0E4C">
              <w:rPr>
                <w:rFonts w:ascii="Times New Roman" w:hAnsi="Times New Roman"/>
                <w:b/>
                <w:sz w:val="18"/>
                <w:szCs w:val="18"/>
              </w:rPr>
              <w:t>июль</w:t>
            </w:r>
          </w:p>
        </w:tc>
        <w:tc>
          <w:tcPr>
            <w:tcW w:w="1188" w:type="dxa"/>
            <w:tcBorders>
              <w:top w:val="single" w:sz="4" w:space="0" w:color="auto"/>
              <w:left w:val="single" w:sz="4" w:space="0" w:color="auto"/>
              <w:bottom w:val="single" w:sz="4" w:space="0" w:color="auto"/>
              <w:right w:val="single" w:sz="4" w:space="0" w:color="auto"/>
            </w:tcBorders>
            <w:vAlign w:val="center"/>
          </w:tcPr>
          <w:p w:rsidR="004B777F" w:rsidRPr="000F629B" w:rsidRDefault="004B777F" w:rsidP="00A73D1E">
            <w:pPr>
              <w:pStyle w:val="a3"/>
              <w:jc w:val="center"/>
              <w:rPr>
                <w:rFonts w:ascii="Times New Roman" w:hAnsi="Times New Roman"/>
                <w:b/>
                <w:sz w:val="22"/>
                <w:szCs w:val="22"/>
              </w:rPr>
            </w:pPr>
            <w:r w:rsidRPr="000F629B">
              <w:rPr>
                <w:rFonts w:ascii="Times New Roman" w:hAnsi="Times New Roman"/>
                <w:b/>
                <w:sz w:val="22"/>
                <w:szCs w:val="22"/>
              </w:rPr>
              <w:t>302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B777F" w:rsidRPr="000F629B" w:rsidRDefault="004B777F" w:rsidP="00C0278D">
            <w:pPr>
              <w:pStyle w:val="a3"/>
              <w:jc w:val="center"/>
              <w:rPr>
                <w:rFonts w:ascii="Times New Roman" w:hAnsi="Times New Roman"/>
                <w:b/>
                <w:sz w:val="22"/>
                <w:szCs w:val="22"/>
              </w:rPr>
            </w:pPr>
            <w:r w:rsidRPr="000F629B">
              <w:rPr>
                <w:rFonts w:ascii="Times New Roman" w:hAnsi="Times New Roman"/>
                <w:b/>
                <w:sz w:val="22"/>
                <w:szCs w:val="22"/>
              </w:rPr>
              <w:t>302</w:t>
            </w:r>
          </w:p>
        </w:tc>
      </w:tr>
      <w:tr w:rsidR="004B777F" w:rsidRPr="004B777F" w:rsidTr="00E66AA5">
        <w:trPr>
          <w:trHeight w:val="288"/>
          <w:jc w:val="center"/>
        </w:trPr>
        <w:tc>
          <w:tcPr>
            <w:tcW w:w="920" w:type="dxa"/>
            <w:vMerge/>
            <w:tcBorders>
              <w:left w:val="single" w:sz="4" w:space="0" w:color="auto"/>
            </w:tcBorders>
            <w:vAlign w:val="center"/>
          </w:tcPr>
          <w:p w:rsidR="004B777F" w:rsidRPr="004B777F" w:rsidRDefault="004B777F" w:rsidP="006C2BF9">
            <w:pPr>
              <w:pStyle w:val="a3"/>
              <w:jc w:val="center"/>
              <w:rPr>
                <w:rFonts w:ascii="Times New Roman" w:hAnsi="Times New Roman"/>
                <w:b/>
                <w:sz w:val="22"/>
                <w:szCs w:val="22"/>
              </w:rPr>
            </w:pPr>
          </w:p>
        </w:tc>
        <w:tc>
          <w:tcPr>
            <w:tcW w:w="4948" w:type="dxa"/>
            <w:vMerge/>
          </w:tcPr>
          <w:p w:rsidR="004B777F" w:rsidRPr="004B777F" w:rsidRDefault="004B777F" w:rsidP="005557F7">
            <w:pPr>
              <w:pStyle w:val="a3"/>
              <w:rPr>
                <w:rFonts w:ascii="Times New Roman" w:hAnsi="Times New Roman"/>
                <w:b/>
                <w:sz w:val="22"/>
                <w:szCs w:val="22"/>
              </w:rPr>
            </w:pPr>
          </w:p>
        </w:tc>
        <w:tc>
          <w:tcPr>
            <w:tcW w:w="1843" w:type="dxa"/>
            <w:gridSpan w:val="2"/>
            <w:vMerge/>
            <w:tcBorders>
              <w:right w:val="single" w:sz="4" w:space="0" w:color="auto"/>
            </w:tcBorders>
          </w:tcPr>
          <w:p w:rsidR="004B777F" w:rsidRPr="004B777F" w:rsidRDefault="004B777F"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4B777F" w:rsidRPr="000F629B" w:rsidRDefault="004B777F" w:rsidP="00A73D1E">
            <w:pPr>
              <w:pStyle w:val="a3"/>
              <w:jc w:val="center"/>
              <w:rPr>
                <w:rFonts w:ascii="Times New Roman" w:hAnsi="Times New Roman"/>
                <w:b/>
                <w:sz w:val="22"/>
                <w:szCs w:val="22"/>
              </w:rPr>
            </w:pPr>
            <w:r w:rsidRPr="000F629B">
              <w:rPr>
                <w:rFonts w:ascii="Times New Roman" w:hAnsi="Times New Roman"/>
                <w:b/>
                <w:sz w:val="22"/>
                <w:szCs w:val="22"/>
              </w:rPr>
              <w:t>312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B777F" w:rsidRPr="000F629B" w:rsidRDefault="004B777F" w:rsidP="00C0278D">
            <w:pPr>
              <w:pStyle w:val="a3"/>
              <w:jc w:val="center"/>
              <w:rPr>
                <w:rFonts w:ascii="Times New Roman" w:hAnsi="Times New Roman"/>
                <w:b/>
                <w:sz w:val="22"/>
                <w:szCs w:val="22"/>
              </w:rPr>
            </w:pPr>
            <w:r w:rsidRPr="000F629B">
              <w:rPr>
                <w:rFonts w:ascii="Times New Roman" w:hAnsi="Times New Roman"/>
                <w:b/>
                <w:sz w:val="22"/>
                <w:szCs w:val="22"/>
              </w:rPr>
              <w:t>312</w:t>
            </w:r>
          </w:p>
        </w:tc>
      </w:tr>
      <w:tr w:rsidR="004B777F" w:rsidRPr="004B777F" w:rsidTr="00E66AA5">
        <w:trPr>
          <w:trHeight w:val="288"/>
          <w:jc w:val="center"/>
        </w:trPr>
        <w:tc>
          <w:tcPr>
            <w:tcW w:w="920" w:type="dxa"/>
            <w:vMerge/>
            <w:tcBorders>
              <w:left w:val="single" w:sz="4" w:space="0" w:color="auto"/>
            </w:tcBorders>
            <w:vAlign w:val="center"/>
          </w:tcPr>
          <w:p w:rsidR="004B777F" w:rsidRPr="004B777F" w:rsidRDefault="004B777F" w:rsidP="006C2BF9">
            <w:pPr>
              <w:pStyle w:val="a3"/>
              <w:jc w:val="center"/>
              <w:rPr>
                <w:rFonts w:ascii="Times New Roman" w:hAnsi="Times New Roman"/>
                <w:b/>
                <w:sz w:val="22"/>
                <w:szCs w:val="22"/>
              </w:rPr>
            </w:pPr>
          </w:p>
        </w:tc>
        <w:tc>
          <w:tcPr>
            <w:tcW w:w="4948" w:type="dxa"/>
            <w:vMerge/>
          </w:tcPr>
          <w:p w:rsidR="004B777F" w:rsidRPr="004B777F" w:rsidRDefault="004B777F" w:rsidP="005557F7">
            <w:pPr>
              <w:pStyle w:val="a3"/>
              <w:rPr>
                <w:rFonts w:ascii="Times New Roman" w:hAnsi="Times New Roman"/>
                <w:b/>
                <w:sz w:val="22"/>
                <w:szCs w:val="22"/>
              </w:rPr>
            </w:pPr>
          </w:p>
        </w:tc>
        <w:tc>
          <w:tcPr>
            <w:tcW w:w="1843" w:type="dxa"/>
            <w:gridSpan w:val="2"/>
            <w:vMerge/>
            <w:tcBorders>
              <w:right w:val="single" w:sz="4" w:space="0" w:color="auto"/>
            </w:tcBorders>
          </w:tcPr>
          <w:p w:rsidR="004B777F" w:rsidRPr="004B777F" w:rsidRDefault="004B777F"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4B777F" w:rsidRPr="000F629B" w:rsidRDefault="004B777F" w:rsidP="00A73D1E">
            <w:pPr>
              <w:pStyle w:val="a3"/>
              <w:jc w:val="center"/>
              <w:rPr>
                <w:rFonts w:ascii="Times New Roman" w:hAnsi="Times New Roman"/>
                <w:b/>
                <w:sz w:val="22"/>
                <w:szCs w:val="22"/>
              </w:rPr>
            </w:pPr>
            <w:r w:rsidRPr="000F629B">
              <w:rPr>
                <w:rFonts w:ascii="Times New Roman" w:hAnsi="Times New Roman"/>
                <w:b/>
                <w:sz w:val="22"/>
                <w:szCs w:val="22"/>
              </w:rPr>
              <w:t>335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B777F" w:rsidRPr="000F629B" w:rsidRDefault="004B777F" w:rsidP="00C0278D">
            <w:pPr>
              <w:pStyle w:val="a3"/>
              <w:jc w:val="center"/>
              <w:rPr>
                <w:rFonts w:ascii="Times New Roman" w:hAnsi="Times New Roman"/>
                <w:b/>
                <w:sz w:val="22"/>
                <w:szCs w:val="22"/>
              </w:rPr>
            </w:pPr>
            <w:r w:rsidRPr="000F629B">
              <w:rPr>
                <w:rFonts w:ascii="Times New Roman" w:hAnsi="Times New Roman"/>
                <w:b/>
                <w:sz w:val="22"/>
                <w:szCs w:val="22"/>
              </w:rPr>
              <w:t>335</w:t>
            </w:r>
          </w:p>
        </w:tc>
      </w:tr>
      <w:tr w:rsidR="004B777F" w:rsidRPr="004B777F" w:rsidTr="00EA50D8">
        <w:trPr>
          <w:jc w:val="center"/>
        </w:trPr>
        <w:tc>
          <w:tcPr>
            <w:tcW w:w="920" w:type="dxa"/>
            <w:tcBorders>
              <w:left w:val="single" w:sz="4" w:space="0" w:color="auto"/>
              <w:bottom w:val="single" w:sz="4" w:space="0" w:color="auto"/>
            </w:tcBorders>
            <w:vAlign w:val="center"/>
          </w:tcPr>
          <w:p w:rsidR="004B777F" w:rsidRPr="004B777F" w:rsidRDefault="004B777F" w:rsidP="006C2BF9">
            <w:pPr>
              <w:pStyle w:val="a3"/>
              <w:jc w:val="center"/>
              <w:rPr>
                <w:rFonts w:ascii="Times New Roman" w:hAnsi="Times New Roman"/>
                <w:b/>
                <w:sz w:val="22"/>
                <w:szCs w:val="22"/>
              </w:rPr>
            </w:pPr>
          </w:p>
        </w:tc>
        <w:tc>
          <w:tcPr>
            <w:tcW w:w="9113" w:type="dxa"/>
            <w:gridSpan w:val="6"/>
            <w:tcBorders>
              <w:bottom w:val="single" w:sz="4" w:space="0" w:color="auto"/>
              <w:right w:val="single" w:sz="4" w:space="0" w:color="auto"/>
            </w:tcBorders>
          </w:tcPr>
          <w:p w:rsidR="004B777F" w:rsidRPr="0083103C" w:rsidRDefault="004B777F" w:rsidP="00EE5871">
            <w:pPr>
              <w:pStyle w:val="a3"/>
              <w:jc w:val="both"/>
              <w:rPr>
                <w:b/>
                <w:sz w:val="22"/>
                <w:szCs w:val="22"/>
              </w:rPr>
            </w:pPr>
            <w:r w:rsidRPr="0083103C">
              <w:rPr>
                <w:rFonts w:ascii="Times New Roman" w:hAnsi="Times New Roman"/>
                <w:sz w:val="22"/>
                <w:szCs w:val="22"/>
              </w:rPr>
              <w:t>Приведены данные о распределении населения (городского, сельского) по возрастам: моложе трудоспособного, трудоспособного, старше трудоспособного.</w:t>
            </w:r>
          </w:p>
        </w:tc>
      </w:tr>
      <w:tr w:rsidR="0059308E" w:rsidRPr="0059308E" w:rsidTr="00E66AA5">
        <w:trPr>
          <w:trHeight w:val="288"/>
          <w:jc w:val="center"/>
        </w:trPr>
        <w:tc>
          <w:tcPr>
            <w:tcW w:w="920" w:type="dxa"/>
            <w:vMerge w:val="restart"/>
            <w:tcBorders>
              <w:top w:val="single" w:sz="4" w:space="0" w:color="auto"/>
              <w:left w:val="single" w:sz="4" w:space="0" w:color="auto"/>
            </w:tcBorders>
            <w:vAlign w:val="center"/>
          </w:tcPr>
          <w:p w:rsidR="0059308E" w:rsidRPr="0059308E" w:rsidRDefault="0059308E" w:rsidP="006C2BF9">
            <w:pPr>
              <w:pStyle w:val="a3"/>
              <w:jc w:val="center"/>
              <w:rPr>
                <w:rFonts w:ascii="Times New Roman" w:hAnsi="Times New Roman"/>
                <w:b/>
                <w:sz w:val="22"/>
                <w:szCs w:val="22"/>
              </w:rPr>
            </w:pPr>
            <w:r w:rsidRPr="0059308E">
              <w:rPr>
                <w:rFonts w:ascii="Times New Roman" w:hAnsi="Times New Roman"/>
                <w:b/>
                <w:sz w:val="22"/>
                <w:szCs w:val="22"/>
              </w:rPr>
              <w:lastRenderedPageBreak/>
              <w:t>7.85</w:t>
            </w:r>
          </w:p>
        </w:tc>
        <w:tc>
          <w:tcPr>
            <w:tcW w:w="4948" w:type="dxa"/>
            <w:vMerge w:val="restart"/>
            <w:tcBorders>
              <w:top w:val="single" w:sz="4" w:space="0" w:color="auto"/>
            </w:tcBorders>
          </w:tcPr>
          <w:p w:rsidR="0059308E" w:rsidRPr="0059308E" w:rsidRDefault="0059308E" w:rsidP="008B5D28">
            <w:pPr>
              <w:pStyle w:val="a3"/>
              <w:rPr>
                <w:rFonts w:ascii="Times New Roman" w:hAnsi="Times New Roman"/>
                <w:b/>
                <w:sz w:val="22"/>
                <w:szCs w:val="22"/>
              </w:rPr>
            </w:pPr>
            <w:r w:rsidRPr="0059308E">
              <w:rPr>
                <w:rFonts w:ascii="Times New Roman" w:hAnsi="Times New Roman"/>
                <w:b/>
                <w:sz w:val="22"/>
                <w:szCs w:val="22"/>
              </w:rPr>
              <w:t>Предположительная численность населения Забайкальского края</w:t>
            </w:r>
          </w:p>
        </w:tc>
        <w:tc>
          <w:tcPr>
            <w:tcW w:w="1843" w:type="dxa"/>
            <w:gridSpan w:val="2"/>
            <w:vMerge w:val="restart"/>
            <w:tcBorders>
              <w:top w:val="single" w:sz="4" w:space="0" w:color="auto"/>
              <w:right w:val="single" w:sz="4" w:space="0" w:color="auto"/>
            </w:tcBorders>
          </w:tcPr>
          <w:p w:rsidR="0059308E" w:rsidRPr="00E66AA5" w:rsidRDefault="0059308E" w:rsidP="00527E6B">
            <w:pPr>
              <w:pStyle w:val="a3"/>
              <w:ind w:left="-57" w:right="-57"/>
              <w:jc w:val="center"/>
              <w:rPr>
                <w:rFonts w:ascii="Times New Roman" w:hAnsi="Times New Roman"/>
                <w:b/>
                <w:sz w:val="22"/>
                <w:szCs w:val="22"/>
              </w:rPr>
            </w:pPr>
            <w:r w:rsidRPr="00E66AA5">
              <w:rPr>
                <w:rFonts w:ascii="Times New Roman" w:hAnsi="Times New Roman"/>
                <w:b/>
                <w:sz w:val="22"/>
                <w:szCs w:val="22"/>
              </w:rPr>
              <w:t>Годовая</w:t>
            </w:r>
          </w:p>
          <w:p w:rsidR="0059308E" w:rsidRPr="0059308E" w:rsidRDefault="0059308E" w:rsidP="00E1567D">
            <w:pPr>
              <w:pStyle w:val="a3"/>
              <w:tabs>
                <w:tab w:val="left" w:pos="432"/>
                <w:tab w:val="center" w:pos="724"/>
              </w:tabs>
              <w:jc w:val="center"/>
              <w:rPr>
                <w:rFonts w:ascii="Times New Roman" w:hAnsi="Times New Roman"/>
                <w:b/>
                <w:sz w:val="22"/>
                <w:szCs w:val="22"/>
              </w:rPr>
            </w:pPr>
            <w:r w:rsidRPr="0059308E">
              <w:rPr>
                <w:rFonts w:ascii="Times New Roman" w:hAnsi="Times New Roman"/>
                <w:b/>
                <w:sz w:val="18"/>
                <w:szCs w:val="18"/>
              </w:rPr>
              <w:t>март</w:t>
            </w:r>
          </w:p>
        </w:tc>
        <w:tc>
          <w:tcPr>
            <w:tcW w:w="1188" w:type="dxa"/>
            <w:tcBorders>
              <w:top w:val="single" w:sz="4" w:space="0" w:color="auto"/>
              <w:left w:val="single" w:sz="4" w:space="0" w:color="auto"/>
              <w:bottom w:val="single" w:sz="4" w:space="0" w:color="auto"/>
              <w:right w:val="single" w:sz="4" w:space="0" w:color="auto"/>
            </w:tcBorders>
            <w:vAlign w:val="center"/>
          </w:tcPr>
          <w:p w:rsidR="0059308E" w:rsidRPr="000F629B" w:rsidRDefault="0059308E" w:rsidP="00A73D1E">
            <w:pPr>
              <w:pStyle w:val="a3"/>
              <w:jc w:val="center"/>
              <w:rPr>
                <w:rFonts w:ascii="Times New Roman" w:hAnsi="Times New Roman"/>
                <w:b/>
                <w:sz w:val="22"/>
                <w:szCs w:val="22"/>
              </w:rPr>
            </w:pPr>
            <w:r w:rsidRPr="000F629B">
              <w:rPr>
                <w:rFonts w:ascii="Times New Roman" w:hAnsi="Times New Roman"/>
                <w:b/>
                <w:sz w:val="22"/>
                <w:szCs w:val="22"/>
              </w:rPr>
              <w:t>302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9308E" w:rsidRPr="000F629B" w:rsidRDefault="0059308E" w:rsidP="00C0278D">
            <w:pPr>
              <w:pStyle w:val="a3"/>
              <w:jc w:val="center"/>
              <w:rPr>
                <w:rFonts w:ascii="Times New Roman" w:hAnsi="Times New Roman"/>
                <w:b/>
                <w:sz w:val="22"/>
                <w:szCs w:val="22"/>
              </w:rPr>
            </w:pPr>
            <w:r w:rsidRPr="000F629B">
              <w:rPr>
                <w:rFonts w:ascii="Times New Roman" w:hAnsi="Times New Roman"/>
                <w:b/>
                <w:sz w:val="22"/>
                <w:szCs w:val="22"/>
              </w:rPr>
              <w:t>302</w:t>
            </w:r>
          </w:p>
        </w:tc>
      </w:tr>
      <w:tr w:rsidR="0059308E" w:rsidRPr="0059308E" w:rsidTr="00E66AA5">
        <w:trPr>
          <w:trHeight w:val="132"/>
          <w:jc w:val="center"/>
        </w:trPr>
        <w:tc>
          <w:tcPr>
            <w:tcW w:w="920" w:type="dxa"/>
            <w:vMerge/>
            <w:tcBorders>
              <w:left w:val="single" w:sz="4" w:space="0" w:color="auto"/>
            </w:tcBorders>
            <w:vAlign w:val="center"/>
          </w:tcPr>
          <w:p w:rsidR="0059308E" w:rsidRPr="0059308E" w:rsidRDefault="0059308E" w:rsidP="006C2BF9">
            <w:pPr>
              <w:pStyle w:val="a3"/>
              <w:jc w:val="center"/>
              <w:rPr>
                <w:rFonts w:ascii="Times New Roman" w:hAnsi="Times New Roman"/>
                <w:b/>
                <w:sz w:val="22"/>
                <w:szCs w:val="22"/>
              </w:rPr>
            </w:pPr>
          </w:p>
        </w:tc>
        <w:tc>
          <w:tcPr>
            <w:tcW w:w="4948" w:type="dxa"/>
            <w:vMerge/>
          </w:tcPr>
          <w:p w:rsidR="0059308E" w:rsidRPr="0059308E" w:rsidRDefault="0059308E" w:rsidP="008B5D28">
            <w:pPr>
              <w:pStyle w:val="a3"/>
              <w:rPr>
                <w:rFonts w:ascii="Times New Roman" w:hAnsi="Times New Roman"/>
                <w:b/>
                <w:sz w:val="22"/>
                <w:szCs w:val="22"/>
              </w:rPr>
            </w:pPr>
          </w:p>
        </w:tc>
        <w:tc>
          <w:tcPr>
            <w:tcW w:w="1843" w:type="dxa"/>
            <w:gridSpan w:val="2"/>
            <w:vMerge/>
            <w:tcBorders>
              <w:right w:val="single" w:sz="4" w:space="0" w:color="auto"/>
            </w:tcBorders>
          </w:tcPr>
          <w:p w:rsidR="0059308E" w:rsidRPr="0059308E" w:rsidRDefault="0059308E" w:rsidP="00527E6B">
            <w:pPr>
              <w:pStyle w:val="a3"/>
              <w:ind w:left="-57" w:right="-57"/>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59308E" w:rsidRPr="000F629B" w:rsidRDefault="0059308E" w:rsidP="00A73D1E">
            <w:pPr>
              <w:pStyle w:val="a3"/>
              <w:jc w:val="center"/>
              <w:rPr>
                <w:rFonts w:ascii="Times New Roman" w:hAnsi="Times New Roman"/>
                <w:b/>
                <w:sz w:val="22"/>
                <w:szCs w:val="22"/>
              </w:rPr>
            </w:pPr>
            <w:r w:rsidRPr="000F629B">
              <w:rPr>
                <w:rFonts w:ascii="Times New Roman" w:hAnsi="Times New Roman"/>
                <w:b/>
                <w:sz w:val="22"/>
                <w:szCs w:val="22"/>
              </w:rPr>
              <w:t>312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9308E" w:rsidRPr="000F629B" w:rsidRDefault="0059308E" w:rsidP="00C0278D">
            <w:pPr>
              <w:pStyle w:val="a3"/>
              <w:jc w:val="center"/>
              <w:rPr>
                <w:rFonts w:ascii="Times New Roman" w:hAnsi="Times New Roman"/>
                <w:b/>
                <w:sz w:val="22"/>
                <w:szCs w:val="22"/>
              </w:rPr>
            </w:pPr>
            <w:r w:rsidRPr="000F629B">
              <w:rPr>
                <w:rFonts w:ascii="Times New Roman" w:hAnsi="Times New Roman"/>
                <w:b/>
                <w:sz w:val="22"/>
                <w:szCs w:val="22"/>
              </w:rPr>
              <w:t>312</w:t>
            </w:r>
          </w:p>
        </w:tc>
      </w:tr>
      <w:tr w:rsidR="0059308E" w:rsidRPr="0059308E" w:rsidTr="00E66AA5">
        <w:trPr>
          <w:trHeight w:val="180"/>
          <w:jc w:val="center"/>
        </w:trPr>
        <w:tc>
          <w:tcPr>
            <w:tcW w:w="920" w:type="dxa"/>
            <w:vMerge/>
            <w:tcBorders>
              <w:left w:val="single" w:sz="4" w:space="0" w:color="auto"/>
            </w:tcBorders>
            <w:vAlign w:val="center"/>
          </w:tcPr>
          <w:p w:rsidR="0059308E" w:rsidRPr="0059308E" w:rsidRDefault="0059308E" w:rsidP="006C2BF9">
            <w:pPr>
              <w:pStyle w:val="a3"/>
              <w:jc w:val="center"/>
              <w:rPr>
                <w:rFonts w:ascii="Times New Roman" w:hAnsi="Times New Roman"/>
                <w:b/>
                <w:sz w:val="22"/>
                <w:szCs w:val="22"/>
              </w:rPr>
            </w:pPr>
          </w:p>
        </w:tc>
        <w:tc>
          <w:tcPr>
            <w:tcW w:w="4948" w:type="dxa"/>
            <w:vMerge/>
          </w:tcPr>
          <w:p w:rsidR="0059308E" w:rsidRPr="0059308E" w:rsidRDefault="0059308E" w:rsidP="008B5D28">
            <w:pPr>
              <w:pStyle w:val="a3"/>
              <w:rPr>
                <w:rFonts w:ascii="Times New Roman" w:hAnsi="Times New Roman"/>
                <w:b/>
                <w:sz w:val="22"/>
                <w:szCs w:val="22"/>
              </w:rPr>
            </w:pPr>
          </w:p>
        </w:tc>
        <w:tc>
          <w:tcPr>
            <w:tcW w:w="1843" w:type="dxa"/>
            <w:gridSpan w:val="2"/>
            <w:vMerge/>
            <w:tcBorders>
              <w:right w:val="single" w:sz="4" w:space="0" w:color="auto"/>
            </w:tcBorders>
          </w:tcPr>
          <w:p w:rsidR="0059308E" w:rsidRPr="0059308E" w:rsidRDefault="0059308E" w:rsidP="00527E6B">
            <w:pPr>
              <w:pStyle w:val="a3"/>
              <w:ind w:left="-57" w:right="-57"/>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59308E" w:rsidRPr="000F629B" w:rsidRDefault="0059308E" w:rsidP="00A73D1E">
            <w:pPr>
              <w:pStyle w:val="a3"/>
              <w:jc w:val="center"/>
              <w:rPr>
                <w:rFonts w:ascii="Times New Roman" w:hAnsi="Times New Roman"/>
                <w:b/>
                <w:sz w:val="22"/>
                <w:szCs w:val="22"/>
              </w:rPr>
            </w:pPr>
            <w:r w:rsidRPr="000F629B">
              <w:rPr>
                <w:rFonts w:ascii="Times New Roman" w:hAnsi="Times New Roman"/>
                <w:b/>
                <w:sz w:val="22"/>
                <w:szCs w:val="22"/>
              </w:rPr>
              <w:t>335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9308E" w:rsidRPr="000F629B" w:rsidRDefault="0059308E" w:rsidP="00C0278D">
            <w:pPr>
              <w:pStyle w:val="a3"/>
              <w:jc w:val="center"/>
              <w:rPr>
                <w:rFonts w:ascii="Times New Roman" w:hAnsi="Times New Roman"/>
                <w:b/>
                <w:sz w:val="22"/>
                <w:szCs w:val="22"/>
              </w:rPr>
            </w:pPr>
            <w:r w:rsidRPr="000F629B">
              <w:rPr>
                <w:rFonts w:ascii="Times New Roman" w:hAnsi="Times New Roman"/>
                <w:b/>
                <w:sz w:val="22"/>
                <w:szCs w:val="22"/>
              </w:rPr>
              <w:t>335</w:t>
            </w:r>
          </w:p>
        </w:tc>
      </w:tr>
      <w:tr w:rsidR="0059308E" w:rsidRPr="0059308E" w:rsidTr="008F0106">
        <w:trPr>
          <w:trHeight w:val="373"/>
          <w:jc w:val="center"/>
        </w:trPr>
        <w:tc>
          <w:tcPr>
            <w:tcW w:w="920" w:type="dxa"/>
            <w:tcBorders>
              <w:left w:val="single" w:sz="4" w:space="0" w:color="auto"/>
              <w:bottom w:val="single" w:sz="4" w:space="0" w:color="auto"/>
            </w:tcBorders>
            <w:vAlign w:val="center"/>
          </w:tcPr>
          <w:p w:rsidR="0059308E" w:rsidRPr="0059308E" w:rsidRDefault="0059308E" w:rsidP="006C2BF9">
            <w:pPr>
              <w:pStyle w:val="a3"/>
              <w:jc w:val="center"/>
              <w:rPr>
                <w:rFonts w:ascii="Times New Roman" w:hAnsi="Times New Roman"/>
                <w:b/>
                <w:sz w:val="22"/>
                <w:szCs w:val="22"/>
              </w:rPr>
            </w:pPr>
          </w:p>
        </w:tc>
        <w:tc>
          <w:tcPr>
            <w:tcW w:w="9113" w:type="dxa"/>
            <w:gridSpan w:val="6"/>
            <w:tcBorders>
              <w:bottom w:val="single" w:sz="4" w:space="0" w:color="auto"/>
              <w:right w:val="single" w:sz="4" w:space="0" w:color="auto"/>
            </w:tcBorders>
          </w:tcPr>
          <w:p w:rsidR="002A7EE3" w:rsidRDefault="002A7EE3" w:rsidP="006C2BF9">
            <w:pPr>
              <w:pStyle w:val="a3"/>
              <w:jc w:val="both"/>
              <w:rPr>
                <w:rFonts w:ascii="Times New Roman" w:hAnsi="Times New Roman"/>
                <w:sz w:val="22"/>
                <w:szCs w:val="22"/>
              </w:rPr>
            </w:pPr>
          </w:p>
          <w:p w:rsidR="0059308E" w:rsidRPr="0083103C" w:rsidRDefault="0059308E" w:rsidP="006C2BF9">
            <w:pPr>
              <w:pStyle w:val="a3"/>
              <w:jc w:val="both"/>
              <w:rPr>
                <w:b/>
                <w:sz w:val="22"/>
                <w:szCs w:val="22"/>
              </w:rPr>
            </w:pPr>
            <w:r w:rsidRPr="0083103C">
              <w:rPr>
                <w:rFonts w:ascii="Times New Roman" w:hAnsi="Times New Roman"/>
                <w:sz w:val="22"/>
                <w:szCs w:val="22"/>
              </w:rPr>
              <w:t>Приведены данные прогноза численности населения (все население, городское, сельское) до 2035 года.</w:t>
            </w:r>
          </w:p>
        </w:tc>
      </w:tr>
      <w:tr w:rsidR="00866D34" w:rsidRPr="00866D34" w:rsidTr="00E66AA5">
        <w:trPr>
          <w:trHeight w:val="312"/>
          <w:jc w:val="center"/>
        </w:trPr>
        <w:tc>
          <w:tcPr>
            <w:tcW w:w="920" w:type="dxa"/>
            <w:vMerge w:val="restart"/>
            <w:tcBorders>
              <w:top w:val="single" w:sz="4" w:space="0" w:color="auto"/>
              <w:left w:val="single" w:sz="4" w:space="0" w:color="auto"/>
            </w:tcBorders>
            <w:vAlign w:val="center"/>
          </w:tcPr>
          <w:p w:rsidR="0059308E" w:rsidRPr="00866D34" w:rsidRDefault="0059308E" w:rsidP="006C2BF9">
            <w:pPr>
              <w:pStyle w:val="a3"/>
              <w:jc w:val="center"/>
              <w:rPr>
                <w:rFonts w:ascii="Times New Roman" w:hAnsi="Times New Roman"/>
                <w:b/>
                <w:sz w:val="22"/>
                <w:szCs w:val="22"/>
              </w:rPr>
            </w:pPr>
            <w:r w:rsidRPr="00866D34">
              <w:rPr>
                <w:rFonts w:ascii="Times New Roman" w:hAnsi="Times New Roman"/>
                <w:b/>
                <w:sz w:val="22"/>
                <w:szCs w:val="22"/>
              </w:rPr>
              <w:t>7.172</w:t>
            </w:r>
          </w:p>
        </w:tc>
        <w:tc>
          <w:tcPr>
            <w:tcW w:w="4948" w:type="dxa"/>
            <w:vMerge w:val="restart"/>
            <w:tcBorders>
              <w:top w:val="single" w:sz="4" w:space="0" w:color="auto"/>
            </w:tcBorders>
          </w:tcPr>
          <w:p w:rsidR="0059308E" w:rsidRPr="00866D34" w:rsidRDefault="00866D34" w:rsidP="00A00401">
            <w:pPr>
              <w:pStyle w:val="a3"/>
              <w:rPr>
                <w:rFonts w:ascii="Times New Roman" w:hAnsi="Times New Roman"/>
                <w:b/>
                <w:sz w:val="22"/>
                <w:szCs w:val="22"/>
              </w:rPr>
            </w:pPr>
            <w:r w:rsidRPr="00866D34">
              <w:rPr>
                <w:rFonts w:ascii="Times New Roman" w:hAnsi="Times New Roman"/>
                <w:b/>
                <w:sz w:val="22"/>
                <w:szCs w:val="22"/>
              </w:rPr>
              <w:t>Естественное движение населения городских округов и муниципальных районов  Забайкальского края</w:t>
            </w:r>
          </w:p>
        </w:tc>
        <w:tc>
          <w:tcPr>
            <w:tcW w:w="1843" w:type="dxa"/>
            <w:gridSpan w:val="2"/>
            <w:vMerge w:val="restart"/>
            <w:tcBorders>
              <w:top w:val="single" w:sz="4" w:space="0" w:color="auto"/>
              <w:right w:val="single" w:sz="4" w:space="0" w:color="auto"/>
            </w:tcBorders>
          </w:tcPr>
          <w:p w:rsidR="0059308E" w:rsidRPr="00E66AA5" w:rsidRDefault="0059308E" w:rsidP="00781EEB">
            <w:pPr>
              <w:pStyle w:val="a3"/>
              <w:jc w:val="center"/>
              <w:rPr>
                <w:rFonts w:ascii="Times New Roman" w:hAnsi="Times New Roman"/>
                <w:b/>
                <w:sz w:val="22"/>
                <w:szCs w:val="22"/>
              </w:rPr>
            </w:pPr>
            <w:r w:rsidRPr="00E66AA5">
              <w:rPr>
                <w:rFonts w:ascii="Times New Roman" w:hAnsi="Times New Roman"/>
                <w:b/>
                <w:sz w:val="22"/>
                <w:szCs w:val="22"/>
              </w:rPr>
              <w:t>Ежемесячная</w:t>
            </w:r>
          </w:p>
          <w:p w:rsidR="0059308E" w:rsidRPr="00866D34" w:rsidRDefault="0059308E" w:rsidP="00781EEB">
            <w:pPr>
              <w:pStyle w:val="a3"/>
              <w:jc w:val="center"/>
              <w:rPr>
                <w:rFonts w:ascii="Times New Roman" w:hAnsi="Times New Roman"/>
                <w:b/>
                <w:sz w:val="22"/>
                <w:szCs w:val="22"/>
              </w:rPr>
            </w:pPr>
            <w:r w:rsidRPr="00866D34">
              <w:rPr>
                <w:rFonts w:ascii="Times New Roman" w:hAnsi="Times New Roman"/>
                <w:b/>
                <w:sz w:val="22"/>
                <w:szCs w:val="22"/>
              </w:rPr>
              <w:t>25 числа</w:t>
            </w:r>
          </w:p>
        </w:tc>
        <w:tc>
          <w:tcPr>
            <w:tcW w:w="1188" w:type="dxa"/>
            <w:tcBorders>
              <w:top w:val="single" w:sz="4" w:space="0" w:color="auto"/>
              <w:left w:val="single" w:sz="4" w:space="0" w:color="auto"/>
              <w:bottom w:val="single" w:sz="4" w:space="0" w:color="auto"/>
              <w:right w:val="single" w:sz="4" w:space="0" w:color="auto"/>
            </w:tcBorders>
            <w:vAlign w:val="center"/>
          </w:tcPr>
          <w:p w:rsidR="0059308E" w:rsidRPr="000F629B" w:rsidRDefault="00866D34" w:rsidP="00A73D1E">
            <w:pPr>
              <w:pStyle w:val="a3"/>
              <w:jc w:val="center"/>
              <w:rPr>
                <w:rFonts w:ascii="Times New Roman" w:hAnsi="Times New Roman"/>
                <w:b/>
                <w:sz w:val="22"/>
                <w:szCs w:val="22"/>
              </w:rPr>
            </w:pPr>
            <w:r w:rsidRPr="000F629B">
              <w:rPr>
                <w:rFonts w:ascii="Times New Roman" w:hAnsi="Times New Roman"/>
                <w:b/>
                <w:sz w:val="22"/>
                <w:szCs w:val="22"/>
              </w:rPr>
              <w:t>302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9308E" w:rsidRPr="000F629B" w:rsidRDefault="00866D34" w:rsidP="00405AF2">
            <w:pPr>
              <w:pStyle w:val="a3"/>
              <w:jc w:val="center"/>
              <w:rPr>
                <w:rFonts w:ascii="Times New Roman" w:hAnsi="Times New Roman"/>
                <w:b/>
                <w:sz w:val="22"/>
                <w:szCs w:val="22"/>
              </w:rPr>
            </w:pPr>
            <w:r w:rsidRPr="000F629B">
              <w:rPr>
                <w:rFonts w:ascii="Times New Roman" w:hAnsi="Times New Roman"/>
                <w:b/>
                <w:sz w:val="22"/>
                <w:szCs w:val="22"/>
              </w:rPr>
              <w:t>3624</w:t>
            </w:r>
          </w:p>
        </w:tc>
      </w:tr>
      <w:tr w:rsidR="00866D34" w:rsidRPr="00866D34" w:rsidTr="00E66AA5">
        <w:trPr>
          <w:trHeight w:val="276"/>
          <w:jc w:val="center"/>
        </w:trPr>
        <w:tc>
          <w:tcPr>
            <w:tcW w:w="920" w:type="dxa"/>
            <w:vMerge/>
            <w:tcBorders>
              <w:left w:val="single" w:sz="4" w:space="0" w:color="auto"/>
            </w:tcBorders>
            <w:vAlign w:val="center"/>
          </w:tcPr>
          <w:p w:rsidR="0059308E" w:rsidRPr="00866D34" w:rsidRDefault="0059308E" w:rsidP="006C2BF9">
            <w:pPr>
              <w:pStyle w:val="a3"/>
              <w:jc w:val="center"/>
              <w:rPr>
                <w:rFonts w:ascii="Times New Roman" w:hAnsi="Times New Roman"/>
                <w:b/>
                <w:sz w:val="22"/>
                <w:szCs w:val="22"/>
              </w:rPr>
            </w:pPr>
          </w:p>
        </w:tc>
        <w:tc>
          <w:tcPr>
            <w:tcW w:w="4948" w:type="dxa"/>
            <w:vMerge/>
          </w:tcPr>
          <w:p w:rsidR="0059308E" w:rsidRPr="00866D34" w:rsidRDefault="0059308E" w:rsidP="001111C4">
            <w:pPr>
              <w:pStyle w:val="a3"/>
              <w:rPr>
                <w:rFonts w:ascii="Times New Roman" w:hAnsi="Times New Roman"/>
                <w:b/>
                <w:sz w:val="22"/>
                <w:szCs w:val="22"/>
              </w:rPr>
            </w:pPr>
          </w:p>
        </w:tc>
        <w:tc>
          <w:tcPr>
            <w:tcW w:w="1843" w:type="dxa"/>
            <w:gridSpan w:val="2"/>
            <w:vMerge/>
            <w:tcBorders>
              <w:right w:val="single" w:sz="4" w:space="0" w:color="auto"/>
            </w:tcBorders>
          </w:tcPr>
          <w:p w:rsidR="0059308E" w:rsidRPr="00866D34" w:rsidRDefault="0059308E" w:rsidP="00781EEB">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59308E" w:rsidRPr="000F629B" w:rsidRDefault="00866D34" w:rsidP="00A73D1E">
            <w:pPr>
              <w:pStyle w:val="a3"/>
              <w:jc w:val="center"/>
              <w:rPr>
                <w:rFonts w:ascii="Times New Roman" w:hAnsi="Times New Roman"/>
                <w:b/>
                <w:sz w:val="22"/>
                <w:szCs w:val="22"/>
              </w:rPr>
            </w:pPr>
            <w:r w:rsidRPr="000F629B">
              <w:rPr>
                <w:rFonts w:ascii="Times New Roman" w:hAnsi="Times New Roman"/>
                <w:b/>
                <w:sz w:val="22"/>
                <w:szCs w:val="22"/>
              </w:rPr>
              <w:t>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9308E" w:rsidRPr="000F629B" w:rsidRDefault="00866D34" w:rsidP="00405AF2">
            <w:pPr>
              <w:pStyle w:val="a3"/>
              <w:jc w:val="center"/>
              <w:rPr>
                <w:rFonts w:ascii="Times New Roman" w:hAnsi="Times New Roman"/>
                <w:b/>
                <w:sz w:val="22"/>
                <w:szCs w:val="22"/>
              </w:rPr>
            </w:pPr>
            <w:r w:rsidRPr="000F629B">
              <w:rPr>
                <w:rFonts w:ascii="Times New Roman" w:hAnsi="Times New Roman"/>
                <w:b/>
                <w:sz w:val="22"/>
                <w:szCs w:val="22"/>
              </w:rPr>
              <w:t>3864</w:t>
            </w:r>
          </w:p>
        </w:tc>
      </w:tr>
      <w:tr w:rsidR="00866D34" w:rsidRPr="00866D34" w:rsidTr="00E66AA5">
        <w:trPr>
          <w:trHeight w:val="312"/>
          <w:jc w:val="center"/>
        </w:trPr>
        <w:tc>
          <w:tcPr>
            <w:tcW w:w="920" w:type="dxa"/>
            <w:vMerge/>
            <w:tcBorders>
              <w:left w:val="single" w:sz="4" w:space="0" w:color="auto"/>
            </w:tcBorders>
            <w:vAlign w:val="center"/>
          </w:tcPr>
          <w:p w:rsidR="0059308E" w:rsidRPr="00866D34" w:rsidRDefault="0059308E" w:rsidP="006C2BF9">
            <w:pPr>
              <w:pStyle w:val="a3"/>
              <w:jc w:val="center"/>
              <w:rPr>
                <w:rFonts w:ascii="Times New Roman" w:hAnsi="Times New Roman"/>
                <w:b/>
                <w:sz w:val="22"/>
                <w:szCs w:val="22"/>
              </w:rPr>
            </w:pPr>
          </w:p>
        </w:tc>
        <w:tc>
          <w:tcPr>
            <w:tcW w:w="4948" w:type="dxa"/>
            <w:vMerge/>
          </w:tcPr>
          <w:p w:rsidR="0059308E" w:rsidRPr="00866D34" w:rsidRDefault="0059308E" w:rsidP="001111C4">
            <w:pPr>
              <w:pStyle w:val="a3"/>
              <w:rPr>
                <w:rFonts w:ascii="Times New Roman" w:hAnsi="Times New Roman"/>
                <w:b/>
                <w:sz w:val="22"/>
                <w:szCs w:val="22"/>
              </w:rPr>
            </w:pPr>
          </w:p>
        </w:tc>
        <w:tc>
          <w:tcPr>
            <w:tcW w:w="1843" w:type="dxa"/>
            <w:gridSpan w:val="2"/>
            <w:vMerge/>
            <w:tcBorders>
              <w:right w:val="single" w:sz="4" w:space="0" w:color="auto"/>
            </w:tcBorders>
          </w:tcPr>
          <w:p w:rsidR="0059308E" w:rsidRPr="00866D34" w:rsidRDefault="0059308E" w:rsidP="00781EEB">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59308E" w:rsidRPr="000F629B" w:rsidRDefault="00866D34" w:rsidP="00A73D1E">
            <w:pPr>
              <w:pStyle w:val="a3"/>
              <w:jc w:val="center"/>
              <w:rPr>
                <w:rFonts w:ascii="Times New Roman" w:hAnsi="Times New Roman"/>
                <w:b/>
                <w:sz w:val="22"/>
                <w:szCs w:val="22"/>
              </w:rPr>
            </w:pPr>
            <w:r w:rsidRPr="000F629B">
              <w:rPr>
                <w:rFonts w:ascii="Times New Roman" w:hAnsi="Times New Roman"/>
                <w:b/>
                <w:sz w:val="22"/>
                <w:szCs w:val="22"/>
              </w:rPr>
              <w:t>345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9308E" w:rsidRPr="000F629B" w:rsidRDefault="00866D34" w:rsidP="00405AF2">
            <w:pPr>
              <w:pStyle w:val="a3"/>
              <w:jc w:val="center"/>
              <w:rPr>
                <w:rFonts w:ascii="Times New Roman" w:hAnsi="Times New Roman"/>
                <w:b/>
                <w:sz w:val="22"/>
                <w:szCs w:val="22"/>
              </w:rPr>
            </w:pPr>
            <w:r w:rsidRPr="000F629B">
              <w:rPr>
                <w:rFonts w:ascii="Times New Roman" w:hAnsi="Times New Roman"/>
                <w:b/>
                <w:sz w:val="22"/>
                <w:szCs w:val="22"/>
              </w:rPr>
              <w:t>4140</w:t>
            </w:r>
          </w:p>
        </w:tc>
      </w:tr>
      <w:tr w:rsidR="00866D34" w:rsidRPr="00866D34" w:rsidTr="00EA50D8">
        <w:trPr>
          <w:trHeight w:val="552"/>
          <w:jc w:val="center"/>
        </w:trPr>
        <w:tc>
          <w:tcPr>
            <w:tcW w:w="920" w:type="dxa"/>
            <w:tcBorders>
              <w:left w:val="single" w:sz="4" w:space="0" w:color="auto"/>
              <w:bottom w:val="single" w:sz="4" w:space="0" w:color="auto"/>
            </w:tcBorders>
            <w:vAlign w:val="center"/>
          </w:tcPr>
          <w:p w:rsidR="0059308E" w:rsidRPr="00866D34" w:rsidRDefault="0059308E" w:rsidP="006C2BF9">
            <w:pPr>
              <w:pStyle w:val="a3"/>
              <w:jc w:val="center"/>
              <w:rPr>
                <w:rFonts w:ascii="Times New Roman" w:hAnsi="Times New Roman"/>
                <w:b/>
                <w:i/>
                <w:sz w:val="22"/>
                <w:szCs w:val="22"/>
              </w:rPr>
            </w:pPr>
          </w:p>
        </w:tc>
        <w:tc>
          <w:tcPr>
            <w:tcW w:w="9113" w:type="dxa"/>
            <w:gridSpan w:val="6"/>
            <w:tcBorders>
              <w:bottom w:val="single" w:sz="4" w:space="0" w:color="auto"/>
              <w:right w:val="single" w:sz="4" w:space="0" w:color="auto"/>
            </w:tcBorders>
          </w:tcPr>
          <w:p w:rsidR="0059308E" w:rsidRPr="0083103C" w:rsidRDefault="00866D34" w:rsidP="00887E87">
            <w:pPr>
              <w:pStyle w:val="a3"/>
              <w:jc w:val="both"/>
              <w:rPr>
                <w:rFonts w:ascii="Times New Roman" w:hAnsi="Times New Roman"/>
                <w:sz w:val="22"/>
                <w:szCs w:val="22"/>
              </w:rPr>
            </w:pPr>
            <w:r w:rsidRPr="0083103C">
              <w:rPr>
                <w:rFonts w:ascii="Times New Roman" w:hAnsi="Times New Roman"/>
                <w:sz w:val="22"/>
                <w:szCs w:val="22"/>
              </w:rPr>
              <w:t xml:space="preserve">Приведены данные о числе </w:t>
            </w:r>
            <w:proofErr w:type="gramStart"/>
            <w:r w:rsidRPr="0083103C">
              <w:rPr>
                <w:rFonts w:ascii="Times New Roman" w:hAnsi="Times New Roman"/>
                <w:sz w:val="22"/>
                <w:szCs w:val="22"/>
              </w:rPr>
              <w:t>родившихся</w:t>
            </w:r>
            <w:proofErr w:type="gramEnd"/>
            <w:r w:rsidRPr="0083103C">
              <w:rPr>
                <w:rFonts w:ascii="Times New Roman" w:hAnsi="Times New Roman"/>
                <w:sz w:val="22"/>
                <w:szCs w:val="22"/>
              </w:rPr>
              <w:t>, умерших по городским округам и муниципальным районам в 2020 году.</w:t>
            </w:r>
          </w:p>
        </w:tc>
      </w:tr>
      <w:tr w:rsidR="004E3975" w:rsidRPr="004E3975" w:rsidTr="00E66AA5">
        <w:trPr>
          <w:trHeight w:val="174"/>
          <w:jc w:val="center"/>
        </w:trPr>
        <w:tc>
          <w:tcPr>
            <w:tcW w:w="920" w:type="dxa"/>
            <w:vMerge w:val="restart"/>
            <w:tcBorders>
              <w:top w:val="single" w:sz="4" w:space="0" w:color="auto"/>
              <w:left w:val="single" w:sz="4" w:space="0" w:color="auto"/>
            </w:tcBorders>
            <w:vAlign w:val="center"/>
          </w:tcPr>
          <w:p w:rsidR="0059308E" w:rsidRPr="004E3975" w:rsidRDefault="0059308E" w:rsidP="006C2BF9">
            <w:pPr>
              <w:pStyle w:val="a3"/>
              <w:jc w:val="center"/>
              <w:rPr>
                <w:rFonts w:ascii="Times New Roman" w:hAnsi="Times New Roman"/>
                <w:b/>
                <w:sz w:val="22"/>
                <w:szCs w:val="22"/>
              </w:rPr>
            </w:pPr>
            <w:r w:rsidRPr="004E3975">
              <w:rPr>
                <w:rFonts w:ascii="Times New Roman" w:hAnsi="Times New Roman"/>
                <w:b/>
                <w:sz w:val="22"/>
                <w:szCs w:val="22"/>
              </w:rPr>
              <w:t>7.173</w:t>
            </w:r>
          </w:p>
        </w:tc>
        <w:tc>
          <w:tcPr>
            <w:tcW w:w="5143" w:type="dxa"/>
            <w:gridSpan w:val="2"/>
            <w:vMerge w:val="restart"/>
            <w:tcBorders>
              <w:top w:val="single" w:sz="4" w:space="0" w:color="auto"/>
            </w:tcBorders>
          </w:tcPr>
          <w:p w:rsidR="0059308E" w:rsidRPr="004E3975" w:rsidRDefault="004E3975" w:rsidP="00FE02C2">
            <w:pPr>
              <w:pStyle w:val="a3"/>
              <w:rPr>
                <w:rFonts w:ascii="Times New Roman" w:hAnsi="Times New Roman"/>
                <w:b/>
                <w:sz w:val="22"/>
                <w:szCs w:val="22"/>
              </w:rPr>
            </w:pPr>
            <w:r w:rsidRPr="004E3975">
              <w:rPr>
                <w:rFonts w:ascii="Times New Roman" w:hAnsi="Times New Roman"/>
                <w:b/>
                <w:sz w:val="22"/>
                <w:szCs w:val="22"/>
              </w:rPr>
              <w:t>Миграция населения городских округов и муниципальных районов  Забайкальского края</w:t>
            </w:r>
          </w:p>
        </w:tc>
        <w:tc>
          <w:tcPr>
            <w:tcW w:w="1648" w:type="dxa"/>
            <w:vMerge w:val="restart"/>
            <w:tcBorders>
              <w:top w:val="single" w:sz="4" w:space="0" w:color="auto"/>
              <w:right w:val="single" w:sz="4" w:space="0" w:color="auto"/>
            </w:tcBorders>
          </w:tcPr>
          <w:p w:rsidR="0059308E" w:rsidRPr="00E66AA5" w:rsidRDefault="0059308E" w:rsidP="00405AF2">
            <w:pPr>
              <w:pStyle w:val="a3"/>
              <w:jc w:val="center"/>
              <w:rPr>
                <w:rFonts w:ascii="Times New Roman" w:hAnsi="Times New Roman"/>
                <w:b/>
                <w:sz w:val="22"/>
                <w:szCs w:val="22"/>
              </w:rPr>
            </w:pPr>
            <w:r w:rsidRPr="00E66AA5">
              <w:rPr>
                <w:rFonts w:ascii="Times New Roman" w:hAnsi="Times New Roman"/>
                <w:b/>
                <w:sz w:val="22"/>
                <w:szCs w:val="22"/>
              </w:rPr>
              <w:t>Ежемесячная</w:t>
            </w:r>
          </w:p>
          <w:p w:rsidR="0059308E" w:rsidRPr="004E3975" w:rsidRDefault="0059308E" w:rsidP="00405AF2">
            <w:pPr>
              <w:pStyle w:val="a3"/>
              <w:jc w:val="center"/>
              <w:rPr>
                <w:rFonts w:ascii="Times New Roman" w:hAnsi="Times New Roman"/>
                <w:b/>
                <w:sz w:val="18"/>
                <w:szCs w:val="18"/>
              </w:rPr>
            </w:pPr>
            <w:r w:rsidRPr="004E3975">
              <w:rPr>
                <w:rFonts w:ascii="Times New Roman" w:hAnsi="Times New Roman"/>
                <w:b/>
                <w:sz w:val="18"/>
                <w:szCs w:val="18"/>
              </w:rPr>
              <w:t>30 числа</w:t>
            </w:r>
          </w:p>
        </w:tc>
        <w:tc>
          <w:tcPr>
            <w:tcW w:w="1188" w:type="dxa"/>
            <w:tcBorders>
              <w:top w:val="single" w:sz="4" w:space="0" w:color="auto"/>
              <w:left w:val="single" w:sz="4" w:space="0" w:color="auto"/>
              <w:bottom w:val="single" w:sz="4" w:space="0" w:color="auto"/>
              <w:right w:val="single" w:sz="4" w:space="0" w:color="auto"/>
            </w:tcBorders>
            <w:vAlign w:val="center"/>
          </w:tcPr>
          <w:p w:rsidR="0059308E" w:rsidRPr="000F629B" w:rsidRDefault="004E3975" w:rsidP="00A73D1E">
            <w:pPr>
              <w:pStyle w:val="a3"/>
              <w:jc w:val="center"/>
              <w:rPr>
                <w:rFonts w:ascii="Times New Roman" w:hAnsi="Times New Roman"/>
                <w:b/>
                <w:sz w:val="22"/>
                <w:szCs w:val="22"/>
              </w:rPr>
            </w:pPr>
            <w:r w:rsidRPr="000F629B">
              <w:rPr>
                <w:rFonts w:ascii="Times New Roman" w:hAnsi="Times New Roman"/>
                <w:b/>
                <w:sz w:val="22"/>
                <w:szCs w:val="22"/>
              </w:rPr>
              <w:t>302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9308E" w:rsidRPr="000F629B" w:rsidRDefault="004E3975" w:rsidP="00A73D1E">
            <w:pPr>
              <w:pStyle w:val="a3"/>
              <w:jc w:val="center"/>
              <w:rPr>
                <w:rFonts w:ascii="Times New Roman" w:hAnsi="Times New Roman"/>
                <w:b/>
                <w:sz w:val="22"/>
                <w:szCs w:val="22"/>
              </w:rPr>
            </w:pPr>
            <w:r w:rsidRPr="000F629B">
              <w:rPr>
                <w:rFonts w:ascii="Times New Roman" w:hAnsi="Times New Roman"/>
                <w:b/>
                <w:sz w:val="22"/>
                <w:szCs w:val="22"/>
              </w:rPr>
              <w:t>3624</w:t>
            </w:r>
          </w:p>
        </w:tc>
      </w:tr>
      <w:tr w:rsidR="004E3975" w:rsidRPr="004E3975" w:rsidTr="00E66AA5">
        <w:trPr>
          <w:trHeight w:val="204"/>
          <w:jc w:val="center"/>
        </w:trPr>
        <w:tc>
          <w:tcPr>
            <w:tcW w:w="920" w:type="dxa"/>
            <w:vMerge/>
            <w:tcBorders>
              <w:left w:val="single" w:sz="4" w:space="0" w:color="auto"/>
            </w:tcBorders>
            <w:vAlign w:val="center"/>
          </w:tcPr>
          <w:p w:rsidR="0059308E" w:rsidRPr="004E3975" w:rsidRDefault="0059308E" w:rsidP="006C2BF9">
            <w:pPr>
              <w:pStyle w:val="a3"/>
              <w:jc w:val="center"/>
              <w:rPr>
                <w:rFonts w:ascii="Times New Roman" w:hAnsi="Times New Roman"/>
                <w:b/>
                <w:sz w:val="22"/>
                <w:szCs w:val="22"/>
              </w:rPr>
            </w:pPr>
          </w:p>
        </w:tc>
        <w:tc>
          <w:tcPr>
            <w:tcW w:w="5143" w:type="dxa"/>
            <w:gridSpan w:val="2"/>
            <w:vMerge/>
          </w:tcPr>
          <w:p w:rsidR="0059308E" w:rsidRPr="004E3975" w:rsidRDefault="0059308E" w:rsidP="006D31C8">
            <w:pPr>
              <w:pStyle w:val="a3"/>
              <w:rPr>
                <w:rFonts w:ascii="Times New Roman" w:hAnsi="Times New Roman"/>
                <w:b/>
                <w:sz w:val="22"/>
                <w:szCs w:val="22"/>
              </w:rPr>
            </w:pPr>
          </w:p>
        </w:tc>
        <w:tc>
          <w:tcPr>
            <w:tcW w:w="1648" w:type="dxa"/>
            <w:vMerge/>
            <w:tcBorders>
              <w:right w:val="single" w:sz="4" w:space="0" w:color="auto"/>
            </w:tcBorders>
          </w:tcPr>
          <w:p w:rsidR="0059308E" w:rsidRPr="004E3975" w:rsidRDefault="0059308E" w:rsidP="00405AF2">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59308E" w:rsidRPr="000F629B" w:rsidRDefault="004E3975" w:rsidP="00A73D1E">
            <w:pPr>
              <w:pStyle w:val="a3"/>
              <w:jc w:val="center"/>
              <w:rPr>
                <w:rFonts w:ascii="Times New Roman" w:hAnsi="Times New Roman"/>
                <w:b/>
                <w:sz w:val="22"/>
                <w:szCs w:val="22"/>
              </w:rPr>
            </w:pPr>
            <w:r w:rsidRPr="000F629B">
              <w:rPr>
                <w:rFonts w:ascii="Times New Roman" w:hAnsi="Times New Roman"/>
                <w:b/>
                <w:sz w:val="22"/>
                <w:szCs w:val="22"/>
              </w:rPr>
              <w:t>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9308E" w:rsidRPr="000F629B" w:rsidRDefault="004E3975" w:rsidP="00A73D1E">
            <w:pPr>
              <w:pStyle w:val="a3"/>
              <w:jc w:val="center"/>
              <w:rPr>
                <w:rFonts w:ascii="Times New Roman" w:hAnsi="Times New Roman"/>
                <w:b/>
                <w:sz w:val="22"/>
                <w:szCs w:val="22"/>
              </w:rPr>
            </w:pPr>
            <w:r w:rsidRPr="000F629B">
              <w:rPr>
                <w:rFonts w:ascii="Times New Roman" w:hAnsi="Times New Roman"/>
                <w:b/>
                <w:sz w:val="22"/>
                <w:szCs w:val="22"/>
              </w:rPr>
              <w:t>3864</w:t>
            </w:r>
          </w:p>
        </w:tc>
      </w:tr>
      <w:tr w:rsidR="004E3975" w:rsidRPr="004E3975" w:rsidTr="00E66AA5">
        <w:trPr>
          <w:trHeight w:val="216"/>
          <w:jc w:val="center"/>
        </w:trPr>
        <w:tc>
          <w:tcPr>
            <w:tcW w:w="920" w:type="dxa"/>
            <w:vMerge/>
            <w:tcBorders>
              <w:left w:val="single" w:sz="4" w:space="0" w:color="auto"/>
            </w:tcBorders>
            <w:vAlign w:val="center"/>
          </w:tcPr>
          <w:p w:rsidR="0059308E" w:rsidRPr="004E3975" w:rsidRDefault="0059308E" w:rsidP="006C2BF9">
            <w:pPr>
              <w:pStyle w:val="a3"/>
              <w:jc w:val="center"/>
              <w:rPr>
                <w:rFonts w:ascii="Times New Roman" w:hAnsi="Times New Roman"/>
                <w:b/>
                <w:sz w:val="22"/>
                <w:szCs w:val="22"/>
              </w:rPr>
            </w:pPr>
          </w:p>
        </w:tc>
        <w:tc>
          <w:tcPr>
            <w:tcW w:w="5143" w:type="dxa"/>
            <w:gridSpan w:val="2"/>
            <w:vMerge/>
          </w:tcPr>
          <w:p w:rsidR="0059308E" w:rsidRPr="004E3975" w:rsidRDefault="0059308E" w:rsidP="006D31C8">
            <w:pPr>
              <w:pStyle w:val="a3"/>
              <w:rPr>
                <w:rFonts w:ascii="Times New Roman" w:hAnsi="Times New Roman"/>
                <w:b/>
                <w:sz w:val="22"/>
                <w:szCs w:val="22"/>
              </w:rPr>
            </w:pPr>
          </w:p>
        </w:tc>
        <w:tc>
          <w:tcPr>
            <w:tcW w:w="1648" w:type="dxa"/>
            <w:vMerge/>
            <w:tcBorders>
              <w:right w:val="single" w:sz="4" w:space="0" w:color="auto"/>
            </w:tcBorders>
          </w:tcPr>
          <w:p w:rsidR="0059308E" w:rsidRPr="004E3975" w:rsidRDefault="0059308E" w:rsidP="00405AF2">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59308E" w:rsidRPr="000F629B" w:rsidRDefault="004E3975" w:rsidP="00A73D1E">
            <w:pPr>
              <w:pStyle w:val="a3"/>
              <w:jc w:val="center"/>
              <w:rPr>
                <w:rFonts w:ascii="Times New Roman" w:hAnsi="Times New Roman"/>
                <w:b/>
                <w:sz w:val="22"/>
                <w:szCs w:val="22"/>
              </w:rPr>
            </w:pPr>
            <w:r w:rsidRPr="000F629B">
              <w:rPr>
                <w:rFonts w:ascii="Times New Roman" w:hAnsi="Times New Roman"/>
                <w:b/>
                <w:sz w:val="22"/>
                <w:szCs w:val="22"/>
              </w:rPr>
              <w:t>345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9308E" w:rsidRPr="000F629B" w:rsidRDefault="004E3975" w:rsidP="00A73D1E">
            <w:pPr>
              <w:pStyle w:val="a3"/>
              <w:jc w:val="center"/>
              <w:rPr>
                <w:rFonts w:ascii="Times New Roman" w:hAnsi="Times New Roman"/>
                <w:b/>
                <w:sz w:val="22"/>
                <w:szCs w:val="22"/>
              </w:rPr>
            </w:pPr>
            <w:r w:rsidRPr="000F629B">
              <w:rPr>
                <w:rFonts w:ascii="Times New Roman" w:hAnsi="Times New Roman"/>
                <w:b/>
                <w:sz w:val="22"/>
                <w:szCs w:val="22"/>
              </w:rPr>
              <w:t>4140</w:t>
            </w:r>
          </w:p>
        </w:tc>
      </w:tr>
      <w:tr w:rsidR="004E3975" w:rsidRPr="004E3975" w:rsidTr="00EA50D8">
        <w:trPr>
          <w:trHeight w:val="552"/>
          <w:jc w:val="center"/>
        </w:trPr>
        <w:tc>
          <w:tcPr>
            <w:tcW w:w="920" w:type="dxa"/>
            <w:tcBorders>
              <w:left w:val="single" w:sz="4" w:space="0" w:color="auto"/>
              <w:bottom w:val="single" w:sz="4" w:space="0" w:color="auto"/>
            </w:tcBorders>
            <w:vAlign w:val="center"/>
          </w:tcPr>
          <w:p w:rsidR="0059308E" w:rsidRPr="004E3975" w:rsidRDefault="0059308E" w:rsidP="006C2BF9">
            <w:pPr>
              <w:pStyle w:val="a3"/>
              <w:jc w:val="center"/>
              <w:rPr>
                <w:rFonts w:ascii="Times New Roman" w:hAnsi="Times New Roman"/>
                <w:b/>
                <w:i/>
                <w:sz w:val="22"/>
                <w:szCs w:val="22"/>
              </w:rPr>
            </w:pPr>
          </w:p>
        </w:tc>
        <w:tc>
          <w:tcPr>
            <w:tcW w:w="9113" w:type="dxa"/>
            <w:gridSpan w:val="6"/>
            <w:tcBorders>
              <w:bottom w:val="single" w:sz="4" w:space="0" w:color="auto"/>
              <w:right w:val="single" w:sz="4" w:space="0" w:color="auto"/>
            </w:tcBorders>
          </w:tcPr>
          <w:p w:rsidR="002A7EE3" w:rsidRDefault="002A7EE3" w:rsidP="00887E87">
            <w:pPr>
              <w:pStyle w:val="a3"/>
              <w:jc w:val="both"/>
              <w:rPr>
                <w:rFonts w:ascii="Times New Roman" w:hAnsi="Times New Roman"/>
                <w:sz w:val="22"/>
                <w:szCs w:val="22"/>
              </w:rPr>
            </w:pPr>
          </w:p>
          <w:p w:rsidR="0059308E" w:rsidRPr="0083103C" w:rsidRDefault="004E3975" w:rsidP="00887E87">
            <w:pPr>
              <w:pStyle w:val="a3"/>
              <w:jc w:val="both"/>
              <w:rPr>
                <w:rFonts w:ascii="Times New Roman" w:hAnsi="Times New Roman"/>
                <w:sz w:val="22"/>
                <w:szCs w:val="22"/>
              </w:rPr>
            </w:pPr>
            <w:r w:rsidRPr="0083103C">
              <w:rPr>
                <w:rFonts w:ascii="Times New Roman" w:hAnsi="Times New Roman"/>
                <w:sz w:val="22"/>
                <w:szCs w:val="22"/>
              </w:rPr>
              <w:t xml:space="preserve">Приведены данные о числе </w:t>
            </w:r>
            <w:proofErr w:type="gramStart"/>
            <w:r w:rsidRPr="0083103C">
              <w:rPr>
                <w:rFonts w:ascii="Times New Roman" w:hAnsi="Times New Roman"/>
                <w:sz w:val="22"/>
                <w:szCs w:val="22"/>
              </w:rPr>
              <w:t>прибывших</w:t>
            </w:r>
            <w:proofErr w:type="gramEnd"/>
            <w:r w:rsidRPr="0083103C">
              <w:rPr>
                <w:rFonts w:ascii="Times New Roman" w:hAnsi="Times New Roman"/>
                <w:sz w:val="22"/>
                <w:szCs w:val="22"/>
              </w:rPr>
              <w:t xml:space="preserve"> и выбывших по городским округам и муниципальным районам в 2020 году.</w:t>
            </w:r>
          </w:p>
        </w:tc>
      </w:tr>
      <w:tr w:rsidR="00805281" w:rsidRPr="00805281" w:rsidTr="00E66AA5">
        <w:trPr>
          <w:trHeight w:val="240"/>
          <w:jc w:val="center"/>
        </w:trPr>
        <w:tc>
          <w:tcPr>
            <w:tcW w:w="920" w:type="dxa"/>
            <w:vMerge w:val="restart"/>
            <w:tcBorders>
              <w:top w:val="single" w:sz="4" w:space="0" w:color="auto"/>
              <w:left w:val="single" w:sz="4" w:space="0" w:color="auto"/>
            </w:tcBorders>
            <w:vAlign w:val="center"/>
          </w:tcPr>
          <w:p w:rsidR="00805281" w:rsidRPr="00805281" w:rsidRDefault="00805281" w:rsidP="006C2BF9">
            <w:pPr>
              <w:pStyle w:val="a3"/>
              <w:jc w:val="center"/>
              <w:rPr>
                <w:rFonts w:ascii="Times New Roman" w:hAnsi="Times New Roman"/>
                <w:b/>
                <w:sz w:val="22"/>
                <w:szCs w:val="22"/>
              </w:rPr>
            </w:pPr>
            <w:r w:rsidRPr="00805281">
              <w:rPr>
                <w:rFonts w:ascii="Times New Roman" w:hAnsi="Times New Roman"/>
                <w:b/>
                <w:sz w:val="22"/>
                <w:szCs w:val="22"/>
              </w:rPr>
              <w:t>7.174</w:t>
            </w:r>
          </w:p>
        </w:tc>
        <w:tc>
          <w:tcPr>
            <w:tcW w:w="4948" w:type="dxa"/>
            <w:vMerge w:val="restart"/>
            <w:tcBorders>
              <w:top w:val="single" w:sz="4" w:space="0" w:color="auto"/>
            </w:tcBorders>
          </w:tcPr>
          <w:p w:rsidR="00805281" w:rsidRPr="00805281" w:rsidRDefault="00805281" w:rsidP="009A7B50">
            <w:pPr>
              <w:pStyle w:val="a3"/>
              <w:rPr>
                <w:rFonts w:ascii="Times New Roman" w:hAnsi="Times New Roman"/>
                <w:b/>
                <w:sz w:val="22"/>
                <w:szCs w:val="22"/>
              </w:rPr>
            </w:pPr>
            <w:r w:rsidRPr="00805281">
              <w:rPr>
                <w:rFonts w:ascii="Times New Roman" w:hAnsi="Times New Roman"/>
                <w:b/>
                <w:sz w:val="22"/>
                <w:szCs w:val="22"/>
              </w:rPr>
              <w:t xml:space="preserve">Окончательные итоги </w:t>
            </w:r>
            <w:proofErr w:type="gramStart"/>
            <w:r w:rsidRPr="00805281">
              <w:rPr>
                <w:rFonts w:ascii="Times New Roman" w:hAnsi="Times New Roman"/>
                <w:b/>
                <w:sz w:val="22"/>
                <w:szCs w:val="22"/>
              </w:rPr>
              <w:t>естественного</w:t>
            </w:r>
            <w:proofErr w:type="gramEnd"/>
            <w:r w:rsidRPr="00805281">
              <w:rPr>
                <w:rFonts w:ascii="Times New Roman" w:hAnsi="Times New Roman"/>
                <w:b/>
                <w:sz w:val="22"/>
                <w:szCs w:val="22"/>
              </w:rPr>
              <w:t xml:space="preserve"> </w:t>
            </w:r>
          </w:p>
          <w:p w:rsidR="00805281" w:rsidRPr="00805281" w:rsidRDefault="00805281" w:rsidP="009A7B50">
            <w:pPr>
              <w:pStyle w:val="a3"/>
              <w:rPr>
                <w:rFonts w:ascii="Times New Roman" w:hAnsi="Times New Roman"/>
                <w:b/>
                <w:sz w:val="22"/>
                <w:szCs w:val="22"/>
              </w:rPr>
            </w:pPr>
            <w:r w:rsidRPr="00805281">
              <w:rPr>
                <w:rFonts w:ascii="Times New Roman" w:hAnsi="Times New Roman"/>
                <w:b/>
                <w:sz w:val="22"/>
                <w:szCs w:val="22"/>
              </w:rPr>
              <w:t>движения населения</w:t>
            </w:r>
          </w:p>
        </w:tc>
        <w:tc>
          <w:tcPr>
            <w:tcW w:w="1843" w:type="dxa"/>
            <w:gridSpan w:val="2"/>
            <w:vMerge w:val="restart"/>
            <w:tcBorders>
              <w:top w:val="single" w:sz="4" w:space="0" w:color="auto"/>
              <w:right w:val="single" w:sz="4" w:space="0" w:color="auto"/>
            </w:tcBorders>
          </w:tcPr>
          <w:p w:rsidR="00805281" w:rsidRPr="00E66AA5" w:rsidRDefault="00805281" w:rsidP="008360A2">
            <w:pPr>
              <w:pStyle w:val="a3"/>
              <w:jc w:val="center"/>
              <w:rPr>
                <w:rFonts w:ascii="Times New Roman" w:hAnsi="Times New Roman"/>
                <w:b/>
                <w:sz w:val="22"/>
                <w:szCs w:val="22"/>
              </w:rPr>
            </w:pPr>
            <w:r w:rsidRPr="00E66AA5">
              <w:rPr>
                <w:rFonts w:ascii="Times New Roman" w:hAnsi="Times New Roman"/>
                <w:b/>
                <w:sz w:val="22"/>
                <w:szCs w:val="22"/>
              </w:rPr>
              <w:t>Годовая</w:t>
            </w:r>
          </w:p>
          <w:p w:rsidR="00805281" w:rsidRPr="00805281" w:rsidRDefault="00805281" w:rsidP="008360A2">
            <w:pPr>
              <w:pStyle w:val="a3"/>
              <w:jc w:val="center"/>
              <w:rPr>
                <w:rFonts w:ascii="Times New Roman" w:hAnsi="Times New Roman"/>
                <w:b/>
                <w:sz w:val="22"/>
                <w:szCs w:val="22"/>
              </w:rPr>
            </w:pPr>
            <w:r w:rsidRPr="00805281">
              <w:rPr>
                <w:rFonts w:ascii="Times New Roman" w:hAnsi="Times New Roman"/>
                <w:b/>
                <w:sz w:val="22"/>
                <w:szCs w:val="22"/>
              </w:rPr>
              <w:t>апрель</w:t>
            </w:r>
          </w:p>
        </w:tc>
        <w:tc>
          <w:tcPr>
            <w:tcW w:w="1188" w:type="dxa"/>
            <w:tcBorders>
              <w:top w:val="single" w:sz="4" w:space="0" w:color="auto"/>
              <w:left w:val="single" w:sz="4" w:space="0" w:color="auto"/>
              <w:bottom w:val="single" w:sz="4" w:space="0" w:color="auto"/>
              <w:right w:val="single" w:sz="4" w:space="0" w:color="auto"/>
            </w:tcBorders>
            <w:vAlign w:val="center"/>
          </w:tcPr>
          <w:p w:rsidR="00805281" w:rsidRPr="000F629B" w:rsidRDefault="00805281" w:rsidP="00A73D1E">
            <w:pPr>
              <w:pStyle w:val="a3"/>
              <w:jc w:val="center"/>
              <w:rPr>
                <w:rFonts w:ascii="Times New Roman" w:hAnsi="Times New Roman"/>
                <w:b/>
                <w:sz w:val="22"/>
                <w:szCs w:val="22"/>
              </w:rPr>
            </w:pPr>
            <w:r w:rsidRPr="000F629B">
              <w:rPr>
                <w:rFonts w:ascii="Times New Roman" w:hAnsi="Times New Roman"/>
                <w:b/>
                <w:sz w:val="22"/>
                <w:szCs w:val="22"/>
              </w:rPr>
              <w:t>302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05281" w:rsidRPr="000F629B" w:rsidRDefault="00805281" w:rsidP="00C0278D">
            <w:pPr>
              <w:pStyle w:val="a3"/>
              <w:jc w:val="center"/>
              <w:rPr>
                <w:rFonts w:ascii="Times New Roman" w:hAnsi="Times New Roman"/>
                <w:b/>
                <w:sz w:val="22"/>
                <w:szCs w:val="22"/>
              </w:rPr>
            </w:pPr>
            <w:r w:rsidRPr="000F629B">
              <w:rPr>
                <w:rFonts w:ascii="Times New Roman" w:hAnsi="Times New Roman"/>
                <w:b/>
                <w:sz w:val="22"/>
                <w:szCs w:val="22"/>
              </w:rPr>
              <w:t>302</w:t>
            </w:r>
          </w:p>
        </w:tc>
      </w:tr>
      <w:tr w:rsidR="00805281" w:rsidRPr="00805281" w:rsidTr="00E66AA5">
        <w:trPr>
          <w:trHeight w:val="156"/>
          <w:jc w:val="center"/>
        </w:trPr>
        <w:tc>
          <w:tcPr>
            <w:tcW w:w="920" w:type="dxa"/>
            <w:vMerge/>
            <w:tcBorders>
              <w:left w:val="single" w:sz="4" w:space="0" w:color="auto"/>
            </w:tcBorders>
            <w:vAlign w:val="center"/>
          </w:tcPr>
          <w:p w:rsidR="00805281" w:rsidRPr="00805281" w:rsidRDefault="00805281" w:rsidP="006C2BF9">
            <w:pPr>
              <w:pStyle w:val="a3"/>
              <w:jc w:val="center"/>
              <w:rPr>
                <w:rFonts w:ascii="Times New Roman" w:hAnsi="Times New Roman"/>
                <w:b/>
                <w:sz w:val="22"/>
                <w:szCs w:val="22"/>
              </w:rPr>
            </w:pPr>
          </w:p>
        </w:tc>
        <w:tc>
          <w:tcPr>
            <w:tcW w:w="4948" w:type="dxa"/>
            <w:vMerge/>
          </w:tcPr>
          <w:p w:rsidR="00805281" w:rsidRPr="00805281" w:rsidRDefault="00805281" w:rsidP="009A7B50">
            <w:pPr>
              <w:pStyle w:val="a3"/>
              <w:rPr>
                <w:rFonts w:ascii="Times New Roman" w:hAnsi="Times New Roman"/>
                <w:b/>
                <w:sz w:val="22"/>
                <w:szCs w:val="22"/>
              </w:rPr>
            </w:pPr>
          </w:p>
        </w:tc>
        <w:tc>
          <w:tcPr>
            <w:tcW w:w="1843" w:type="dxa"/>
            <w:gridSpan w:val="2"/>
            <w:vMerge/>
            <w:tcBorders>
              <w:right w:val="single" w:sz="4" w:space="0" w:color="auto"/>
            </w:tcBorders>
            <w:vAlign w:val="center"/>
          </w:tcPr>
          <w:p w:rsidR="00805281" w:rsidRPr="00805281" w:rsidRDefault="00805281" w:rsidP="009A7B50">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805281" w:rsidRPr="000F629B" w:rsidRDefault="00805281" w:rsidP="00A73D1E">
            <w:pPr>
              <w:pStyle w:val="a3"/>
              <w:jc w:val="center"/>
              <w:rPr>
                <w:rFonts w:ascii="Times New Roman" w:hAnsi="Times New Roman"/>
                <w:b/>
                <w:sz w:val="22"/>
                <w:szCs w:val="22"/>
              </w:rPr>
            </w:pPr>
            <w:r w:rsidRPr="000F629B">
              <w:rPr>
                <w:rFonts w:ascii="Times New Roman" w:hAnsi="Times New Roman"/>
                <w:b/>
                <w:sz w:val="22"/>
                <w:szCs w:val="22"/>
              </w:rPr>
              <w:t>312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05281" w:rsidRPr="000F629B" w:rsidRDefault="00805281" w:rsidP="00C0278D">
            <w:pPr>
              <w:pStyle w:val="a3"/>
              <w:jc w:val="center"/>
              <w:rPr>
                <w:rFonts w:ascii="Times New Roman" w:hAnsi="Times New Roman"/>
                <w:b/>
                <w:sz w:val="22"/>
                <w:szCs w:val="22"/>
              </w:rPr>
            </w:pPr>
            <w:r w:rsidRPr="000F629B">
              <w:rPr>
                <w:rFonts w:ascii="Times New Roman" w:hAnsi="Times New Roman"/>
                <w:b/>
                <w:sz w:val="22"/>
                <w:szCs w:val="22"/>
              </w:rPr>
              <w:t>312</w:t>
            </w:r>
          </w:p>
        </w:tc>
      </w:tr>
      <w:tr w:rsidR="00805281" w:rsidRPr="00805281" w:rsidTr="00E66AA5">
        <w:trPr>
          <w:trHeight w:val="132"/>
          <w:jc w:val="center"/>
        </w:trPr>
        <w:tc>
          <w:tcPr>
            <w:tcW w:w="920" w:type="dxa"/>
            <w:vMerge/>
            <w:tcBorders>
              <w:left w:val="single" w:sz="4" w:space="0" w:color="auto"/>
            </w:tcBorders>
            <w:vAlign w:val="center"/>
          </w:tcPr>
          <w:p w:rsidR="00805281" w:rsidRPr="00805281" w:rsidRDefault="00805281" w:rsidP="006C2BF9">
            <w:pPr>
              <w:pStyle w:val="a3"/>
              <w:jc w:val="center"/>
              <w:rPr>
                <w:rFonts w:ascii="Times New Roman" w:hAnsi="Times New Roman"/>
                <w:b/>
                <w:sz w:val="22"/>
                <w:szCs w:val="22"/>
              </w:rPr>
            </w:pPr>
          </w:p>
        </w:tc>
        <w:tc>
          <w:tcPr>
            <w:tcW w:w="4948" w:type="dxa"/>
            <w:vMerge/>
          </w:tcPr>
          <w:p w:rsidR="00805281" w:rsidRPr="00805281" w:rsidRDefault="00805281" w:rsidP="009A7B50">
            <w:pPr>
              <w:pStyle w:val="a3"/>
              <w:rPr>
                <w:rFonts w:ascii="Times New Roman" w:hAnsi="Times New Roman"/>
                <w:b/>
                <w:sz w:val="22"/>
                <w:szCs w:val="22"/>
              </w:rPr>
            </w:pPr>
          </w:p>
        </w:tc>
        <w:tc>
          <w:tcPr>
            <w:tcW w:w="1843" w:type="dxa"/>
            <w:gridSpan w:val="2"/>
            <w:vMerge/>
            <w:tcBorders>
              <w:right w:val="single" w:sz="4" w:space="0" w:color="auto"/>
            </w:tcBorders>
            <w:vAlign w:val="center"/>
          </w:tcPr>
          <w:p w:rsidR="00805281" w:rsidRPr="00805281" w:rsidRDefault="00805281" w:rsidP="009A7B50">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805281" w:rsidRPr="000F629B" w:rsidRDefault="00805281" w:rsidP="00A73D1E">
            <w:pPr>
              <w:pStyle w:val="a3"/>
              <w:jc w:val="center"/>
              <w:rPr>
                <w:rFonts w:ascii="Times New Roman" w:hAnsi="Times New Roman"/>
                <w:b/>
                <w:sz w:val="22"/>
                <w:szCs w:val="22"/>
              </w:rPr>
            </w:pPr>
            <w:r w:rsidRPr="000F629B">
              <w:rPr>
                <w:rFonts w:ascii="Times New Roman" w:hAnsi="Times New Roman"/>
                <w:b/>
                <w:sz w:val="22"/>
                <w:szCs w:val="22"/>
              </w:rPr>
              <w:t>335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05281" w:rsidRPr="000F629B" w:rsidRDefault="00805281" w:rsidP="00C0278D">
            <w:pPr>
              <w:pStyle w:val="a3"/>
              <w:jc w:val="center"/>
              <w:rPr>
                <w:rFonts w:ascii="Times New Roman" w:hAnsi="Times New Roman"/>
                <w:b/>
                <w:sz w:val="22"/>
                <w:szCs w:val="22"/>
              </w:rPr>
            </w:pPr>
            <w:r w:rsidRPr="000F629B">
              <w:rPr>
                <w:rFonts w:ascii="Times New Roman" w:hAnsi="Times New Roman"/>
                <w:b/>
                <w:sz w:val="22"/>
                <w:szCs w:val="22"/>
              </w:rPr>
              <w:t>335</w:t>
            </w:r>
          </w:p>
        </w:tc>
      </w:tr>
      <w:tr w:rsidR="00805281" w:rsidRPr="00805281" w:rsidTr="00EA50D8">
        <w:trPr>
          <w:trHeight w:val="552"/>
          <w:jc w:val="center"/>
        </w:trPr>
        <w:tc>
          <w:tcPr>
            <w:tcW w:w="920" w:type="dxa"/>
            <w:tcBorders>
              <w:left w:val="single" w:sz="4" w:space="0" w:color="auto"/>
              <w:bottom w:val="single" w:sz="4" w:space="0" w:color="auto"/>
            </w:tcBorders>
            <w:vAlign w:val="center"/>
          </w:tcPr>
          <w:p w:rsidR="00805281" w:rsidRPr="00805281" w:rsidRDefault="00805281" w:rsidP="006C2BF9">
            <w:pPr>
              <w:pStyle w:val="a3"/>
              <w:jc w:val="center"/>
              <w:rPr>
                <w:rFonts w:ascii="Times New Roman" w:hAnsi="Times New Roman"/>
                <w:b/>
                <w:i/>
                <w:sz w:val="22"/>
                <w:szCs w:val="22"/>
              </w:rPr>
            </w:pPr>
          </w:p>
        </w:tc>
        <w:tc>
          <w:tcPr>
            <w:tcW w:w="9113" w:type="dxa"/>
            <w:gridSpan w:val="6"/>
            <w:tcBorders>
              <w:bottom w:val="single" w:sz="4" w:space="0" w:color="auto"/>
              <w:right w:val="single" w:sz="4" w:space="0" w:color="auto"/>
            </w:tcBorders>
          </w:tcPr>
          <w:p w:rsidR="00805281" w:rsidRPr="0083103C" w:rsidRDefault="00805281" w:rsidP="006C2BF9">
            <w:pPr>
              <w:pStyle w:val="a3"/>
              <w:jc w:val="both"/>
              <w:rPr>
                <w:rFonts w:ascii="Times New Roman" w:hAnsi="Times New Roman"/>
                <w:sz w:val="22"/>
                <w:szCs w:val="22"/>
              </w:rPr>
            </w:pPr>
            <w:r w:rsidRPr="0083103C">
              <w:rPr>
                <w:rFonts w:ascii="Times New Roman" w:hAnsi="Times New Roman"/>
                <w:sz w:val="22"/>
                <w:szCs w:val="22"/>
              </w:rPr>
              <w:t>Приведены окончательные данные по основным показателям естественного движения населения (рождаемость, смертность, браки, разводы) в сравнении с предыдущим годом.</w:t>
            </w:r>
          </w:p>
        </w:tc>
      </w:tr>
      <w:tr w:rsidR="00C473F1" w:rsidRPr="00C473F1" w:rsidTr="00E66AA5">
        <w:trPr>
          <w:trHeight w:val="192"/>
          <w:jc w:val="center"/>
        </w:trPr>
        <w:tc>
          <w:tcPr>
            <w:tcW w:w="920" w:type="dxa"/>
            <w:vMerge w:val="restart"/>
            <w:tcBorders>
              <w:left w:val="single" w:sz="4" w:space="0" w:color="auto"/>
            </w:tcBorders>
            <w:vAlign w:val="center"/>
          </w:tcPr>
          <w:p w:rsidR="006A0DF4" w:rsidRPr="00C473F1" w:rsidRDefault="006A0DF4" w:rsidP="006C2BF9">
            <w:pPr>
              <w:pStyle w:val="a3"/>
              <w:jc w:val="center"/>
              <w:rPr>
                <w:rFonts w:ascii="Times New Roman" w:hAnsi="Times New Roman"/>
                <w:b/>
                <w:sz w:val="22"/>
                <w:szCs w:val="22"/>
              </w:rPr>
            </w:pPr>
            <w:r w:rsidRPr="00C473F1">
              <w:rPr>
                <w:rFonts w:ascii="Times New Roman" w:hAnsi="Times New Roman"/>
                <w:b/>
                <w:sz w:val="22"/>
                <w:szCs w:val="22"/>
              </w:rPr>
              <w:t>7.200</w:t>
            </w:r>
          </w:p>
        </w:tc>
        <w:tc>
          <w:tcPr>
            <w:tcW w:w="4948" w:type="dxa"/>
            <w:vMerge w:val="restart"/>
          </w:tcPr>
          <w:p w:rsidR="006A0DF4" w:rsidRPr="00C473F1" w:rsidRDefault="006A0DF4" w:rsidP="006C2BF9">
            <w:pPr>
              <w:pStyle w:val="a3"/>
              <w:jc w:val="both"/>
              <w:rPr>
                <w:rFonts w:ascii="Times New Roman" w:hAnsi="Times New Roman"/>
                <w:b/>
                <w:sz w:val="22"/>
                <w:szCs w:val="22"/>
              </w:rPr>
            </w:pPr>
            <w:r w:rsidRPr="00C473F1">
              <w:rPr>
                <w:rFonts w:ascii="Times New Roman" w:hAnsi="Times New Roman"/>
                <w:b/>
                <w:sz w:val="22"/>
                <w:szCs w:val="22"/>
              </w:rPr>
              <w:t>Прогнозные показатели воспроизводства населения Забайкальского края</w:t>
            </w:r>
          </w:p>
        </w:tc>
        <w:tc>
          <w:tcPr>
            <w:tcW w:w="1843" w:type="dxa"/>
            <w:gridSpan w:val="2"/>
            <w:vMerge w:val="restart"/>
            <w:tcBorders>
              <w:right w:val="single" w:sz="4" w:space="0" w:color="auto"/>
            </w:tcBorders>
          </w:tcPr>
          <w:p w:rsidR="006A0DF4" w:rsidRPr="00E66AA5" w:rsidRDefault="006A0DF4" w:rsidP="00FE6173">
            <w:pPr>
              <w:pStyle w:val="a3"/>
              <w:jc w:val="center"/>
              <w:rPr>
                <w:rFonts w:ascii="Times New Roman" w:hAnsi="Times New Roman"/>
                <w:b/>
                <w:sz w:val="22"/>
                <w:szCs w:val="22"/>
              </w:rPr>
            </w:pPr>
            <w:r w:rsidRPr="00E66AA5">
              <w:rPr>
                <w:rFonts w:ascii="Times New Roman" w:hAnsi="Times New Roman"/>
                <w:b/>
                <w:sz w:val="22"/>
                <w:szCs w:val="22"/>
              </w:rPr>
              <w:t>Годовая</w:t>
            </w:r>
          </w:p>
          <w:p w:rsidR="006A0DF4" w:rsidRPr="00C473F1" w:rsidRDefault="006A0DF4" w:rsidP="00FE6173">
            <w:pPr>
              <w:pStyle w:val="a3"/>
              <w:jc w:val="center"/>
              <w:rPr>
                <w:rFonts w:ascii="Times New Roman" w:hAnsi="Times New Roman"/>
                <w:b/>
                <w:sz w:val="18"/>
                <w:szCs w:val="18"/>
              </w:rPr>
            </w:pPr>
            <w:r w:rsidRPr="00C473F1">
              <w:rPr>
                <w:rFonts w:ascii="Times New Roman" w:hAnsi="Times New Roman"/>
                <w:b/>
                <w:sz w:val="18"/>
                <w:szCs w:val="18"/>
              </w:rPr>
              <w:t>март</w:t>
            </w:r>
          </w:p>
        </w:tc>
        <w:tc>
          <w:tcPr>
            <w:tcW w:w="1248" w:type="dxa"/>
            <w:gridSpan w:val="2"/>
            <w:tcBorders>
              <w:bottom w:val="single" w:sz="4" w:space="0" w:color="auto"/>
              <w:right w:val="single" w:sz="4" w:space="0" w:color="auto"/>
            </w:tcBorders>
          </w:tcPr>
          <w:p w:rsidR="006A0DF4" w:rsidRPr="000F629B" w:rsidRDefault="006A0DF4" w:rsidP="00912170">
            <w:pPr>
              <w:pStyle w:val="a3"/>
              <w:jc w:val="center"/>
              <w:rPr>
                <w:rFonts w:ascii="Times New Roman" w:hAnsi="Times New Roman"/>
                <w:b/>
                <w:sz w:val="22"/>
                <w:szCs w:val="22"/>
              </w:rPr>
            </w:pPr>
            <w:r w:rsidRPr="000F629B">
              <w:rPr>
                <w:rFonts w:ascii="Times New Roman" w:hAnsi="Times New Roman"/>
                <w:b/>
                <w:sz w:val="22"/>
                <w:szCs w:val="22"/>
              </w:rPr>
              <w:t>302</w:t>
            </w:r>
          </w:p>
        </w:tc>
        <w:tc>
          <w:tcPr>
            <w:tcW w:w="1074" w:type="dxa"/>
            <w:tcBorders>
              <w:bottom w:val="single" w:sz="4" w:space="0" w:color="auto"/>
              <w:right w:val="single" w:sz="4" w:space="0" w:color="auto"/>
            </w:tcBorders>
          </w:tcPr>
          <w:p w:rsidR="006A0DF4" w:rsidRPr="000F629B" w:rsidRDefault="006A0DF4" w:rsidP="00C0278D">
            <w:pPr>
              <w:pStyle w:val="a3"/>
              <w:jc w:val="center"/>
              <w:rPr>
                <w:rFonts w:ascii="Times New Roman" w:hAnsi="Times New Roman"/>
                <w:b/>
                <w:sz w:val="22"/>
                <w:szCs w:val="22"/>
              </w:rPr>
            </w:pPr>
            <w:r w:rsidRPr="000F629B">
              <w:rPr>
                <w:rFonts w:ascii="Times New Roman" w:hAnsi="Times New Roman"/>
                <w:b/>
                <w:sz w:val="22"/>
                <w:szCs w:val="22"/>
              </w:rPr>
              <w:t>302</w:t>
            </w:r>
          </w:p>
        </w:tc>
      </w:tr>
      <w:tr w:rsidR="00C473F1" w:rsidRPr="00C473F1" w:rsidTr="00E66AA5">
        <w:trPr>
          <w:trHeight w:val="216"/>
          <w:jc w:val="center"/>
        </w:trPr>
        <w:tc>
          <w:tcPr>
            <w:tcW w:w="920" w:type="dxa"/>
            <w:vMerge/>
            <w:tcBorders>
              <w:left w:val="single" w:sz="4" w:space="0" w:color="auto"/>
            </w:tcBorders>
            <w:vAlign w:val="center"/>
          </w:tcPr>
          <w:p w:rsidR="006A0DF4" w:rsidRPr="00C473F1" w:rsidRDefault="006A0DF4" w:rsidP="006C2BF9">
            <w:pPr>
              <w:pStyle w:val="a3"/>
              <w:jc w:val="center"/>
              <w:rPr>
                <w:rFonts w:ascii="Times New Roman" w:hAnsi="Times New Roman"/>
                <w:b/>
                <w:sz w:val="22"/>
                <w:szCs w:val="22"/>
              </w:rPr>
            </w:pPr>
          </w:p>
        </w:tc>
        <w:tc>
          <w:tcPr>
            <w:tcW w:w="4948" w:type="dxa"/>
            <w:vMerge/>
            <w:tcBorders>
              <w:top w:val="single" w:sz="4" w:space="0" w:color="auto"/>
            </w:tcBorders>
          </w:tcPr>
          <w:p w:rsidR="006A0DF4" w:rsidRPr="00C473F1" w:rsidRDefault="006A0DF4" w:rsidP="006C2BF9">
            <w:pPr>
              <w:pStyle w:val="a3"/>
              <w:jc w:val="both"/>
              <w:rPr>
                <w:rFonts w:ascii="Times New Roman" w:hAnsi="Times New Roman"/>
                <w:sz w:val="22"/>
                <w:szCs w:val="22"/>
              </w:rPr>
            </w:pPr>
          </w:p>
        </w:tc>
        <w:tc>
          <w:tcPr>
            <w:tcW w:w="1843" w:type="dxa"/>
            <w:gridSpan w:val="2"/>
            <w:vMerge/>
            <w:tcBorders>
              <w:top w:val="single" w:sz="4" w:space="0" w:color="auto"/>
              <w:right w:val="single" w:sz="4" w:space="0" w:color="auto"/>
            </w:tcBorders>
          </w:tcPr>
          <w:p w:rsidR="006A0DF4" w:rsidRPr="00C473F1" w:rsidRDefault="006A0DF4" w:rsidP="006C2BF9">
            <w:pPr>
              <w:pStyle w:val="a3"/>
              <w:jc w:val="both"/>
              <w:rPr>
                <w:rFonts w:ascii="Times New Roman" w:hAnsi="Times New Roman"/>
                <w:sz w:val="22"/>
                <w:szCs w:val="22"/>
              </w:rPr>
            </w:pPr>
          </w:p>
        </w:tc>
        <w:tc>
          <w:tcPr>
            <w:tcW w:w="1248" w:type="dxa"/>
            <w:gridSpan w:val="2"/>
            <w:tcBorders>
              <w:top w:val="single" w:sz="4" w:space="0" w:color="auto"/>
              <w:bottom w:val="single" w:sz="4" w:space="0" w:color="auto"/>
              <w:right w:val="single" w:sz="4" w:space="0" w:color="auto"/>
            </w:tcBorders>
          </w:tcPr>
          <w:p w:rsidR="006A0DF4" w:rsidRPr="000F629B" w:rsidRDefault="006A0DF4" w:rsidP="00912170">
            <w:pPr>
              <w:pStyle w:val="a3"/>
              <w:jc w:val="center"/>
              <w:rPr>
                <w:rFonts w:ascii="Times New Roman" w:hAnsi="Times New Roman"/>
                <w:b/>
                <w:sz w:val="22"/>
                <w:szCs w:val="22"/>
              </w:rPr>
            </w:pPr>
            <w:r w:rsidRPr="000F629B">
              <w:rPr>
                <w:rFonts w:ascii="Times New Roman" w:hAnsi="Times New Roman"/>
                <w:b/>
                <w:sz w:val="22"/>
                <w:szCs w:val="22"/>
              </w:rPr>
              <w:t>322</w:t>
            </w:r>
          </w:p>
        </w:tc>
        <w:tc>
          <w:tcPr>
            <w:tcW w:w="1074" w:type="dxa"/>
            <w:tcBorders>
              <w:top w:val="single" w:sz="4" w:space="0" w:color="auto"/>
              <w:bottom w:val="single" w:sz="4" w:space="0" w:color="auto"/>
              <w:right w:val="single" w:sz="4" w:space="0" w:color="auto"/>
            </w:tcBorders>
          </w:tcPr>
          <w:p w:rsidR="006A0DF4" w:rsidRPr="000F629B" w:rsidRDefault="006A0DF4" w:rsidP="00C0278D">
            <w:pPr>
              <w:pStyle w:val="a3"/>
              <w:jc w:val="center"/>
              <w:rPr>
                <w:rFonts w:ascii="Times New Roman" w:hAnsi="Times New Roman"/>
                <w:b/>
                <w:sz w:val="22"/>
                <w:szCs w:val="22"/>
              </w:rPr>
            </w:pPr>
            <w:r w:rsidRPr="000F629B">
              <w:rPr>
                <w:rFonts w:ascii="Times New Roman" w:hAnsi="Times New Roman"/>
                <w:b/>
                <w:sz w:val="22"/>
                <w:szCs w:val="22"/>
              </w:rPr>
              <w:t>322</w:t>
            </w:r>
          </w:p>
        </w:tc>
      </w:tr>
      <w:tr w:rsidR="00C473F1" w:rsidRPr="00C473F1" w:rsidTr="00E66AA5">
        <w:trPr>
          <w:trHeight w:val="120"/>
          <w:jc w:val="center"/>
        </w:trPr>
        <w:tc>
          <w:tcPr>
            <w:tcW w:w="920" w:type="dxa"/>
            <w:vMerge/>
            <w:tcBorders>
              <w:left w:val="single" w:sz="4" w:space="0" w:color="auto"/>
            </w:tcBorders>
            <w:vAlign w:val="center"/>
          </w:tcPr>
          <w:p w:rsidR="006A0DF4" w:rsidRPr="00C473F1" w:rsidRDefault="006A0DF4" w:rsidP="006C2BF9">
            <w:pPr>
              <w:pStyle w:val="a3"/>
              <w:jc w:val="center"/>
              <w:rPr>
                <w:rFonts w:ascii="Times New Roman" w:hAnsi="Times New Roman"/>
                <w:b/>
                <w:sz w:val="22"/>
                <w:szCs w:val="22"/>
              </w:rPr>
            </w:pPr>
          </w:p>
        </w:tc>
        <w:tc>
          <w:tcPr>
            <w:tcW w:w="4948" w:type="dxa"/>
            <w:vMerge/>
            <w:tcBorders>
              <w:top w:val="single" w:sz="4" w:space="0" w:color="auto"/>
            </w:tcBorders>
          </w:tcPr>
          <w:p w:rsidR="006A0DF4" w:rsidRPr="00C473F1" w:rsidRDefault="006A0DF4" w:rsidP="006C2BF9">
            <w:pPr>
              <w:pStyle w:val="a3"/>
              <w:jc w:val="both"/>
              <w:rPr>
                <w:rFonts w:ascii="Times New Roman" w:hAnsi="Times New Roman"/>
                <w:sz w:val="22"/>
                <w:szCs w:val="22"/>
              </w:rPr>
            </w:pPr>
          </w:p>
        </w:tc>
        <w:tc>
          <w:tcPr>
            <w:tcW w:w="1843" w:type="dxa"/>
            <w:gridSpan w:val="2"/>
            <w:vMerge/>
            <w:tcBorders>
              <w:top w:val="single" w:sz="4" w:space="0" w:color="auto"/>
              <w:right w:val="single" w:sz="4" w:space="0" w:color="auto"/>
            </w:tcBorders>
          </w:tcPr>
          <w:p w:rsidR="006A0DF4" w:rsidRPr="00C473F1" w:rsidRDefault="006A0DF4" w:rsidP="006C2BF9">
            <w:pPr>
              <w:pStyle w:val="a3"/>
              <w:jc w:val="both"/>
              <w:rPr>
                <w:rFonts w:ascii="Times New Roman" w:hAnsi="Times New Roman"/>
                <w:sz w:val="22"/>
                <w:szCs w:val="22"/>
              </w:rPr>
            </w:pPr>
          </w:p>
        </w:tc>
        <w:tc>
          <w:tcPr>
            <w:tcW w:w="1248" w:type="dxa"/>
            <w:gridSpan w:val="2"/>
            <w:tcBorders>
              <w:top w:val="single" w:sz="4" w:space="0" w:color="auto"/>
              <w:bottom w:val="single" w:sz="4" w:space="0" w:color="auto"/>
              <w:right w:val="single" w:sz="4" w:space="0" w:color="auto"/>
            </w:tcBorders>
          </w:tcPr>
          <w:p w:rsidR="006A0DF4" w:rsidRPr="000F629B" w:rsidRDefault="006A0DF4" w:rsidP="00912170">
            <w:pPr>
              <w:pStyle w:val="a3"/>
              <w:jc w:val="center"/>
              <w:rPr>
                <w:rFonts w:ascii="Times New Roman" w:hAnsi="Times New Roman"/>
                <w:b/>
                <w:sz w:val="22"/>
                <w:szCs w:val="22"/>
              </w:rPr>
            </w:pPr>
            <w:r w:rsidRPr="000F629B">
              <w:rPr>
                <w:rFonts w:ascii="Times New Roman" w:hAnsi="Times New Roman"/>
                <w:b/>
                <w:sz w:val="22"/>
                <w:szCs w:val="22"/>
              </w:rPr>
              <w:t>345</w:t>
            </w:r>
          </w:p>
        </w:tc>
        <w:tc>
          <w:tcPr>
            <w:tcW w:w="1074" w:type="dxa"/>
            <w:tcBorders>
              <w:top w:val="single" w:sz="4" w:space="0" w:color="auto"/>
              <w:bottom w:val="single" w:sz="4" w:space="0" w:color="auto"/>
              <w:right w:val="single" w:sz="4" w:space="0" w:color="auto"/>
            </w:tcBorders>
          </w:tcPr>
          <w:p w:rsidR="006A0DF4" w:rsidRPr="000F629B" w:rsidRDefault="006A0DF4" w:rsidP="00C0278D">
            <w:pPr>
              <w:pStyle w:val="a3"/>
              <w:jc w:val="center"/>
              <w:rPr>
                <w:rFonts w:ascii="Times New Roman" w:hAnsi="Times New Roman"/>
                <w:b/>
                <w:sz w:val="22"/>
                <w:szCs w:val="22"/>
              </w:rPr>
            </w:pPr>
            <w:r w:rsidRPr="000F629B">
              <w:rPr>
                <w:rFonts w:ascii="Times New Roman" w:hAnsi="Times New Roman"/>
                <w:b/>
                <w:sz w:val="22"/>
                <w:szCs w:val="22"/>
              </w:rPr>
              <w:t>345</w:t>
            </w:r>
          </w:p>
        </w:tc>
      </w:tr>
      <w:tr w:rsidR="00C473F1" w:rsidRPr="00C473F1" w:rsidTr="008F0106">
        <w:trPr>
          <w:trHeight w:val="537"/>
          <w:jc w:val="center"/>
        </w:trPr>
        <w:tc>
          <w:tcPr>
            <w:tcW w:w="920" w:type="dxa"/>
            <w:tcBorders>
              <w:left w:val="single" w:sz="4" w:space="0" w:color="auto"/>
              <w:bottom w:val="single" w:sz="4" w:space="0" w:color="auto"/>
            </w:tcBorders>
            <w:vAlign w:val="center"/>
          </w:tcPr>
          <w:p w:rsidR="006A0DF4" w:rsidRPr="00C473F1" w:rsidRDefault="006A0DF4" w:rsidP="006C2BF9">
            <w:pPr>
              <w:pStyle w:val="a3"/>
              <w:jc w:val="center"/>
              <w:rPr>
                <w:rFonts w:ascii="Times New Roman" w:hAnsi="Times New Roman"/>
                <w:b/>
                <w:i/>
                <w:sz w:val="18"/>
                <w:szCs w:val="18"/>
              </w:rPr>
            </w:pPr>
          </w:p>
        </w:tc>
        <w:tc>
          <w:tcPr>
            <w:tcW w:w="9113" w:type="dxa"/>
            <w:gridSpan w:val="6"/>
            <w:tcBorders>
              <w:bottom w:val="single" w:sz="4" w:space="0" w:color="auto"/>
              <w:right w:val="single" w:sz="4" w:space="0" w:color="auto"/>
            </w:tcBorders>
          </w:tcPr>
          <w:p w:rsidR="006A0DF4" w:rsidRPr="0083103C" w:rsidRDefault="006A0DF4" w:rsidP="006C2BF9">
            <w:pPr>
              <w:pStyle w:val="a3"/>
              <w:jc w:val="both"/>
              <w:rPr>
                <w:rFonts w:ascii="Times New Roman" w:hAnsi="Times New Roman"/>
                <w:sz w:val="22"/>
                <w:szCs w:val="22"/>
              </w:rPr>
            </w:pPr>
            <w:r w:rsidRPr="0083103C">
              <w:rPr>
                <w:rFonts w:ascii="Times New Roman" w:hAnsi="Times New Roman"/>
                <w:sz w:val="22"/>
                <w:szCs w:val="22"/>
              </w:rPr>
              <w:t>Приведены данные прогноза демографических показателей (числа родившихся, умерших, суммарного коэффициента рождаемости, ожидаемой продолжительности жизни населения) до 2035 года.</w:t>
            </w:r>
          </w:p>
        </w:tc>
      </w:tr>
      <w:tr w:rsidR="006A0DF4" w:rsidRPr="00695812" w:rsidTr="008F0106">
        <w:trPr>
          <w:trHeight w:val="90"/>
          <w:jc w:val="center"/>
        </w:trPr>
        <w:tc>
          <w:tcPr>
            <w:tcW w:w="10033" w:type="dxa"/>
            <w:gridSpan w:val="7"/>
            <w:tcBorders>
              <w:top w:val="single" w:sz="4" w:space="0" w:color="auto"/>
              <w:left w:val="single" w:sz="4" w:space="0" w:color="auto"/>
              <w:bottom w:val="single" w:sz="4" w:space="0" w:color="auto"/>
              <w:right w:val="single" w:sz="4" w:space="0" w:color="auto"/>
            </w:tcBorders>
            <w:vAlign w:val="center"/>
          </w:tcPr>
          <w:p w:rsidR="006A0DF4" w:rsidRPr="00695812" w:rsidRDefault="006A0DF4" w:rsidP="004E0BC8">
            <w:pPr>
              <w:pStyle w:val="a3"/>
              <w:jc w:val="both"/>
              <w:rPr>
                <w:b/>
                <w:sz w:val="22"/>
                <w:szCs w:val="22"/>
              </w:rPr>
            </w:pPr>
            <w:r w:rsidRPr="00695812">
              <w:rPr>
                <w:rFonts w:ascii="Times New Roman" w:hAnsi="Times New Roman"/>
                <w:b/>
                <w:sz w:val="22"/>
                <w:szCs w:val="22"/>
              </w:rPr>
              <w:t>Бюллетени</w:t>
            </w:r>
          </w:p>
        </w:tc>
      </w:tr>
      <w:tr w:rsidR="006A0DF4" w:rsidRPr="000A7865" w:rsidTr="00E66AA5">
        <w:trPr>
          <w:trHeight w:val="295"/>
          <w:jc w:val="center"/>
        </w:trPr>
        <w:tc>
          <w:tcPr>
            <w:tcW w:w="920" w:type="dxa"/>
            <w:vMerge w:val="restart"/>
            <w:tcBorders>
              <w:top w:val="single" w:sz="4" w:space="0" w:color="auto"/>
              <w:left w:val="single" w:sz="4" w:space="0" w:color="auto"/>
            </w:tcBorders>
            <w:vAlign w:val="center"/>
          </w:tcPr>
          <w:p w:rsidR="006A0DF4" w:rsidRPr="000A7865" w:rsidRDefault="006A0DF4" w:rsidP="006C2BF9">
            <w:pPr>
              <w:pStyle w:val="a3"/>
              <w:jc w:val="center"/>
              <w:rPr>
                <w:rFonts w:ascii="Times New Roman" w:hAnsi="Times New Roman"/>
                <w:b/>
                <w:sz w:val="22"/>
                <w:szCs w:val="22"/>
              </w:rPr>
            </w:pPr>
            <w:r w:rsidRPr="000A7865">
              <w:rPr>
                <w:rFonts w:ascii="Times New Roman" w:hAnsi="Times New Roman"/>
                <w:b/>
                <w:sz w:val="22"/>
                <w:szCs w:val="22"/>
              </w:rPr>
              <w:t>3.2</w:t>
            </w:r>
          </w:p>
        </w:tc>
        <w:tc>
          <w:tcPr>
            <w:tcW w:w="4948" w:type="dxa"/>
            <w:vMerge w:val="restart"/>
            <w:tcBorders>
              <w:top w:val="single" w:sz="4" w:space="0" w:color="auto"/>
            </w:tcBorders>
          </w:tcPr>
          <w:p w:rsidR="006A0DF4" w:rsidRPr="000A7865" w:rsidRDefault="006A0DF4" w:rsidP="006D31C8">
            <w:pPr>
              <w:pStyle w:val="a3"/>
              <w:rPr>
                <w:rFonts w:ascii="Times New Roman" w:hAnsi="Times New Roman"/>
                <w:b/>
                <w:sz w:val="22"/>
                <w:szCs w:val="22"/>
              </w:rPr>
            </w:pPr>
            <w:r w:rsidRPr="000A7865">
              <w:rPr>
                <w:rFonts w:ascii="Times New Roman" w:hAnsi="Times New Roman"/>
                <w:b/>
                <w:sz w:val="22"/>
                <w:szCs w:val="22"/>
              </w:rPr>
              <w:t>Миграция населения Забайкальского края</w:t>
            </w:r>
          </w:p>
        </w:tc>
        <w:tc>
          <w:tcPr>
            <w:tcW w:w="1843" w:type="dxa"/>
            <w:gridSpan w:val="2"/>
            <w:vMerge w:val="restart"/>
            <w:tcBorders>
              <w:top w:val="single" w:sz="4" w:space="0" w:color="auto"/>
              <w:right w:val="single" w:sz="4" w:space="0" w:color="auto"/>
            </w:tcBorders>
          </w:tcPr>
          <w:p w:rsidR="006A0DF4" w:rsidRPr="000A7865" w:rsidRDefault="006A0DF4" w:rsidP="000A7865">
            <w:pPr>
              <w:pStyle w:val="a3"/>
              <w:jc w:val="center"/>
              <w:rPr>
                <w:rFonts w:ascii="Times New Roman" w:hAnsi="Times New Roman"/>
                <w:b/>
                <w:sz w:val="18"/>
                <w:szCs w:val="18"/>
              </w:rPr>
            </w:pPr>
            <w:proofErr w:type="gramStart"/>
            <w:r w:rsidRPr="00E66AA5">
              <w:rPr>
                <w:rFonts w:ascii="Times New Roman" w:hAnsi="Times New Roman"/>
                <w:b/>
                <w:sz w:val="22"/>
                <w:szCs w:val="22"/>
              </w:rPr>
              <w:t>Квартальная</w:t>
            </w:r>
            <w:proofErr w:type="gramEnd"/>
            <w:r w:rsidRPr="000A7865">
              <w:rPr>
                <w:rFonts w:ascii="Times New Roman" w:hAnsi="Times New Roman"/>
                <w:b/>
                <w:sz w:val="18"/>
                <w:szCs w:val="18"/>
              </w:rPr>
              <w:t xml:space="preserve"> май, август, ноябрь, </w:t>
            </w:r>
          </w:p>
          <w:p w:rsidR="006A0DF4" w:rsidRPr="000A7865" w:rsidRDefault="006A0DF4" w:rsidP="000A7865">
            <w:pPr>
              <w:pStyle w:val="a3"/>
              <w:jc w:val="center"/>
              <w:rPr>
                <w:rFonts w:ascii="Times New Roman" w:hAnsi="Times New Roman"/>
                <w:b/>
                <w:sz w:val="22"/>
                <w:szCs w:val="22"/>
              </w:rPr>
            </w:pPr>
            <w:r w:rsidRPr="000A7865">
              <w:rPr>
                <w:rFonts w:ascii="Times New Roman" w:hAnsi="Times New Roman"/>
                <w:b/>
                <w:sz w:val="18"/>
                <w:szCs w:val="18"/>
              </w:rPr>
              <w:t xml:space="preserve">февраль 2021 г. (за 2020 г.)            </w:t>
            </w:r>
          </w:p>
        </w:tc>
        <w:tc>
          <w:tcPr>
            <w:tcW w:w="1188" w:type="dxa"/>
            <w:tcBorders>
              <w:top w:val="single" w:sz="4" w:space="0" w:color="auto"/>
              <w:left w:val="single" w:sz="4" w:space="0" w:color="auto"/>
              <w:bottom w:val="single" w:sz="4" w:space="0" w:color="auto"/>
              <w:right w:val="single" w:sz="4" w:space="0" w:color="auto"/>
            </w:tcBorders>
            <w:vAlign w:val="center"/>
          </w:tcPr>
          <w:p w:rsidR="006A0DF4" w:rsidRPr="008A6DAB" w:rsidRDefault="006A0DF4" w:rsidP="00922D94">
            <w:pPr>
              <w:pStyle w:val="a3"/>
              <w:jc w:val="center"/>
              <w:rPr>
                <w:rFonts w:ascii="Times New Roman" w:hAnsi="Times New Roman"/>
                <w:b/>
                <w:sz w:val="22"/>
                <w:szCs w:val="22"/>
              </w:rPr>
            </w:pPr>
            <w:r w:rsidRPr="008A6DAB">
              <w:rPr>
                <w:rFonts w:ascii="Times New Roman" w:hAnsi="Times New Roman"/>
                <w:b/>
                <w:sz w:val="22"/>
                <w:szCs w:val="22"/>
              </w:rPr>
              <w:t>544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0DF4" w:rsidRPr="008A6DAB" w:rsidRDefault="006A0DF4" w:rsidP="00922D94">
            <w:pPr>
              <w:pStyle w:val="a3"/>
              <w:jc w:val="center"/>
              <w:rPr>
                <w:rFonts w:ascii="Times New Roman" w:hAnsi="Times New Roman"/>
                <w:b/>
                <w:sz w:val="22"/>
                <w:szCs w:val="22"/>
              </w:rPr>
            </w:pPr>
            <w:r w:rsidRPr="008A6DAB">
              <w:rPr>
                <w:rFonts w:ascii="Times New Roman" w:hAnsi="Times New Roman"/>
                <w:b/>
                <w:sz w:val="22"/>
                <w:szCs w:val="22"/>
              </w:rPr>
              <w:t>2176</w:t>
            </w:r>
          </w:p>
        </w:tc>
      </w:tr>
      <w:tr w:rsidR="006A0DF4" w:rsidRPr="000A7865" w:rsidTr="00E66AA5">
        <w:trPr>
          <w:trHeight w:val="400"/>
          <w:jc w:val="center"/>
        </w:trPr>
        <w:tc>
          <w:tcPr>
            <w:tcW w:w="920" w:type="dxa"/>
            <w:vMerge/>
            <w:tcBorders>
              <w:left w:val="single" w:sz="4" w:space="0" w:color="auto"/>
            </w:tcBorders>
            <w:vAlign w:val="center"/>
          </w:tcPr>
          <w:p w:rsidR="006A0DF4" w:rsidRPr="000A7865" w:rsidRDefault="006A0DF4" w:rsidP="006C2BF9">
            <w:pPr>
              <w:pStyle w:val="a3"/>
              <w:jc w:val="center"/>
              <w:rPr>
                <w:rFonts w:ascii="Times New Roman" w:hAnsi="Times New Roman"/>
                <w:b/>
                <w:sz w:val="22"/>
                <w:szCs w:val="22"/>
              </w:rPr>
            </w:pPr>
          </w:p>
        </w:tc>
        <w:tc>
          <w:tcPr>
            <w:tcW w:w="4948" w:type="dxa"/>
            <w:vMerge/>
          </w:tcPr>
          <w:p w:rsidR="006A0DF4" w:rsidRPr="000A7865" w:rsidRDefault="006A0DF4" w:rsidP="006D31C8">
            <w:pPr>
              <w:pStyle w:val="a3"/>
              <w:rPr>
                <w:rFonts w:ascii="Times New Roman" w:hAnsi="Times New Roman"/>
                <w:b/>
                <w:sz w:val="22"/>
                <w:szCs w:val="22"/>
              </w:rPr>
            </w:pPr>
          </w:p>
        </w:tc>
        <w:tc>
          <w:tcPr>
            <w:tcW w:w="1843" w:type="dxa"/>
            <w:gridSpan w:val="2"/>
            <w:vMerge/>
            <w:tcBorders>
              <w:right w:val="single" w:sz="4" w:space="0" w:color="auto"/>
            </w:tcBorders>
          </w:tcPr>
          <w:p w:rsidR="006A0DF4" w:rsidRPr="000A7865" w:rsidRDefault="006A0DF4"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6A0DF4" w:rsidRPr="008A6DAB" w:rsidRDefault="006A0DF4" w:rsidP="00922D94">
            <w:pPr>
              <w:pStyle w:val="a3"/>
              <w:jc w:val="center"/>
              <w:rPr>
                <w:rFonts w:ascii="Times New Roman" w:hAnsi="Times New Roman"/>
                <w:b/>
                <w:sz w:val="22"/>
                <w:szCs w:val="22"/>
              </w:rPr>
            </w:pPr>
            <w:r w:rsidRPr="008A6DAB">
              <w:rPr>
                <w:rFonts w:ascii="Times New Roman" w:hAnsi="Times New Roman"/>
                <w:b/>
                <w:sz w:val="22"/>
                <w:szCs w:val="22"/>
              </w:rPr>
              <w:t>664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0DF4" w:rsidRPr="008A6DAB" w:rsidRDefault="006A0DF4" w:rsidP="00922D94">
            <w:pPr>
              <w:pStyle w:val="a3"/>
              <w:jc w:val="center"/>
              <w:rPr>
                <w:rFonts w:ascii="Times New Roman" w:hAnsi="Times New Roman"/>
                <w:b/>
                <w:sz w:val="22"/>
                <w:szCs w:val="22"/>
              </w:rPr>
            </w:pPr>
            <w:r w:rsidRPr="008A6DAB">
              <w:rPr>
                <w:rFonts w:ascii="Times New Roman" w:hAnsi="Times New Roman"/>
                <w:b/>
                <w:sz w:val="22"/>
                <w:szCs w:val="22"/>
              </w:rPr>
              <w:t>2656</w:t>
            </w:r>
          </w:p>
        </w:tc>
      </w:tr>
      <w:tr w:rsidR="006A0DF4" w:rsidRPr="000A7865" w:rsidTr="00E66AA5">
        <w:trPr>
          <w:trHeight w:val="230"/>
          <w:jc w:val="center"/>
        </w:trPr>
        <w:tc>
          <w:tcPr>
            <w:tcW w:w="920" w:type="dxa"/>
            <w:vMerge/>
            <w:tcBorders>
              <w:left w:val="single" w:sz="4" w:space="0" w:color="auto"/>
            </w:tcBorders>
            <w:vAlign w:val="center"/>
          </w:tcPr>
          <w:p w:rsidR="006A0DF4" w:rsidRPr="000A7865" w:rsidRDefault="006A0DF4" w:rsidP="006C2BF9">
            <w:pPr>
              <w:pStyle w:val="a3"/>
              <w:jc w:val="center"/>
              <w:rPr>
                <w:rFonts w:ascii="Times New Roman" w:hAnsi="Times New Roman"/>
                <w:b/>
                <w:sz w:val="22"/>
                <w:szCs w:val="22"/>
              </w:rPr>
            </w:pPr>
          </w:p>
        </w:tc>
        <w:tc>
          <w:tcPr>
            <w:tcW w:w="4948" w:type="dxa"/>
            <w:vMerge/>
          </w:tcPr>
          <w:p w:rsidR="006A0DF4" w:rsidRPr="000A7865" w:rsidRDefault="006A0DF4" w:rsidP="006D31C8">
            <w:pPr>
              <w:pStyle w:val="a3"/>
              <w:rPr>
                <w:rFonts w:ascii="Times New Roman" w:hAnsi="Times New Roman"/>
                <w:b/>
                <w:sz w:val="22"/>
                <w:szCs w:val="22"/>
              </w:rPr>
            </w:pPr>
          </w:p>
        </w:tc>
        <w:tc>
          <w:tcPr>
            <w:tcW w:w="1843" w:type="dxa"/>
            <w:gridSpan w:val="2"/>
            <w:vMerge/>
            <w:tcBorders>
              <w:right w:val="single" w:sz="4" w:space="0" w:color="auto"/>
            </w:tcBorders>
          </w:tcPr>
          <w:p w:rsidR="006A0DF4" w:rsidRPr="000A7865" w:rsidRDefault="006A0DF4"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6A0DF4" w:rsidRPr="008A6DAB" w:rsidRDefault="006A0DF4" w:rsidP="00922D94">
            <w:pPr>
              <w:pStyle w:val="a3"/>
              <w:jc w:val="center"/>
              <w:rPr>
                <w:rFonts w:ascii="Times New Roman" w:hAnsi="Times New Roman"/>
                <w:b/>
                <w:sz w:val="22"/>
                <w:szCs w:val="22"/>
              </w:rPr>
            </w:pPr>
            <w:r w:rsidRPr="008A6DAB">
              <w:rPr>
                <w:rFonts w:ascii="Times New Roman" w:hAnsi="Times New Roman"/>
                <w:b/>
                <w:sz w:val="22"/>
                <w:szCs w:val="22"/>
              </w:rPr>
              <w:t>690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0DF4" w:rsidRPr="008A6DAB" w:rsidRDefault="006A0DF4" w:rsidP="00922D94">
            <w:pPr>
              <w:pStyle w:val="a3"/>
              <w:jc w:val="center"/>
              <w:rPr>
                <w:rFonts w:ascii="Times New Roman" w:hAnsi="Times New Roman"/>
                <w:b/>
                <w:sz w:val="22"/>
                <w:szCs w:val="22"/>
              </w:rPr>
            </w:pPr>
            <w:r w:rsidRPr="008A6DAB">
              <w:rPr>
                <w:rFonts w:ascii="Times New Roman" w:hAnsi="Times New Roman"/>
                <w:b/>
                <w:sz w:val="22"/>
                <w:szCs w:val="22"/>
              </w:rPr>
              <w:t>2760</w:t>
            </w:r>
          </w:p>
        </w:tc>
      </w:tr>
      <w:tr w:rsidR="006A0DF4" w:rsidRPr="000A7865" w:rsidTr="00EA50D8">
        <w:trPr>
          <w:jc w:val="center"/>
        </w:trPr>
        <w:tc>
          <w:tcPr>
            <w:tcW w:w="920" w:type="dxa"/>
            <w:tcBorders>
              <w:left w:val="single" w:sz="4" w:space="0" w:color="auto"/>
              <w:bottom w:val="single" w:sz="4" w:space="0" w:color="auto"/>
            </w:tcBorders>
            <w:vAlign w:val="center"/>
          </w:tcPr>
          <w:p w:rsidR="006A0DF4" w:rsidRPr="000A7865" w:rsidRDefault="006A0DF4" w:rsidP="006C2BF9">
            <w:pPr>
              <w:pStyle w:val="a3"/>
              <w:jc w:val="center"/>
              <w:rPr>
                <w:rFonts w:ascii="Times New Roman" w:hAnsi="Times New Roman"/>
                <w:b/>
                <w:sz w:val="22"/>
                <w:szCs w:val="22"/>
              </w:rPr>
            </w:pPr>
          </w:p>
        </w:tc>
        <w:tc>
          <w:tcPr>
            <w:tcW w:w="9113" w:type="dxa"/>
            <w:gridSpan w:val="6"/>
            <w:tcBorders>
              <w:bottom w:val="single" w:sz="4" w:space="0" w:color="auto"/>
              <w:right w:val="single" w:sz="4" w:space="0" w:color="auto"/>
            </w:tcBorders>
          </w:tcPr>
          <w:p w:rsidR="002A7EE3" w:rsidRDefault="002A7EE3" w:rsidP="006C2BF9">
            <w:pPr>
              <w:pStyle w:val="a3"/>
              <w:jc w:val="both"/>
              <w:rPr>
                <w:rFonts w:ascii="Times New Roman" w:hAnsi="Times New Roman"/>
                <w:sz w:val="22"/>
                <w:szCs w:val="22"/>
              </w:rPr>
            </w:pPr>
          </w:p>
          <w:p w:rsidR="006A0DF4" w:rsidRPr="0083103C" w:rsidRDefault="006A0DF4" w:rsidP="006C2BF9">
            <w:pPr>
              <w:pStyle w:val="a3"/>
              <w:jc w:val="both"/>
              <w:rPr>
                <w:b/>
                <w:sz w:val="22"/>
                <w:szCs w:val="22"/>
              </w:rPr>
            </w:pPr>
            <w:r w:rsidRPr="0083103C">
              <w:rPr>
                <w:rFonts w:ascii="Times New Roman" w:hAnsi="Times New Roman"/>
                <w:sz w:val="22"/>
                <w:szCs w:val="22"/>
              </w:rPr>
              <w:t>Приводятся абсолютные и относительные показатели миграции населения. Распределение мигрантов по возрасту и полу, национальности, причинам смены места жительства.</w:t>
            </w:r>
          </w:p>
        </w:tc>
      </w:tr>
      <w:tr w:rsidR="006A0DF4" w:rsidRPr="004A1E1C" w:rsidTr="00E66AA5">
        <w:trPr>
          <w:trHeight w:val="293"/>
          <w:jc w:val="center"/>
        </w:trPr>
        <w:tc>
          <w:tcPr>
            <w:tcW w:w="920" w:type="dxa"/>
            <w:vMerge w:val="restart"/>
            <w:tcBorders>
              <w:top w:val="single" w:sz="4" w:space="0" w:color="auto"/>
              <w:left w:val="single" w:sz="4" w:space="0" w:color="auto"/>
            </w:tcBorders>
            <w:vAlign w:val="center"/>
          </w:tcPr>
          <w:p w:rsidR="006A0DF4" w:rsidRPr="004A1E1C" w:rsidRDefault="006A0DF4" w:rsidP="006C2BF9">
            <w:pPr>
              <w:pStyle w:val="a3"/>
              <w:jc w:val="center"/>
              <w:rPr>
                <w:rFonts w:ascii="Times New Roman" w:hAnsi="Times New Roman"/>
                <w:b/>
                <w:sz w:val="22"/>
                <w:szCs w:val="22"/>
              </w:rPr>
            </w:pPr>
            <w:r w:rsidRPr="004A1E1C">
              <w:rPr>
                <w:rFonts w:ascii="Times New Roman" w:hAnsi="Times New Roman"/>
                <w:b/>
                <w:sz w:val="22"/>
                <w:szCs w:val="22"/>
              </w:rPr>
              <w:t>3.3</w:t>
            </w:r>
          </w:p>
        </w:tc>
        <w:tc>
          <w:tcPr>
            <w:tcW w:w="4948" w:type="dxa"/>
            <w:vMerge w:val="restart"/>
            <w:tcBorders>
              <w:top w:val="single" w:sz="4" w:space="0" w:color="auto"/>
            </w:tcBorders>
          </w:tcPr>
          <w:p w:rsidR="006A0DF4" w:rsidRPr="004A1E1C" w:rsidRDefault="006A0DF4" w:rsidP="008B5D28">
            <w:pPr>
              <w:pStyle w:val="a3"/>
              <w:rPr>
                <w:rFonts w:ascii="Times New Roman" w:hAnsi="Times New Roman"/>
                <w:b/>
                <w:sz w:val="22"/>
                <w:szCs w:val="22"/>
              </w:rPr>
            </w:pPr>
            <w:r w:rsidRPr="004A1E1C">
              <w:rPr>
                <w:rFonts w:ascii="Times New Roman" w:hAnsi="Times New Roman"/>
                <w:b/>
                <w:sz w:val="22"/>
                <w:szCs w:val="22"/>
              </w:rPr>
              <w:t>Естественное движение населения Забайкальского края</w:t>
            </w:r>
          </w:p>
        </w:tc>
        <w:tc>
          <w:tcPr>
            <w:tcW w:w="1843" w:type="dxa"/>
            <w:gridSpan w:val="2"/>
            <w:vMerge w:val="restart"/>
            <w:tcBorders>
              <w:top w:val="single" w:sz="4" w:space="0" w:color="auto"/>
              <w:right w:val="single" w:sz="4" w:space="0" w:color="auto"/>
            </w:tcBorders>
          </w:tcPr>
          <w:p w:rsidR="006A0DF4" w:rsidRPr="00E66AA5" w:rsidRDefault="006A0DF4" w:rsidP="008B5D28">
            <w:pPr>
              <w:pStyle w:val="a3"/>
              <w:ind w:left="-113" w:right="-113"/>
              <w:jc w:val="center"/>
              <w:rPr>
                <w:rFonts w:ascii="Times New Roman" w:hAnsi="Times New Roman"/>
                <w:b/>
                <w:sz w:val="22"/>
                <w:szCs w:val="22"/>
              </w:rPr>
            </w:pPr>
            <w:r w:rsidRPr="00E66AA5">
              <w:rPr>
                <w:rFonts w:ascii="Times New Roman" w:hAnsi="Times New Roman"/>
                <w:b/>
                <w:sz w:val="22"/>
                <w:szCs w:val="22"/>
              </w:rPr>
              <w:t>Квартальная</w:t>
            </w:r>
          </w:p>
          <w:p w:rsidR="006A0DF4" w:rsidRPr="004A1E1C" w:rsidRDefault="006A0DF4" w:rsidP="0002539E">
            <w:pPr>
              <w:pStyle w:val="a3"/>
              <w:ind w:left="-113" w:right="-113"/>
              <w:jc w:val="center"/>
              <w:rPr>
                <w:rFonts w:ascii="Times New Roman" w:hAnsi="Times New Roman"/>
                <w:b/>
                <w:sz w:val="18"/>
                <w:szCs w:val="18"/>
              </w:rPr>
            </w:pPr>
            <w:r w:rsidRPr="004A1E1C">
              <w:rPr>
                <w:rFonts w:ascii="Times New Roman" w:hAnsi="Times New Roman"/>
                <w:b/>
                <w:sz w:val="18"/>
                <w:szCs w:val="18"/>
              </w:rPr>
              <w:t xml:space="preserve">май, август, ноябрь, февраль 2021г. </w:t>
            </w:r>
          </w:p>
          <w:p w:rsidR="006A0DF4" w:rsidRPr="004A1E1C" w:rsidRDefault="006A0DF4" w:rsidP="004A1E1C">
            <w:pPr>
              <w:pStyle w:val="a3"/>
              <w:ind w:left="-113" w:right="-113"/>
              <w:jc w:val="center"/>
              <w:rPr>
                <w:rFonts w:ascii="Times New Roman" w:hAnsi="Times New Roman"/>
                <w:b/>
                <w:sz w:val="22"/>
                <w:szCs w:val="22"/>
              </w:rPr>
            </w:pPr>
            <w:r w:rsidRPr="004A1E1C">
              <w:rPr>
                <w:rFonts w:ascii="Times New Roman" w:hAnsi="Times New Roman"/>
                <w:b/>
                <w:sz w:val="18"/>
                <w:szCs w:val="18"/>
              </w:rPr>
              <w:t>(за 2020г.)</w:t>
            </w:r>
          </w:p>
        </w:tc>
        <w:tc>
          <w:tcPr>
            <w:tcW w:w="1188" w:type="dxa"/>
            <w:tcBorders>
              <w:top w:val="single" w:sz="4" w:space="0" w:color="auto"/>
              <w:left w:val="single" w:sz="4" w:space="0" w:color="auto"/>
              <w:bottom w:val="single" w:sz="4" w:space="0" w:color="auto"/>
              <w:right w:val="single" w:sz="4" w:space="0" w:color="auto"/>
            </w:tcBorders>
            <w:vAlign w:val="center"/>
          </w:tcPr>
          <w:p w:rsidR="006A0DF4" w:rsidRPr="008A6DAB" w:rsidRDefault="006A0DF4" w:rsidP="00D47B1C">
            <w:pPr>
              <w:pStyle w:val="a3"/>
              <w:jc w:val="center"/>
              <w:rPr>
                <w:rFonts w:ascii="Times New Roman" w:hAnsi="Times New Roman"/>
                <w:b/>
                <w:sz w:val="22"/>
                <w:szCs w:val="22"/>
              </w:rPr>
            </w:pPr>
            <w:r w:rsidRPr="008A6DAB">
              <w:rPr>
                <w:rFonts w:ascii="Times New Roman" w:hAnsi="Times New Roman"/>
                <w:b/>
                <w:sz w:val="22"/>
                <w:szCs w:val="22"/>
              </w:rPr>
              <w:t>544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0DF4" w:rsidRPr="008A6DAB" w:rsidRDefault="006A0DF4" w:rsidP="00D47B1C">
            <w:pPr>
              <w:pStyle w:val="a3"/>
              <w:jc w:val="center"/>
              <w:rPr>
                <w:rFonts w:ascii="Times New Roman" w:hAnsi="Times New Roman"/>
                <w:b/>
                <w:sz w:val="22"/>
                <w:szCs w:val="22"/>
              </w:rPr>
            </w:pPr>
            <w:r w:rsidRPr="008A6DAB">
              <w:rPr>
                <w:rFonts w:ascii="Times New Roman" w:hAnsi="Times New Roman"/>
                <w:b/>
                <w:sz w:val="22"/>
                <w:szCs w:val="22"/>
              </w:rPr>
              <w:t>2176</w:t>
            </w:r>
          </w:p>
        </w:tc>
      </w:tr>
      <w:tr w:rsidR="006A0DF4" w:rsidRPr="004A1E1C" w:rsidTr="00E66AA5">
        <w:trPr>
          <w:trHeight w:val="408"/>
          <w:jc w:val="center"/>
        </w:trPr>
        <w:tc>
          <w:tcPr>
            <w:tcW w:w="920" w:type="dxa"/>
            <w:vMerge/>
            <w:tcBorders>
              <w:left w:val="single" w:sz="4" w:space="0" w:color="auto"/>
            </w:tcBorders>
            <w:vAlign w:val="center"/>
          </w:tcPr>
          <w:p w:rsidR="006A0DF4" w:rsidRPr="004A1E1C" w:rsidRDefault="006A0DF4" w:rsidP="006C2BF9">
            <w:pPr>
              <w:pStyle w:val="a3"/>
              <w:jc w:val="center"/>
              <w:rPr>
                <w:rFonts w:ascii="Times New Roman" w:hAnsi="Times New Roman"/>
                <w:b/>
                <w:sz w:val="22"/>
                <w:szCs w:val="22"/>
              </w:rPr>
            </w:pPr>
          </w:p>
        </w:tc>
        <w:tc>
          <w:tcPr>
            <w:tcW w:w="4948" w:type="dxa"/>
            <w:vMerge/>
          </w:tcPr>
          <w:p w:rsidR="006A0DF4" w:rsidRPr="004A1E1C" w:rsidRDefault="006A0DF4" w:rsidP="008B5D28">
            <w:pPr>
              <w:pStyle w:val="a3"/>
              <w:rPr>
                <w:rFonts w:ascii="Times New Roman" w:hAnsi="Times New Roman"/>
                <w:b/>
                <w:sz w:val="22"/>
                <w:szCs w:val="22"/>
              </w:rPr>
            </w:pPr>
          </w:p>
        </w:tc>
        <w:tc>
          <w:tcPr>
            <w:tcW w:w="1843" w:type="dxa"/>
            <w:gridSpan w:val="2"/>
            <w:vMerge/>
            <w:tcBorders>
              <w:right w:val="single" w:sz="4" w:space="0" w:color="auto"/>
            </w:tcBorders>
          </w:tcPr>
          <w:p w:rsidR="006A0DF4" w:rsidRPr="004A1E1C" w:rsidRDefault="006A0DF4" w:rsidP="008B5D28">
            <w:pPr>
              <w:pStyle w:val="a3"/>
              <w:ind w:left="-113" w:right="-11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6A0DF4" w:rsidRPr="008A6DAB" w:rsidRDefault="006A0DF4" w:rsidP="00D47B1C">
            <w:pPr>
              <w:pStyle w:val="a3"/>
              <w:jc w:val="center"/>
              <w:rPr>
                <w:rFonts w:ascii="Times New Roman" w:hAnsi="Times New Roman"/>
                <w:b/>
                <w:sz w:val="22"/>
                <w:szCs w:val="22"/>
              </w:rPr>
            </w:pPr>
            <w:r w:rsidRPr="008A6DAB">
              <w:rPr>
                <w:rFonts w:ascii="Times New Roman" w:hAnsi="Times New Roman"/>
                <w:b/>
                <w:sz w:val="22"/>
                <w:szCs w:val="22"/>
              </w:rPr>
              <w:t>688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0DF4" w:rsidRPr="008A6DAB" w:rsidRDefault="006A0DF4" w:rsidP="00D47B1C">
            <w:pPr>
              <w:pStyle w:val="a3"/>
              <w:jc w:val="center"/>
              <w:rPr>
                <w:rFonts w:ascii="Times New Roman" w:hAnsi="Times New Roman"/>
                <w:b/>
                <w:sz w:val="22"/>
                <w:szCs w:val="22"/>
              </w:rPr>
            </w:pPr>
            <w:r w:rsidRPr="008A6DAB">
              <w:rPr>
                <w:rFonts w:ascii="Times New Roman" w:hAnsi="Times New Roman"/>
                <w:b/>
                <w:sz w:val="22"/>
                <w:szCs w:val="22"/>
              </w:rPr>
              <w:t>2752</w:t>
            </w:r>
          </w:p>
        </w:tc>
      </w:tr>
      <w:tr w:rsidR="006A0DF4" w:rsidRPr="004A1E1C" w:rsidTr="00E66AA5">
        <w:trPr>
          <w:trHeight w:val="236"/>
          <w:jc w:val="center"/>
        </w:trPr>
        <w:tc>
          <w:tcPr>
            <w:tcW w:w="920" w:type="dxa"/>
            <w:vMerge/>
            <w:tcBorders>
              <w:left w:val="single" w:sz="4" w:space="0" w:color="auto"/>
            </w:tcBorders>
            <w:vAlign w:val="center"/>
          </w:tcPr>
          <w:p w:rsidR="006A0DF4" w:rsidRPr="004A1E1C" w:rsidRDefault="006A0DF4" w:rsidP="006C2BF9">
            <w:pPr>
              <w:pStyle w:val="a3"/>
              <w:jc w:val="center"/>
              <w:rPr>
                <w:rFonts w:ascii="Times New Roman" w:hAnsi="Times New Roman"/>
                <w:b/>
                <w:sz w:val="22"/>
                <w:szCs w:val="22"/>
              </w:rPr>
            </w:pPr>
          </w:p>
        </w:tc>
        <w:tc>
          <w:tcPr>
            <w:tcW w:w="4948" w:type="dxa"/>
            <w:vMerge/>
          </w:tcPr>
          <w:p w:rsidR="006A0DF4" w:rsidRPr="004A1E1C" w:rsidRDefault="006A0DF4" w:rsidP="008B5D28">
            <w:pPr>
              <w:pStyle w:val="a3"/>
              <w:rPr>
                <w:rFonts w:ascii="Times New Roman" w:hAnsi="Times New Roman"/>
                <w:b/>
                <w:sz w:val="22"/>
                <w:szCs w:val="22"/>
              </w:rPr>
            </w:pPr>
          </w:p>
        </w:tc>
        <w:tc>
          <w:tcPr>
            <w:tcW w:w="1843" w:type="dxa"/>
            <w:gridSpan w:val="2"/>
            <w:vMerge/>
            <w:tcBorders>
              <w:right w:val="single" w:sz="4" w:space="0" w:color="auto"/>
            </w:tcBorders>
          </w:tcPr>
          <w:p w:rsidR="006A0DF4" w:rsidRPr="004A1E1C" w:rsidRDefault="006A0DF4" w:rsidP="008B5D28">
            <w:pPr>
              <w:pStyle w:val="a3"/>
              <w:ind w:left="-113" w:right="-11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6A0DF4" w:rsidRPr="008A6DAB" w:rsidRDefault="006A0DF4" w:rsidP="00D47B1C">
            <w:pPr>
              <w:pStyle w:val="a3"/>
              <w:jc w:val="center"/>
              <w:rPr>
                <w:rFonts w:ascii="Times New Roman" w:hAnsi="Times New Roman"/>
                <w:b/>
                <w:sz w:val="22"/>
                <w:szCs w:val="22"/>
              </w:rPr>
            </w:pPr>
            <w:r w:rsidRPr="008A6DAB">
              <w:rPr>
                <w:rFonts w:ascii="Times New Roman" w:hAnsi="Times New Roman"/>
                <w:b/>
                <w:sz w:val="22"/>
                <w:szCs w:val="22"/>
              </w:rPr>
              <w:t>714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0DF4" w:rsidRPr="008A6DAB" w:rsidRDefault="006A0DF4" w:rsidP="00D47B1C">
            <w:pPr>
              <w:pStyle w:val="a3"/>
              <w:jc w:val="center"/>
              <w:rPr>
                <w:rFonts w:ascii="Times New Roman" w:hAnsi="Times New Roman"/>
                <w:b/>
                <w:sz w:val="22"/>
                <w:szCs w:val="22"/>
              </w:rPr>
            </w:pPr>
            <w:r w:rsidRPr="008A6DAB">
              <w:rPr>
                <w:rFonts w:ascii="Times New Roman" w:hAnsi="Times New Roman"/>
                <w:b/>
                <w:sz w:val="22"/>
                <w:szCs w:val="22"/>
              </w:rPr>
              <w:t>2856</w:t>
            </w:r>
          </w:p>
        </w:tc>
      </w:tr>
      <w:tr w:rsidR="006A0DF4" w:rsidRPr="004A1E1C" w:rsidTr="00EA50D8">
        <w:trPr>
          <w:jc w:val="center"/>
        </w:trPr>
        <w:tc>
          <w:tcPr>
            <w:tcW w:w="920" w:type="dxa"/>
            <w:tcBorders>
              <w:left w:val="single" w:sz="4" w:space="0" w:color="auto"/>
              <w:bottom w:val="single" w:sz="4" w:space="0" w:color="auto"/>
            </w:tcBorders>
            <w:vAlign w:val="center"/>
          </w:tcPr>
          <w:p w:rsidR="006A0DF4" w:rsidRPr="004A1E1C" w:rsidRDefault="006A0DF4" w:rsidP="006C2BF9">
            <w:pPr>
              <w:pStyle w:val="a3"/>
              <w:jc w:val="center"/>
              <w:rPr>
                <w:rFonts w:ascii="Times New Roman" w:hAnsi="Times New Roman"/>
                <w:b/>
                <w:sz w:val="22"/>
                <w:szCs w:val="22"/>
              </w:rPr>
            </w:pPr>
          </w:p>
        </w:tc>
        <w:tc>
          <w:tcPr>
            <w:tcW w:w="9113" w:type="dxa"/>
            <w:gridSpan w:val="6"/>
            <w:tcBorders>
              <w:bottom w:val="single" w:sz="4" w:space="0" w:color="auto"/>
              <w:right w:val="single" w:sz="4" w:space="0" w:color="auto"/>
            </w:tcBorders>
          </w:tcPr>
          <w:p w:rsidR="002A7EE3" w:rsidRDefault="002A7EE3" w:rsidP="00D75890">
            <w:pPr>
              <w:pStyle w:val="a3"/>
              <w:jc w:val="both"/>
              <w:rPr>
                <w:rFonts w:ascii="Times New Roman" w:hAnsi="Times New Roman"/>
                <w:sz w:val="22"/>
                <w:szCs w:val="22"/>
              </w:rPr>
            </w:pPr>
          </w:p>
          <w:p w:rsidR="006A0DF4" w:rsidRDefault="006A0DF4" w:rsidP="00D75890">
            <w:pPr>
              <w:pStyle w:val="a3"/>
              <w:jc w:val="both"/>
              <w:rPr>
                <w:rFonts w:ascii="Times New Roman" w:hAnsi="Times New Roman"/>
                <w:sz w:val="22"/>
                <w:szCs w:val="22"/>
              </w:rPr>
            </w:pPr>
            <w:r w:rsidRPr="0083103C">
              <w:rPr>
                <w:rFonts w:ascii="Times New Roman" w:hAnsi="Times New Roman"/>
                <w:sz w:val="22"/>
                <w:szCs w:val="22"/>
              </w:rPr>
              <w:t xml:space="preserve">Приведены абсолютные и относительные показатели естественного движения населения (рождаемость, смертность, браки и разводы) по </w:t>
            </w:r>
            <w:r w:rsidR="00D75890" w:rsidRPr="0083103C">
              <w:rPr>
                <w:rFonts w:ascii="Times New Roman" w:hAnsi="Times New Roman"/>
                <w:sz w:val="22"/>
                <w:szCs w:val="22"/>
              </w:rPr>
              <w:t>городским округам и муниципальным районам</w:t>
            </w:r>
            <w:r w:rsidRPr="0083103C">
              <w:rPr>
                <w:rFonts w:ascii="Times New Roman" w:hAnsi="Times New Roman"/>
                <w:sz w:val="22"/>
                <w:szCs w:val="22"/>
              </w:rPr>
              <w:t>.</w:t>
            </w:r>
          </w:p>
          <w:p w:rsidR="002A7EE3" w:rsidRPr="0083103C" w:rsidRDefault="002A7EE3" w:rsidP="00D75890">
            <w:pPr>
              <w:pStyle w:val="a3"/>
              <w:jc w:val="both"/>
              <w:rPr>
                <w:b/>
                <w:sz w:val="22"/>
                <w:szCs w:val="22"/>
              </w:rPr>
            </w:pPr>
          </w:p>
        </w:tc>
      </w:tr>
      <w:tr w:rsidR="006A0DF4" w:rsidRPr="00695812" w:rsidTr="00EA50D8">
        <w:trPr>
          <w:trHeight w:val="300"/>
          <w:jc w:val="center"/>
        </w:trPr>
        <w:tc>
          <w:tcPr>
            <w:tcW w:w="10033" w:type="dxa"/>
            <w:gridSpan w:val="7"/>
            <w:tcBorders>
              <w:top w:val="single" w:sz="4" w:space="0" w:color="auto"/>
              <w:left w:val="single" w:sz="4" w:space="0" w:color="auto"/>
              <w:bottom w:val="single" w:sz="4" w:space="0" w:color="auto"/>
              <w:right w:val="single" w:sz="4" w:space="0" w:color="auto"/>
            </w:tcBorders>
            <w:vAlign w:val="center"/>
          </w:tcPr>
          <w:p w:rsidR="006A0DF4" w:rsidRPr="00695812" w:rsidRDefault="006A0DF4" w:rsidP="008C119F">
            <w:pPr>
              <w:pStyle w:val="a3"/>
              <w:jc w:val="both"/>
              <w:rPr>
                <w:b/>
                <w:sz w:val="22"/>
                <w:szCs w:val="22"/>
              </w:rPr>
            </w:pPr>
            <w:r w:rsidRPr="00695812">
              <w:rPr>
                <w:rFonts w:ascii="Times New Roman" w:hAnsi="Times New Roman"/>
                <w:b/>
                <w:sz w:val="22"/>
                <w:szCs w:val="22"/>
              </w:rPr>
              <w:lastRenderedPageBreak/>
              <w:t>Сборники</w:t>
            </w:r>
          </w:p>
        </w:tc>
      </w:tr>
      <w:tr w:rsidR="006A0DF4" w:rsidRPr="00695812" w:rsidTr="00E66AA5">
        <w:trPr>
          <w:trHeight w:val="228"/>
          <w:jc w:val="center"/>
        </w:trPr>
        <w:tc>
          <w:tcPr>
            <w:tcW w:w="920" w:type="dxa"/>
            <w:vMerge w:val="restart"/>
            <w:tcBorders>
              <w:top w:val="single" w:sz="4" w:space="0" w:color="auto"/>
              <w:left w:val="single" w:sz="4" w:space="0" w:color="auto"/>
            </w:tcBorders>
            <w:vAlign w:val="center"/>
          </w:tcPr>
          <w:p w:rsidR="006A0DF4" w:rsidRPr="001C1DCA" w:rsidRDefault="006A0DF4" w:rsidP="006C2BF9">
            <w:pPr>
              <w:pStyle w:val="a3"/>
              <w:jc w:val="center"/>
              <w:rPr>
                <w:rFonts w:ascii="Times New Roman" w:hAnsi="Times New Roman"/>
                <w:b/>
                <w:sz w:val="22"/>
                <w:szCs w:val="22"/>
              </w:rPr>
            </w:pPr>
            <w:r w:rsidRPr="001C1DCA">
              <w:rPr>
                <w:rFonts w:ascii="Times New Roman" w:hAnsi="Times New Roman"/>
                <w:b/>
                <w:sz w:val="22"/>
                <w:szCs w:val="22"/>
              </w:rPr>
              <w:t>4.23</w:t>
            </w:r>
          </w:p>
        </w:tc>
        <w:tc>
          <w:tcPr>
            <w:tcW w:w="4948" w:type="dxa"/>
            <w:vMerge w:val="restart"/>
            <w:tcBorders>
              <w:top w:val="single" w:sz="4" w:space="0" w:color="auto"/>
            </w:tcBorders>
          </w:tcPr>
          <w:p w:rsidR="006A0DF4" w:rsidRPr="001C1DCA" w:rsidRDefault="006A0DF4" w:rsidP="00033F7F">
            <w:pPr>
              <w:pStyle w:val="a3"/>
              <w:rPr>
                <w:rFonts w:ascii="Times New Roman" w:hAnsi="Times New Roman"/>
                <w:b/>
                <w:sz w:val="22"/>
                <w:szCs w:val="22"/>
              </w:rPr>
            </w:pPr>
            <w:r w:rsidRPr="001C1DCA">
              <w:rPr>
                <w:rFonts w:ascii="Times New Roman" w:hAnsi="Times New Roman"/>
                <w:b/>
                <w:sz w:val="22"/>
                <w:szCs w:val="22"/>
              </w:rPr>
              <w:t xml:space="preserve">Численность населения Забайкальского края на 1 января 2020 года  </w:t>
            </w:r>
          </w:p>
        </w:tc>
        <w:tc>
          <w:tcPr>
            <w:tcW w:w="1843" w:type="dxa"/>
            <w:gridSpan w:val="2"/>
            <w:vMerge w:val="restart"/>
            <w:tcBorders>
              <w:top w:val="single" w:sz="4" w:space="0" w:color="auto"/>
              <w:right w:val="single" w:sz="4" w:space="0" w:color="auto"/>
            </w:tcBorders>
          </w:tcPr>
          <w:p w:rsidR="006A0DF4" w:rsidRPr="00E66AA5" w:rsidRDefault="006A0DF4" w:rsidP="001D17A9">
            <w:pPr>
              <w:pStyle w:val="a3"/>
              <w:jc w:val="center"/>
              <w:rPr>
                <w:rFonts w:ascii="Times New Roman" w:hAnsi="Times New Roman"/>
                <w:b/>
                <w:sz w:val="22"/>
                <w:szCs w:val="22"/>
              </w:rPr>
            </w:pPr>
            <w:r w:rsidRPr="00E66AA5">
              <w:rPr>
                <w:rFonts w:ascii="Times New Roman" w:hAnsi="Times New Roman"/>
                <w:b/>
                <w:sz w:val="22"/>
                <w:szCs w:val="22"/>
              </w:rPr>
              <w:t>Годовая</w:t>
            </w:r>
          </w:p>
          <w:p w:rsidR="006A0DF4" w:rsidRPr="00E66AA5" w:rsidRDefault="006A0DF4" w:rsidP="001D17A9">
            <w:pPr>
              <w:pStyle w:val="a3"/>
              <w:jc w:val="center"/>
              <w:rPr>
                <w:rFonts w:ascii="Times New Roman" w:hAnsi="Times New Roman"/>
                <w:b/>
                <w:sz w:val="18"/>
                <w:szCs w:val="18"/>
              </w:rPr>
            </w:pPr>
            <w:r w:rsidRPr="00E66AA5">
              <w:rPr>
                <w:rFonts w:ascii="Times New Roman" w:hAnsi="Times New Roman"/>
                <w:b/>
                <w:sz w:val="18"/>
                <w:szCs w:val="18"/>
              </w:rPr>
              <w:t>май</w:t>
            </w:r>
          </w:p>
        </w:tc>
        <w:tc>
          <w:tcPr>
            <w:tcW w:w="1188" w:type="dxa"/>
            <w:tcBorders>
              <w:top w:val="single" w:sz="4" w:space="0" w:color="auto"/>
              <w:left w:val="single" w:sz="4" w:space="0" w:color="auto"/>
              <w:bottom w:val="single" w:sz="4" w:space="0" w:color="auto"/>
              <w:right w:val="single" w:sz="4" w:space="0" w:color="auto"/>
            </w:tcBorders>
            <w:vAlign w:val="center"/>
          </w:tcPr>
          <w:p w:rsidR="006A0DF4" w:rsidRPr="008A6DAB" w:rsidRDefault="006A0DF4" w:rsidP="00206690">
            <w:pPr>
              <w:pStyle w:val="a3"/>
              <w:jc w:val="center"/>
              <w:rPr>
                <w:rFonts w:ascii="Times New Roman" w:hAnsi="Times New Roman"/>
                <w:b/>
                <w:sz w:val="22"/>
                <w:szCs w:val="22"/>
              </w:rPr>
            </w:pPr>
            <w:r w:rsidRPr="008A6DAB">
              <w:rPr>
                <w:rFonts w:ascii="Times New Roman" w:hAnsi="Times New Roman"/>
                <w:b/>
                <w:sz w:val="22"/>
                <w:szCs w:val="22"/>
              </w:rPr>
              <w:t>786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0DF4" w:rsidRPr="008A6DAB" w:rsidRDefault="006A0DF4" w:rsidP="00C0278D">
            <w:pPr>
              <w:pStyle w:val="a3"/>
              <w:jc w:val="center"/>
              <w:rPr>
                <w:rFonts w:ascii="Times New Roman" w:hAnsi="Times New Roman"/>
                <w:b/>
                <w:sz w:val="22"/>
                <w:szCs w:val="22"/>
              </w:rPr>
            </w:pPr>
            <w:r w:rsidRPr="008A6DAB">
              <w:rPr>
                <w:rFonts w:ascii="Times New Roman" w:hAnsi="Times New Roman"/>
                <w:b/>
                <w:sz w:val="22"/>
                <w:szCs w:val="22"/>
              </w:rPr>
              <w:t>786</w:t>
            </w:r>
          </w:p>
        </w:tc>
      </w:tr>
      <w:tr w:rsidR="006A0DF4" w:rsidRPr="00695812" w:rsidTr="00E66AA5">
        <w:trPr>
          <w:trHeight w:val="180"/>
          <w:jc w:val="center"/>
        </w:trPr>
        <w:tc>
          <w:tcPr>
            <w:tcW w:w="920" w:type="dxa"/>
            <w:vMerge/>
            <w:tcBorders>
              <w:left w:val="single" w:sz="4" w:space="0" w:color="auto"/>
            </w:tcBorders>
            <w:vAlign w:val="center"/>
          </w:tcPr>
          <w:p w:rsidR="006A0DF4" w:rsidRPr="001C1DCA" w:rsidRDefault="006A0DF4" w:rsidP="006C2BF9">
            <w:pPr>
              <w:pStyle w:val="a3"/>
              <w:jc w:val="center"/>
              <w:rPr>
                <w:rFonts w:ascii="Times New Roman" w:hAnsi="Times New Roman"/>
                <w:b/>
                <w:sz w:val="22"/>
                <w:szCs w:val="22"/>
              </w:rPr>
            </w:pPr>
          </w:p>
        </w:tc>
        <w:tc>
          <w:tcPr>
            <w:tcW w:w="4948" w:type="dxa"/>
            <w:vMerge/>
          </w:tcPr>
          <w:p w:rsidR="006A0DF4" w:rsidRPr="001C1DCA" w:rsidRDefault="006A0DF4" w:rsidP="00033F7F">
            <w:pPr>
              <w:pStyle w:val="a3"/>
              <w:rPr>
                <w:rFonts w:ascii="Times New Roman" w:hAnsi="Times New Roman"/>
                <w:b/>
                <w:sz w:val="22"/>
                <w:szCs w:val="22"/>
              </w:rPr>
            </w:pPr>
          </w:p>
        </w:tc>
        <w:tc>
          <w:tcPr>
            <w:tcW w:w="1843" w:type="dxa"/>
            <w:gridSpan w:val="2"/>
            <w:vMerge/>
            <w:tcBorders>
              <w:right w:val="single" w:sz="4" w:space="0" w:color="auto"/>
            </w:tcBorders>
          </w:tcPr>
          <w:p w:rsidR="006A0DF4" w:rsidRPr="001C1DCA" w:rsidRDefault="006A0DF4"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6A0DF4" w:rsidRPr="008A6DAB" w:rsidRDefault="006A0DF4" w:rsidP="00206690">
            <w:pPr>
              <w:pStyle w:val="a3"/>
              <w:jc w:val="center"/>
              <w:rPr>
                <w:rFonts w:ascii="Times New Roman" w:hAnsi="Times New Roman"/>
                <w:b/>
                <w:sz w:val="22"/>
                <w:szCs w:val="22"/>
              </w:rPr>
            </w:pPr>
            <w:r w:rsidRPr="008A6DAB">
              <w:rPr>
                <w:rFonts w:ascii="Times New Roman" w:hAnsi="Times New Roman"/>
                <w:b/>
                <w:sz w:val="22"/>
                <w:szCs w:val="22"/>
              </w:rPr>
              <w:t>1110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0DF4" w:rsidRPr="008A6DAB" w:rsidRDefault="006A0DF4" w:rsidP="00C0278D">
            <w:pPr>
              <w:pStyle w:val="a3"/>
              <w:jc w:val="center"/>
              <w:rPr>
                <w:rFonts w:ascii="Times New Roman" w:hAnsi="Times New Roman"/>
                <w:b/>
                <w:sz w:val="22"/>
                <w:szCs w:val="22"/>
              </w:rPr>
            </w:pPr>
            <w:r w:rsidRPr="008A6DAB">
              <w:rPr>
                <w:rFonts w:ascii="Times New Roman" w:hAnsi="Times New Roman"/>
                <w:b/>
                <w:sz w:val="22"/>
                <w:szCs w:val="22"/>
              </w:rPr>
              <w:t>1110</w:t>
            </w:r>
          </w:p>
        </w:tc>
      </w:tr>
      <w:tr w:rsidR="006A0DF4" w:rsidRPr="00695812" w:rsidTr="00E66AA5">
        <w:trPr>
          <w:trHeight w:val="120"/>
          <w:jc w:val="center"/>
        </w:trPr>
        <w:tc>
          <w:tcPr>
            <w:tcW w:w="920" w:type="dxa"/>
            <w:vMerge/>
            <w:tcBorders>
              <w:left w:val="single" w:sz="4" w:space="0" w:color="auto"/>
            </w:tcBorders>
            <w:vAlign w:val="center"/>
          </w:tcPr>
          <w:p w:rsidR="006A0DF4" w:rsidRPr="001C1DCA" w:rsidRDefault="006A0DF4" w:rsidP="006C2BF9">
            <w:pPr>
              <w:pStyle w:val="a3"/>
              <w:jc w:val="center"/>
              <w:rPr>
                <w:rFonts w:ascii="Times New Roman" w:hAnsi="Times New Roman"/>
                <w:b/>
                <w:sz w:val="22"/>
                <w:szCs w:val="22"/>
              </w:rPr>
            </w:pPr>
          </w:p>
        </w:tc>
        <w:tc>
          <w:tcPr>
            <w:tcW w:w="4948" w:type="dxa"/>
            <w:vMerge/>
          </w:tcPr>
          <w:p w:rsidR="006A0DF4" w:rsidRPr="001C1DCA" w:rsidRDefault="006A0DF4" w:rsidP="00033F7F">
            <w:pPr>
              <w:pStyle w:val="a3"/>
              <w:rPr>
                <w:rFonts w:ascii="Times New Roman" w:hAnsi="Times New Roman"/>
                <w:b/>
                <w:sz w:val="22"/>
                <w:szCs w:val="22"/>
              </w:rPr>
            </w:pPr>
          </w:p>
        </w:tc>
        <w:tc>
          <w:tcPr>
            <w:tcW w:w="1843" w:type="dxa"/>
            <w:gridSpan w:val="2"/>
            <w:vMerge/>
            <w:tcBorders>
              <w:right w:val="single" w:sz="4" w:space="0" w:color="auto"/>
            </w:tcBorders>
          </w:tcPr>
          <w:p w:rsidR="006A0DF4" w:rsidRPr="001C1DCA" w:rsidRDefault="006A0DF4"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6A0DF4" w:rsidRPr="008A6DAB" w:rsidRDefault="006A0DF4" w:rsidP="00206690">
            <w:pPr>
              <w:pStyle w:val="a3"/>
              <w:jc w:val="center"/>
              <w:rPr>
                <w:rFonts w:ascii="Times New Roman" w:hAnsi="Times New Roman"/>
                <w:b/>
                <w:sz w:val="22"/>
                <w:szCs w:val="22"/>
              </w:rPr>
            </w:pPr>
            <w:r w:rsidRPr="008A6DAB">
              <w:rPr>
                <w:rFonts w:ascii="Times New Roman" w:hAnsi="Times New Roman"/>
                <w:b/>
                <w:sz w:val="22"/>
                <w:szCs w:val="22"/>
              </w:rPr>
              <w:t>1139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0DF4" w:rsidRPr="008A6DAB" w:rsidRDefault="006A0DF4" w:rsidP="00C0278D">
            <w:pPr>
              <w:pStyle w:val="a3"/>
              <w:jc w:val="center"/>
              <w:rPr>
                <w:rFonts w:ascii="Times New Roman" w:hAnsi="Times New Roman"/>
                <w:b/>
                <w:sz w:val="22"/>
                <w:szCs w:val="22"/>
              </w:rPr>
            </w:pPr>
            <w:r w:rsidRPr="008A6DAB">
              <w:rPr>
                <w:rFonts w:ascii="Times New Roman" w:hAnsi="Times New Roman"/>
                <w:b/>
                <w:sz w:val="22"/>
                <w:szCs w:val="22"/>
              </w:rPr>
              <w:t>1139</w:t>
            </w:r>
          </w:p>
        </w:tc>
      </w:tr>
      <w:tr w:rsidR="006A0DF4" w:rsidRPr="00695812" w:rsidTr="00EA50D8">
        <w:trPr>
          <w:jc w:val="center"/>
        </w:trPr>
        <w:tc>
          <w:tcPr>
            <w:tcW w:w="920" w:type="dxa"/>
            <w:tcBorders>
              <w:left w:val="single" w:sz="4" w:space="0" w:color="auto"/>
              <w:bottom w:val="single" w:sz="4" w:space="0" w:color="auto"/>
            </w:tcBorders>
            <w:vAlign w:val="center"/>
          </w:tcPr>
          <w:p w:rsidR="006A0DF4" w:rsidRPr="001C1DCA" w:rsidRDefault="006A0DF4" w:rsidP="006C2BF9">
            <w:pPr>
              <w:pStyle w:val="a3"/>
              <w:jc w:val="center"/>
              <w:rPr>
                <w:rFonts w:ascii="Times New Roman" w:hAnsi="Times New Roman"/>
                <w:b/>
                <w:sz w:val="22"/>
                <w:szCs w:val="22"/>
              </w:rPr>
            </w:pPr>
          </w:p>
        </w:tc>
        <w:tc>
          <w:tcPr>
            <w:tcW w:w="9113" w:type="dxa"/>
            <w:gridSpan w:val="6"/>
            <w:tcBorders>
              <w:bottom w:val="single" w:sz="4" w:space="0" w:color="auto"/>
              <w:right w:val="single" w:sz="4" w:space="0" w:color="auto"/>
            </w:tcBorders>
          </w:tcPr>
          <w:p w:rsidR="006A0DF4" w:rsidRPr="0083103C" w:rsidRDefault="006A0DF4" w:rsidP="004E3AA9">
            <w:pPr>
              <w:pStyle w:val="a3"/>
              <w:jc w:val="both"/>
              <w:rPr>
                <w:b/>
                <w:sz w:val="22"/>
                <w:szCs w:val="22"/>
              </w:rPr>
            </w:pPr>
            <w:r w:rsidRPr="0083103C">
              <w:rPr>
                <w:rFonts w:ascii="Times New Roman" w:hAnsi="Times New Roman"/>
                <w:sz w:val="22"/>
                <w:szCs w:val="22"/>
              </w:rPr>
              <w:t>Приведены данные о численности постоянного населения (в том числе городского и сельского) на начало 2019г. и 2020г., среднегодовой численности по районам, городам, поселкам городского типа, а также численность населения по субъектам РФ, входящим в ДФО.</w:t>
            </w:r>
          </w:p>
        </w:tc>
      </w:tr>
      <w:tr w:rsidR="006A0DF4" w:rsidRPr="0006627B" w:rsidTr="00E66AA5">
        <w:trPr>
          <w:trHeight w:val="204"/>
          <w:jc w:val="center"/>
        </w:trPr>
        <w:tc>
          <w:tcPr>
            <w:tcW w:w="920" w:type="dxa"/>
            <w:vMerge w:val="restart"/>
            <w:tcBorders>
              <w:top w:val="single" w:sz="4" w:space="0" w:color="auto"/>
              <w:left w:val="single" w:sz="4" w:space="0" w:color="auto"/>
            </w:tcBorders>
            <w:vAlign w:val="center"/>
          </w:tcPr>
          <w:p w:rsidR="006A0DF4" w:rsidRPr="0006627B" w:rsidRDefault="006A0DF4" w:rsidP="006C2BF9">
            <w:pPr>
              <w:pStyle w:val="a3"/>
              <w:jc w:val="center"/>
              <w:rPr>
                <w:rFonts w:ascii="Times New Roman" w:hAnsi="Times New Roman"/>
                <w:b/>
                <w:sz w:val="22"/>
                <w:szCs w:val="22"/>
              </w:rPr>
            </w:pPr>
            <w:r w:rsidRPr="0006627B">
              <w:rPr>
                <w:rFonts w:ascii="Times New Roman" w:hAnsi="Times New Roman"/>
                <w:b/>
                <w:sz w:val="22"/>
                <w:szCs w:val="22"/>
              </w:rPr>
              <w:t>4.24</w:t>
            </w:r>
          </w:p>
        </w:tc>
        <w:tc>
          <w:tcPr>
            <w:tcW w:w="4948" w:type="dxa"/>
            <w:vMerge w:val="restart"/>
            <w:tcBorders>
              <w:top w:val="single" w:sz="4" w:space="0" w:color="auto"/>
            </w:tcBorders>
          </w:tcPr>
          <w:p w:rsidR="006A0DF4" w:rsidRPr="0006627B" w:rsidRDefault="006A0DF4" w:rsidP="00B675BF">
            <w:pPr>
              <w:pStyle w:val="a3"/>
              <w:rPr>
                <w:rFonts w:ascii="Times New Roman" w:hAnsi="Times New Roman"/>
                <w:b/>
                <w:sz w:val="22"/>
                <w:szCs w:val="22"/>
              </w:rPr>
            </w:pPr>
            <w:r w:rsidRPr="0006627B">
              <w:rPr>
                <w:rFonts w:ascii="Times New Roman" w:hAnsi="Times New Roman"/>
                <w:b/>
                <w:sz w:val="22"/>
                <w:szCs w:val="22"/>
              </w:rPr>
              <w:t>Естественное движение населения Забайкальского края</w:t>
            </w:r>
          </w:p>
        </w:tc>
        <w:tc>
          <w:tcPr>
            <w:tcW w:w="1843" w:type="dxa"/>
            <w:gridSpan w:val="2"/>
            <w:vMerge w:val="restart"/>
            <w:tcBorders>
              <w:top w:val="single" w:sz="4" w:space="0" w:color="auto"/>
              <w:right w:val="single" w:sz="4" w:space="0" w:color="auto"/>
            </w:tcBorders>
          </w:tcPr>
          <w:p w:rsidR="006A0DF4" w:rsidRPr="00E66AA5" w:rsidRDefault="006A0DF4" w:rsidP="001D17A9">
            <w:pPr>
              <w:pStyle w:val="a3"/>
              <w:jc w:val="center"/>
              <w:rPr>
                <w:rFonts w:ascii="Times New Roman" w:hAnsi="Times New Roman"/>
                <w:b/>
                <w:sz w:val="22"/>
                <w:szCs w:val="22"/>
              </w:rPr>
            </w:pPr>
            <w:r w:rsidRPr="00E66AA5">
              <w:rPr>
                <w:rFonts w:ascii="Times New Roman" w:hAnsi="Times New Roman"/>
                <w:b/>
                <w:sz w:val="22"/>
                <w:szCs w:val="22"/>
              </w:rPr>
              <w:t>Годовая</w:t>
            </w:r>
          </w:p>
          <w:p w:rsidR="006A0DF4" w:rsidRPr="00E66AA5" w:rsidRDefault="006A0DF4" w:rsidP="001D17A9">
            <w:pPr>
              <w:pStyle w:val="a3"/>
              <w:jc w:val="center"/>
              <w:rPr>
                <w:rFonts w:ascii="Times New Roman" w:hAnsi="Times New Roman"/>
                <w:b/>
                <w:sz w:val="18"/>
                <w:szCs w:val="18"/>
              </w:rPr>
            </w:pPr>
            <w:r w:rsidRPr="00E66AA5">
              <w:rPr>
                <w:rFonts w:ascii="Times New Roman" w:hAnsi="Times New Roman"/>
                <w:b/>
                <w:sz w:val="18"/>
                <w:szCs w:val="18"/>
              </w:rPr>
              <w:t>июнь</w:t>
            </w:r>
          </w:p>
        </w:tc>
        <w:tc>
          <w:tcPr>
            <w:tcW w:w="1188" w:type="dxa"/>
            <w:tcBorders>
              <w:top w:val="single" w:sz="4" w:space="0" w:color="auto"/>
              <w:left w:val="single" w:sz="4" w:space="0" w:color="auto"/>
              <w:bottom w:val="single" w:sz="4" w:space="0" w:color="auto"/>
              <w:right w:val="single" w:sz="4" w:space="0" w:color="auto"/>
            </w:tcBorders>
            <w:vAlign w:val="center"/>
          </w:tcPr>
          <w:p w:rsidR="006A0DF4" w:rsidRPr="008A6DAB" w:rsidRDefault="006A0DF4" w:rsidP="00CA789A">
            <w:pPr>
              <w:pStyle w:val="a3"/>
              <w:jc w:val="center"/>
              <w:rPr>
                <w:rFonts w:ascii="Times New Roman" w:hAnsi="Times New Roman"/>
                <w:b/>
                <w:sz w:val="22"/>
                <w:szCs w:val="22"/>
              </w:rPr>
            </w:pPr>
            <w:r w:rsidRPr="008A6DAB">
              <w:rPr>
                <w:rFonts w:ascii="Times New Roman" w:hAnsi="Times New Roman"/>
                <w:b/>
                <w:sz w:val="22"/>
                <w:szCs w:val="22"/>
              </w:rPr>
              <w:t>786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0DF4" w:rsidRPr="008A6DAB" w:rsidRDefault="006A0DF4" w:rsidP="00C0278D">
            <w:pPr>
              <w:pStyle w:val="a3"/>
              <w:jc w:val="center"/>
              <w:rPr>
                <w:rFonts w:ascii="Times New Roman" w:hAnsi="Times New Roman"/>
                <w:b/>
                <w:sz w:val="22"/>
                <w:szCs w:val="22"/>
              </w:rPr>
            </w:pPr>
            <w:r w:rsidRPr="008A6DAB">
              <w:rPr>
                <w:rFonts w:ascii="Times New Roman" w:hAnsi="Times New Roman"/>
                <w:b/>
                <w:sz w:val="22"/>
                <w:szCs w:val="22"/>
              </w:rPr>
              <w:t>786</w:t>
            </w:r>
          </w:p>
        </w:tc>
      </w:tr>
      <w:tr w:rsidR="006A0DF4" w:rsidRPr="0006627B" w:rsidTr="00E66AA5">
        <w:trPr>
          <w:trHeight w:val="156"/>
          <w:jc w:val="center"/>
        </w:trPr>
        <w:tc>
          <w:tcPr>
            <w:tcW w:w="920" w:type="dxa"/>
            <w:vMerge/>
            <w:tcBorders>
              <w:left w:val="single" w:sz="4" w:space="0" w:color="auto"/>
            </w:tcBorders>
            <w:vAlign w:val="center"/>
          </w:tcPr>
          <w:p w:rsidR="006A0DF4" w:rsidRPr="0006627B" w:rsidRDefault="006A0DF4" w:rsidP="006C2BF9">
            <w:pPr>
              <w:pStyle w:val="a3"/>
              <w:jc w:val="center"/>
              <w:rPr>
                <w:rFonts w:ascii="Times New Roman" w:hAnsi="Times New Roman"/>
                <w:b/>
                <w:sz w:val="22"/>
                <w:szCs w:val="22"/>
              </w:rPr>
            </w:pPr>
          </w:p>
        </w:tc>
        <w:tc>
          <w:tcPr>
            <w:tcW w:w="4948" w:type="dxa"/>
            <w:vMerge/>
          </w:tcPr>
          <w:p w:rsidR="006A0DF4" w:rsidRPr="0006627B" w:rsidRDefault="006A0DF4" w:rsidP="008B5D28">
            <w:pPr>
              <w:pStyle w:val="a3"/>
              <w:rPr>
                <w:rFonts w:ascii="Times New Roman" w:hAnsi="Times New Roman"/>
                <w:b/>
                <w:sz w:val="22"/>
                <w:szCs w:val="22"/>
              </w:rPr>
            </w:pPr>
          </w:p>
        </w:tc>
        <w:tc>
          <w:tcPr>
            <w:tcW w:w="1843" w:type="dxa"/>
            <w:gridSpan w:val="2"/>
            <w:vMerge/>
            <w:tcBorders>
              <w:right w:val="single" w:sz="4" w:space="0" w:color="auto"/>
            </w:tcBorders>
          </w:tcPr>
          <w:p w:rsidR="006A0DF4" w:rsidRPr="0006627B" w:rsidRDefault="006A0DF4"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6A0DF4" w:rsidRPr="008A6DAB" w:rsidRDefault="006A0DF4" w:rsidP="00CA789A">
            <w:pPr>
              <w:pStyle w:val="a3"/>
              <w:jc w:val="center"/>
              <w:rPr>
                <w:rFonts w:ascii="Times New Roman" w:hAnsi="Times New Roman"/>
                <w:b/>
                <w:sz w:val="22"/>
                <w:szCs w:val="22"/>
              </w:rPr>
            </w:pPr>
            <w:r w:rsidRPr="008A6DAB">
              <w:rPr>
                <w:rFonts w:ascii="Times New Roman" w:hAnsi="Times New Roman"/>
                <w:b/>
                <w:sz w:val="22"/>
                <w:szCs w:val="22"/>
              </w:rPr>
              <w:t>1194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0DF4" w:rsidRPr="008A6DAB" w:rsidRDefault="006A0DF4" w:rsidP="00C0278D">
            <w:pPr>
              <w:pStyle w:val="a3"/>
              <w:jc w:val="center"/>
              <w:rPr>
                <w:rFonts w:ascii="Times New Roman" w:hAnsi="Times New Roman"/>
                <w:b/>
                <w:sz w:val="22"/>
                <w:szCs w:val="22"/>
              </w:rPr>
            </w:pPr>
            <w:r w:rsidRPr="008A6DAB">
              <w:rPr>
                <w:rFonts w:ascii="Times New Roman" w:hAnsi="Times New Roman"/>
                <w:b/>
                <w:sz w:val="22"/>
                <w:szCs w:val="22"/>
              </w:rPr>
              <w:t>1194</w:t>
            </w:r>
          </w:p>
        </w:tc>
      </w:tr>
      <w:tr w:rsidR="006A0DF4" w:rsidRPr="0006627B" w:rsidTr="00E66AA5">
        <w:trPr>
          <w:trHeight w:val="168"/>
          <w:jc w:val="center"/>
        </w:trPr>
        <w:tc>
          <w:tcPr>
            <w:tcW w:w="920" w:type="dxa"/>
            <w:vMerge/>
            <w:tcBorders>
              <w:left w:val="single" w:sz="4" w:space="0" w:color="auto"/>
            </w:tcBorders>
            <w:vAlign w:val="center"/>
          </w:tcPr>
          <w:p w:rsidR="006A0DF4" w:rsidRPr="0006627B" w:rsidRDefault="006A0DF4" w:rsidP="006C2BF9">
            <w:pPr>
              <w:pStyle w:val="a3"/>
              <w:jc w:val="center"/>
              <w:rPr>
                <w:rFonts w:ascii="Times New Roman" w:hAnsi="Times New Roman"/>
                <w:b/>
                <w:sz w:val="22"/>
                <w:szCs w:val="22"/>
              </w:rPr>
            </w:pPr>
          </w:p>
        </w:tc>
        <w:tc>
          <w:tcPr>
            <w:tcW w:w="4948" w:type="dxa"/>
            <w:vMerge/>
          </w:tcPr>
          <w:p w:rsidR="006A0DF4" w:rsidRPr="0006627B" w:rsidRDefault="006A0DF4" w:rsidP="008B5D28">
            <w:pPr>
              <w:pStyle w:val="a3"/>
              <w:rPr>
                <w:rFonts w:ascii="Times New Roman" w:hAnsi="Times New Roman"/>
                <w:b/>
                <w:sz w:val="22"/>
                <w:szCs w:val="22"/>
              </w:rPr>
            </w:pPr>
          </w:p>
        </w:tc>
        <w:tc>
          <w:tcPr>
            <w:tcW w:w="1843" w:type="dxa"/>
            <w:gridSpan w:val="2"/>
            <w:vMerge/>
            <w:tcBorders>
              <w:right w:val="single" w:sz="4" w:space="0" w:color="auto"/>
            </w:tcBorders>
          </w:tcPr>
          <w:p w:rsidR="006A0DF4" w:rsidRPr="0006627B" w:rsidRDefault="006A0DF4"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6A0DF4" w:rsidRPr="008A6DAB" w:rsidRDefault="006A0DF4" w:rsidP="00CA789A">
            <w:pPr>
              <w:pStyle w:val="a3"/>
              <w:jc w:val="center"/>
              <w:rPr>
                <w:rFonts w:ascii="Times New Roman" w:hAnsi="Times New Roman"/>
                <w:b/>
                <w:sz w:val="22"/>
                <w:szCs w:val="22"/>
              </w:rPr>
            </w:pPr>
            <w:r w:rsidRPr="008A6DAB">
              <w:rPr>
                <w:rFonts w:ascii="Times New Roman" w:hAnsi="Times New Roman"/>
                <w:b/>
                <w:sz w:val="22"/>
                <w:szCs w:val="22"/>
              </w:rPr>
              <w:t>1223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0DF4" w:rsidRPr="008A6DAB" w:rsidRDefault="006A0DF4" w:rsidP="00C0278D">
            <w:pPr>
              <w:pStyle w:val="a3"/>
              <w:jc w:val="center"/>
              <w:rPr>
                <w:rFonts w:ascii="Times New Roman" w:hAnsi="Times New Roman"/>
                <w:b/>
                <w:sz w:val="22"/>
                <w:szCs w:val="22"/>
              </w:rPr>
            </w:pPr>
            <w:r w:rsidRPr="008A6DAB">
              <w:rPr>
                <w:rFonts w:ascii="Times New Roman" w:hAnsi="Times New Roman"/>
                <w:b/>
                <w:sz w:val="22"/>
                <w:szCs w:val="22"/>
              </w:rPr>
              <w:t>1223</w:t>
            </w:r>
          </w:p>
        </w:tc>
      </w:tr>
      <w:tr w:rsidR="006A0DF4" w:rsidRPr="0006627B" w:rsidTr="00EA50D8">
        <w:trPr>
          <w:jc w:val="center"/>
        </w:trPr>
        <w:tc>
          <w:tcPr>
            <w:tcW w:w="920" w:type="dxa"/>
            <w:tcBorders>
              <w:left w:val="single" w:sz="4" w:space="0" w:color="auto"/>
              <w:bottom w:val="single" w:sz="4" w:space="0" w:color="auto"/>
            </w:tcBorders>
            <w:vAlign w:val="center"/>
          </w:tcPr>
          <w:p w:rsidR="006A0DF4" w:rsidRPr="0006627B" w:rsidRDefault="006A0DF4" w:rsidP="006C2BF9">
            <w:pPr>
              <w:pStyle w:val="a3"/>
              <w:jc w:val="center"/>
              <w:rPr>
                <w:rFonts w:ascii="Times New Roman" w:hAnsi="Times New Roman"/>
                <w:b/>
                <w:sz w:val="22"/>
                <w:szCs w:val="22"/>
              </w:rPr>
            </w:pPr>
          </w:p>
        </w:tc>
        <w:tc>
          <w:tcPr>
            <w:tcW w:w="9113" w:type="dxa"/>
            <w:gridSpan w:val="6"/>
            <w:tcBorders>
              <w:bottom w:val="single" w:sz="4" w:space="0" w:color="auto"/>
              <w:right w:val="single" w:sz="4" w:space="0" w:color="auto"/>
            </w:tcBorders>
          </w:tcPr>
          <w:p w:rsidR="006A0DF4" w:rsidRPr="0083103C" w:rsidRDefault="006A0DF4" w:rsidP="00EC332D">
            <w:pPr>
              <w:pStyle w:val="a3"/>
              <w:jc w:val="both"/>
              <w:rPr>
                <w:rFonts w:ascii="Times New Roman" w:hAnsi="Times New Roman"/>
                <w:sz w:val="22"/>
                <w:szCs w:val="22"/>
              </w:rPr>
            </w:pPr>
            <w:r w:rsidRPr="0083103C">
              <w:rPr>
                <w:rFonts w:ascii="Times New Roman" w:hAnsi="Times New Roman"/>
                <w:sz w:val="22"/>
                <w:szCs w:val="22"/>
              </w:rPr>
              <w:t xml:space="preserve">Содержит абсолютные и относительные показатели рождаемости, смертности, браков, разводов, детской смертности по </w:t>
            </w:r>
            <w:r w:rsidR="009875DC" w:rsidRPr="0083103C">
              <w:rPr>
                <w:rFonts w:ascii="Times New Roman" w:hAnsi="Times New Roman"/>
                <w:sz w:val="22"/>
                <w:szCs w:val="22"/>
              </w:rPr>
              <w:t xml:space="preserve">городским округам и </w:t>
            </w:r>
            <w:r w:rsidRPr="0083103C">
              <w:rPr>
                <w:rFonts w:ascii="Times New Roman" w:hAnsi="Times New Roman"/>
                <w:sz w:val="22"/>
                <w:szCs w:val="22"/>
              </w:rPr>
              <w:t>муниципальным районам в 2015-2019 годах, а также по субъектам РФ, входящим в Д</w:t>
            </w:r>
            <w:r w:rsidR="00EC332D" w:rsidRPr="0083103C">
              <w:rPr>
                <w:rFonts w:ascii="Times New Roman" w:hAnsi="Times New Roman"/>
                <w:sz w:val="22"/>
                <w:szCs w:val="22"/>
              </w:rPr>
              <w:t>ФО</w:t>
            </w:r>
            <w:r w:rsidRPr="0083103C">
              <w:rPr>
                <w:rFonts w:ascii="Times New Roman" w:hAnsi="Times New Roman"/>
                <w:sz w:val="22"/>
                <w:szCs w:val="22"/>
              </w:rPr>
              <w:t>.</w:t>
            </w:r>
          </w:p>
        </w:tc>
      </w:tr>
      <w:tr w:rsidR="006A0DF4" w:rsidRPr="0006627B" w:rsidTr="00E66AA5">
        <w:trPr>
          <w:trHeight w:val="199"/>
          <w:jc w:val="center"/>
        </w:trPr>
        <w:tc>
          <w:tcPr>
            <w:tcW w:w="920" w:type="dxa"/>
            <w:vMerge w:val="restart"/>
            <w:tcBorders>
              <w:top w:val="single" w:sz="4" w:space="0" w:color="auto"/>
              <w:left w:val="single" w:sz="4" w:space="0" w:color="auto"/>
            </w:tcBorders>
            <w:vAlign w:val="center"/>
          </w:tcPr>
          <w:p w:rsidR="006A0DF4" w:rsidRPr="0006627B" w:rsidRDefault="006A0DF4" w:rsidP="006C2BF9">
            <w:pPr>
              <w:pStyle w:val="a3"/>
              <w:jc w:val="center"/>
              <w:rPr>
                <w:rFonts w:ascii="Times New Roman" w:hAnsi="Times New Roman"/>
                <w:b/>
                <w:sz w:val="22"/>
                <w:szCs w:val="22"/>
              </w:rPr>
            </w:pPr>
            <w:r w:rsidRPr="0006627B">
              <w:rPr>
                <w:rFonts w:ascii="Times New Roman" w:hAnsi="Times New Roman"/>
                <w:b/>
                <w:sz w:val="22"/>
                <w:szCs w:val="22"/>
              </w:rPr>
              <w:t>4.25</w:t>
            </w:r>
          </w:p>
        </w:tc>
        <w:tc>
          <w:tcPr>
            <w:tcW w:w="4948" w:type="dxa"/>
            <w:vMerge w:val="restart"/>
            <w:tcBorders>
              <w:top w:val="single" w:sz="4" w:space="0" w:color="auto"/>
            </w:tcBorders>
          </w:tcPr>
          <w:p w:rsidR="006A0DF4" w:rsidRPr="0006627B" w:rsidRDefault="006A0DF4" w:rsidP="00012A79">
            <w:pPr>
              <w:pStyle w:val="a3"/>
              <w:rPr>
                <w:rFonts w:ascii="Times New Roman" w:hAnsi="Times New Roman"/>
                <w:b/>
                <w:sz w:val="22"/>
                <w:szCs w:val="22"/>
              </w:rPr>
            </w:pPr>
            <w:r w:rsidRPr="0006627B">
              <w:rPr>
                <w:rFonts w:ascii="Times New Roman" w:hAnsi="Times New Roman"/>
                <w:b/>
                <w:sz w:val="22"/>
                <w:szCs w:val="22"/>
              </w:rPr>
              <w:t xml:space="preserve">Распределение населения Забайкальского края по полу и возрасту на 1 января 2020 года                                                                                                                                                                      </w:t>
            </w:r>
          </w:p>
        </w:tc>
        <w:tc>
          <w:tcPr>
            <w:tcW w:w="1843" w:type="dxa"/>
            <w:gridSpan w:val="2"/>
            <w:vMerge w:val="restart"/>
            <w:tcBorders>
              <w:top w:val="single" w:sz="4" w:space="0" w:color="auto"/>
              <w:right w:val="single" w:sz="4" w:space="0" w:color="auto"/>
            </w:tcBorders>
          </w:tcPr>
          <w:p w:rsidR="006A0DF4" w:rsidRPr="00E66AA5" w:rsidRDefault="006A0DF4" w:rsidP="00F85AC2">
            <w:pPr>
              <w:pStyle w:val="a3"/>
              <w:jc w:val="center"/>
              <w:rPr>
                <w:rFonts w:ascii="Times New Roman" w:hAnsi="Times New Roman"/>
                <w:b/>
                <w:sz w:val="22"/>
                <w:szCs w:val="22"/>
              </w:rPr>
            </w:pPr>
            <w:r w:rsidRPr="00E66AA5">
              <w:rPr>
                <w:rFonts w:ascii="Times New Roman" w:hAnsi="Times New Roman"/>
                <w:b/>
                <w:sz w:val="22"/>
                <w:szCs w:val="22"/>
              </w:rPr>
              <w:t>Годовая</w:t>
            </w:r>
          </w:p>
          <w:p w:rsidR="006A0DF4" w:rsidRPr="00E66AA5" w:rsidRDefault="006A0DF4" w:rsidP="00F85AC2">
            <w:pPr>
              <w:pStyle w:val="a3"/>
              <w:jc w:val="center"/>
              <w:rPr>
                <w:rFonts w:ascii="Times New Roman" w:hAnsi="Times New Roman"/>
                <w:b/>
                <w:sz w:val="18"/>
                <w:szCs w:val="18"/>
              </w:rPr>
            </w:pPr>
            <w:r w:rsidRPr="00E66AA5">
              <w:rPr>
                <w:rFonts w:ascii="Times New Roman" w:hAnsi="Times New Roman"/>
                <w:b/>
                <w:sz w:val="18"/>
                <w:szCs w:val="18"/>
              </w:rPr>
              <w:t>ноябрь</w:t>
            </w:r>
          </w:p>
        </w:tc>
        <w:tc>
          <w:tcPr>
            <w:tcW w:w="1188" w:type="dxa"/>
            <w:tcBorders>
              <w:top w:val="single" w:sz="4" w:space="0" w:color="auto"/>
              <w:left w:val="single" w:sz="4" w:space="0" w:color="auto"/>
              <w:bottom w:val="single" w:sz="4" w:space="0" w:color="auto"/>
              <w:right w:val="single" w:sz="4" w:space="0" w:color="auto"/>
            </w:tcBorders>
            <w:vAlign w:val="center"/>
          </w:tcPr>
          <w:p w:rsidR="006A0DF4" w:rsidRPr="008A6DAB" w:rsidRDefault="006A0DF4" w:rsidP="007D6BAC">
            <w:pPr>
              <w:pStyle w:val="a3"/>
              <w:jc w:val="center"/>
              <w:rPr>
                <w:rFonts w:ascii="Times New Roman" w:hAnsi="Times New Roman"/>
                <w:b/>
                <w:sz w:val="22"/>
                <w:szCs w:val="22"/>
              </w:rPr>
            </w:pPr>
            <w:r w:rsidRPr="008A6DAB">
              <w:rPr>
                <w:rFonts w:ascii="Times New Roman" w:hAnsi="Times New Roman"/>
                <w:b/>
                <w:sz w:val="22"/>
                <w:szCs w:val="22"/>
              </w:rPr>
              <w:t>1148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0DF4" w:rsidRPr="008A6DAB" w:rsidRDefault="006A0DF4" w:rsidP="00C0278D">
            <w:pPr>
              <w:pStyle w:val="a3"/>
              <w:jc w:val="center"/>
              <w:rPr>
                <w:rFonts w:ascii="Times New Roman" w:hAnsi="Times New Roman"/>
                <w:b/>
                <w:sz w:val="22"/>
                <w:szCs w:val="22"/>
              </w:rPr>
            </w:pPr>
            <w:r w:rsidRPr="008A6DAB">
              <w:rPr>
                <w:rFonts w:ascii="Times New Roman" w:hAnsi="Times New Roman"/>
                <w:b/>
                <w:sz w:val="22"/>
                <w:szCs w:val="22"/>
              </w:rPr>
              <w:t>1148</w:t>
            </w:r>
          </w:p>
        </w:tc>
      </w:tr>
      <w:tr w:rsidR="006A0DF4" w:rsidRPr="0006627B" w:rsidTr="00E66AA5">
        <w:trPr>
          <w:trHeight w:val="180"/>
          <w:jc w:val="center"/>
        </w:trPr>
        <w:tc>
          <w:tcPr>
            <w:tcW w:w="920" w:type="dxa"/>
            <w:vMerge/>
            <w:tcBorders>
              <w:left w:val="single" w:sz="4" w:space="0" w:color="auto"/>
            </w:tcBorders>
            <w:vAlign w:val="center"/>
          </w:tcPr>
          <w:p w:rsidR="006A0DF4" w:rsidRPr="0006627B" w:rsidRDefault="006A0DF4" w:rsidP="006C2BF9">
            <w:pPr>
              <w:pStyle w:val="a3"/>
              <w:jc w:val="center"/>
              <w:rPr>
                <w:rFonts w:ascii="Times New Roman" w:hAnsi="Times New Roman"/>
                <w:b/>
                <w:sz w:val="22"/>
                <w:szCs w:val="22"/>
              </w:rPr>
            </w:pPr>
          </w:p>
        </w:tc>
        <w:tc>
          <w:tcPr>
            <w:tcW w:w="4948" w:type="dxa"/>
            <w:vMerge/>
          </w:tcPr>
          <w:p w:rsidR="006A0DF4" w:rsidRPr="0006627B" w:rsidRDefault="006A0DF4" w:rsidP="00012A79">
            <w:pPr>
              <w:pStyle w:val="a3"/>
              <w:rPr>
                <w:rFonts w:ascii="Times New Roman" w:hAnsi="Times New Roman"/>
                <w:b/>
                <w:sz w:val="22"/>
                <w:szCs w:val="22"/>
              </w:rPr>
            </w:pPr>
          </w:p>
        </w:tc>
        <w:tc>
          <w:tcPr>
            <w:tcW w:w="1843" w:type="dxa"/>
            <w:gridSpan w:val="2"/>
            <w:vMerge/>
            <w:tcBorders>
              <w:right w:val="single" w:sz="4" w:space="0" w:color="auto"/>
            </w:tcBorders>
          </w:tcPr>
          <w:p w:rsidR="006A0DF4" w:rsidRPr="0006627B" w:rsidRDefault="006A0DF4" w:rsidP="00F85AC2">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6A0DF4" w:rsidRPr="008A6DAB" w:rsidRDefault="006A0DF4" w:rsidP="007D6BAC">
            <w:pPr>
              <w:pStyle w:val="a3"/>
              <w:jc w:val="center"/>
              <w:rPr>
                <w:rFonts w:ascii="Times New Roman" w:hAnsi="Times New Roman"/>
                <w:b/>
                <w:sz w:val="22"/>
                <w:szCs w:val="22"/>
              </w:rPr>
            </w:pPr>
            <w:r w:rsidRPr="008A6DAB">
              <w:rPr>
                <w:rFonts w:ascii="Times New Roman" w:hAnsi="Times New Roman"/>
                <w:b/>
                <w:sz w:val="22"/>
                <w:szCs w:val="22"/>
              </w:rPr>
              <w:t>1764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0DF4" w:rsidRPr="008A6DAB" w:rsidRDefault="006A0DF4" w:rsidP="00C0278D">
            <w:pPr>
              <w:pStyle w:val="a3"/>
              <w:jc w:val="center"/>
              <w:rPr>
                <w:rFonts w:ascii="Times New Roman" w:hAnsi="Times New Roman"/>
                <w:b/>
                <w:sz w:val="22"/>
                <w:szCs w:val="22"/>
              </w:rPr>
            </w:pPr>
            <w:r w:rsidRPr="008A6DAB">
              <w:rPr>
                <w:rFonts w:ascii="Times New Roman" w:hAnsi="Times New Roman"/>
                <w:b/>
                <w:sz w:val="22"/>
                <w:szCs w:val="22"/>
              </w:rPr>
              <w:t>1764</w:t>
            </w:r>
          </w:p>
        </w:tc>
      </w:tr>
      <w:tr w:rsidR="006A0DF4" w:rsidRPr="0006627B" w:rsidTr="00E66AA5">
        <w:trPr>
          <w:trHeight w:val="235"/>
          <w:jc w:val="center"/>
        </w:trPr>
        <w:tc>
          <w:tcPr>
            <w:tcW w:w="920" w:type="dxa"/>
            <w:vMerge/>
            <w:tcBorders>
              <w:left w:val="single" w:sz="4" w:space="0" w:color="auto"/>
            </w:tcBorders>
            <w:vAlign w:val="center"/>
          </w:tcPr>
          <w:p w:rsidR="006A0DF4" w:rsidRPr="0006627B" w:rsidRDefault="006A0DF4" w:rsidP="006C2BF9">
            <w:pPr>
              <w:pStyle w:val="a3"/>
              <w:jc w:val="center"/>
              <w:rPr>
                <w:rFonts w:ascii="Times New Roman" w:hAnsi="Times New Roman"/>
                <w:b/>
                <w:sz w:val="22"/>
                <w:szCs w:val="22"/>
              </w:rPr>
            </w:pPr>
          </w:p>
        </w:tc>
        <w:tc>
          <w:tcPr>
            <w:tcW w:w="4948" w:type="dxa"/>
            <w:vMerge/>
          </w:tcPr>
          <w:p w:rsidR="006A0DF4" w:rsidRPr="0006627B" w:rsidRDefault="006A0DF4" w:rsidP="00012A79">
            <w:pPr>
              <w:pStyle w:val="a3"/>
              <w:rPr>
                <w:rFonts w:ascii="Times New Roman" w:hAnsi="Times New Roman"/>
                <w:b/>
                <w:sz w:val="22"/>
                <w:szCs w:val="22"/>
              </w:rPr>
            </w:pPr>
          </w:p>
        </w:tc>
        <w:tc>
          <w:tcPr>
            <w:tcW w:w="1843" w:type="dxa"/>
            <w:gridSpan w:val="2"/>
            <w:vMerge/>
            <w:tcBorders>
              <w:right w:val="single" w:sz="4" w:space="0" w:color="auto"/>
            </w:tcBorders>
          </w:tcPr>
          <w:p w:rsidR="006A0DF4" w:rsidRPr="0006627B" w:rsidRDefault="006A0DF4" w:rsidP="00F85AC2">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6A0DF4" w:rsidRPr="008A6DAB" w:rsidRDefault="006A0DF4" w:rsidP="007D6BAC">
            <w:pPr>
              <w:pStyle w:val="a3"/>
              <w:jc w:val="center"/>
              <w:rPr>
                <w:rFonts w:ascii="Times New Roman" w:hAnsi="Times New Roman"/>
                <w:b/>
                <w:sz w:val="22"/>
                <w:szCs w:val="22"/>
              </w:rPr>
            </w:pPr>
            <w:r w:rsidRPr="008A6DAB">
              <w:rPr>
                <w:rFonts w:ascii="Times New Roman" w:hAnsi="Times New Roman"/>
                <w:b/>
                <w:sz w:val="22"/>
                <w:szCs w:val="22"/>
              </w:rPr>
              <w:t>1796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0DF4" w:rsidRPr="008A6DAB" w:rsidRDefault="006A0DF4" w:rsidP="00C0278D">
            <w:pPr>
              <w:pStyle w:val="a3"/>
              <w:jc w:val="center"/>
              <w:rPr>
                <w:rFonts w:ascii="Times New Roman" w:hAnsi="Times New Roman"/>
                <w:b/>
                <w:sz w:val="22"/>
                <w:szCs w:val="22"/>
              </w:rPr>
            </w:pPr>
            <w:r w:rsidRPr="008A6DAB">
              <w:rPr>
                <w:rFonts w:ascii="Times New Roman" w:hAnsi="Times New Roman"/>
                <w:b/>
                <w:sz w:val="22"/>
                <w:szCs w:val="22"/>
              </w:rPr>
              <w:t>1796</w:t>
            </w:r>
          </w:p>
        </w:tc>
      </w:tr>
      <w:tr w:rsidR="006A0DF4" w:rsidRPr="0006627B" w:rsidTr="00EA50D8">
        <w:trPr>
          <w:jc w:val="center"/>
        </w:trPr>
        <w:tc>
          <w:tcPr>
            <w:tcW w:w="920" w:type="dxa"/>
            <w:tcBorders>
              <w:left w:val="single" w:sz="4" w:space="0" w:color="auto"/>
              <w:bottom w:val="single" w:sz="4" w:space="0" w:color="auto"/>
            </w:tcBorders>
            <w:vAlign w:val="center"/>
          </w:tcPr>
          <w:p w:rsidR="006A0DF4" w:rsidRPr="0006627B" w:rsidRDefault="006A0DF4" w:rsidP="006C2BF9">
            <w:pPr>
              <w:pStyle w:val="a3"/>
              <w:jc w:val="center"/>
              <w:rPr>
                <w:rFonts w:ascii="Times New Roman" w:hAnsi="Times New Roman"/>
                <w:b/>
                <w:sz w:val="22"/>
                <w:szCs w:val="22"/>
              </w:rPr>
            </w:pPr>
          </w:p>
        </w:tc>
        <w:tc>
          <w:tcPr>
            <w:tcW w:w="9113" w:type="dxa"/>
            <w:gridSpan w:val="6"/>
            <w:tcBorders>
              <w:bottom w:val="single" w:sz="4" w:space="0" w:color="auto"/>
              <w:right w:val="single" w:sz="4" w:space="0" w:color="auto"/>
            </w:tcBorders>
          </w:tcPr>
          <w:p w:rsidR="006A0DF4" w:rsidRPr="0083103C" w:rsidRDefault="006A0DF4" w:rsidP="00A320BE">
            <w:pPr>
              <w:pStyle w:val="a3"/>
              <w:jc w:val="both"/>
              <w:rPr>
                <w:b/>
                <w:sz w:val="22"/>
                <w:szCs w:val="22"/>
              </w:rPr>
            </w:pPr>
            <w:r w:rsidRPr="0083103C">
              <w:rPr>
                <w:rFonts w:ascii="Times New Roman" w:hAnsi="Times New Roman"/>
                <w:sz w:val="22"/>
                <w:szCs w:val="22"/>
              </w:rPr>
              <w:t xml:space="preserve">Помещены показатели распределения населения по полу и возрасту по </w:t>
            </w:r>
            <w:r w:rsidR="00A320BE" w:rsidRPr="0083103C">
              <w:rPr>
                <w:rFonts w:ascii="Times New Roman" w:hAnsi="Times New Roman"/>
                <w:sz w:val="22"/>
                <w:szCs w:val="22"/>
              </w:rPr>
              <w:t xml:space="preserve">городским округам и </w:t>
            </w:r>
            <w:r w:rsidRPr="0083103C">
              <w:rPr>
                <w:rFonts w:ascii="Times New Roman" w:hAnsi="Times New Roman"/>
                <w:sz w:val="22"/>
                <w:szCs w:val="22"/>
              </w:rPr>
              <w:t xml:space="preserve">муниципальным районам. Удельный вес мужчин и женщин некоторых возрастных категорий в общей численности населения. Распределение населения по полу и возрасту в субъектах РФ, входящих в </w:t>
            </w:r>
            <w:r w:rsidR="00A320BE" w:rsidRPr="0083103C">
              <w:rPr>
                <w:rFonts w:ascii="Times New Roman" w:hAnsi="Times New Roman"/>
                <w:sz w:val="22"/>
                <w:szCs w:val="22"/>
              </w:rPr>
              <w:t>ДФО</w:t>
            </w:r>
            <w:r w:rsidRPr="0083103C">
              <w:rPr>
                <w:rFonts w:ascii="Times New Roman" w:hAnsi="Times New Roman"/>
                <w:sz w:val="22"/>
                <w:szCs w:val="22"/>
              </w:rPr>
              <w:t>.</w:t>
            </w:r>
          </w:p>
        </w:tc>
      </w:tr>
      <w:tr w:rsidR="006A0DF4" w:rsidRPr="00695812" w:rsidTr="00E66AA5">
        <w:trPr>
          <w:trHeight w:val="79"/>
          <w:jc w:val="center"/>
        </w:trPr>
        <w:tc>
          <w:tcPr>
            <w:tcW w:w="920" w:type="dxa"/>
            <w:vMerge w:val="restart"/>
            <w:tcBorders>
              <w:top w:val="single" w:sz="4" w:space="0" w:color="auto"/>
              <w:left w:val="single" w:sz="4" w:space="0" w:color="auto"/>
            </w:tcBorders>
            <w:vAlign w:val="center"/>
          </w:tcPr>
          <w:p w:rsidR="006A0DF4" w:rsidRPr="00F12BFE" w:rsidRDefault="006A0DF4" w:rsidP="006C2BF9">
            <w:pPr>
              <w:pStyle w:val="a3"/>
              <w:jc w:val="center"/>
              <w:rPr>
                <w:rFonts w:ascii="Times New Roman" w:hAnsi="Times New Roman"/>
                <w:b/>
                <w:sz w:val="22"/>
                <w:szCs w:val="22"/>
              </w:rPr>
            </w:pPr>
            <w:r w:rsidRPr="00F12BFE">
              <w:rPr>
                <w:rFonts w:ascii="Times New Roman" w:hAnsi="Times New Roman"/>
                <w:b/>
                <w:sz w:val="22"/>
                <w:szCs w:val="22"/>
              </w:rPr>
              <w:t>4.42</w:t>
            </w:r>
          </w:p>
        </w:tc>
        <w:tc>
          <w:tcPr>
            <w:tcW w:w="4948" w:type="dxa"/>
            <w:vMerge w:val="restart"/>
            <w:tcBorders>
              <w:top w:val="single" w:sz="4" w:space="0" w:color="auto"/>
            </w:tcBorders>
          </w:tcPr>
          <w:p w:rsidR="006A0DF4" w:rsidRPr="00F12BFE" w:rsidRDefault="006A0DF4" w:rsidP="006C2BF9">
            <w:pPr>
              <w:pStyle w:val="a3"/>
              <w:jc w:val="both"/>
              <w:rPr>
                <w:rFonts w:ascii="Times New Roman" w:hAnsi="Times New Roman"/>
                <w:b/>
                <w:sz w:val="21"/>
                <w:szCs w:val="21"/>
              </w:rPr>
            </w:pPr>
            <w:r w:rsidRPr="00F12BFE">
              <w:rPr>
                <w:rFonts w:ascii="Times New Roman" w:hAnsi="Times New Roman"/>
                <w:b/>
                <w:sz w:val="21"/>
                <w:szCs w:val="21"/>
              </w:rPr>
              <w:t>Миграция населения Забайкальского края</w:t>
            </w:r>
          </w:p>
        </w:tc>
        <w:tc>
          <w:tcPr>
            <w:tcW w:w="1843" w:type="dxa"/>
            <w:gridSpan w:val="2"/>
            <w:vMerge w:val="restart"/>
            <w:tcBorders>
              <w:top w:val="single" w:sz="4" w:space="0" w:color="auto"/>
              <w:right w:val="single" w:sz="4" w:space="0" w:color="auto"/>
            </w:tcBorders>
          </w:tcPr>
          <w:p w:rsidR="006A0DF4" w:rsidRPr="00E66AA5" w:rsidRDefault="006A0DF4" w:rsidP="001D17A9">
            <w:pPr>
              <w:pStyle w:val="a3"/>
              <w:jc w:val="center"/>
              <w:rPr>
                <w:rFonts w:ascii="Times New Roman" w:hAnsi="Times New Roman"/>
                <w:b/>
                <w:sz w:val="22"/>
                <w:szCs w:val="22"/>
              </w:rPr>
            </w:pPr>
            <w:r w:rsidRPr="00E66AA5">
              <w:rPr>
                <w:rFonts w:ascii="Times New Roman" w:hAnsi="Times New Roman"/>
                <w:b/>
                <w:sz w:val="22"/>
                <w:szCs w:val="22"/>
              </w:rPr>
              <w:t>Годовая</w:t>
            </w:r>
          </w:p>
          <w:p w:rsidR="006A0DF4" w:rsidRPr="00E66AA5" w:rsidRDefault="006A0DF4" w:rsidP="001D17A9">
            <w:pPr>
              <w:pStyle w:val="a3"/>
              <w:jc w:val="center"/>
              <w:rPr>
                <w:rFonts w:ascii="Times New Roman" w:hAnsi="Times New Roman"/>
                <w:b/>
                <w:sz w:val="18"/>
                <w:szCs w:val="18"/>
              </w:rPr>
            </w:pPr>
            <w:r w:rsidRPr="00E66AA5">
              <w:rPr>
                <w:rFonts w:ascii="Times New Roman" w:hAnsi="Times New Roman"/>
                <w:b/>
                <w:sz w:val="18"/>
                <w:szCs w:val="18"/>
              </w:rPr>
              <w:t>февраль</w:t>
            </w:r>
          </w:p>
        </w:tc>
        <w:tc>
          <w:tcPr>
            <w:tcW w:w="1188" w:type="dxa"/>
            <w:tcBorders>
              <w:top w:val="single" w:sz="4" w:space="0" w:color="auto"/>
              <w:left w:val="single" w:sz="4" w:space="0" w:color="auto"/>
              <w:bottom w:val="single" w:sz="4" w:space="0" w:color="auto"/>
              <w:right w:val="single" w:sz="4" w:space="0" w:color="auto"/>
            </w:tcBorders>
            <w:vAlign w:val="center"/>
          </w:tcPr>
          <w:p w:rsidR="006A0DF4" w:rsidRPr="008A6DAB" w:rsidRDefault="006A0DF4" w:rsidP="00CA789A">
            <w:pPr>
              <w:pStyle w:val="a3"/>
              <w:jc w:val="center"/>
              <w:rPr>
                <w:rFonts w:ascii="Times New Roman" w:hAnsi="Times New Roman"/>
                <w:b/>
                <w:sz w:val="22"/>
                <w:szCs w:val="22"/>
              </w:rPr>
            </w:pPr>
            <w:r w:rsidRPr="008A6DAB">
              <w:rPr>
                <w:rFonts w:ascii="Times New Roman" w:hAnsi="Times New Roman"/>
                <w:b/>
                <w:sz w:val="22"/>
                <w:szCs w:val="22"/>
              </w:rPr>
              <w:t>786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0DF4" w:rsidRPr="008A6DAB" w:rsidRDefault="006A0DF4" w:rsidP="00C0278D">
            <w:pPr>
              <w:pStyle w:val="a3"/>
              <w:jc w:val="center"/>
              <w:rPr>
                <w:rFonts w:ascii="Times New Roman" w:hAnsi="Times New Roman"/>
                <w:b/>
                <w:sz w:val="22"/>
                <w:szCs w:val="22"/>
              </w:rPr>
            </w:pPr>
            <w:r w:rsidRPr="008A6DAB">
              <w:rPr>
                <w:rFonts w:ascii="Times New Roman" w:hAnsi="Times New Roman"/>
                <w:b/>
                <w:sz w:val="22"/>
                <w:szCs w:val="22"/>
              </w:rPr>
              <w:t>786</w:t>
            </w:r>
          </w:p>
        </w:tc>
      </w:tr>
      <w:tr w:rsidR="006A0DF4" w:rsidRPr="00695812" w:rsidTr="00E66AA5">
        <w:trPr>
          <w:trHeight w:val="132"/>
          <w:jc w:val="center"/>
        </w:trPr>
        <w:tc>
          <w:tcPr>
            <w:tcW w:w="920" w:type="dxa"/>
            <w:vMerge/>
            <w:tcBorders>
              <w:left w:val="single" w:sz="4" w:space="0" w:color="auto"/>
            </w:tcBorders>
            <w:vAlign w:val="center"/>
          </w:tcPr>
          <w:p w:rsidR="006A0DF4" w:rsidRPr="00F12BFE" w:rsidRDefault="006A0DF4" w:rsidP="006C2BF9">
            <w:pPr>
              <w:pStyle w:val="a3"/>
              <w:jc w:val="center"/>
              <w:rPr>
                <w:rFonts w:ascii="Times New Roman" w:hAnsi="Times New Roman"/>
                <w:b/>
                <w:sz w:val="22"/>
                <w:szCs w:val="22"/>
              </w:rPr>
            </w:pPr>
          </w:p>
        </w:tc>
        <w:tc>
          <w:tcPr>
            <w:tcW w:w="4948" w:type="dxa"/>
            <w:vMerge/>
          </w:tcPr>
          <w:p w:rsidR="006A0DF4" w:rsidRPr="00F12BFE" w:rsidRDefault="006A0DF4" w:rsidP="006C2BF9">
            <w:pPr>
              <w:pStyle w:val="a3"/>
              <w:jc w:val="both"/>
              <w:rPr>
                <w:rFonts w:ascii="Times New Roman" w:hAnsi="Times New Roman"/>
                <w:b/>
                <w:sz w:val="21"/>
                <w:szCs w:val="21"/>
              </w:rPr>
            </w:pPr>
          </w:p>
        </w:tc>
        <w:tc>
          <w:tcPr>
            <w:tcW w:w="1843" w:type="dxa"/>
            <w:gridSpan w:val="2"/>
            <w:vMerge/>
            <w:tcBorders>
              <w:right w:val="single" w:sz="4" w:space="0" w:color="auto"/>
            </w:tcBorders>
          </w:tcPr>
          <w:p w:rsidR="006A0DF4" w:rsidRPr="00F12BFE" w:rsidRDefault="006A0DF4"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6A0DF4" w:rsidRPr="008A6DAB" w:rsidRDefault="006A0DF4" w:rsidP="00CA789A">
            <w:pPr>
              <w:pStyle w:val="a3"/>
              <w:jc w:val="center"/>
              <w:rPr>
                <w:rFonts w:ascii="Times New Roman" w:hAnsi="Times New Roman"/>
                <w:b/>
                <w:sz w:val="22"/>
                <w:szCs w:val="22"/>
              </w:rPr>
            </w:pPr>
            <w:r w:rsidRPr="008A6DAB">
              <w:rPr>
                <w:rFonts w:ascii="Times New Roman" w:hAnsi="Times New Roman"/>
                <w:b/>
                <w:sz w:val="22"/>
                <w:szCs w:val="22"/>
              </w:rPr>
              <w:t>1194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0DF4" w:rsidRPr="008A6DAB" w:rsidRDefault="006A0DF4" w:rsidP="00C0278D">
            <w:pPr>
              <w:pStyle w:val="a3"/>
              <w:jc w:val="center"/>
              <w:rPr>
                <w:rFonts w:ascii="Times New Roman" w:hAnsi="Times New Roman"/>
                <w:b/>
                <w:sz w:val="22"/>
                <w:szCs w:val="22"/>
              </w:rPr>
            </w:pPr>
            <w:r w:rsidRPr="008A6DAB">
              <w:rPr>
                <w:rFonts w:ascii="Times New Roman" w:hAnsi="Times New Roman"/>
                <w:b/>
                <w:sz w:val="22"/>
                <w:szCs w:val="22"/>
              </w:rPr>
              <w:t>1194</w:t>
            </w:r>
          </w:p>
        </w:tc>
      </w:tr>
      <w:tr w:rsidR="006A0DF4" w:rsidRPr="00695812" w:rsidTr="00E66AA5">
        <w:trPr>
          <w:trHeight w:val="156"/>
          <w:jc w:val="center"/>
        </w:trPr>
        <w:tc>
          <w:tcPr>
            <w:tcW w:w="920" w:type="dxa"/>
            <w:vMerge/>
            <w:tcBorders>
              <w:left w:val="single" w:sz="4" w:space="0" w:color="auto"/>
            </w:tcBorders>
            <w:vAlign w:val="center"/>
          </w:tcPr>
          <w:p w:rsidR="006A0DF4" w:rsidRPr="00F12BFE" w:rsidRDefault="006A0DF4" w:rsidP="006C2BF9">
            <w:pPr>
              <w:pStyle w:val="a3"/>
              <w:jc w:val="center"/>
              <w:rPr>
                <w:rFonts w:ascii="Times New Roman" w:hAnsi="Times New Roman"/>
                <w:b/>
                <w:sz w:val="22"/>
                <w:szCs w:val="22"/>
              </w:rPr>
            </w:pPr>
          </w:p>
        </w:tc>
        <w:tc>
          <w:tcPr>
            <w:tcW w:w="4948" w:type="dxa"/>
            <w:vMerge/>
          </w:tcPr>
          <w:p w:rsidR="006A0DF4" w:rsidRPr="00F12BFE" w:rsidRDefault="006A0DF4" w:rsidP="006C2BF9">
            <w:pPr>
              <w:pStyle w:val="a3"/>
              <w:jc w:val="both"/>
              <w:rPr>
                <w:rFonts w:ascii="Times New Roman" w:hAnsi="Times New Roman"/>
                <w:b/>
                <w:sz w:val="21"/>
                <w:szCs w:val="21"/>
              </w:rPr>
            </w:pPr>
          </w:p>
        </w:tc>
        <w:tc>
          <w:tcPr>
            <w:tcW w:w="1843" w:type="dxa"/>
            <w:gridSpan w:val="2"/>
            <w:vMerge/>
            <w:tcBorders>
              <w:right w:val="single" w:sz="4" w:space="0" w:color="auto"/>
            </w:tcBorders>
          </w:tcPr>
          <w:p w:rsidR="006A0DF4" w:rsidRPr="00F12BFE" w:rsidRDefault="006A0DF4"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6A0DF4" w:rsidRPr="008A6DAB" w:rsidRDefault="006A0DF4" w:rsidP="00CA789A">
            <w:pPr>
              <w:pStyle w:val="a3"/>
              <w:jc w:val="center"/>
              <w:rPr>
                <w:rFonts w:ascii="Times New Roman" w:hAnsi="Times New Roman"/>
                <w:b/>
                <w:sz w:val="22"/>
                <w:szCs w:val="22"/>
              </w:rPr>
            </w:pPr>
            <w:r w:rsidRPr="008A6DAB">
              <w:rPr>
                <w:rFonts w:ascii="Times New Roman" w:hAnsi="Times New Roman"/>
                <w:b/>
                <w:sz w:val="22"/>
                <w:szCs w:val="22"/>
              </w:rPr>
              <w:t>1223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0DF4" w:rsidRPr="008A6DAB" w:rsidRDefault="006A0DF4" w:rsidP="00C0278D">
            <w:pPr>
              <w:pStyle w:val="a3"/>
              <w:jc w:val="center"/>
              <w:rPr>
                <w:rFonts w:ascii="Times New Roman" w:hAnsi="Times New Roman"/>
                <w:b/>
                <w:sz w:val="22"/>
                <w:szCs w:val="22"/>
              </w:rPr>
            </w:pPr>
            <w:r w:rsidRPr="008A6DAB">
              <w:rPr>
                <w:rFonts w:ascii="Times New Roman" w:hAnsi="Times New Roman"/>
                <w:b/>
                <w:sz w:val="22"/>
                <w:szCs w:val="22"/>
              </w:rPr>
              <w:t>1223</w:t>
            </w:r>
          </w:p>
        </w:tc>
      </w:tr>
      <w:tr w:rsidR="006A0DF4" w:rsidRPr="00695812" w:rsidTr="00A705A6">
        <w:trPr>
          <w:trHeight w:val="942"/>
          <w:jc w:val="center"/>
        </w:trPr>
        <w:tc>
          <w:tcPr>
            <w:tcW w:w="920" w:type="dxa"/>
            <w:tcBorders>
              <w:left w:val="single" w:sz="4" w:space="0" w:color="auto"/>
              <w:bottom w:val="single" w:sz="4" w:space="0" w:color="auto"/>
            </w:tcBorders>
            <w:vAlign w:val="center"/>
          </w:tcPr>
          <w:p w:rsidR="006A0DF4" w:rsidRPr="00F12BFE" w:rsidRDefault="006A0DF4" w:rsidP="006C2BF9">
            <w:pPr>
              <w:pStyle w:val="a3"/>
              <w:jc w:val="center"/>
              <w:rPr>
                <w:rFonts w:ascii="Times New Roman" w:hAnsi="Times New Roman"/>
                <w:b/>
                <w:sz w:val="22"/>
                <w:szCs w:val="22"/>
              </w:rPr>
            </w:pPr>
          </w:p>
        </w:tc>
        <w:tc>
          <w:tcPr>
            <w:tcW w:w="9113" w:type="dxa"/>
            <w:gridSpan w:val="6"/>
            <w:tcBorders>
              <w:bottom w:val="single" w:sz="4" w:space="0" w:color="auto"/>
              <w:right w:val="single" w:sz="4" w:space="0" w:color="auto"/>
            </w:tcBorders>
          </w:tcPr>
          <w:p w:rsidR="006A0DF4" w:rsidRPr="0083103C" w:rsidRDefault="006A0DF4" w:rsidP="001C7321">
            <w:pPr>
              <w:pStyle w:val="a3"/>
              <w:jc w:val="both"/>
              <w:rPr>
                <w:b/>
                <w:sz w:val="22"/>
                <w:szCs w:val="22"/>
              </w:rPr>
            </w:pPr>
            <w:r w:rsidRPr="0083103C">
              <w:rPr>
                <w:rFonts w:ascii="Times New Roman" w:hAnsi="Times New Roman"/>
                <w:sz w:val="22"/>
                <w:szCs w:val="22"/>
              </w:rPr>
              <w:t xml:space="preserve">Приводятся абсолютные и относительные показатели миграции населения. Распределение мигрантов по возрасту и полу, национальности, причинам смены места жительства, образованию, гражданству в 2015-2019 годах. Отдельные показатели приведены по </w:t>
            </w:r>
            <w:r w:rsidR="001C7321" w:rsidRPr="0083103C">
              <w:rPr>
                <w:rFonts w:ascii="Times New Roman" w:hAnsi="Times New Roman"/>
                <w:sz w:val="22"/>
                <w:szCs w:val="22"/>
              </w:rPr>
              <w:t xml:space="preserve">городским округам и </w:t>
            </w:r>
            <w:r w:rsidRPr="0083103C">
              <w:rPr>
                <w:rFonts w:ascii="Times New Roman" w:hAnsi="Times New Roman"/>
                <w:sz w:val="22"/>
                <w:szCs w:val="22"/>
              </w:rPr>
              <w:t>муниципальным районам.</w:t>
            </w:r>
          </w:p>
        </w:tc>
      </w:tr>
      <w:tr w:rsidR="006A0DF4" w:rsidRPr="00695812" w:rsidTr="00E66AA5">
        <w:trPr>
          <w:trHeight w:val="252"/>
          <w:jc w:val="center"/>
        </w:trPr>
        <w:tc>
          <w:tcPr>
            <w:tcW w:w="920" w:type="dxa"/>
            <w:vMerge w:val="restart"/>
            <w:tcBorders>
              <w:top w:val="single" w:sz="4" w:space="0" w:color="auto"/>
              <w:left w:val="single" w:sz="4" w:space="0" w:color="auto"/>
            </w:tcBorders>
            <w:vAlign w:val="center"/>
          </w:tcPr>
          <w:p w:rsidR="006A0DF4" w:rsidRPr="00A050C9" w:rsidRDefault="006A0DF4" w:rsidP="006C2BF9">
            <w:pPr>
              <w:pStyle w:val="a3"/>
              <w:jc w:val="center"/>
              <w:rPr>
                <w:rFonts w:ascii="Times New Roman" w:hAnsi="Times New Roman"/>
                <w:b/>
                <w:sz w:val="22"/>
                <w:szCs w:val="22"/>
              </w:rPr>
            </w:pPr>
            <w:r w:rsidRPr="00A050C9">
              <w:rPr>
                <w:rFonts w:ascii="Times New Roman" w:hAnsi="Times New Roman"/>
                <w:b/>
                <w:sz w:val="22"/>
                <w:szCs w:val="22"/>
              </w:rPr>
              <w:t>4.44</w:t>
            </w:r>
          </w:p>
        </w:tc>
        <w:tc>
          <w:tcPr>
            <w:tcW w:w="4948" w:type="dxa"/>
            <w:vMerge w:val="restart"/>
            <w:tcBorders>
              <w:top w:val="single" w:sz="4" w:space="0" w:color="auto"/>
            </w:tcBorders>
          </w:tcPr>
          <w:p w:rsidR="006A0DF4" w:rsidRPr="00A050C9" w:rsidRDefault="006A0DF4" w:rsidP="00C92967">
            <w:pPr>
              <w:pStyle w:val="a3"/>
              <w:rPr>
                <w:rFonts w:ascii="Times New Roman" w:hAnsi="Times New Roman"/>
                <w:b/>
                <w:sz w:val="22"/>
                <w:szCs w:val="22"/>
              </w:rPr>
            </w:pPr>
            <w:r w:rsidRPr="00A050C9">
              <w:rPr>
                <w:rFonts w:ascii="Times New Roman" w:hAnsi="Times New Roman"/>
                <w:b/>
                <w:sz w:val="22"/>
                <w:szCs w:val="22"/>
              </w:rPr>
              <w:t>Численность населения сельских населенных пунктов Забайкальского края</w:t>
            </w:r>
          </w:p>
        </w:tc>
        <w:tc>
          <w:tcPr>
            <w:tcW w:w="1843" w:type="dxa"/>
            <w:gridSpan w:val="2"/>
            <w:vMerge w:val="restart"/>
            <w:tcBorders>
              <w:top w:val="single" w:sz="4" w:space="0" w:color="auto"/>
              <w:right w:val="single" w:sz="4" w:space="0" w:color="auto"/>
            </w:tcBorders>
          </w:tcPr>
          <w:p w:rsidR="006A0DF4" w:rsidRPr="00E66AA5" w:rsidRDefault="006A0DF4" w:rsidP="006C2BF9">
            <w:pPr>
              <w:pStyle w:val="a3"/>
              <w:ind w:left="-57" w:right="-57"/>
              <w:jc w:val="center"/>
              <w:rPr>
                <w:rFonts w:ascii="Times New Roman" w:hAnsi="Times New Roman"/>
                <w:b/>
                <w:sz w:val="22"/>
                <w:szCs w:val="22"/>
              </w:rPr>
            </w:pPr>
            <w:r w:rsidRPr="00E66AA5">
              <w:rPr>
                <w:rFonts w:ascii="Times New Roman" w:hAnsi="Times New Roman"/>
                <w:b/>
                <w:sz w:val="22"/>
                <w:szCs w:val="22"/>
              </w:rPr>
              <w:t>Годовая</w:t>
            </w:r>
          </w:p>
          <w:p w:rsidR="006A0DF4" w:rsidRPr="00E66AA5" w:rsidRDefault="006A0DF4" w:rsidP="001D17A9">
            <w:pPr>
              <w:pStyle w:val="a3"/>
              <w:jc w:val="center"/>
              <w:rPr>
                <w:rFonts w:ascii="Times New Roman" w:hAnsi="Times New Roman"/>
                <w:b/>
                <w:sz w:val="18"/>
                <w:szCs w:val="18"/>
              </w:rPr>
            </w:pPr>
            <w:r w:rsidRPr="00E66AA5">
              <w:rPr>
                <w:rFonts w:ascii="Times New Roman" w:hAnsi="Times New Roman"/>
                <w:b/>
                <w:sz w:val="18"/>
                <w:szCs w:val="18"/>
              </w:rPr>
              <w:t>апрель</w:t>
            </w:r>
          </w:p>
        </w:tc>
        <w:tc>
          <w:tcPr>
            <w:tcW w:w="1188" w:type="dxa"/>
            <w:tcBorders>
              <w:top w:val="single" w:sz="4" w:space="0" w:color="auto"/>
              <w:left w:val="single" w:sz="4" w:space="0" w:color="auto"/>
              <w:bottom w:val="single" w:sz="4" w:space="0" w:color="auto"/>
              <w:right w:val="single" w:sz="4" w:space="0" w:color="auto"/>
            </w:tcBorders>
            <w:vAlign w:val="center"/>
          </w:tcPr>
          <w:p w:rsidR="006A0DF4" w:rsidRPr="008A6DAB" w:rsidRDefault="006A0DF4" w:rsidP="00512D4C">
            <w:pPr>
              <w:pStyle w:val="a3"/>
              <w:jc w:val="center"/>
              <w:rPr>
                <w:rFonts w:ascii="Times New Roman" w:hAnsi="Times New Roman"/>
                <w:b/>
                <w:sz w:val="22"/>
                <w:szCs w:val="22"/>
              </w:rPr>
            </w:pPr>
            <w:r w:rsidRPr="008A6DAB">
              <w:rPr>
                <w:rFonts w:ascii="Times New Roman" w:hAnsi="Times New Roman"/>
                <w:b/>
                <w:sz w:val="22"/>
                <w:szCs w:val="22"/>
              </w:rPr>
              <w:t>906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0DF4" w:rsidRPr="008A6DAB" w:rsidRDefault="006A0DF4" w:rsidP="00C0278D">
            <w:pPr>
              <w:pStyle w:val="a3"/>
              <w:jc w:val="center"/>
              <w:rPr>
                <w:rFonts w:ascii="Times New Roman" w:hAnsi="Times New Roman"/>
                <w:b/>
                <w:sz w:val="22"/>
                <w:szCs w:val="22"/>
              </w:rPr>
            </w:pPr>
            <w:r w:rsidRPr="008A6DAB">
              <w:rPr>
                <w:rFonts w:ascii="Times New Roman" w:hAnsi="Times New Roman"/>
                <w:b/>
                <w:sz w:val="22"/>
                <w:szCs w:val="22"/>
              </w:rPr>
              <w:t>906</w:t>
            </w:r>
          </w:p>
        </w:tc>
      </w:tr>
      <w:tr w:rsidR="006A0DF4" w:rsidRPr="00695812" w:rsidTr="00E66AA5">
        <w:trPr>
          <w:trHeight w:val="204"/>
          <w:jc w:val="center"/>
        </w:trPr>
        <w:tc>
          <w:tcPr>
            <w:tcW w:w="920" w:type="dxa"/>
            <w:vMerge/>
            <w:tcBorders>
              <w:left w:val="single" w:sz="4" w:space="0" w:color="auto"/>
            </w:tcBorders>
            <w:vAlign w:val="center"/>
          </w:tcPr>
          <w:p w:rsidR="006A0DF4" w:rsidRPr="00A050C9" w:rsidRDefault="006A0DF4" w:rsidP="006C2BF9">
            <w:pPr>
              <w:pStyle w:val="a3"/>
              <w:jc w:val="center"/>
              <w:rPr>
                <w:rFonts w:ascii="Times New Roman" w:hAnsi="Times New Roman"/>
                <w:b/>
                <w:sz w:val="22"/>
                <w:szCs w:val="22"/>
              </w:rPr>
            </w:pPr>
          </w:p>
        </w:tc>
        <w:tc>
          <w:tcPr>
            <w:tcW w:w="4948" w:type="dxa"/>
            <w:vMerge/>
          </w:tcPr>
          <w:p w:rsidR="006A0DF4" w:rsidRPr="00A050C9" w:rsidRDefault="006A0DF4" w:rsidP="00C92967">
            <w:pPr>
              <w:pStyle w:val="a3"/>
              <w:rPr>
                <w:rFonts w:ascii="Times New Roman" w:hAnsi="Times New Roman"/>
                <w:b/>
                <w:sz w:val="22"/>
                <w:szCs w:val="22"/>
              </w:rPr>
            </w:pPr>
          </w:p>
        </w:tc>
        <w:tc>
          <w:tcPr>
            <w:tcW w:w="1843" w:type="dxa"/>
            <w:gridSpan w:val="2"/>
            <w:vMerge/>
            <w:tcBorders>
              <w:right w:val="single" w:sz="4" w:space="0" w:color="auto"/>
            </w:tcBorders>
          </w:tcPr>
          <w:p w:rsidR="006A0DF4" w:rsidRPr="00A050C9" w:rsidRDefault="006A0DF4" w:rsidP="006C2BF9">
            <w:pPr>
              <w:pStyle w:val="a3"/>
              <w:ind w:left="-57" w:right="-57"/>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6A0DF4" w:rsidRPr="008A6DAB" w:rsidRDefault="006A0DF4" w:rsidP="00512D4C">
            <w:pPr>
              <w:pStyle w:val="a3"/>
              <w:jc w:val="center"/>
              <w:rPr>
                <w:rFonts w:ascii="Times New Roman" w:hAnsi="Times New Roman"/>
                <w:b/>
                <w:sz w:val="22"/>
                <w:szCs w:val="22"/>
              </w:rPr>
            </w:pPr>
            <w:r w:rsidRPr="008A6DAB">
              <w:rPr>
                <w:rFonts w:ascii="Times New Roman" w:hAnsi="Times New Roman"/>
                <w:b/>
                <w:sz w:val="22"/>
                <w:szCs w:val="22"/>
              </w:rPr>
              <w:t>1576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0DF4" w:rsidRPr="008A6DAB" w:rsidRDefault="006A0DF4" w:rsidP="00C0278D">
            <w:pPr>
              <w:pStyle w:val="a3"/>
              <w:jc w:val="center"/>
              <w:rPr>
                <w:rFonts w:ascii="Times New Roman" w:hAnsi="Times New Roman"/>
                <w:b/>
                <w:sz w:val="22"/>
                <w:szCs w:val="22"/>
              </w:rPr>
            </w:pPr>
            <w:r w:rsidRPr="008A6DAB">
              <w:rPr>
                <w:rFonts w:ascii="Times New Roman" w:hAnsi="Times New Roman"/>
                <w:b/>
                <w:sz w:val="22"/>
                <w:szCs w:val="22"/>
              </w:rPr>
              <w:t>1576</w:t>
            </w:r>
          </w:p>
        </w:tc>
      </w:tr>
      <w:tr w:rsidR="006A0DF4" w:rsidRPr="00695812" w:rsidTr="00E66AA5">
        <w:trPr>
          <w:trHeight w:val="84"/>
          <w:jc w:val="center"/>
        </w:trPr>
        <w:tc>
          <w:tcPr>
            <w:tcW w:w="920" w:type="dxa"/>
            <w:vMerge/>
            <w:tcBorders>
              <w:left w:val="single" w:sz="4" w:space="0" w:color="auto"/>
            </w:tcBorders>
            <w:vAlign w:val="center"/>
          </w:tcPr>
          <w:p w:rsidR="006A0DF4" w:rsidRPr="00A050C9" w:rsidRDefault="006A0DF4" w:rsidP="006C2BF9">
            <w:pPr>
              <w:pStyle w:val="a3"/>
              <w:jc w:val="center"/>
              <w:rPr>
                <w:rFonts w:ascii="Times New Roman" w:hAnsi="Times New Roman"/>
                <w:b/>
                <w:sz w:val="22"/>
                <w:szCs w:val="22"/>
              </w:rPr>
            </w:pPr>
          </w:p>
        </w:tc>
        <w:tc>
          <w:tcPr>
            <w:tcW w:w="4948" w:type="dxa"/>
            <w:vMerge/>
          </w:tcPr>
          <w:p w:rsidR="006A0DF4" w:rsidRPr="00A050C9" w:rsidRDefault="006A0DF4" w:rsidP="00C92967">
            <w:pPr>
              <w:pStyle w:val="a3"/>
              <w:rPr>
                <w:rFonts w:ascii="Times New Roman" w:hAnsi="Times New Roman"/>
                <w:b/>
                <w:sz w:val="22"/>
                <w:szCs w:val="22"/>
              </w:rPr>
            </w:pPr>
          </w:p>
        </w:tc>
        <w:tc>
          <w:tcPr>
            <w:tcW w:w="1843" w:type="dxa"/>
            <w:gridSpan w:val="2"/>
            <w:vMerge/>
            <w:tcBorders>
              <w:right w:val="single" w:sz="4" w:space="0" w:color="auto"/>
            </w:tcBorders>
          </w:tcPr>
          <w:p w:rsidR="006A0DF4" w:rsidRPr="00A050C9" w:rsidRDefault="006A0DF4" w:rsidP="006C2BF9">
            <w:pPr>
              <w:pStyle w:val="a3"/>
              <w:ind w:left="-57" w:right="-57"/>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6A0DF4" w:rsidRPr="008A6DAB" w:rsidRDefault="006A0DF4" w:rsidP="00512D4C">
            <w:pPr>
              <w:pStyle w:val="a3"/>
              <w:jc w:val="center"/>
              <w:rPr>
                <w:rFonts w:ascii="Times New Roman" w:hAnsi="Times New Roman"/>
                <w:b/>
                <w:sz w:val="22"/>
                <w:szCs w:val="22"/>
              </w:rPr>
            </w:pPr>
            <w:r w:rsidRPr="008A6DAB">
              <w:rPr>
                <w:rFonts w:ascii="Times New Roman" w:hAnsi="Times New Roman"/>
                <w:b/>
                <w:sz w:val="22"/>
                <w:szCs w:val="22"/>
              </w:rPr>
              <w:t>1608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0DF4" w:rsidRPr="008A6DAB" w:rsidRDefault="006A0DF4" w:rsidP="00C0278D">
            <w:pPr>
              <w:pStyle w:val="a3"/>
              <w:jc w:val="center"/>
              <w:rPr>
                <w:rFonts w:ascii="Times New Roman" w:hAnsi="Times New Roman"/>
                <w:b/>
                <w:sz w:val="22"/>
                <w:szCs w:val="22"/>
              </w:rPr>
            </w:pPr>
            <w:r w:rsidRPr="008A6DAB">
              <w:rPr>
                <w:rFonts w:ascii="Times New Roman" w:hAnsi="Times New Roman"/>
                <w:b/>
                <w:sz w:val="22"/>
                <w:szCs w:val="22"/>
              </w:rPr>
              <w:t>1608</w:t>
            </w:r>
          </w:p>
        </w:tc>
      </w:tr>
      <w:tr w:rsidR="006A0DF4" w:rsidRPr="00695812" w:rsidTr="00EA50D8">
        <w:trPr>
          <w:jc w:val="center"/>
        </w:trPr>
        <w:tc>
          <w:tcPr>
            <w:tcW w:w="920" w:type="dxa"/>
            <w:tcBorders>
              <w:left w:val="single" w:sz="4" w:space="0" w:color="auto"/>
              <w:bottom w:val="single" w:sz="4" w:space="0" w:color="auto"/>
            </w:tcBorders>
            <w:vAlign w:val="center"/>
          </w:tcPr>
          <w:p w:rsidR="006A0DF4" w:rsidRPr="00A050C9" w:rsidRDefault="006A0DF4" w:rsidP="006C2BF9">
            <w:pPr>
              <w:pStyle w:val="a3"/>
              <w:jc w:val="center"/>
              <w:rPr>
                <w:rFonts w:ascii="Times New Roman" w:hAnsi="Times New Roman"/>
                <w:b/>
                <w:sz w:val="22"/>
                <w:szCs w:val="22"/>
              </w:rPr>
            </w:pPr>
          </w:p>
        </w:tc>
        <w:tc>
          <w:tcPr>
            <w:tcW w:w="9113" w:type="dxa"/>
            <w:gridSpan w:val="6"/>
            <w:tcBorders>
              <w:bottom w:val="single" w:sz="4" w:space="0" w:color="auto"/>
              <w:right w:val="single" w:sz="4" w:space="0" w:color="auto"/>
            </w:tcBorders>
          </w:tcPr>
          <w:p w:rsidR="006A0DF4" w:rsidRPr="0083103C" w:rsidRDefault="006A0DF4" w:rsidP="00C0278D">
            <w:pPr>
              <w:pStyle w:val="a3"/>
              <w:jc w:val="both"/>
              <w:rPr>
                <w:b/>
                <w:sz w:val="22"/>
                <w:szCs w:val="22"/>
              </w:rPr>
            </w:pPr>
            <w:r w:rsidRPr="0083103C">
              <w:rPr>
                <w:rFonts w:ascii="Times New Roman" w:hAnsi="Times New Roman"/>
                <w:sz w:val="22"/>
                <w:szCs w:val="22"/>
              </w:rPr>
              <w:t>Сборник содержит данные о численности постоянного населения сельских населенных пунктов края на начало 2017г., 2018г., 2019г., 2020г.</w:t>
            </w:r>
          </w:p>
        </w:tc>
      </w:tr>
      <w:tr w:rsidR="006A0DF4" w:rsidRPr="00385AF9" w:rsidTr="00E66AA5">
        <w:trPr>
          <w:trHeight w:val="168"/>
          <w:jc w:val="center"/>
        </w:trPr>
        <w:tc>
          <w:tcPr>
            <w:tcW w:w="920" w:type="dxa"/>
            <w:vMerge w:val="restart"/>
            <w:tcBorders>
              <w:top w:val="single" w:sz="4" w:space="0" w:color="auto"/>
              <w:left w:val="single" w:sz="4" w:space="0" w:color="auto"/>
            </w:tcBorders>
            <w:vAlign w:val="center"/>
          </w:tcPr>
          <w:p w:rsidR="006A0DF4" w:rsidRPr="00385AF9" w:rsidRDefault="006A0DF4" w:rsidP="006C2BF9">
            <w:pPr>
              <w:pStyle w:val="a3"/>
              <w:jc w:val="center"/>
              <w:rPr>
                <w:rFonts w:ascii="Times New Roman" w:hAnsi="Times New Roman"/>
                <w:b/>
                <w:sz w:val="22"/>
                <w:szCs w:val="22"/>
              </w:rPr>
            </w:pPr>
            <w:r w:rsidRPr="00385AF9">
              <w:rPr>
                <w:rFonts w:ascii="Times New Roman" w:hAnsi="Times New Roman"/>
                <w:b/>
                <w:sz w:val="22"/>
                <w:szCs w:val="22"/>
              </w:rPr>
              <w:t>4.64</w:t>
            </w:r>
          </w:p>
        </w:tc>
        <w:tc>
          <w:tcPr>
            <w:tcW w:w="4948" w:type="dxa"/>
            <w:vMerge w:val="restart"/>
            <w:tcBorders>
              <w:top w:val="single" w:sz="4" w:space="0" w:color="auto"/>
            </w:tcBorders>
          </w:tcPr>
          <w:p w:rsidR="006A0DF4" w:rsidRPr="00385AF9" w:rsidRDefault="006A0DF4" w:rsidP="00C92967">
            <w:pPr>
              <w:pStyle w:val="a3"/>
              <w:rPr>
                <w:rFonts w:ascii="Times New Roman" w:hAnsi="Times New Roman"/>
                <w:b/>
                <w:sz w:val="22"/>
                <w:szCs w:val="22"/>
              </w:rPr>
            </w:pPr>
            <w:r w:rsidRPr="00385AF9">
              <w:rPr>
                <w:rFonts w:ascii="Times New Roman" w:hAnsi="Times New Roman"/>
                <w:b/>
                <w:sz w:val="22"/>
                <w:szCs w:val="22"/>
              </w:rPr>
              <w:t xml:space="preserve">Прогноз численности населения Забайкальского края   </w:t>
            </w:r>
          </w:p>
        </w:tc>
        <w:tc>
          <w:tcPr>
            <w:tcW w:w="1843" w:type="dxa"/>
            <w:gridSpan w:val="2"/>
            <w:vMerge w:val="restart"/>
            <w:tcBorders>
              <w:top w:val="single" w:sz="4" w:space="0" w:color="auto"/>
              <w:right w:val="single" w:sz="4" w:space="0" w:color="auto"/>
            </w:tcBorders>
          </w:tcPr>
          <w:p w:rsidR="006A0DF4" w:rsidRPr="00E66AA5" w:rsidRDefault="006A0DF4" w:rsidP="001D17A9">
            <w:pPr>
              <w:pStyle w:val="a3"/>
              <w:jc w:val="center"/>
              <w:rPr>
                <w:rFonts w:ascii="Times New Roman" w:hAnsi="Times New Roman"/>
                <w:b/>
                <w:sz w:val="22"/>
                <w:szCs w:val="22"/>
              </w:rPr>
            </w:pPr>
            <w:r w:rsidRPr="00E66AA5">
              <w:rPr>
                <w:rFonts w:ascii="Times New Roman" w:hAnsi="Times New Roman"/>
                <w:b/>
                <w:sz w:val="22"/>
                <w:szCs w:val="22"/>
              </w:rPr>
              <w:t>Годовая</w:t>
            </w:r>
          </w:p>
          <w:p w:rsidR="006A0DF4" w:rsidRPr="00E66AA5" w:rsidRDefault="006A0DF4" w:rsidP="001D17A9">
            <w:pPr>
              <w:pStyle w:val="a3"/>
              <w:jc w:val="center"/>
              <w:rPr>
                <w:rFonts w:ascii="Times New Roman" w:hAnsi="Times New Roman"/>
                <w:b/>
                <w:sz w:val="18"/>
                <w:szCs w:val="18"/>
              </w:rPr>
            </w:pPr>
            <w:r w:rsidRPr="00E66AA5">
              <w:rPr>
                <w:rFonts w:ascii="Times New Roman" w:hAnsi="Times New Roman"/>
                <w:b/>
                <w:sz w:val="18"/>
                <w:szCs w:val="18"/>
              </w:rPr>
              <w:t>май</w:t>
            </w:r>
          </w:p>
        </w:tc>
        <w:tc>
          <w:tcPr>
            <w:tcW w:w="1188" w:type="dxa"/>
            <w:tcBorders>
              <w:top w:val="single" w:sz="4" w:space="0" w:color="auto"/>
              <w:left w:val="single" w:sz="4" w:space="0" w:color="auto"/>
              <w:bottom w:val="single" w:sz="4" w:space="0" w:color="auto"/>
              <w:right w:val="single" w:sz="4" w:space="0" w:color="auto"/>
            </w:tcBorders>
            <w:vAlign w:val="center"/>
          </w:tcPr>
          <w:p w:rsidR="006A0DF4" w:rsidRPr="008A6DAB" w:rsidRDefault="006A0DF4" w:rsidP="00CA789A">
            <w:pPr>
              <w:pStyle w:val="a3"/>
              <w:jc w:val="center"/>
              <w:rPr>
                <w:rFonts w:ascii="Times New Roman" w:hAnsi="Times New Roman"/>
                <w:b/>
                <w:sz w:val="22"/>
                <w:szCs w:val="22"/>
              </w:rPr>
            </w:pPr>
            <w:r w:rsidRPr="008A6DAB">
              <w:rPr>
                <w:rFonts w:ascii="Times New Roman" w:hAnsi="Times New Roman"/>
                <w:b/>
                <w:sz w:val="22"/>
                <w:szCs w:val="22"/>
              </w:rPr>
              <w:t>1511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0DF4" w:rsidRPr="008A6DAB" w:rsidRDefault="006A0DF4" w:rsidP="00C0278D">
            <w:pPr>
              <w:pStyle w:val="a3"/>
              <w:jc w:val="center"/>
              <w:rPr>
                <w:rFonts w:ascii="Times New Roman" w:hAnsi="Times New Roman"/>
                <w:b/>
                <w:sz w:val="22"/>
                <w:szCs w:val="22"/>
              </w:rPr>
            </w:pPr>
            <w:r w:rsidRPr="008A6DAB">
              <w:rPr>
                <w:rFonts w:ascii="Times New Roman" w:hAnsi="Times New Roman"/>
                <w:b/>
                <w:sz w:val="22"/>
                <w:szCs w:val="22"/>
              </w:rPr>
              <w:t>1511</w:t>
            </w:r>
          </w:p>
        </w:tc>
      </w:tr>
      <w:tr w:rsidR="006A0DF4" w:rsidRPr="00385AF9" w:rsidTr="00E66AA5">
        <w:trPr>
          <w:trHeight w:val="156"/>
          <w:jc w:val="center"/>
        </w:trPr>
        <w:tc>
          <w:tcPr>
            <w:tcW w:w="920" w:type="dxa"/>
            <w:vMerge/>
            <w:tcBorders>
              <w:left w:val="single" w:sz="4" w:space="0" w:color="auto"/>
            </w:tcBorders>
            <w:vAlign w:val="center"/>
          </w:tcPr>
          <w:p w:rsidR="006A0DF4" w:rsidRPr="00385AF9" w:rsidRDefault="006A0DF4" w:rsidP="006C2BF9">
            <w:pPr>
              <w:pStyle w:val="a3"/>
              <w:jc w:val="center"/>
              <w:rPr>
                <w:rFonts w:ascii="Times New Roman" w:hAnsi="Times New Roman"/>
                <w:b/>
                <w:sz w:val="22"/>
                <w:szCs w:val="22"/>
              </w:rPr>
            </w:pPr>
          </w:p>
        </w:tc>
        <w:tc>
          <w:tcPr>
            <w:tcW w:w="4948" w:type="dxa"/>
            <w:vMerge/>
          </w:tcPr>
          <w:p w:rsidR="006A0DF4" w:rsidRPr="00385AF9" w:rsidRDefault="006A0DF4" w:rsidP="00C92967">
            <w:pPr>
              <w:pStyle w:val="a3"/>
              <w:rPr>
                <w:rFonts w:ascii="Times New Roman" w:hAnsi="Times New Roman"/>
                <w:b/>
                <w:sz w:val="22"/>
                <w:szCs w:val="22"/>
              </w:rPr>
            </w:pPr>
          </w:p>
        </w:tc>
        <w:tc>
          <w:tcPr>
            <w:tcW w:w="1843" w:type="dxa"/>
            <w:gridSpan w:val="2"/>
            <w:vMerge/>
            <w:tcBorders>
              <w:right w:val="single" w:sz="4" w:space="0" w:color="auto"/>
            </w:tcBorders>
          </w:tcPr>
          <w:p w:rsidR="006A0DF4" w:rsidRPr="00385AF9" w:rsidRDefault="006A0DF4" w:rsidP="00527E6B">
            <w:pPr>
              <w:pStyle w:val="a3"/>
              <w:ind w:left="-57" w:right="-57"/>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6A0DF4" w:rsidRPr="008A6DAB" w:rsidRDefault="006A0DF4" w:rsidP="00CA789A">
            <w:pPr>
              <w:pStyle w:val="a3"/>
              <w:jc w:val="center"/>
              <w:rPr>
                <w:rFonts w:ascii="Times New Roman" w:hAnsi="Times New Roman"/>
                <w:b/>
                <w:sz w:val="22"/>
                <w:szCs w:val="22"/>
              </w:rPr>
            </w:pPr>
            <w:r w:rsidRPr="008A6DAB">
              <w:rPr>
                <w:rFonts w:ascii="Times New Roman" w:hAnsi="Times New Roman"/>
                <w:b/>
                <w:sz w:val="22"/>
                <w:szCs w:val="22"/>
              </w:rPr>
              <w:t>2003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0DF4" w:rsidRPr="008A6DAB" w:rsidRDefault="006A0DF4" w:rsidP="00C0278D">
            <w:pPr>
              <w:pStyle w:val="a3"/>
              <w:jc w:val="center"/>
              <w:rPr>
                <w:rFonts w:ascii="Times New Roman" w:hAnsi="Times New Roman"/>
                <w:b/>
                <w:sz w:val="22"/>
                <w:szCs w:val="22"/>
              </w:rPr>
            </w:pPr>
            <w:r w:rsidRPr="008A6DAB">
              <w:rPr>
                <w:rFonts w:ascii="Times New Roman" w:hAnsi="Times New Roman"/>
                <w:b/>
                <w:sz w:val="22"/>
                <w:szCs w:val="22"/>
              </w:rPr>
              <w:t>2003</w:t>
            </w:r>
          </w:p>
        </w:tc>
      </w:tr>
      <w:tr w:rsidR="006A0DF4" w:rsidRPr="00385AF9" w:rsidTr="00E66AA5">
        <w:trPr>
          <w:trHeight w:val="216"/>
          <w:jc w:val="center"/>
        </w:trPr>
        <w:tc>
          <w:tcPr>
            <w:tcW w:w="920" w:type="dxa"/>
            <w:vMerge/>
            <w:tcBorders>
              <w:left w:val="single" w:sz="4" w:space="0" w:color="auto"/>
            </w:tcBorders>
            <w:vAlign w:val="center"/>
          </w:tcPr>
          <w:p w:rsidR="006A0DF4" w:rsidRPr="00385AF9" w:rsidRDefault="006A0DF4" w:rsidP="006C2BF9">
            <w:pPr>
              <w:pStyle w:val="a3"/>
              <w:jc w:val="center"/>
              <w:rPr>
                <w:rFonts w:ascii="Times New Roman" w:hAnsi="Times New Roman"/>
                <w:b/>
                <w:sz w:val="22"/>
                <w:szCs w:val="22"/>
              </w:rPr>
            </w:pPr>
          </w:p>
        </w:tc>
        <w:tc>
          <w:tcPr>
            <w:tcW w:w="4948" w:type="dxa"/>
            <w:vMerge/>
          </w:tcPr>
          <w:p w:rsidR="006A0DF4" w:rsidRPr="00385AF9" w:rsidRDefault="006A0DF4" w:rsidP="00C92967">
            <w:pPr>
              <w:pStyle w:val="a3"/>
              <w:rPr>
                <w:rFonts w:ascii="Times New Roman" w:hAnsi="Times New Roman"/>
                <w:b/>
                <w:sz w:val="22"/>
                <w:szCs w:val="22"/>
              </w:rPr>
            </w:pPr>
          </w:p>
        </w:tc>
        <w:tc>
          <w:tcPr>
            <w:tcW w:w="1843" w:type="dxa"/>
            <w:gridSpan w:val="2"/>
            <w:vMerge/>
            <w:tcBorders>
              <w:right w:val="single" w:sz="4" w:space="0" w:color="auto"/>
            </w:tcBorders>
          </w:tcPr>
          <w:p w:rsidR="006A0DF4" w:rsidRPr="00385AF9" w:rsidRDefault="006A0DF4" w:rsidP="00527E6B">
            <w:pPr>
              <w:pStyle w:val="a3"/>
              <w:ind w:left="-57" w:right="-57"/>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6A0DF4" w:rsidRPr="008A6DAB" w:rsidRDefault="006A0DF4" w:rsidP="00CA789A">
            <w:pPr>
              <w:pStyle w:val="a3"/>
              <w:jc w:val="center"/>
              <w:rPr>
                <w:rFonts w:ascii="Times New Roman" w:hAnsi="Times New Roman"/>
                <w:b/>
                <w:sz w:val="22"/>
                <w:szCs w:val="22"/>
              </w:rPr>
            </w:pPr>
            <w:r w:rsidRPr="008A6DAB">
              <w:rPr>
                <w:rFonts w:ascii="Times New Roman" w:hAnsi="Times New Roman"/>
                <w:b/>
                <w:sz w:val="22"/>
                <w:szCs w:val="22"/>
              </w:rPr>
              <w:t>2032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0DF4" w:rsidRPr="008A6DAB" w:rsidRDefault="006A0DF4" w:rsidP="00C0278D">
            <w:pPr>
              <w:pStyle w:val="a3"/>
              <w:jc w:val="center"/>
              <w:rPr>
                <w:rFonts w:ascii="Times New Roman" w:hAnsi="Times New Roman"/>
                <w:b/>
                <w:sz w:val="22"/>
                <w:szCs w:val="22"/>
              </w:rPr>
            </w:pPr>
            <w:r w:rsidRPr="008A6DAB">
              <w:rPr>
                <w:rFonts w:ascii="Times New Roman" w:hAnsi="Times New Roman"/>
                <w:b/>
                <w:sz w:val="22"/>
                <w:szCs w:val="22"/>
              </w:rPr>
              <w:t>2032</w:t>
            </w:r>
          </w:p>
        </w:tc>
      </w:tr>
      <w:tr w:rsidR="006A0DF4" w:rsidRPr="00385AF9" w:rsidTr="00EA50D8">
        <w:trPr>
          <w:jc w:val="center"/>
        </w:trPr>
        <w:tc>
          <w:tcPr>
            <w:tcW w:w="920" w:type="dxa"/>
            <w:tcBorders>
              <w:left w:val="single" w:sz="4" w:space="0" w:color="auto"/>
              <w:bottom w:val="single" w:sz="4" w:space="0" w:color="auto"/>
            </w:tcBorders>
            <w:vAlign w:val="center"/>
          </w:tcPr>
          <w:p w:rsidR="006A0DF4" w:rsidRPr="00385AF9" w:rsidRDefault="006A0DF4" w:rsidP="006C2BF9">
            <w:pPr>
              <w:pStyle w:val="a3"/>
              <w:jc w:val="center"/>
              <w:rPr>
                <w:rFonts w:ascii="Times New Roman" w:hAnsi="Times New Roman"/>
                <w:b/>
                <w:sz w:val="22"/>
                <w:szCs w:val="22"/>
              </w:rPr>
            </w:pPr>
          </w:p>
        </w:tc>
        <w:tc>
          <w:tcPr>
            <w:tcW w:w="9113" w:type="dxa"/>
            <w:gridSpan w:val="6"/>
            <w:tcBorders>
              <w:bottom w:val="single" w:sz="4" w:space="0" w:color="auto"/>
              <w:right w:val="single" w:sz="4" w:space="0" w:color="auto"/>
            </w:tcBorders>
          </w:tcPr>
          <w:p w:rsidR="006A0DF4" w:rsidRPr="0083103C" w:rsidRDefault="006A0DF4" w:rsidP="006C2BF9">
            <w:pPr>
              <w:pStyle w:val="a3"/>
              <w:jc w:val="both"/>
              <w:rPr>
                <w:b/>
                <w:sz w:val="22"/>
                <w:szCs w:val="22"/>
              </w:rPr>
            </w:pPr>
            <w:r w:rsidRPr="0083103C">
              <w:rPr>
                <w:rFonts w:ascii="Times New Roman" w:hAnsi="Times New Roman"/>
                <w:sz w:val="22"/>
                <w:szCs w:val="22"/>
              </w:rPr>
              <w:t>В сборнике приводятся данные о предположительной численности населения (городского и сельского), о естественном и миграционном движении населения до 2035 года.</w:t>
            </w:r>
          </w:p>
        </w:tc>
      </w:tr>
      <w:tr w:rsidR="006A0DF4" w:rsidRPr="00666936" w:rsidTr="00E66AA5">
        <w:trPr>
          <w:trHeight w:val="216"/>
          <w:jc w:val="center"/>
        </w:trPr>
        <w:tc>
          <w:tcPr>
            <w:tcW w:w="920" w:type="dxa"/>
            <w:vMerge w:val="restart"/>
            <w:tcBorders>
              <w:top w:val="single" w:sz="4" w:space="0" w:color="auto"/>
              <w:left w:val="single" w:sz="4" w:space="0" w:color="auto"/>
            </w:tcBorders>
            <w:vAlign w:val="center"/>
          </w:tcPr>
          <w:p w:rsidR="006A0DF4" w:rsidRPr="00666936" w:rsidRDefault="006A0DF4" w:rsidP="006C2BF9">
            <w:pPr>
              <w:pStyle w:val="a3"/>
              <w:jc w:val="center"/>
              <w:rPr>
                <w:rFonts w:ascii="Times New Roman" w:hAnsi="Times New Roman"/>
                <w:b/>
                <w:sz w:val="22"/>
                <w:szCs w:val="22"/>
              </w:rPr>
            </w:pPr>
            <w:r w:rsidRPr="00666936">
              <w:rPr>
                <w:rFonts w:ascii="Times New Roman" w:hAnsi="Times New Roman"/>
                <w:b/>
                <w:sz w:val="22"/>
                <w:szCs w:val="22"/>
              </w:rPr>
              <w:t>4.77</w:t>
            </w:r>
          </w:p>
        </w:tc>
        <w:tc>
          <w:tcPr>
            <w:tcW w:w="4948" w:type="dxa"/>
            <w:vMerge w:val="restart"/>
            <w:tcBorders>
              <w:top w:val="single" w:sz="4" w:space="0" w:color="auto"/>
            </w:tcBorders>
          </w:tcPr>
          <w:p w:rsidR="006A0DF4" w:rsidRPr="00666936" w:rsidRDefault="006A0DF4" w:rsidP="00C92967">
            <w:pPr>
              <w:pStyle w:val="a3"/>
              <w:rPr>
                <w:rFonts w:ascii="Times New Roman" w:hAnsi="Times New Roman"/>
                <w:b/>
                <w:sz w:val="22"/>
                <w:szCs w:val="22"/>
              </w:rPr>
            </w:pPr>
            <w:r w:rsidRPr="00666936">
              <w:rPr>
                <w:rFonts w:ascii="Times New Roman" w:hAnsi="Times New Roman"/>
                <w:b/>
                <w:sz w:val="22"/>
                <w:szCs w:val="22"/>
              </w:rPr>
              <w:t xml:space="preserve">Демографический ежегодник </w:t>
            </w:r>
          </w:p>
          <w:p w:rsidR="006A0DF4" w:rsidRPr="00666936" w:rsidRDefault="006A0DF4" w:rsidP="00C92967">
            <w:pPr>
              <w:pStyle w:val="a3"/>
              <w:rPr>
                <w:rFonts w:ascii="Times New Roman" w:hAnsi="Times New Roman"/>
                <w:b/>
                <w:sz w:val="22"/>
                <w:szCs w:val="22"/>
              </w:rPr>
            </w:pPr>
            <w:r w:rsidRPr="00666936">
              <w:rPr>
                <w:rFonts w:ascii="Times New Roman" w:hAnsi="Times New Roman"/>
                <w:b/>
                <w:sz w:val="22"/>
                <w:szCs w:val="22"/>
              </w:rPr>
              <w:t xml:space="preserve">Забайкальского края   </w:t>
            </w:r>
          </w:p>
        </w:tc>
        <w:tc>
          <w:tcPr>
            <w:tcW w:w="1843" w:type="dxa"/>
            <w:gridSpan w:val="2"/>
            <w:vMerge w:val="restart"/>
            <w:tcBorders>
              <w:top w:val="single" w:sz="4" w:space="0" w:color="auto"/>
              <w:right w:val="single" w:sz="4" w:space="0" w:color="auto"/>
            </w:tcBorders>
          </w:tcPr>
          <w:p w:rsidR="006A0DF4" w:rsidRPr="00E66AA5" w:rsidRDefault="006A0DF4" w:rsidP="001D17A9">
            <w:pPr>
              <w:pStyle w:val="a3"/>
              <w:jc w:val="center"/>
              <w:rPr>
                <w:rFonts w:ascii="Times New Roman" w:hAnsi="Times New Roman"/>
                <w:b/>
                <w:sz w:val="22"/>
                <w:szCs w:val="22"/>
              </w:rPr>
            </w:pPr>
            <w:r w:rsidRPr="00E66AA5">
              <w:rPr>
                <w:rFonts w:ascii="Times New Roman" w:hAnsi="Times New Roman"/>
                <w:b/>
                <w:sz w:val="22"/>
                <w:szCs w:val="22"/>
              </w:rPr>
              <w:t>Годовая</w:t>
            </w:r>
          </w:p>
          <w:p w:rsidR="006A0DF4" w:rsidRPr="00666936" w:rsidRDefault="006A0DF4" w:rsidP="001D17A9">
            <w:pPr>
              <w:pStyle w:val="a3"/>
              <w:jc w:val="center"/>
              <w:rPr>
                <w:rFonts w:ascii="Times New Roman" w:hAnsi="Times New Roman"/>
                <w:b/>
                <w:sz w:val="22"/>
                <w:szCs w:val="22"/>
              </w:rPr>
            </w:pPr>
            <w:r w:rsidRPr="00E66AA5">
              <w:rPr>
                <w:rFonts w:ascii="Times New Roman" w:hAnsi="Times New Roman"/>
                <w:b/>
                <w:sz w:val="18"/>
                <w:szCs w:val="18"/>
              </w:rPr>
              <w:t>декабрь</w:t>
            </w:r>
          </w:p>
        </w:tc>
        <w:tc>
          <w:tcPr>
            <w:tcW w:w="1188" w:type="dxa"/>
            <w:tcBorders>
              <w:top w:val="single" w:sz="4" w:space="0" w:color="auto"/>
              <w:left w:val="single" w:sz="4" w:space="0" w:color="auto"/>
              <w:bottom w:val="single" w:sz="4" w:space="0" w:color="auto"/>
              <w:right w:val="single" w:sz="4" w:space="0" w:color="auto"/>
            </w:tcBorders>
            <w:vAlign w:val="center"/>
          </w:tcPr>
          <w:p w:rsidR="006A0DF4" w:rsidRPr="008A6DAB" w:rsidRDefault="006A0DF4" w:rsidP="00CA789A">
            <w:pPr>
              <w:pStyle w:val="a3"/>
              <w:jc w:val="center"/>
              <w:rPr>
                <w:rFonts w:ascii="Times New Roman" w:hAnsi="Times New Roman"/>
                <w:b/>
                <w:sz w:val="22"/>
                <w:szCs w:val="22"/>
              </w:rPr>
            </w:pPr>
            <w:r w:rsidRPr="008A6DAB">
              <w:rPr>
                <w:rFonts w:ascii="Times New Roman" w:hAnsi="Times New Roman"/>
                <w:b/>
                <w:sz w:val="22"/>
                <w:szCs w:val="22"/>
              </w:rPr>
              <w:t>1390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0DF4" w:rsidRPr="008A6DAB" w:rsidRDefault="006A0DF4" w:rsidP="00C0278D">
            <w:pPr>
              <w:pStyle w:val="a3"/>
              <w:jc w:val="center"/>
              <w:rPr>
                <w:rFonts w:ascii="Times New Roman" w:hAnsi="Times New Roman"/>
                <w:b/>
                <w:sz w:val="22"/>
                <w:szCs w:val="22"/>
              </w:rPr>
            </w:pPr>
            <w:r w:rsidRPr="008A6DAB">
              <w:rPr>
                <w:rFonts w:ascii="Times New Roman" w:hAnsi="Times New Roman"/>
                <w:b/>
                <w:sz w:val="22"/>
                <w:szCs w:val="22"/>
              </w:rPr>
              <w:t>1390</w:t>
            </w:r>
          </w:p>
        </w:tc>
      </w:tr>
      <w:tr w:rsidR="006A0DF4" w:rsidRPr="00666936" w:rsidTr="00E66AA5">
        <w:trPr>
          <w:trHeight w:val="144"/>
          <w:jc w:val="center"/>
        </w:trPr>
        <w:tc>
          <w:tcPr>
            <w:tcW w:w="920" w:type="dxa"/>
            <w:vMerge/>
            <w:tcBorders>
              <w:left w:val="single" w:sz="4" w:space="0" w:color="auto"/>
            </w:tcBorders>
            <w:vAlign w:val="center"/>
          </w:tcPr>
          <w:p w:rsidR="006A0DF4" w:rsidRPr="00666936" w:rsidRDefault="006A0DF4" w:rsidP="006C2BF9">
            <w:pPr>
              <w:pStyle w:val="a3"/>
              <w:jc w:val="center"/>
              <w:rPr>
                <w:rFonts w:ascii="Times New Roman" w:hAnsi="Times New Roman"/>
                <w:b/>
                <w:sz w:val="22"/>
                <w:szCs w:val="22"/>
              </w:rPr>
            </w:pPr>
          </w:p>
        </w:tc>
        <w:tc>
          <w:tcPr>
            <w:tcW w:w="4948" w:type="dxa"/>
            <w:vMerge/>
          </w:tcPr>
          <w:p w:rsidR="006A0DF4" w:rsidRPr="00666936" w:rsidRDefault="006A0DF4" w:rsidP="00C92967">
            <w:pPr>
              <w:pStyle w:val="a3"/>
              <w:rPr>
                <w:rFonts w:ascii="Times New Roman" w:hAnsi="Times New Roman"/>
                <w:b/>
                <w:sz w:val="22"/>
                <w:szCs w:val="22"/>
              </w:rPr>
            </w:pPr>
          </w:p>
        </w:tc>
        <w:tc>
          <w:tcPr>
            <w:tcW w:w="1843" w:type="dxa"/>
            <w:gridSpan w:val="2"/>
            <w:vMerge/>
            <w:tcBorders>
              <w:right w:val="single" w:sz="4" w:space="0" w:color="auto"/>
            </w:tcBorders>
          </w:tcPr>
          <w:p w:rsidR="006A0DF4" w:rsidRPr="00666936" w:rsidRDefault="006A0DF4"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6A0DF4" w:rsidRPr="008A6DAB" w:rsidRDefault="006A0DF4" w:rsidP="00CA789A">
            <w:pPr>
              <w:pStyle w:val="a3"/>
              <w:jc w:val="center"/>
              <w:rPr>
                <w:rFonts w:ascii="Times New Roman" w:hAnsi="Times New Roman"/>
                <w:b/>
                <w:sz w:val="22"/>
                <w:szCs w:val="22"/>
              </w:rPr>
            </w:pPr>
            <w:r w:rsidRPr="008A6DAB">
              <w:rPr>
                <w:rFonts w:ascii="Times New Roman" w:hAnsi="Times New Roman"/>
                <w:b/>
                <w:sz w:val="22"/>
                <w:szCs w:val="22"/>
              </w:rPr>
              <w:t>1887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0DF4" w:rsidRPr="008A6DAB" w:rsidRDefault="006A0DF4" w:rsidP="00C0278D">
            <w:pPr>
              <w:pStyle w:val="a3"/>
              <w:jc w:val="center"/>
              <w:rPr>
                <w:rFonts w:ascii="Times New Roman" w:hAnsi="Times New Roman"/>
                <w:b/>
                <w:sz w:val="22"/>
                <w:szCs w:val="22"/>
              </w:rPr>
            </w:pPr>
            <w:r w:rsidRPr="008A6DAB">
              <w:rPr>
                <w:rFonts w:ascii="Times New Roman" w:hAnsi="Times New Roman"/>
                <w:b/>
                <w:sz w:val="22"/>
                <w:szCs w:val="22"/>
              </w:rPr>
              <w:t>1887</w:t>
            </w:r>
          </w:p>
        </w:tc>
      </w:tr>
      <w:tr w:rsidR="006A0DF4" w:rsidRPr="00666936" w:rsidTr="00E66AA5">
        <w:trPr>
          <w:trHeight w:val="168"/>
          <w:jc w:val="center"/>
        </w:trPr>
        <w:tc>
          <w:tcPr>
            <w:tcW w:w="920" w:type="dxa"/>
            <w:vMerge/>
            <w:tcBorders>
              <w:left w:val="single" w:sz="4" w:space="0" w:color="auto"/>
            </w:tcBorders>
            <w:vAlign w:val="center"/>
          </w:tcPr>
          <w:p w:rsidR="006A0DF4" w:rsidRPr="00666936" w:rsidRDefault="006A0DF4" w:rsidP="006C2BF9">
            <w:pPr>
              <w:pStyle w:val="a3"/>
              <w:jc w:val="center"/>
              <w:rPr>
                <w:rFonts w:ascii="Times New Roman" w:hAnsi="Times New Roman"/>
                <w:b/>
                <w:sz w:val="22"/>
                <w:szCs w:val="22"/>
              </w:rPr>
            </w:pPr>
          </w:p>
        </w:tc>
        <w:tc>
          <w:tcPr>
            <w:tcW w:w="4948" w:type="dxa"/>
            <w:vMerge/>
          </w:tcPr>
          <w:p w:rsidR="006A0DF4" w:rsidRPr="00666936" w:rsidRDefault="006A0DF4" w:rsidP="00C92967">
            <w:pPr>
              <w:pStyle w:val="a3"/>
              <w:rPr>
                <w:rFonts w:ascii="Times New Roman" w:hAnsi="Times New Roman"/>
                <w:b/>
                <w:sz w:val="22"/>
                <w:szCs w:val="22"/>
              </w:rPr>
            </w:pPr>
          </w:p>
        </w:tc>
        <w:tc>
          <w:tcPr>
            <w:tcW w:w="1843" w:type="dxa"/>
            <w:gridSpan w:val="2"/>
            <w:vMerge/>
            <w:tcBorders>
              <w:right w:val="single" w:sz="4" w:space="0" w:color="auto"/>
            </w:tcBorders>
          </w:tcPr>
          <w:p w:rsidR="006A0DF4" w:rsidRPr="00666936" w:rsidRDefault="006A0DF4"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6A0DF4" w:rsidRPr="008A6DAB" w:rsidRDefault="006A0DF4" w:rsidP="00CA789A">
            <w:pPr>
              <w:pStyle w:val="a3"/>
              <w:jc w:val="center"/>
              <w:rPr>
                <w:rFonts w:ascii="Times New Roman" w:hAnsi="Times New Roman"/>
                <w:b/>
                <w:sz w:val="22"/>
                <w:szCs w:val="22"/>
              </w:rPr>
            </w:pPr>
            <w:r w:rsidRPr="008A6DAB">
              <w:rPr>
                <w:rFonts w:ascii="Times New Roman" w:hAnsi="Times New Roman"/>
                <w:b/>
                <w:sz w:val="22"/>
                <w:szCs w:val="22"/>
              </w:rPr>
              <w:t>1919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0DF4" w:rsidRPr="008A6DAB" w:rsidRDefault="006A0DF4" w:rsidP="00C0278D">
            <w:pPr>
              <w:pStyle w:val="a3"/>
              <w:jc w:val="center"/>
              <w:rPr>
                <w:rFonts w:ascii="Times New Roman" w:hAnsi="Times New Roman"/>
                <w:b/>
                <w:sz w:val="22"/>
                <w:szCs w:val="22"/>
              </w:rPr>
            </w:pPr>
            <w:r w:rsidRPr="008A6DAB">
              <w:rPr>
                <w:rFonts w:ascii="Times New Roman" w:hAnsi="Times New Roman"/>
                <w:b/>
                <w:sz w:val="22"/>
                <w:szCs w:val="22"/>
              </w:rPr>
              <w:t>1919</w:t>
            </w:r>
          </w:p>
        </w:tc>
      </w:tr>
      <w:tr w:rsidR="006A0DF4" w:rsidRPr="00666936" w:rsidTr="00EA50D8">
        <w:trPr>
          <w:jc w:val="center"/>
        </w:trPr>
        <w:tc>
          <w:tcPr>
            <w:tcW w:w="920" w:type="dxa"/>
            <w:tcBorders>
              <w:left w:val="single" w:sz="4" w:space="0" w:color="auto"/>
              <w:bottom w:val="single" w:sz="4" w:space="0" w:color="auto"/>
            </w:tcBorders>
            <w:vAlign w:val="center"/>
          </w:tcPr>
          <w:p w:rsidR="006A0DF4" w:rsidRPr="00666936" w:rsidRDefault="006A0DF4" w:rsidP="006C2BF9">
            <w:pPr>
              <w:pStyle w:val="a3"/>
              <w:jc w:val="center"/>
              <w:rPr>
                <w:rFonts w:ascii="Times New Roman" w:hAnsi="Times New Roman"/>
                <w:b/>
                <w:sz w:val="22"/>
                <w:szCs w:val="22"/>
              </w:rPr>
            </w:pPr>
          </w:p>
        </w:tc>
        <w:tc>
          <w:tcPr>
            <w:tcW w:w="9113" w:type="dxa"/>
            <w:gridSpan w:val="6"/>
            <w:tcBorders>
              <w:bottom w:val="single" w:sz="4" w:space="0" w:color="auto"/>
              <w:right w:val="single" w:sz="4" w:space="0" w:color="auto"/>
            </w:tcBorders>
          </w:tcPr>
          <w:p w:rsidR="006A0DF4" w:rsidRPr="0083103C" w:rsidRDefault="006A0DF4" w:rsidP="007144A2">
            <w:pPr>
              <w:pStyle w:val="a3"/>
              <w:jc w:val="both"/>
              <w:rPr>
                <w:b/>
                <w:sz w:val="22"/>
                <w:szCs w:val="22"/>
              </w:rPr>
            </w:pPr>
            <w:r w:rsidRPr="0083103C">
              <w:rPr>
                <w:rFonts w:ascii="Times New Roman" w:hAnsi="Times New Roman"/>
                <w:sz w:val="22"/>
                <w:szCs w:val="22"/>
              </w:rPr>
              <w:t xml:space="preserve">Наиболее полный круг демографических показателей </w:t>
            </w:r>
            <w:r w:rsidR="007144A2">
              <w:rPr>
                <w:rFonts w:ascii="Times New Roman" w:hAnsi="Times New Roman"/>
                <w:sz w:val="22"/>
                <w:szCs w:val="22"/>
              </w:rPr>
              <w:t>в</w:t>
            </w:r>
            <w:r w:rsidRPr="0083103C">
              <w:rPr>
                <w:rFonts w:ascii="Times New Roman" w:hAnsi="Times New Roman"/>
                <w:sz w:val="22"/>
                <w:szCs w:val="22"/>
              </w:rPr>
              <w:t xml:space="preserve"> 2012-2019гг.: показатели, характеризующие численный состав населения и состав населения по полу и возрасту, естественное движение населения (рождаемость, смертность, браки, разводы), миграцию населения. Представлен прогноз численности населения и компонентов ее изменения. Отдельные показатели представлены по </w:t>
            </w:r>
            <w:r w:rsidR="00131219" w:rsidRPr="0083103C">
              <w:rPr>
                <w:rFonts w:ascii="Times New Roman" w:hAnsi="Times New Roman"/>
                <w:sz w:val="22"/>
                <w:szCs w:val="22"/>
              </w:rPr>
              <w:t xml:space="preserve">городским округам и </w:t>
            </w:r>
            <w:r w:rsidRPr="0083103C">
              <w:rPr>
                <w:rFonts w:ascii="Times New Roman" w:hAnsi="Times New Roman"/>
                <w:sz w:val="22"/>
                <w:szCs w:val="22"/>
              </w:rPr>
              <w:t>муниципальным районам.</w:t>
            </w:r>
          </w:p>
        </w:tc>
      </w:tr>
      <w:tr w:rsidR="006A0DF4" w:rsidRPr="00695812" w:rsidTr="00E66AA5">
        <w:trPr>
          <w:trHeight w:val="120"/>
          <w:jc w:val="center"/>
        </w:trPr>
        <w:tc>
          <w:tcPr>
            <w:tcW w:w="920" w:type="dxa"/>
            <w:vMerge w:val="restart"/>
            <w:tcBorders>
              <w:top w:val="single" w:sz="4" w:space="0" w:color="auto"/>
              <w:left w:val="single" w:sz="4" w:space="0" w:color="auto"/>
            </w:tcBorders>
            <w:vAlign w:val="center"/>
          </w:tcPr>
          <w:p w:rsidR="006A0DF4" w:rsidRPr="00666936" w:rsidRDefault="006A0DF4" w:rsidP="006C2BF9">
            <w:pPr>
              <w:pStyle w:val="a3"/>
              <w:jc w:val="center"/>
              <w:rPr>
                <w:rFonts w:ascii="Times New Roman" w:hAnsi="Times New Roman"/>
                <w:b/>
                <w:sz w:val="22"/>
                <w:szCs w:val="22"/>
              </w:rPr>
            </w:pPr>
            <w:r w:rsidRPr="00666936">
              <w:rPr>
                <w:rFonts w:ascii="Times New Roman" w:hAnsi="Times New Roman"/>
                <w:b/>
                <w:sz w:val="22"/>
                <w:szCs w:val="22"/>
              </w:rPr>
              <w:lastRenderedPageBreak/>
              <w:t>4.92</w:t>
            </w:r>
          </w:p>
        </w:tc>
        <w:tc>
          <w:tcPr>
            <w:tcW w:w="4948" w:type="dxa"/>
            <w:vMerge w:val="restart"/>
            <w:tcBorders>
              <w:top w:val="single" w:sz="4" w:space="0" w:color="auto"/>
            </w:tcBorders>
          </w:tcPr>
          <w:p w:rsidR="00A66867" w:rsidRDefault="006A0DF4" w:rsidP="00012A79">
            <w:pPr>
              <w:pStyle w:val="a3"/>
              <w:rPr>
                <w:rFonts w:ascii="Times New Roman" w:hAnsi="Times New Roman"/>
                <w:b/>
                <w:sz w:val="22"/>
                <w:szCs w:val="22"/>
              </w:rPr>
            </w:pPr>
            <w:r w:rsidRPr="00666936">
              <w:rPr>
                <w:rFonts w:ascii="Times New Roman" w:hAnsi="Times New Roman"/>
                <w:b/>
                <w:sz w:val="22"/>
                <w:szCs w:val="22"/>
              </w:rPr>
              <w:t xml:space="preserve">Численность населения муниципальных образований Забайкальского края  </w:t>
            </w:r>
          </w:p>
          <w:p w:rsidR="006A0DF4" w:rsidRPr="00666936" w:rsidRDefault="006A0DF4" w:rsidP="00012A79">
            <w:pPr>
              <w:pStyle w:val="a3"/>
              <w:rPr>
                <w:rFonts w:ascii="Times New Roman" w:hAnsi="Times New Roman"/>
                <w:b/>
                <w:sz w:val="22"/>
                <w:szCs w:val="22"/>
              </w:rPr>
            </w:pPr>
            <w:r w:rsidRPr="00666936">
              <w:rPr>
                <w:rFonts w:ascii="Times New Roman" w:hAnsi="Times New Roman"/>
                <w:b/>
                <w:sz w:val="22"/>
                <w:szCs w:val="22"/>
              </w:rPr>
              <w:t>на 1 января 2020 года</w:t>
            </w:r>
          </w:p>
        </w:tc>
        <w:tc>
          <w:tcPr>
            <w:tcW w:w="1843" w:type="dxa"/>
            <w:gridSpan w:val="2"/>
            <w:vMerge w:val="restart"/>
            <w:tcBorders>
              <w:top w:val="single" w:sz="4" w:space="0" w:color="auto"/>
              <w:right w:val="single" w:sz="4" w:space="0" w:color="auto"/>
            </w:tcBorders>
          </w:tcPr>
          <w:p w:rsidR="006A0DF4" w:rsidRPr="00E66AA5" w:rsidRDefault="006A0DF4" w:rsidP="00E2468E">
            <w:pPr>
              <w:pStyle w:val="a3"/>
              <w:jc w:val="center"/>
              <w:rPr>
                <w:rFonts w:ascii="Times New Roman" w:hAnsi="Times New Roman"/>
                <w:b/>
                <w:sz w:val="22"/>
                <w:szCs w:val="22"/>
              </w:rPr>
            </w:pPr>
            <w:r w:rsidRPr="00E66AA5">
              <w:rPr>
                <w:rFonts w:ascii="Times New Roman" w:hAnsi="Times New Roman"/>
                <w:b/>
                <w:sz w:val="22"/>
                <w:szCs w:val="22"/>
              </w:rPr>
              <w:t>Годовая</w:t>
            </w:r>
          </w:p>
          <w:p w:rsidR="006A0DF4" w:rsidRPr="00E66AA5" w:rsidRDefault="006A0DF4" w:rsidP="00E2468E">
            <w:pPr>
              <w:pStyle w:val="a3"/>
              <w:jc w:val="center"/>
              <w:rPr>
                <w:rFonts w:ascii="Times New Roman" w:hAnsi="Times New Roman"/>
                <w:b/>
                <w:sz w:val="18"/>
                <w:szCs w:val="18"/>
              </w:rPr>
            </w:pPr>
            <w:r w:rsidRPr="00E66AA5">
              <w:rPr>
                <w:rFonts w:ascii="Times New Roman" w:hAnsi="Times New Roman"/>
                <w:b/>
                <w:sz w:val="18"/>
                <w:szCs w:val="18"/>
              </w:rPr>
              <w:t>май</w:t>
            </w:r>
          </w:p>
        </w:tc>
        <w:tc>
          <w:tcPr>
            <w:tcW w:w="1188" w:type="dxa"/>
            <w:tcBorders>
              <w:top w:val="single" w:sz="4" w:space="0" w:color="auto"/>
              <w:left w:val="single" w:sz="4" w:space="0" w:color="auto"/>
              <w:bottom w:val="single" w:sz="4" w:space="0" w:color="auto"/>
              <w:right w:val="single" w:sz="4" w:space="0" w:color="auto"/>
            </w:tcBorders>
            <w:vAlign w:val="center"/>
          </w:tcPr>
          <w:p w:rsidR="006A0DF4" w:rsidRPr="00F065A6" w:rsidRDefault="006A0DF4" w:rsidP="004E3B36">
            <w:pPr>
              <w:pStyle w:val="a3"/>
              <w:spacing w:before="20" w:after="20"/>
              <w:jc w:val="center"/>
              <w:rPr>
                <w:rFonts w:ascii="Times New Roman" w:hAnsi="Times New Roman"/>
                <w:b/>
                <w:sz w:val="22"/>
                <w:szCs w:val="22"/>
              </w:rPr>
            </w:pPr>
            <w:r w:rsidRPr="00F065A6">
              <w:rPr>
                <w:rFonts w:ascii="Times New Roman" w:hAnsi="Times New Roman"/>
                <w:b/>
                <w:sz w:val="22"/>
                <w:szCs w:val="22"/>
              </w:rPr>
              <w:t>786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0DF4" w:rsidRPr="00F065A6" w:rsidRDefault="006A0DF4" w:rsidP="00C0278D">
            <w:pPr>
              <w:pStyle w:val="a3"/>
              <w:spacing w:before="20" w:after="20"/>
              <w:jc w:val="center"/>
              <w:rPr>
                <w:rFonts w:ascii="Times New Roman" w:hAnsi="Times New Roman"/>
                <w:b/>
                <w:sz w:val="22"/>
                <w:szCs w:val="22"/>
              </w:rPr>
            </w:pPr>
            <w:r w:rsidRPr="00F065A6">
              <w:rPr>
                <w:rFonts w:ascii="Times New Roman" w:hAnsi="Times New Roman"/>
                <w:b/>
                <w:sz w:val="22"/>
                <w:szCs w:val="22"/>
              </w:rPr>
              <w:t>786</w:t>
            </w:r>
          </w:p>
        </w:tc>
      </w:tr>
      <w:tr w:rsidR="006A0DF4" w:rsidRPr="00695812" w:rsidTr="00E66AA5">
        <w:trPr>
          <w:trHeight w:val="324"/>
          <w:jc w:val="center"/>
        </w:trPr>
        <w:tc>
          <w:tcPr>
            <w:tcW w:w="920" w:type="dxa"/>
            <w:vMerge/>
            <w:tcBorders>
              <w:left w:val="single" w:sz="4" w:space="0" w:color="auto"/>
            </w:tcBorders>
            <w:vAlign w:val="center"/>
          </w:tcPr>
          <w:p w:rsidR="006A0DF4" w:rsidRPr="00666936" w:rsidRDefault="006A0DF4" w:rsidP="006C2BF9">
            <w:pPr>
              <w:pStyle w:val="a3"/>
              <w:jc w:val="center"/>
              <w:rPr>
                <w:rFonts w:ascii="Times New Roman" w:hAnsi="Times New Roman"/>
                <w:b/>
                <w:sz w:val="22"/>
                <w:szCs w:val="22"/>
              </w:rPr>
            </w:pPr>
          </w:p>
        </w:tc>
        <w:tc>
          <w:tcPr>
            <w:tcW w:w="4948" w:type="dxa"/>
            <w:vMerge/>
          </w:tcPr>
          <w:p w:rsidR="006A0DF4" w:rsidRPr="00666936" w:rsidRDefault="006A0DF4" w:rsidP="00012A79">
            <w:pPr>
              <w:pStyle w:val="a3"/>
              <w:rPr>
                <w:rFonts w:ascii="Times New Roman" w:hAnsi="Times New Roman"/>
                <w:b/>
                <w:sz w:val="22"/>
                <w:szCs w:val="22"/>
              </w:rPr>
            </w:pPr>
          </w:p>
        </w:tc>
        <w:tc>
          <w:tcPr>
            <w:tcW w:w="1843" w:type="dxa"/>
            <w:gridSpan w:val="2"/>
            <w:vMerge/>
            <w:tcBorders>
              <w:right w:val="single" w:sz="4" w:space="0" w:color="auto"/>
            </w:tcBorders>
          </w:tcPr>
          <w:p w:rsidR="006A0DF4" w:rsidRPr="00666936" w:rsidRDefault="006A0DF4" w:rsidP="00E2468E">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6A0DF4" w:rsidRPr="00F065A6" w:rsidRDefault="006A0DF4" w:rsidP="004E3B36">
            <w:pPr>
              <w:pStyle w:val="a3"/>
              <w:spacing w:before="20" w:after="20"/>
              <w:jc w:val="center"/>
              <w:rPr>
                <w:rFonts w:ascii="Times New Roman" w:hAnsi="Times New Roman"/>
                <w:b/>
                <w:sz w:val="22"/>
                <w:szCs w:val="22"/>
              </w:rPr>
            </w:pPr>
            <w:r w:rsidRPr="00F065A6">
              <w:rPr>
                <w:rFonts w:ascii="Times New Roman" w:hAnsi="Times New Roman"/>
                <w:b/>
                <w:sz w:val="22"/>
                <w:szCs w:val="22"/>
              </w:rPr>
              <w:t>1338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0DF4" w:rsidRPr="00F065A6" w:rsidRDefault="006A0DF4" w:rsidP="00C0278D">
            <w:pPr>
              <w:pStyle w:val="a3"/>
              <w:spacing w:before="20" w:after="20"/>
              <w:jc w:val="center"/>
              <w:rPr>
                <w:rFonts w:ascii="Times New Roman" w:hAnsi="Times New Roman"/>
                <w:b/>
                <w:sz w:val="22"/>
                <w:szCs w:val="22"/>
              </w:rPr>
            </w:pPr>
            <w:r w:rsidRPr="00F065A6">
              <w:rPr>
                <w:rFonts w:ascii="Times New Roman" w:hAnsi="Times New Roman"/>
                <w:b/>
                <w:sz w:val="22"/>
                <w:szCs w:val="22"/>
              </w:rPr>
              <w:t>1338</w:t>
            </w:r>
          </w:p>
        </w:tc>
      </w:tr>
      <w:tr w:rsidR="006A0DF4" w:rsidRPr="00695812" w:rsidTr="00E66AA5">
        <w:trPr>
          <w:trHeight w:val="132"/>
          <w:jc w:val="center"/>
        </w:trPr>
        <w:tc>
          <w:tcPr>
            <w:tcW w:w="920" w:type="dxa"/>
            <w:vMerge/>
            <w:tcBorders>
              <w:left w:val="single" w:sz="4" w:space="0" w:color="auto"/>
            </w:tcBorders>
            <w:vAlign w:val="center"/>
          </w:tcPr>
          <w:p w:rsidR="006A0DF4" w:rsidRPr="00666936" w:rsidRDefault="006A0DF4" w:rsidP="006C2BF9">
            <w:pPr>
              <w:pStyle w:val="a3"/>
              <w:jc w:val="center"/>
              <w:rPr>
                <w:rFonts w:ascii="Times New Roman" w:hAnsi="Times New Roman"/>
                <w:b/>
                <w:sz w:val="22"/>
                <w:szCs w:val="22"/>
              </w:rPr>
            </w:pPr>
          </w:p>
        </w:tc>
        <w:tc>
          <w:tcPr>
            <w:tcW w:w="4948" w:type="dxa"/>
            <w:vMerge/>
          </w:tcPr>
          <w:p w:rsidR="006A0DF4" w:rsidRPr="00666936" w:rsidRDefault="006A0DF4" w:rsidP="00012A79">
            <w:pPr>
              <w:pStyle w:val="a3"/>
              <w:rPr>
                <w:rFonts w:ascii="Times New Roman" w:hAnsi="Times New Roman"/>
                <w:b/>
                <w:sz w:val="22"/>
                <w:szCs w:val="22"/>
              </w:rPr>
            </w:pPr>
          </w:p>
        </w:tc>
        <w:tc>
          <w:tcPr>
            <w:tcW w:w="1843" w:type="dxa"/>
            <w:gridSpan w:val="2"/>
            <w:vMerge/>
            <w:tcBorders>
              <w:right w:val="single" w:sz="4" w:space="0" w:color="auto"/>
            </w:tcBorders>
          </w:tcPr>
          <w:p w:rsidR="006A0DF4" w:rsidRPr="00666936" w:rsidRDefault="006A0DF4" w:rsidP="00E2468E">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6A0DF4" w:rsidRPr="00F065A6" w:rsidRDefault="006A0DF4" w:rsidP="004E3B36">
            <w:pPr>
              <w:pStyle w:val="a3"/>
              <w:spacing w:before="20" w:after="20"/>
              <w:jc w:val="center"/>
              <w:rPr>
                <w:rFonts w:ascii="Times New Roman" w:hAnsi="Times New Roman"/>
                <w:b/>
                <w:sz w:val="22"/>
                <w:szCs w:val="22"/>
              </w:rPr>
            </w:pPr>
            <w:r w:rsidRPr="00F065A6">
              <w:rPr>
                <w:rFonts w:ascii="Times New Roman" w:hAnsi="Times New Roman"/>
                <w:b/>
                <w:sz w:val="22"/>
                <w:szCs w:val="22"/>
              </w:rPr>
              <w:t>1370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0DF4" w:rsidRPr="00F065A6" w:rsidRDefault="006A0DF4" w:rsidP="00C0278D">
            <w:pPr>
              <w:pStyle w:val="a3"/>
              <w:spacing w:before="20" w:after="20"/>
              <w:jc w:val="center"/>
              <w:rPr>
                <w:rFonts w:ascii="Times New Roman" w:hAnsi="Times New Roman"/>
                <w:b/>
                <w:sz w:val="22"/>
                <w:szCs w:val="22"/>
              </w:rPr>
            </w:pPr>
            <w:r w:rsidRPr="00F065A6">
              <w:rPr>
                <w:rFonts w:ascii="Times New Roman" w:hAnsi="Times New Roman"/>
                <w:b/>
                <w:sz w:val="22"/>
                <w:szCs w:val="22"/>
              </w:rPr>
              <w:t>1370</w:t>
            </w:r>
          </w:p>
        </w:tc>
      </w:tr>
      <w:tr w:rsidR="006A0DF4" w:rsidRPr="00695812" w:rsidTr="00EA50D8">
        <w:trPr>
          <w:jc w:val="center"/>
        </w:trPr>
        <w:tc>
          <w:tcPr>
            <w:tcW w:w="920" w:type="dxa"/>
            <w:tcBorders>
              <w:left w:val="single" w:sz="4" w:space="0" w:color="auto"/>
              <w:bottom w:val="single" w:sz="4" w:space="0" w:color="auto"/>
            </w:tcBorders>
            <w:vAlign w:val="center"/>
          </w:tcPr>
          <w:p w:rsidR="006A0DF4" w:rsidRPr="00666936" w:rsidRDefault="006A0DF4" w:rsidP="006C2BF9">
            <w:pPr>
              <w:pStyle w:val="a3"/>
              <w:jc w:val="center"/>
              <w:rPr>
                <w:rFonts w:ascii="Times New Roman" w:hAnsi="Times New Roman"/>
                <w:b/>
                <w:sz w:val="22"/>
                <w:szCs w:val="22"/>
              </w:rPr>
            </w:pPr>
          </w:p>
        </w:tc>
        <w:tc>
          <w:tcPr>
            <w:tcW w:w="9113" w:type="dxa"/>
            <w:gridSpan w:val="6"/>
            <w:tcBorders>
              <w:bottom w:val="single" w:sz="4" w:space="0" w:color="auto"/>
              <w:right w:val="single" w:sz="4" w:space="0" w:color="auto"/>
            </w:tcBorders>
          </w:tcPr>
          <w:p w:rsidR="006A0DF4" w:rsidRPr="0043096F" w:rsidRDefault="00A705A6" w:rsidP="00A705A6">
            <w:pPr>
              <w:pStyle w:val="a3"/>
              <w:jc w:val="both"/>
              <w:rPr>
                <w:rFonts w:ascii="Times New Roman" w:hAnsi="Times New Roman"/>
                <w:b/>
                <w:sz w:val="22"/>
                <w:szCs w:val="22"/>
              </w:rPr>
            </w:pPr>
            <w:r w:rsidRPr="0043096F">
              <w:rPr>
                <w:rFonts w:ascii="Times New Roman" w:hAnsi="Times New Roman"/>
                <w:sz w:val="22"/>
                <w:szCs w:val="22"/>
              </w:rPr>
              <w:t>П</w:t>
            </w:r>
            <w:r w:rsidR="006A0DF4" w:rsidRPr="0043096F">
              <w:rPr>
                <w:rFonts w:ascii="Times New Roman" w:hAnsi="Times New Roman"/>
                <w:sz w:val="22"/>
                <w:szCs w:val="22"/>
              </w:rPr>
              <w:t xml:space="preserve">риведены данные о численности постоянного населения (в том числе городского и сельского) на начало 2019г. и  2020г. по городским округам, </w:t>
            </w:r>
            <w:r w:rsidR="00AA5383" w:rsidRPr="0043096F">
              <w:rPr>
                <w:rFonts w:ascii="Times New Roman" w:hAnsi="Times New Roman"/>
                <w:sz w:val="22"/>
                <w:szCs w:val="22"/>
              </w:rPr>
              <w:t xml:space="preserve">муниципальным районам, </w:t>
            </w:r>
            <w:r w:rsidR="006A0DF4" w:rsidRPr="0043096F">
              <w:rPr>
                <w:rFonts w:ascii="Times New Roman" w:hAnsi="Times New Roman"/>
                <w:sz w:val="22"/>
                <w:szCs w:val="22"/>
              </w:rPr>
              <w:t>городским и сельским поселениям.</w:t>
            </w:r>
          </w:p>
        </w:tc>
      </w:tr>
      <w:tr w:rsidR="006A0DF4" w:rsidRPr="00666936" w:rsidTr="00E66AA5">
        <w:trPr>
          <w:trHeight w:val="228"/>
          <w:jc w:val="center"/>
        </w:trPr>
        <w:tc>
          <w:tcPr>
            <w:tcW w:w="920" w:type="dxa"/>
            <w:vMerge w:val="restart"/>
            <w:tcBorders>
              <w:top w:val="single" w:sz="4" w:space="0" w:color="auto"/>
              <w:left w:val="single" w:sz="4" w:space="0" w:color="auto"/>
            </w:tcBorders>
            <w:vAlign w:val="center"/>
          </w:tcPr>
          <w:p w:rsidR="006A0DF4" w:rsidRPr="00666936" w:rsidRDefault="006A0DF4" w:rsidP="006C2BF9">
            <w:pPr>
              <w:pStyle w:val="a3"/>
              <w:jc w:val="center"/>
              <w:rPr>
                <w:rFonts w:ascii="Times New Roman" w:hAnsi="Times New Roman"/>
                <w:b/>
                <w:sz w:val="22"/>
                <w:szCs w:val="22"/>
              </w:rPr>
            </w:pPr>
            <w:r w:rsidRPr="00666936">
              <w:rPr>
                <w:rFonts w:ascii="Times New Roman" w:hAnsi="Times New Roman"/>
                <w:b/>
                <w:sz w:val="22"/>
                <w:szCs w:val="22"/>
              </w:rPr>
              <w:t>4.95</w:t>
            </w:r>
          </w:p>
        </w:tc>
        <w:tc>
          <w:tcPr>
            <w:tcW w:w="4948" w:type="dxa"/>
            <w:vMerge w:val="restart"/>
            <w:tcBorders>
              <w:top w:val="single" w:sz="4" w:space="0" w:color="auto"/>
            </w:tcBorders>
          </w:tcPr>
          <w:p w:rsidR="006A0DF4" w:rsidRPr="00666936" w:rsidRDefault="006A0DF4" w:rsidP="00C92967">
            <w:pPr>
              <w:pStyle w:val="a3"/>
              <w:rPr>
                <w:rFonts w:ascii="Times New Roman" w:hAnsi="Times New Roman"/>
                <w:b/>
                <w:sz w:val="22"/>
                <w:szCs w:val="22"/>
              </w:rPr>
            </w:pPr>
            <w:r w:rsidRPr="00666936">
              <w:rPr>
                <w:rFonts w:ascii="Times New Roman" w:hAnsi="Times New Roman"/>
                <w:b/>
                <w:sz w:val="22"/>
                <w:szCs w:val="22"/>
              </w:rPr>
              <w:t>Распределение населения Забайкальского края по основным возрастным группам</w:t>
            </w:r>
          </w:p>
        </w:tc>
        <w:tc>
          <w:tcPr>
            <w:tcW w:w="1843" w:type="dxa"/>
            <w:gridSpan w:val="2"/>
            <w:vMerge w:val="restart"/>
            <w:tcBorders>
              <w:top w:val="single" w:sz="4" w:space="0" w:color="auto"/>
              <w:right w:val="single" w:sz="4" w:space="0" w:color="auto"/>
            </w:tcBorders>
          </w:tcPr>
          <w:p w:rsidR="006A0DF4" w:rsidRPr="00E66AA5" w:rsidRDefault="006A0DF4" w:rsidP="001D17A9">
            <w:pPr>
              <w:pStyle w:val="a3"/>
              <w:jc w:val="center"/>
              <w:rPr>
                <w:rFonts w:ascii="Times New Roman" w:hAnsi="Times New Roman"/>
                <w:b/>
                <w:sz w:val="22"/>
                <w:szCs w:val="22"/>
              </w:rPr>
            </w:pPr>
            <w:r w:rsidRPr="00E66AA5">
              <w:rPr>
                <w:rFonts w:ascii="Times New Roman" w:hAnsi="Times New Roman"/>
                <w:b/>
                <w:sz w:val="22"/>
                <w:szCs w:val="22"/>
              </w:rPr>
              <w:t>Годовая</w:t>
            </w:r>
          </w:p>
          <w:p w:rsidR="006A0DF4" w:rsidRPr="00666936" w:rsidRDefault="006A0DF4" w:rsidP="001D17A9">
            <w:pPr>
              <w:pStyle w:val="a3"/>
              <w:jc w:val="center"/>
              <w:rPr>
                <w:rFonts w:ascii="Times New Roman" w:hAnsi="Times New Roman"/>
                <w:b/>
                <w:sz w:val="22"/>
                <w:szCs w:val="22"/>
              </w:rPr>
            </w:pPr>
            <w:r w:rsidRPr="00666936">
              <w:rPr>
                <w:rFonts w:ascii="Times New Roman" w:hAnsi="Times New Roman"/>
                <w:b/>
                <w:sz w:val="22"/>
                <w:szCs w:val="22"/>
              </w:rPr>
              <w:t>октябрь</w:t>
            </w:r>
          </w:p>
        </w:tc>
        <w:tc>
          <w:tcPr>
            <w:tcW w:w="1188" w:type="dxa"/>
            <w:tcBorders>
              <w:top w:val="single" w:sz="4" w:space="0" w:color="auto"/>
              <w:left w:val="single" w:sz="4" w:space="0" w:color="auto"/>
              <w:bottom w:val="single" w:sz="4" w:space="0" w:color="auto"/>
              <w:right w:val="single" w:sz="4" w:space="0" w:color="auto"/>
            </w:tcBorders>
            <w:vAlign w:val="center"/>
          </w:tcPr>
          <w:p w:rsidR="006A0DF4" w:rsidRPr="00F065A6" w:rsidRDefault="006A0DF4" w:rsidP="007A7A35">
            <w:pPr>
              <w:pStyle w:val="a3"/>
              <w:jc w:val="center"/>
              <w:rPr>
                <w:rFonts w:ascii="Times New Roman" w:hAnsi="Times New Roman"/>
                <w:b/>
                <w:sz w:val="22"/>
                <w:szCs w:val="22"/>
              </w:rPr>
            </w:pPr>
            <w:r w:rsidRPr="00F065A6">
              <w:rPr>
                <w:rFonts w:ascii="Times New Roman" w:hAnsi="Times New Roman"/>
                <w:b/>
                <w:sz w:val="22"/>
                <w:szCs w:val="22"/>
              </w:rPr>
              <w:t>786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0DF4" w:rsidRPr="00F065A6" w:rsidRDefault="006A0DF4" w:rsidP="00C0278D">
            <w:pPr>
              <w:pStyle w:val="a3"/>
              <w:jc w:val="center"/>
              <w:rPr>
                <w:rFonts w:ascii="Times New Roman" w:hAnsi="Times New Roman"/>
                <w:b/>
                <w:sz w:val="22"/>
                <w:szCs w:val="22"/>
              </w:rPr>
            </w:pPr>
            <w:r w:rsidRPr="00F065A6">
              <w:rPr>
                <w:rFonts w:ascii="Times New Roman" w:hAnsi="Times New Roman"/>
                <w:b/>
                <w:sz w:val="22"/>
                <w:szCs w:val="22"/>
              </w:rPr>
              <w:t>786</w:t>
            </w:r>
          </w:p>
        </w:tc>
      </w:tr>
      <w:tr w:rsidR="006A0DF4" w:rsidRPr="00666936" w:rsidTr="00E66AA5">
        <w:trPr>
          <w:trHeight w:val="156"/>
          <w:jc w:val="center"/>
        </w:trPr>
        <w:tc>
          <w:tcPr>
            <w:tcW w:w="920" w:type="dxa"/>
            <w:vMerge/>
            <w:tcBorders>
              <w:left w:val="single" w:sz="4" w:space="0" w:color="auto"/>
            </w:tcBorders>
            <w:vAlign w:val="center"/>
          </w:tcPr>
          <w:p w:rsidR="006A0DF4" w:rsidRPr="00666936" w:rsidRDefault="006A0DF4" w:rsidP="006C2BF9">
            <w:pPr>
              <w:pStyle w:val="a3"/>
              <w:jc w:val="center"/>
              <w:rPr>
                <w:rFonts w:ascii="Times New Roman" w:hAnsi="Times New Roman"/>
                <w:b/>
                <w:sz w:val="22"/>
                <w:szCs w:val="22"/>
              </w:rPr>
            </w:pPr>
          </w:p>
        </w:tc>
        <w:tc>
          <w:tcPr>
            <w:tcW w:w="4948" w:type="dxa"/>
            <w:vMerge/>
          </w:tcPr>
          <w:p w:rsidR="006A0DF4" w:rsidRPr="00666936" w:rsidRDefault="006A0DF4" w:rsidP="00C92967">
            <w:pPr>
              <w:pStyle w:val="a3"/>
              <w:rPr>
                <w:rFonts w:ascii="Times New Roman" w:hAnsi="Times New Roman"/>
                <w:b/>
                <w:sz w:val="22"/>
                <w:szCs w:val="22"/>
              </w:rPr>
            </w:pPr>
          </w:p>
        </w:tc>
        <w:tc>
          <w:tcPr>
            <w:tcW w:w="1843" w:type="dxa"/>
            <w:gridSpan w:val="2"/>
            <w:vMerge/>
            <w:tcBorders>
              <w:right w:val="single" w:sz="4" w:space="0" w:color="auto"/>
            </w:tcBorders>
          </w:tcPr>
          <w:p w:rsidR="006A0DF4" w:rsidRPr="00666936" w:rsidRDefault="006A0DF4"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6A0DF4" w:rsidRPr="00F065A6" w:rsidRDefault="006A0DF4" w:rsidP="007A7A35">
            <w:pPr>
              <w:pStyle w:val="a3"/>
              <w:jc w:val="center"/>
              <w:rPr>
                <w:rFonts w:ascii="Times New Roman" w:hAnsi="Times New Roman"/>
                <w:b/>
                <w:sz w:val="22"/>
                <w:szCs w:val="22"/>
              </w:rPr>
            </w:pPr>
            <w:r w:rsidRPr="00F065A6">
              <w:rPr>
                <w:rFonts w:ascii="Times New Roman" w:hAnsi="Times New Roman"/>
                <w:b/>
                <w:sz w:val="22"/>
                <w:szCs w:val="22"/>
              </w:rPr>
              <w:t>1338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0DF4" w:rsidRPr="00F065A6" w:rsidRDefault="006A0DF4" w:rsidP="00C0278D">
            <w:pPr>
              <w:pStyle w:val="a3"/>
              <w:jc w:val="center"/>
              <w:rPr>
                <w:rFonts w:ascii="Times New Roman" w:hAnsi="Times New Roman"/>
                <w:b/>
                <w:sz w:val="22"/>
                <w:szCs w:val="22"/>
              </w:rPr>
            </w:pPr>
            <w:r w:rsidRPr="00F065A6">
              <w:rPr>
                <w:rFonts w:ascii="Times New Roman" w:hAnsi="Times New Roman"/>
                <w:b/>
                <w:sz w:val="22"/>
                <w:szCs w:val="22"/>
              </w:rPr>
              <w:t>1338</w:t>
            </w:r>
          </w:p>
        </w:tc>
      </w:tr>
      <w:tr w:rsidR="006A0DF4" w:rsidRPr="00666936" w:rsidTr="00E66AA5">
        <w:trPr>
          <w:trHeight w:val="156"/>
          <w:jc w:val="center"/>
        </w:trPr>
        <w:tc>
          <w:tcPr>
            <w:tcW w:w="920" w:type="dxa"/>
            <w:vMerge/>
            <w:tcBorders>
              <w:left w:val="single" w:sz="4" w:space="0" w:color="auto"/>
            </w:tcBorders>
            <w:vAlign w:val="center"/>
          </w:tcPr>
          <w:p w:rsidR="006A0DF4" w:rsidRPr="00666936" w:rsidRDefault="006A0DF4" w:rsidP="006C2BF9">
            <w:pPr>
              <w:pStyle w:val="a3"/>
              <w:jc w:val="center"/>
              <w:rPr>
                <w:rFonts w:ascii="Times New Roman" w:hAnsi="Times New Roman"/>
                <w:b/>
                <w:sz w:val="22"/>
                <w:szCs w:val="22"/>
              </w:rPr>
            </w:pPr>
          </w:p>
        </w:tc>
        <w:tc>
          <w:tcPr>
            <w:tcW w:w="4948" w:type="dxa"/>
            <w:vMerge/>
          </w:tcPr>
          <w:p w:rsidR="006A0DF4" w:rsidRPr="00666936" w:rsidRDefault="006A0DF4" w:rsidP="00C92967">
            <w:pPr>
              <w:pStyle w:val="a3"/>
              <w:rPr>
                <w:rFonts w:ascii="Times New Roman" w:hAnsi="Times New Roman"/>
                <w:b/>
                <w:sz w:val="22"/>
                <w:szCs w:val="22"/>
              </w:rPr>
            </w:pPr>
          </w:p>
        </w:tc>
        <w:tc>
          <w:tcPr>
            <w:tcW w:w="1843" w:type="dxa"/>
            <w:gridSpan w:val="2"/>
            <w:vMerge/>
            <w:tcBorders>
              <w:right w:val="single" w:sz="4" w:space="0" w:color="auto"/>
            </w:tcBorders>
          </w:tcPr>
          <w:p w:rsidR="006A0DF4" w:rsidRPr="00666936" w:rsidRDefault="006A0DF4"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6A0DF4" w:rsidRPr="00F065A6" w:rsidRDefault="006A0DF4" w:rsidP="007A7A35">
            <w:pPr>
              <w:pStyle w:val="a3"/>
              <w:jc w:val="center"/>
              <w:rPr>
                <w:rFonts w:ascii="Times New Roman" w:hAnsi="Times New Roman"/>
                <w:b/>
                <w:sz w:val="22"/>
                <w:szCs w:val="22"/>
              </w:rPr>
            </w:pPr>
            <w:r w:rsidRPr="00F065A6">
              <w:rPr>
                <w:rFonts w:ascii="Times New Roman" w:hAnsi="Times New Roman"/>
                <w:b/>
                <w:sz w:val="22"/>
                <w:szCs w:val="22"/>
              </w:rPr>
              <w:t>1370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0DF4" w:rsidRPr="00F065A6" w:rsidRDefault="006A0DF4" w:rsidP="00C0278D">
            <w:pPr>
              <w:pStyle w:val="a3"/>
              <w:jc w:val="center"/>
              <w:rPr>
                <w:rFonts w:ascii="Times New Roman" w:hAnsi="Times New Roman"/>
                <w:b/>
                <w:sz w:val="22"/>
                <w:szCs w:val="22"/>
              </w:rPr>
            </w:pPr>
            <w:r w:rsidRPr="00F065A6">
              <w:rPr>
                <w:rFonts w:ascii="Times New Roman" w:hAnsi="Times New Roman"/>
                <w:b/>
                <w:sz w:val="22"/>
                <w:szCs w:val="22"/>
              </w:rPr>
              <w:t>1370</w:t>
            </w:r>
          </w:p>
        </w:tc>
      </w:tr>
      <w:tr w:rsidR="006A0DF4" w:rsidRPr="00666936" w:rsidTr="00EA50D8">
        <w:trPr>
          <w:jc w:val="center"/>
        </w:trPr>
        <w:tc>
          <w:tcPr>
            <w:tcW w:w="920" w:type="dxa"/>
            <w:tcBorders>
              <w:left w:val="single" w:sz="4" w:space="0" w:color="auto"/>
              <w:bottom w:val="single" w:sz="4" w:space="0" w:color="auto"/>
            </w:tcBorders>
            <w:vAlign w:val="center"/>
          </w:tcPr>
          <w:p w:rsidR="006A0DF4" w:rsidRPr="00666936" w:rsidRDefault="006A0DF4" w:rsidP="006C2BF9">
            <w:pPr>
              <w:pStyle w:val="a3"/>
              <w:jc w:val="center"/>
              <w:rPr>
                <w:rFonts w:ascii="Times New Roman" w:hAnsi="Times New Roman"/>
                <w:b/>
                <w:i/>
                <w:sz w:val="22"/>
                <w:szCs w:val="22"/>
              </w:rPr>
            </w:pPr>
          </w:p>
        </w:tc>
        <w:tc>
          <w:tcPr>
            <w:tcW w:w="9113" w:type="dxa"/>
            <w:gridSpan w:val="6"/>
            <w:tcBorders>
              <w:bottom w:val="single" w:sz="4" w:space="0" w:color="auto"/>
              <w:right w:val="single" w:sz="4" w:space="0" w:color="auto"/>
            </w:tcBorders>
          </w:tcPr>
          <w:p w:rsidR="006A0DF4" w:rsidRPr="0083103C" w:rsidRDefault="006A0DF4" w:rsidP="00AA5383">
            <w:pPr>
              <w:pStyle w:val="a3"/>
              <w:jc w:val="both"/>
              <w:rPr>
                <w:rFonts w:ascii="Times New Roman" w:hAnsi="Times New Roman"/>
                <w:sz w:val="22"/>
                <w:szCs w:val="22"/>
              </w:rPr>
            </w:pPr>
            <w:r w:rsidRPr="0083103C">
              <w:rPr>
                <w:rFonts w:ascii="Times New Roman" w:hAnsi="Times New Roman"/>
                <w:sz w:val="22"/>
                <w:szCs w:val="22"/>
              </w:rPr>
              <w:t xml:space="preserve">Приведены данные по распределению населения по основным группам (моложе трудоспособного, </w:t>
            </w:r>
            <w:proofErr w:type="gramStart"/>
            <w:r w:rsidRPr="0083103C">
              <w:rPr>
                <w:rFonts w:ascii="Times New Roman" w:hAnsi="Times New Roman"/>
                <w:sz w:val="22"/>
                <w:szCs w:val="22"/>
              </w:rPr>
              <w:t>трудоспособном</w:t>
            </w:r>
            <w:proofErr w:type="gramEnd"/>
            <w:r w:rsidRPr="0083103C">
              <w:rPr>
                <w:rFonts w:ascii="Times New Roman" w:hAnsi="Times New Roman"/>
                <w:sz w:val="22"/>
                <w:szCs w:val="22"/>
              </w:rPr>
              <w:t xml:space="preserve">, старше трудоспособного). Распределение населения по основным возрастным группам будет приведено по городской и сельской местности, мужчинам и женщинам. Темпы роста численности населения. Вся информация приведена по </w:t>
            </w:r>
            <w:r w:rsidR="00AA5383" w:rsidRPr="0083103C">
              <w:rPr>
                <w:rFonts w:ascii="Times New Roman" w:hAnsi="Times New Roman"/>
                <w:sz w:val="22"/>
                <w:szCs w:val="22"/>
              </w:rPr>
              <w:t xml:space="preserve">городским округам и </w:t>
            </w:r>
            <w:r w:rsidRPr="0083103C">
              <w:rPr>
                <w:rFonts w:ascii="Times New Roman" w:hAnsi="Times New Roman"/>
                <w:sz w:val="22"/>
                <w:szCs w:val="22"/>
              </w:rPr>
              <w:t>муниципальным районам.</w:t>
            </w:r>
          </w:p>
        </w:tc>
      </w:tr>
      <w:tr w:rsidR="006A0DF4" w:rsidRPr="00695812" w:rsidTr="00E66AA5">
        <w:trPr>
          <w:trHeight w:val="252"/>
          <w:jc w:val="center"/>
        </w:trPr>
        <w:tc>
          <w:tcPr>
            <w:tcW w:w="920" w:type="dxa"/>
            <w:vMerge w:val="restart"/>
            <w:tcBorders>
              <w:top w:val="single" w:sz="4" w:space="0" w:color="auto"/>
              <w:left w:val="single" w:sz="4" w:space="0" w:color="auto"/>
            </w:tcBorders>
            <w:vAlign w:val="center"/>
          </w:tcPr>
          <w:p w:rsidR="006A0DF4" w:rsidRPr="00354A8A" w:rsidRDefault="006A0DF4" w:rsidP="006C2BF9">
            <w:pPr>
              <w:pStyle w:val="a3"/>
              <w:jc w:val="center"/>
              <w:rPr>
                <w:rFonts w:ascii="Times New Roman" w:hAnsi="Times New Roman"/>
                <w:b/>
                <w:sz w:val="22"/>
                <w:szCs w:val="22"/>
              </w:rPr>
            </w:pPr>
            <w:r w:rsidRPr="00354A8A">
              <w:rPr>
                <w:rFonts w:ascii="Times New Roman" w:hAnsi="Times New Roman"/>
                <w:b/>
                <w:sz w:val="22"/>
                <w:szCs w:val="22"/>
              </w:rPr>
              <w:t>4.96</w:t>
            </w:r>
          </w:p>
        </w:tc>
        <w:tc>
          <w:tcPr>
            <w:tcW w:w="4948" w:type="dxa"/>
            <w:vMerge w:val="restart"/>
            <w:tcBorders>
              <w:top w:val="single" w:sz="4" w:space="0" w:color="auto"/>
            </w:tcBorders>
          </w:tcPr>
          <w:p w:rsidR="006A0DF4" w:rsidRPr="00354A8A" w:rsidRDefault="006A0DF4" w:rsidP="004906D1">
            <w:pPr>
              <w:pStyle w:val="a3"/>
              <w:rPr>
                <w:rFonts w:ascii="Times New Roman" w:hAnsi="Times New Roman"/>
                <w:b/>
                <w:sz w:val="22"/>
                <w:szCs w:val="22"/>
              </w:rPr>
            </w:pPr>
            <w:r w:rsidRPr="00354A8A">
              <w:rPr>
                <w:rFonts w:ascii="Times New Roman" w:hAnsi="Times New Roman"/>
                <w:b/>
                <w:sz w:val="22"/>
                <w:szCs w:val="22"/>
              </w:rPr>
              <w:t>Миграция населения городских округов и муниципальных районов Забайкальского края</w:t>
            </w:r>
          </w:p>
        </w:tc>
        <w:tc>
          <w:tcPr>
            <w:tcW w:w="1843" w:type="dxa"/>
            <w:gridSpan w:val="2"/>
            <w:vMerge w:val="restart"/>
            <w:tcBorders>
              <w:top w:val="single" w:sz="4" w:space="0" w:color="auto"/>
              <w:left w:val="nil"/>
              <w:right w:val="single" w:sz="4" w:space="0" w:color="auto"/>
            </w:tcBorders>
          </w:tcPr>
          <w:p w:rsidR="006A0DF4" w:rsidRPr="00E66AA5" w:rsidRDefault="006A0DF4" w:rsidP="00E2468E">
            <w:pPr>
              <w:pStyle w:val="a3"/>
              <w:jc w:val="center"/>
              <w:rPr>
                <w:rFonts w:ascii="Times New Roman" w:hAnsi="Times New Roman"/>
                <w:b/>
                <w:sz w:val="22"/>
                <w:szCs w:val="22"/>
              </w:rPr>
            </w:pPr>
            <w:r w:rsidRPr="00E66AA5">
              <w:rPr>
                <w:rFonts w:ascii="Times New Roman" w:hAnsi="Times New Roman"/>
                <w:b/>
                <w:sz w:val="22"/>
                <w:szCs w:val="22"/>
              </w:rPr>
              <w:t>Годовая</w:t>
            </w:r>
          </w:p>
          <w:p w:rsidR="006A0DF4" w:rsidRPr="00E66AA5" w:rsidRDefault="006A0DF4" w:rsidP="00E2468E">
            <w:pPr>
              <w:pStyle w:val="a3"/>
              <w:jc w:val="center"/>
              <w:rPr>
                <w:rFonts w:ascii="Times New Roman" w:hAnsi="Times New Roman"/>
                <w:sz w:val="18"/>
                <w:szCs w:val="18"/>
              </w:rPr>
            </w:pPr>
            <w:r w:rsidRPr="00E66AA5">
              <w:rPr>
                <w:rFonts w:ascii="Times New Roman" w:hAnsi="Times New Roman"/>
                <w:b/>
                <w:sz w:val="18"/>
                <w:szCs w:val="18"/>
              </w:rPr>
              <w:t>июнь</w:t>
            </w:r>
          </w:p>
        </w:tc>
        <w:tc>
          <w:tcPr>
            <w:tcW w:w="1188" w:type="dxa"/>
            <w:tcBorders>
              <w:top w:val="single" w:sz="4" w:space="0" w:color="auto"/>
              <w:left w:val="single" w:sz="4" w:space="0" w:color="auto"/>
              <w:bottom w:val="single" w:sz="4" w:space="0" w:color="auto"/>
              <w:right w:val="single" w:sz="4" w:space="0" w:color="auto"/>
            </w:tcBorders>
            <w:vAlign w:val="center"/>
          </w:tcPr>
          <w:p w:rsidR="006A0DF4" w:rsidRPr="000F629B" w:rsidRDefault="006A0DF4" w:rsidP="00D1478C">
            <w:pPr>
              <w:pStyle w:val="a3"/>
              <w:jc w:val="center"/>
              <w:rPr>
                <w:rFonts w:ascii="Times New Roman" w:hAnsi="Times New Roman"/>
                <w:b/>
                <w:sz w:val="22"/>
                <w:szCs w:val="22"/>
              </w:rPr>
            </w:pPr>
            <w:r w:rsidRPr="000F629B">
              <w:rPr>
                <w:rFonts w:ascii="Times New Roman" w:hAnsi="Times New Roman"/>
                <w:b/>
                <w:sz w:val="22"/>
                <w:szCs w:val="22"/>
              </w:rPr>
              <w:t>544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0DF4" w:rsidRPr="000F629B" w:rsidRDefault="006A0DF4" w:rsidP="00C0278D">
            <w:pPr>
              <w:pStyle w:val="a3"/>
              <w:jc w:val="center"/>
              <w:rPr>
                <w:rFonts w:ascii="Times New Roman" w:hAnsi="Times New Roman"/>
                <w:b/>
                <w:sz w:val="22"/>
                <w:szCs w:val="22"/>
              </w:rPr>
            </w:pPr>
            <w:r w:rsidRPr="000F629B">
              <w:rPr>
                <w:rFonts w:ascii="Times New Roman" w:hAnsi="Times New Roman"/>
                <w:b/>
                <w:sz w:val="22"/>
                <w:szCs w:val="22"/>
              </w:rPr>
              <w:t>544</w:t>
            </w:r>
          </w:p>
        </w:tc>
      </w:tr>
      <w:tr w:rsidR="006A0DF4" w:rsidRPr="00695812" w:rsidTr="00E66AA5">
        <w:trPr>
          <w:trHeight w:val="288"/>
          <w:jc w:val="center"/>
        </w:trPr>
        <w:tc>
          <w:tcPr>
            <w:tcW w:w="920" w:type="dxa"/>
            <w:vMerge/>
            <w:tcBorders>
              <w:left w:val="single" w:sz="4" w:space="0" w:color="auto"/>
            </w:tcBorders>
            <w:vAlign w:val="center"/>
          </w:tcPr>
          <w:p w:rsidR="006A0DF4" w:rsidRPr="00354A8A" w:rsidRDefault="006A0DF4" w:rsidP="006C2BF9">
            <w:pPr>
              <w:pStyle w:val="a3"/>
              <w:jc w:val="center"/>
              <w:rPr>
                <w:rFonts w:ascii="Times New Roman" w:hAnsi="Times New Roman"/>
                <w:b/>
                <w:sz w:val="22"/>
                <w:szCs w:val="22"/>
              </w:rPr>
            </w:pPr>
          </w:p>
        </w:tc>
        <w:tc>
          <w:tcPr>
            <w:tcW w:w="4948" w:type="dxa"/>
            <w:vMerge/>
          </w:tcPr>
          <w:p w:rsidR="006A0DF4" w:rsidRPr="00354A8A" w:rsidRDefault="006A0DF4" w:rsidP="00911468">
            <w:pPr>
              <w:pStyle w:val="a3"/>
              <w:rPr>
                <w:rFonts w:ascii="Times New Roman" w:hAnsi="Times New Roman"/>
                <w:b/>
                <w:sz w:val="22"/>
                <w:szCs w:val="22"/>
              </w:rPr>
            </w:pPr>
          </w:p>
        </w:tc>
        <w:tc>
          <w:tcPr>
            <w:tcW w:w="1843" w:type="dxa"/>
            <w:gridSpan w:val="2"/>
            <w:vMerge/>
            <w:tcBorders>
              <w:left w:val="nil"/>
              <w:right w:val="single" w:sz="4" w:space="0" w:color="auto"/>
            </w:tcBorders>
          </w:tcPr>
          <w:p w:rsidR="006A0DF4" w:rsidRPr="00354A8A" w:rsidRDefault="006A0DF4" w:rsidP="00E2468E">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6A0DF4" w:rsidRPr="000F629B" w:rsidRDefault="006A0DF4" w:rsidP="00D1478C">
            <w:pPr>
              <w:pStyle w:val="a3"/>
              <w:jc w:val="center"/>
              <w:rPr>
                <w:rFonts w:ascii="Times New Roman" w:hAnsi="Times New Roman"/>
                <w:b/>
                <w:sz w:val="22"/>
                <w:szCs w:val="22"/>
              </w:rPr>
            </w:pPr>
            <w:r w:rsidRPr="000F629B">
              <w:rPr>
                <w:rFonts w:ascii="Times New Roman" w:hAnsi="Times New Roman"/>
                <w:b/>
                <w:sz w:val="22"/>
                <w:szCs w:val="22"/>
              </w:rPr>
              <w:t>1012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0DF4" w:rsidRPr="000F629B" w:rsidRDefault="006A0DF4" w:rsidP="00C0278D">
            <w:pPr>
              <w:pStyle w:val="a3"/>
              <w:jc w:val="center"/>
              <w:rPr>
                <w:rFonts w:ascii="Times New Roman" w:hAnsi="Times New Roman"/>
                <w:b/>
                <w:sz w:val="22"/>
                <w:szCs w:val="22"/>
              </w:rPr>
            </w:pPr>
            <w:r w:rsidRPr="000F629B">
              <w:rPr>
                <w:rFonts w:ascii="Times New Roman" w:hAnsi="Times New Roman"/>
                <w:b/>
                <w:sz w:val="22"/>
                <w:szCs w:val="22"/>
              </w:rPr>
              <w:t>1012</w:t>
            </w:r>
          </w:p>
        </w:tc>
      </w:tr>
      <w:tr w:rsidR="006A0DF4" w:rsidRPr="00695812" w:rsidTr="00E66AA5">
        <w:trPr>
          <w:trHeight w:val="276"/>
          <w:jc w:val="center"/>
        </w:trPr>
        <w:tc>
          <w:tcPr>
            <w:tcW w:w="920" w:type="dxa"/>
            <w:vMerge/>
            <w:tcBorders>
              <w:left w:val="single" w:sz="4" w:space="0" w:color="auto"/>
            </w:tcBorders>
            <w:vAlign w:val="center"/>
          </w:tcPr>
          <w:p w:rsidR="006A0DF4" w:rsidRPr="00354A8A" w:rsidRDefault="006A0DF4" w:rsidP="006C2BF9">
            <w:pPr>
              <w:pStyle w:val="a3"/>
              <w:jc w:val="center"/>
              <w:rPr>
                <w:rFonts w:ascii="Times New Roman" w:hAnsi="Times New Roman"/>
                <w:b/>
                <w:sz w:val="22"/>
                <w:szCs w:val="22"/>
              </w:rPr>
            </w:pPr>
          </w:p>
        </w:tc>
        <w:tc>
          <w:tcPr>
            <w:tcW w:w="4948" w:type="dxa"/>
            <w:vMerge/>
          </w:tcPr>
          <w:p w:rsidR="006A0DF4" w:rsidRPr="00354A8A" w:rsidRDefault="006A0DF4" w:rsidP="00911468">
            <w:pPr>
              <w:pStyle w:val="a3"/>
              <w:rPr>
                <w:rFonts w:ascii="Times New Roman" w:hAnsi="Times New Roman"/>
                <w:b/>
                <w:sz w:val="22"/>
                <w:szCs w:val="22"/>
              </w:rPr>
            </w:pPr>
          </w:p>
        </w:tc>
        <w:tc>
          <w:tcPr>
            <w:tcW w:w="1843" w:type="dxa"/>
            <w:gridSpan w:val="2"/>
            <w:vMerge/>
            <w:tcBorders>
              <w:left w:val="nil"/>
              <w:right w:val="single" w:sz="4" w:space="0" w:color="auto"/>
            </w:tcBorders>
          </w:tcPr>
          <w:p w:rsidR="006A0DF4" w:rsidRPr="00354A8A" w:rsidRDefault="006A0DF4" w:rsidP="00E2468E">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6A0DF4" w:rsidRPr="000F629B" w:rsidRDefault="006A0DF4" w:rsidP="00D1478C">
            <w:pPr>
              <w:pStyle w:val="a3"/>
              <w:jc w:val="center"/>
              <w:rPr>
                <w:rFonts w:ascii="Times New Roman" w:hAnsi="Times New Roman"/>
                <w:b/>
                <w:sz w:val="22"/>
                <w:szCs w:val="22"/>
              </w:rPr>
            </w:pPr>
            <w:r w:rsidRPr="000F629B">
              <w:rPr>
                <w:rFonts w:ascii="Times New Roman" w:hAnsi="Times New Roman"/>
                <w:b/>
                <w:sz w:val="22"/>
                <w:szCs w:val="22"/>
              </w:rPr>
              <w:t>1041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0DF4" w:rsidRPr="000F629B" w:rsidRDefault="006A0DF4" w:rsidP="00C0278D">
            <w:pPr>
              <w:pStyle w:val="a3"/>
              <w:jc w:val="center"/>
              <w:rPr>
                <w:rFonts w:ascii="Times New Roman" w:hAnsi="Times New Roman"/>
                <w:b/>
                <w:sz w:val="22"/>
                <w:szCs w:val="22"/>
              </w:rPr>
            </w:pPr>
            <w:r w:rsidRPr="000F629B">
              <w:rPr>
                <w:rFonts w:ascii="Times New Roman" w:hAnsi="Times New Roman"/>
                <w:b/>
                <w:sz w:val="22"/>
                <w:szCs w:val="22"/>
              </w:rPr>
              <w:t>1041</w:t>
            </w:r>
          </w:p>
        </w:tc>
      </w:tr>
      <w:tr w:rsidR="006A0DF4" w:rsidRPr="00695812" w:rsidTr="00EA50D8">
        <w:trPr>
          <w:jc w:val="center"/>
        </w:trPr>
        <w:tc>
          <w:tcPr>
            <w:tcW w:w="920" w:type="dxa"/>
            <w:tcBorders>
              <w:left w:val="single" w:sz="4" w:space="0" w:color="auto"/>
              <w:bottom w:val="single" w:sz="4" w:space="0" w:color="auto"/>
            </w:tcBorders>
            <w:vAlign w:val="center"/>
          </w:tcPr>
          <w:p w:rsidR="006A0DF4" w:rsidRPr="00354A8A" w:rsidRDefault="006A0DF4" w:rsidP="006C2BF9">
            <w:pPr>
              <w:pStyle w:val="a3"/>
              <w:jc w:val="center"/>
              <w:rPr>
                <w:rFonts w:ascii="Times New Roman" w:hAnsi="Times New Roman"/>
                <w:b/>
                <w:i/>
                <w:sz w:val="22"/>
                <w:szCs w:val="22"/>
              </w:rPr>
            </w:pPr>
          </w:p>
        </w:tc>
        <w:tc>
          <w:tcPr>
            <w:tcW w:w="9113" w:type="dxa"/>
            <w:gridSpan w:val="6"/>
            <w:tcBorders>
              <w:bottom w:val="single" w:sz="4" w:space="0" w:color="auto"/>
              <w:right w:val="single" w:sz="4" w:space="0" w:color="auto"/>
            </w:tcBorders>
          </w:tcPr>
          <w:p w:rsidR="006A0DF4" w:rsidRPr="0083103C" w:rsidRDefault="006A0DF4" w:rsidP="00BC054E">
            <w:pPr>
              <w:pStyle w:val="a3"/>
              <w:jc w:val="both"/>
              <w:rPr>
                <w:rFonts w:ascii="Times New Roman" w:hAnsi="Times New Roman"/>
                <w:sz w:val="22"/>
                <w:szCs w:val="22"/>
              </w:rPr>
            </w:pPr>
            <w:r w:rsidRPr="0083103C">
              <w:rPr>
                <w:rFonts w:ascii="Times New Roman" w:hAnsi="Times New Roman"/>
                <w:sz w:val="22"/>
                <w:szCs w:val="22"/>
              </w:rPr>
              <w:t xml:space="preserve">В сборнике приводится информация по </w:t>
            </w:r>
            <w:proofErr w:type="gramStart"/>
            <w:r w:rsidRPr="0083103C">
              <w:rPr>
                <w:rFonts w:ascii="Times New Roman" w:hAnsi="Times New Roman"/>
                <w:sz w:val="22"/>
                <w:szCs w:val="22"/>
              </w:rPr>
              <w:t>прибывшим</w:t>
            </w:r>
            <w:proofErr w:type="gramEnd"/>
            <w:r w:rsidRPr="0083103C">
              <w:rPr>
                <w:rFonts w:ascii="Times New Roman" w:hAnsi="Times New Roman"/>
                <w:sz w:val="22"/>
                <w:szCs w:val="22"/>
              </w:rPr>
              <w:t xml:space="preserve">, выбывшим, миграционном приросте (убыли) населения. </w:t>
            </w:r>
            <w:proofErr w:type="gramStart"/>
            <w:r w:rsidRPr="0083103C">
              <w:rPr>
                <w:rFonts w:ascii="Times New Roman" w:hAnsi="Times New Roman"/>
                <w:sz w:val="22"/>
                <w:szCs w:val="22"/>
              </w:rPr>
              <w:t>Представлены данные по прибывшим, выбывшим, о миграционном приросте в разрезе основных возрастных категорий населения (моложе трудоспособного, трудоспособном возрасте и старше трудоспособного) в 2016-2019 годах.</w:t>
            </w:r>
            <w:proofErr w:type="gramEnd"/>
            <w:r w:rsidRPr="0083103C">
              <w:rPr>
                <w:rFonts w:ascii="Times New Roman" w:hAnsi="Times New Roman"/>
                <w:sz w:val="22"/>
                <w:szCs w:val="22"/>
              </w:rPr>
              <w:t xml:space="preserve">  В сборнике содержатся данные о распределении мигрантов по видам миграции и  по основным обстоятельствам, вызвавшим необходимость смены места жительства в 2019г. Показатели представлены </w:t>
            </w:r>
            <w:r w:rsidR="00BC054E" w:rsidRPr="0083103C">
              <w:rPr>
                <w:rFonts w:ascii="Times New Roman" w:hAnsi="Times New Roman"/>
                <w:sz w:val="22"/>
                <w:szCs w:val="22"/>
              </w:rPr>
              <w:t>по</w:t>
            </w:r>
            <w:r w:rsidRPr="0083103C">
              <w:rPr>
                <w:rFonts w:ascii="Times New Roman" w:hAnsi="Times New Roman"/>
                <w:sz w:val="22"/>
                <w:szCs w:val="22"/>
              </w:rPr>
              <w:t xml:space="preserve"> городски</w:t>
            </w:r>
            <w:r w:rsidR="00BC054E" w:rsidRPr="0083103C">
              <w:rPr>
                <w:rFonts w:ascii="Times New Roman" w:hAnsi="Times New Roman"/>
                <w:sz w:val="22"/>
                <w:szCs w:val="22"/>
              </w:rPr>
              <w:t>м</w:t>
            </w:r>
            <w:r w:rsidRPr="0083103C">
              <w:rPr>
                <w:rFonts w:ascii="Times New Roman" w:hAnsi="Times New Roman"/>
                <w:sz w:val="22"/>
                <w:szCs w:val="22"/>
              </w:rPr>
              <w:t xml:space="preserve"> округ</w:t>
            </w:r>
            <w:r w:rsidR="00BC054E" w:rsidRPr="0083103C">
              <w:rPr>
                <w:rFonts w:ascii="Times New Roman" w:hAnsi="Times New Roman"/>
                <w:sz w:val="22"/>
                <w:szCs w:val="22"/>
              </w:rPr>
              <w:t>ам</w:t>
            </w:r>
            <w:r w:rsidRPr="0083103C">
              <w:rPr>
                <w:rFonts w:ascii="Times New Roman" w:hAnsi="Times New Roman"/>
                <w:sz w:val="22"/>
                <w:szCs w:val="22"/>
              </w:rPr>
              <w:t xml:space="preserve"> и муниципальны</w:t>
            </w:r>
            <w:r w:rsidR="00BC054E" w:rsidRPr="0083103C">
              <w:rPr>
                <w:rFonts w:ascii="Times New Roman" w:hAnsi="Times New Roman"/>
                <w:sz w:val="22"/>
                <w:szCs w:val="22"/>
              </w:rPr>
              <w:t>м</w:t>
            </w:r>
            <w:r w:rsidRPr="0083103C">
              <w:rPr>
                <w:rFonts w:ascii="Times New Roman" w:hAnsi="Times New Roman"/>
                <w:sz w:val="22"/>
                <w:szCs w:val="22"/>
              </w:rPr>
              <w:t xml:space="preserve"> район</w:t>
            </w:r>
            <w:r w:rsidR="00BC054E" w:rsidRPr="0083103C">
              <w:rPr>
                <w:rFonts w:ascii="Times New Roman" w:hAnsi="Times New Roman"/>
                <w:sz w:val="22"/>
                <w:szCs w:val="22"/>
              </w:rPr>
              <w:t>ам</w:t>
            </w:r>
            <w:r w:rsidRPr="0083103C">
              <w:rPr>
                <w:rFonts w:ascii="Times New Roman" w:hAnsi="Times New Roman"/>
                <w:sz w:val="22"/>
                <w:szCs w:val="22"/>
              </w:rPr>
              <w:t xml:space="preserve"> Забайкальского края.</w:t>
            </w:r>
          </w:p>
        </w:tc>
      </w:tr>
    </w:tbl>
    <w:p w:rsidR="00155EEE" w:rsidRPr="00FE6173" w:rsidRDefault="00155EEE" w:rsidP="00E45B00">
      <w:pPr>
        <w:pStyle w:val="11"/>
      </w:pPr>
    </w:p>
    <w:p w:rsidR="00EA50D8" w:rsidRDefault="00EA50D8" w:rsidP="00EF278F">
      <w:pPr>
        <w:pStyle w:val="1"/>
        <w:rPr>
          <w:caps/>
          <w:sz w:val="26"/>
          <w:szCs w:val="26"/>
        </w:rPr>
      </w:pPr>
      <w:bookmarkStart w:id="43" w:name="_Toc341347928"/>
      <w:bookmarkStart w:id="44" w:name="_Toc372566849"/>
      <w:bookmarkStart w:id="45" w:name="_Toc403846351"/>
      <w:bookmarkStart w:id="46" w:name="_Toc403993176"/>
      <w:bookmarkStart w:id="47" w:name="_Toc404159908"/>
      <w:bookmarkStart w:id="48" w:name="_Toc465773223"/>
    </w:p>
    <w:p w:rsidR="00EA50D8" w:rsidRDefault="00EA50D8" w:rsidP="00EF278F">
      <w:pPr>
        <w:pStyle w:val="1"/>
        <w:rPr>
          <w:caps/>
          <w:sz w:val="26"/>
          <w:szCs w:val="26"/>
        </w:rPr>
      </w:pPr>
    </w:p>
    <w:p w:rsidR="00EA50D8" w:rsidRDefault="00EA50D8" w:rsidP="00EF278F">
      <w:pPr>
        <w:pStyle w:val="1"/>
        <w:rPr>
          <w:caps/>
          <w:sz w:val="26"/>
          <w:szCs w:val="26"/>
        </w:rPr>
      </w:pPr>
    </w:p>
    <w:p w:rsidR="00EA50D8" w:rsidRDefault="00EA50D8" w:rsidP="00EF278F">
      <w:pPr>
        <w:pStyle w:val="1"/>
        <w:rPr>
          <w:caps/>
          <w:sz w:val="26"/>
          <w:szCs w:val="26"/>
        </w:rPr>
      </w:pPr>
    </w:p>
    <w:p w:rsidR="00EA50D8" w:rsidRDefault="00EA50D8" w:rsidP="00EF278F">
      <w:pPr>
        <w:pStyle w:val="1"/>
        <w:rPr>
          <w:caps/>
          <w:sz w:val="26"/>
          <w:szCs w:val="26"/>
        </w:rPr>
      </w:pPr>
    </w:p>
    <w:p w:rsidR="00EA50D8" w:rsidRDefault="00EA50D8" w:rsidP="00EF278F">
      <w:pPr>
        <w:pStyle w:val="1"/>
        <w:rPr>
          <w:caps/>
          <w:sz w:val="26"/>
          <w:szCs w:val="26"/>
        </w:rPr>
      </w:pPr>
    </w:p>
    <w:p w:rsidR="00EA50D8" w:rsidRDefault="00EA50D8" w:rsidP="00EF278F">
      <w:pPr>
        <w:pStyle w:val="1"/>
        <w:rPr>
          <w:caps/>
          <w:sz w:val="26"/>
          <w:szCs w:val="26"/>
        </w:rPr>
      </w:pPr>
    </w:p>
    <w:p w:rsidR="00EA50D8" w:rsidRDefault="00EA50D8" w:rsidP="00EF278F">
      <w:pPr>
        <w:pStyle w:val="1"/>
        <w:rPr>
          <w:caps/>
          <w:sz w:val="26"/>
          <w:szCs w:val="26"/>
        </w:rPr>
      </w:pPr>
    </w:p>
    <w:p w:rsidR="00EA50D8" w:rsidRDefault="00EA50D8" w:rsidP="00EF278F">
      <w:pPr>
        <w:pStyle w:val="1"/>
        <w:rPr>
          <w:caps/>
          <w:sz w:val="26"/>
          <w:szCs w:val="26"/>
        </w:rPr>
      </w:pPr>
    </w:p>
    <w:p w:rsidR="00EA50D8" w:rsidRDefault="00EA50D8" w:rsidP="00EF278F">
      <w:pPr>
        <w:pStyle w:val="1"/>
        <w:rPr>
          <w:caps/>
          <w:sz w:val="26"/>
          <w:szCs w:val="26"/>
        </w:rPr>
      </w:pPr>
    </w:p>
    <w:p w:rsidR="00EA50D8" w:rsidRDefault="00EA50D8" w:rsidP="00EF278F">
      <w:pPr>
        <w:pStyle w:val="1"/>
        <w:rPr>
          <w:caps/>
          <w:sz w:val="26"/>
          <w:szCs w:val="26"/>
        </w:rPr>
      </w:pPr>
      <w:r>
        <w:rPr>
          <w:caps/>
          <w:sz w:val="26"/>
          <w:szCs w:val="26"/>
        </w:rPr>
        <w:br w:type="page"/>
      </w:r>
    </w:p>
    <w:p w:rsidR="00A60360" w:rsidRPr="00E32A9F" w:rsidRDefault="00A60360" w:rsidP="00EF278F">
      <w:pPr>
        <w:pStyle w:val="1"/>
        <w:rPr>
          <w:caps/>
          <w:sz w:val="26"/>
          <w:szCs w:val="26"/>
        </w:rPr>
      </w:pPr>
      <w:r w:rsidRPr="00E32A9F">
        <w:rPr>
          <w:caps/>
          <w:sz w:val="26"/>
          <w:szCs w:val="26"/>
        </w:rPr>
        <w:lastRenderedPageBreak/>
        <w:t>Доходы и уровень жизни населения</w:t>
      </w:r>
      <w:bookmarkEnd w:id="43"/>
      <w:bookmarkEnd w:id="44"/>
      <w:bookmarkEnd w:id="45"/>
      <w:bookmarkEnd w:id="46"/>
      <w:bookmarkEnd w:id="47"/>
      <w:bookmarkEnd w:id="48"/>
    </w:p>
    <w:tbl>
      <w:tblPr>
        <w:tblW w:w="10344" w:type="dxa"/>
        <w:jc w:val="center"/>
        <w:tblInd w:w="132" w:type="dxa"/>
        <w:tblLayout w:type="fixed"/>
        <w:tblLook w:val="0000" w:firstRow="0" w:lastRow="0" w:firstColumn="0" w:lastColumn="0" w:noHBand="0" w:noVBand="0"/>
      </w:tblPr>
      <w:tblGrid>
        <w:gridCol w:w="929"/>
        <w:gridCol w:w="5092"/>
        <w:gridCol w:w="2032"/>
        <w:gridCol w:w="1134"/>
        <w:gridCol w:w="1157"/>
      </w:tblGrid>
      <w:tr w:rsidR="00ED67B6" w:rsidRPr="00286493">
        <w:trPr>
          <w:tblHeader/>
          <w:jc w:val="center"/>
        </w:trPr>
        <w:tc>
          <w:tcPr>
            <w:tcW w:w="929" w:type="dxa"/>
            <w:vMerge w:val="restart"/>
            <w:tcBorders>
              <w:top w:val="single" w:sz="4" w:space="0" w:color="auto"/>
              <w:left w:val="single" w:sz="4" w:space="0" w:color="auto"/>
              <w:right w:val="single" w:sz="4" w:space="0" w:color="auto"/>
            </w:tcBorders>
            <w:vAlign w:val="center"/>
          </w:tcPr>
          <w:p w:rsidR="00ED67B6" w:rsidRPr="00A5016D" w:rsidRDefault="00ED67B6" w:rsidP="00527E6B">
            <w:pPr>
              <w:pStyle w:val="a3"/>
              <w:spacing w:before="40" w:after="40"/>
              <w:ind w:left="-57" w:right="-57"/>
              <w:jc w:val="center"/>
              <w:rPr>
                <w:rFonts w:ascii="Times New Roman" w:hAnsi="Times New Roman"/>
                <w:b/>
              </w:rPr>
            </w:pPr>
            <w:r w:rsidRPr="00A5016D">
              <w:rPr>
                <w:rFonts w:ascii="Times New Roman" w:hAnsi="Times New Roman"/>
                <w:b/>
              </w:rPr>
              <w:t>Код работы</w:t>
            </w:r>
          </w:p>
        </w:tc>
        <w:tc>
          <w:tcPr>
            <w:tcW w:w="5092" w:type="dxa"/>
            <w:vMerge w:val="restart"/>
            <w:tcBorders>
              <w:top w:val="single" w:sz="4" w:space="0" w:color="auto"/>
              <w:left w:val="single" w:sz="4" w:space="0" w:color="auto"/>
              <w:right w:val="single" w:sz="4" w:space="0" w:color="auto"/>
            </w:tcBorders>
            <w:vAlign w:val="center"/>
          </w:tcPr>
          <w:p w:rsidR="00ED67B6" w:rsidRPr="00A5016D" w:rsidRDefault="00ED67B6" w:rsidP="00527E6B">
            <w:pPr>
              <w:pStyle w:val="a3"/>
              <w:spacing w:before="40" w:after="40"/>
              <w:ind w:left="-57"/>
              <w:jc w:val="center"/>
              <w:rPr>
                <w:rFonts w:ascii="Times New Roman" w:hAnsi="Times New Roman"/>
                <w:b/>
              </w:rPr>
            </w:pPr>
            <w:r w:rsidRPr="00A5016D">
              <w:rPr>
                <w:rFonts w:ascii="Times New Roman" w:hAnsi="Times New Roman"/>
                <w:b/>
              </w:rPr>
              <w:t xml:space="preserve">Наименование </w:t>
            </w:r>
            <w:r w:rsidRPr="00A5016D">
              <w:rPr>
                <w:rFonts w:ascii="Times New Roman" w:hAnsi="Times New Roman"/>
                <w:b/>
              </w:rPr>
              <w:br/>
              <w:t>и краткое содержание работы</w:t>
            </w:r>
          </w:p>
        </w:tc>
        <w:tc>
          <w:tcPr>
            <w:tcW w:w="2032" w:type="dxa"/>
            <w:vMerge w:val="restart"/>
            <w:tcBorders>
              <w:top w:val="single" w:sz="4" w:space="0" w:color="auto"/>
              <w:left w:val="single" w:sz="4" w:space="0" w:color="auto"/>
              <w:right w:val="single" w:sz="4" w:space="0" w:color="auto"/>
            </w:tcBorders>
            <w:vAlign w:val="center"/>
          </w:tcPr>
          <w:p w:rsidR="00ED67B6" w:rsidRPr="00A5016D" w:rsidRDefault="00ED67B6" w:rsidP="00300F09">
            <w:pPr>
              <w:pStyle w:val="a3"/>
              <w:spacing w:before="40" w:after="40"/>
              <w:ind w:left="-57" w:right="-57"/>
              <w:jc w:val="center"/>
              <w:rPr>
                <w:rFonts w:ascii="Times New Roman" w:hAnsi="Times New Roman"/>
                <w:b/>
              </w:rPr>
            </w:pPr>
            <w:r w:rsidRPr="00A5016D">
              <w:rPr>
                <w:rFonts w:ascii="Times New Roman" w:hAnsi="Times New Roman"/>
                <w:b/>
              </w:rPr>
              <w:t>Периодичность</w:t>
            </w:r>
          </w:p>
        </w:tc>
        <w:tc>
          <w:tcPr>
            <w:tcW w:w="2291" w:type="dxa"/>
            <w:gridSpan w:val="2"/>
            <w:tcBorders>
              <w:top w:val="single" w:sz="4" w:space="0" w:color="auto"/>
              <w:left w:val="single" w:sz="4" w:space="0" w:color="auto"/>
              <w:right w:val="single" w:sz="4" w:space="0" w:color="auto"/>
            </w:tcBorders>
            <w:vAlign w:val="center"/>
          </w:tcPr>
          <w:p w:rsidR="00ED67B6" w:rsidRPr="00A5016D" w:rsidRDefault="00ED67B6" w:rsidP="00527E6B">
            <w:pPr>
              <w:pStyle w:val="a3"/>
              <w:spacing w:before="40" w:after="40"/>
              <w:jc w:val="center"/>
              <w:rPr>
                <w:rFonts w:ascii="Times New Roman" w:hAnsi="Times New Roman"/>
                <w:b/>
              </w:rPr>
            </w:pPr>
            <w:r w:rsidRPr="00A5016D">
              <w:rPr>
                <w:rFonts w:ascii="Times New Roman" w:hAnsi="Times New Roman"/>
                <w:b/>
              </w:rPr>
              <w:t>Цена, рублей</w:t>
            </w:r>
          </w:p>
        </w:tc>
      </w:tr>
      <w:tr w:rsidR="00ED67B6" w:rsidRPr="00286493" w:rsidTr="005A125D">
        <w:trPr>
          <w:trHeight w:val="408"/>
          <w:tblHeader/>
          <w:jc w:val="center"/>
        </w:trPr>
        <w:tc>
          <w:tcPr>
            <w:tcW w:w="929" w:type="dxa"/>
            <w:vMerge/>
            <w:tcBorders>
              <w:left w:val="single" w:sz="4" w:space="0" w:color="auto"/>
              <w:right w:val="single" w:sz="4" w:space="0" w:color="auto"/>
            </w:tcBorders>
            <w:vAlign w:val="center"/>
          </w:tcPr>
          <w:p w:rsidR="00ED67B6" w:rsidRPr="00A5016D" w:rsidRDefault="00ED67B6" w:rsidP="00527E6B">
            <w:pPr>
              <w:pStyle w:val="a3"/>
              <w:spacing w:before="40" w:after="40"/>
              <w:jc w:val="center"/>
              <w:rPr>
                <w:rFonts w:ascii="Times New Roman" w:hAnsi="Times New Roman"/>
                <w:b/>
              </w:rPr>
            </w:pPr>
          </w:p>
        </w:tc>
        <w:tc>
          <w:tcPr>
            <w:tcW w:w="5092" w:type="dxa"/>
            <w:vMerge/>
            <w:tcBorders>
              <w:left w:val="single" w:sz="4" w:space="0" w:color="auto"/>
              <w:right w:val="single" w:sz="4" w:space="0" w:color="auto"/>
            </w:tcBorders>
            <w:vAlign w:val="center"/>
          </w:tcPr>
          <w:p w:rsidR="00ED67B6" w:rsidRPr="00A5016D" w:rsidRDefault="00ED67B6" w:rsidP="00527E6B">
            <w:pPr>
              <w:pStyle w:val="a3"/>
              <w:spacing w:before="40" w:after="40"/>
              <w:ind w:left="-57"/>
              <w:jc w:val="both"/>
              <w:rPr>
                <w:rFonts w:ascii="Times New Roman" w:hAnsi="Times New Roman"/>
                <w:b/>
              </w:rPr>
            </w:pPr>
          </w:p>
        </w:tc>
        <w:tc>
          <w:tcPr>
            <w:tcW w:w="2032" w:type="dxa"/>
            <w:vMerge/>
            <w:tcBorders>
              <w:left w:val="single" w:sz="4" w:space="0" w:color="auto"/>
              <w:right w:val="single" w:sz="4" w:space="0" w:color="auto"/>
            </w:tcBorders>
            <w:vAlign w:val="center"/>
          </w:tcPr>
          <w:p w:rsidR="00ED67B6" w:rsidRPr="00A5016D" w:rsidRDefault="00ED67B6" w:rsidP="00300F09">
            <w:pPr>
              <w:pStyle w:val="a3"/>
              <w:spacing w:before="40" w:after="40"/>
              <w:ind w:left="-57" w:right="-57"/>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ED67B6" w:rsidRPr="00A5016D" w:rsidRDefault="00ED67B6" w:rsidP="00527E6B">
            <w:pPr>
              <w:pStyle w:val="a3"/>
              <w:spacing w:before="40" w:after="40"/>
              <w:ind w:left="-57" w:right="-57"/>
              <w:jc w:val="center"/>
              <w:rPr>
                <w:rFonts w:ascii="Times New Roman" w:hAnsi="Times New Roman"/>
                <w:b/>
              </w:rPr>
            </w:pPr>
            <w:r w:rsidRPr="00A5016D">
              <w:rPr>
                <w:rFonts w:ascii="Times New Roman" w:hAnsi="Times New Roman"/>
                <w:b/>
              </w:rPr>
              <w:t>1 экз.</w:t>
            </w:r>
          </w:p>
        </w:tc>
        <w:tc>
          <w:tcPr>
            <w:tcW w:w="1157" w:type="dxa"/>
            <w:tcBorders>
              <w:top w:val="single" w:sz="4" w:space="0" w:color="auto"/>
              <w:left w:val="single" w:sz="4" w:space="0" w:color="auto"/>
              <w:bottom w:val="single" w:sz="4" w:space="0" w:color="auto"/>
              <w:right w:val="single" w:sz="4" w:space="0" w:color="auto"/>
            </w:tcBorders>
            <w:vAlign w:val="center"/>
          </w:tcPr>
          <w:p w:rsidR="00ED67B6" w:rsidRPr="00A5016D" w:rsidRDefault="00ED67B6" w:rsidP="00527E6B">
            <w:pPr>
              <w:pStyle w:val="a3"/>
              <w:spacing w:before="40" w:after="40"/>
              <w:ind w:left="-57" w:right="-57"/>
              <w:jc w:val="center"/>
              <w:rPr>
                <w:rFonts w:ascii="Times New Roman" w:hAnsi="Times New Roman"/>
                <w:b/>
              </w:rPr>
            </w:pPr>
            <w:r w:rsidRPr="00A5016D">
              <w:rPr>
                <w:rFonts w:ascii="Times New Roman" w:hAnsi="Times New Roman"/>
                <w:b/>
              </w:rPr>
              <w:t>годовой подписки</w:t>
            </w:r>
          </w:p>
        </w:tc>
      </w:tr>
      <w:tr w:rsidR="00B93EF8" w:rsidRPr="00286493" w:rsidTr="005A125D">
        <w:trPr>
          <w:trHeight w:val="132"/>
          <w:tblHeader/>
          <w:jc w:val="center"/>
        </w:trPr>
        <w:tc>
          <w:tcPr>
            <w:tcW w:w="929" w:type="dxa"/>
            <w:vMerge/>
            <w:tcBorders>
              <w:left w:val="single" w:sz="4" w:space="0" w:color="auto"/>
              <w:right w:val="single" w:sz="4" w:space="0" w:color="auto"/>
            </w:tcBorders>
            <w:vAlign w:val="center"/>
          </w:tcPr>
          <w:p w:rsidR="00B93EF8" w:rsidRPr="00286493" w:rsidRDefault="00B93EF8" w:rsidP="00527E6B">
            <w:pPr>
              <w:pStyle w:val="a3"/>
              <w:spacing w:before="40" w:after="40"/>
              <w:jc w:val="center"/>
              <w:rPr>
                <w:rFonts w:ascii="Times New Roman" w:hAnsi="Times New Roman"/>
                <w:b/>
                <w:sz w:val="24"/>
              </w:rPr>
            </w:pPr>
          </w:p>
        </w:tc>
        <w:tc>
          <w:tcPr>
            <w:tcW w:w="5092" w:type="dxa"/>
            <w:vMerge/>
            <w:tcBorders>
              <w:left w:val="single" w:sz="4" w:space="0" w:color="auto"/>
              <w:right w:val="single" w:sz="4" w:space="0" w:color="auto"/>
            </w:tcBorders>
            <w:vAlign w:val="center"/>
          </w:tcPr>
          <w:p w:rsidR="00B93EF8" w:rsidRPr="00286493" w:rsidRDefault="00B93EF8" w:rsidP="00527E6B">
            <w:pPr>
              <w:pStyle w:val="a3"/>
              <w:spacing w:before="40" w:after="40"/>
              <w:ind w:left="-57"/>
              <w:jc w:val="both"/>
              <w:rPr>
                <w:rFonts w:ascii="Times New Roman" w:hAnsi="Times New Roman"/>
                <w:b/>
                <w:sz w:val="24"/>
              </w:rPr>
            </w:pPr>
          </w:p>
        </w:tc>
        <w:tc>
          <w:tcPr>
            <w:tcW w:w="2032" w:type="dxa"/>
            <w:vMerge/>
            <w:tcBorders>
              <w:left w:val="single" w:sz="4" w:space="0" w:color="auto"/>
              <w:right w:val="single" w:sz="4" w:space="0" w:color="auto"/>
            </w:tcBorders>
            <w:vAlign w:val="center"/>
          </w:tcPr>
          <w:p w:rsidR="00B93EF8" w:rsidRPr="00286493" w:rsidRDefault="00B93EF8" w:rsidP="00300F09">
            <w:pPr>
              <w:pStyle w:val="a3"/>
              <w:spacing w:before="40" w:after="40"/>
              <w:ind w:left="-57" w:right="-57"/>
              <w:jc w:val="center"/>
              <w:rPr>
                <w:rFonts w:ascii="Times New Roman" w:hAnsi="Times New Roman"/>
                <w:b/>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157"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B93EF8" w:rsidRPr="00286493" w:rsidTr="005A125D">
        <w:trPr>
          <w:trHeight w:val="168"/>
          <w:tblHeader/>
          <w:jc w:val="center"/>
        </w:trPr>
        <w:tc>
          <w:tcPr>
            <w:tcW w:w="929" w:type="dxa"/>
            <w:vMerge/>
            <w:tcBorders>
              <w:left w:val="single" w:sz="4" w:space="0" w:color="auto"/>
              <w:right w:val="single" w:sz="4" w:space="0" w:color="auto"/>
            </w:tcBorders>
            <w:vAlign w:val="center"/>
          </w:tcPr>
          <w:p w:rsidR="00B93EF8" w:rsidRPr="00286493" w:rsidRDefault="00B93EF8" w:rsidP="00527E6B">
            <w:pPr>
              <w:pStyle w:val="a3"/>
              <w:spacing w:before="40" w:after="40"/>
              <w:jc w:val="center"/>
              <w:rPr>
                <w:rFonts w:ascii="Times New Roman" w:hAnsi="Times New Roman"/>
                <w:b/>
                <w:sz w:val="24"/>
              </w:rPr>
            </w:pPr>
          </w:p>
        </w:tc>
        <w:tc>
          <w:tcPr>
            <w:tcW w:w="5092" w:type="dxa"/>
            <w:vMerge/>
            <w:tcBorders>
              <w:left w:val="single" w:sz="4" w:space="0" w:color="auto"/>
              <w:right w:val="single" w:sz="4" w:space="0" w:color="auto"/>
            </w:tcBorders>
            <w:vAlign w:val="center"/>
          </w:tcPr>
          <w:p w:rsidR="00B93EF8" w:rsidRPr="00286493" w:rsidRDefault="00B93EF8" w:rsidP="00527E6B">
            <w:pPr>
              <w:pStyle w:val="a3"/>
              <w:spacing w:before="40" w:after="40"/>
              <w:ind w:left="-57"/>
              <w:jc w:val="both"/>
              <w:rPr>
                <w:rFonts w:ascii="Times New Roman" w:hAnsi="Times New Roman"/>
                <w:b/>
                <w:sz w:val="24"/>
              </w:rPr>
            </w:pPr>
          </w:p>
        </w:tc>
        <w:tc>
          <w:tcPr>
            <w:tcW w:w="2032" w:type="dxa"/>
            <w:vMerge/>
            <w:tcBorders>
              <w:left w:val="single" w:sz="4" w:space="0" w:color="auto"/>
              <w:right w:val="single" w:sz="4" w:space="0" w:color="auto"/>
            </w:tcBorders>
            <w:vAlign w:val="center"/>
          </w:tcPr>
          <w:p w:rsidR="00B93EF8" w:rsidRPr="00286493" w:rsidRDefault="00B93EF8" w:rsidP="00300F09">
            <w:pPr>
              <w:pStyle w:val="a3"/>
              <w:spacing w:before="40" w:after="40"/>
              <w:ind w:left="-57" w:right="-57"/>
              <w:jc w:val="center"/>
              <w:rPr>
                <w:rFonts w:ascii="Times New Roman" w:hAnsi="Times New Roman"/>
                <w:b/>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157"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B93EF8" w:rsidRPr="00286493">
        <w:trPr>
          <w:trHeight w:val="176"/>
          <w:tblHeader/>
          <w:jc w:val="center"/>
        </w:trPr>
        <w:tc>
          <w:tcPr>
            <w:tcW w:w="929" w:type="dxa"/>
            <w:vMerge/>
            <w:tcBorders>
              <w:left w:val="single" w:sz="4" w:space="0" w:color="auto"/>
              <w:bottom w:val="single" w:sz="4" w:space="0" w:color="auto"/>
              <w:right w:val="single" w:sz="4" w:space="0" w:color="auto"/>
            </w:tcBorders>
            <w:vAlign w:val="center"/>
          </w:tcPr>
          <w:p w:rsidR="00B93EF8" w:rsidRPr="00286493" w:rsidRDefault="00B93EF8" w:rsidP="00527E6B">
            <w:pPr>
              <w:pStyle w:val="a3"/>
              <w:spacing w:before="40" w:after="40"/>
              <w:jc w:val="center"/>
              <w:rPr>
                <w:rFonts w:ascii="Times New Roman" w:hAnsi="Times New Roman"/>
                <w:b/>
                <w:sz w:val="24"/>
              </w:rPr>
            </w:pPr>
          </w:p>
        </w:tc>
        <w:tc>
          <w:tcPr>
            <w:tcW w:w="5092" w:type="dxa"/>
            <w:vMerge/>
            <w:tcBorders>
              <w:left w:val="single" w:sz="4" w:space="0" w:color="auto"/>
              <w:bottom w:val="single" w:sz="4" w:space="0" w:color="auto"/>
              <w:right w:val="single" w:sz="4" w:space="0" w:color="auto"/>
            </w:tcBorders>
            <w:vAlign w:val="center"/>
          </w:tcPr>
          <w:p w:rsidR="00B93EF8" w:rsidRPr="00286493" w:rsidRDefault="00B93EF8" w:rsidP="00527E6B">
            <w:pPr>
              <w:pStyle w:val="a3"/>
              <w:spacing w:before="40" w:after="40"/>
              <w:ind w:left="-57"/>
              <w:jc w:val="both"/>
              <w:rPr>
                <w:rFonts w:ascii="Times New Roman" w:hAnsi="Times New Roman"/>
                <w:b/>
                <w:sz w:val="24"/>
              </w:rPr>
            </w:pPr>
          </w:p>
        </w:tc>
        <w:tc>
          <w:tcPr>
            <w:tcW w:w="2032" w:type="dxa"/>
            <w:vMerge/>
            <w:tcBorders>
              <w:left w:val="single" w:sz="4" w:space="0" w:color="auto"/>
              <w:bottom w:val="single" w:sz="4" w:space="0" w:color="auto"/>
              <w:right w:val="single" w:sz="4" w:space="0" w:color="auto"/>
            </w:tcBorders>
            <w:vAlign w:val="center"/>
          </w:tcPr>
          <w:p w:rsidR="00B93EF8" w:rsidRPr="00286493" w:rsidRDefault="00B93EF8" w:rsidP="00300F09">
            <w:pPr>
              <w:pStyle w:val="a3"/>
              <w:spacing w:before="40" w:after="40"/>
              <w:ind w:left="-57" w:right="-57"/>
              <w:jc w:val="center"/>
              <w:rPr>
                <w:rFonts w:ascii="Times New Roman" w:hAnsi="Times New Roman"/>
                <w:b/>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93EF8"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157"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6752A7">
              <w:rPr>
                <w:rFonts w:ascii="Times New Roman" w:hAnsi="Times New Roman"/>
                <w:b/>
                <w:sz w:val="14"/>
                <w:szCs w:val="14"/>
              </w:rPr>
              <w:t>)</w:t>
            </w:r>
          </w:p>
        </w:tc>
      </w:tr>
      <w:tr w:rsidR="00ED67B6" w:rsidRPr="00695812">
        <w:trPr>
          <w:jc w:val="center"/>
        </w:trPr>
        <w:tc>
          <w:tcPr>
            <w:tcW w:w="10344" w:type="dxa"/>
            <w:gridSpan w:val="5"/>
            <w:tcBorders>
              <w:left w:val="single" w:sz="4" w:space="0" w:color="auto"/>
              <w:bottom w:val="single" w:sz="4" w:space="0" w:color="auto"/>
              <w:right w:val="single" w:sz="4" w:space="0" w:color="auto"/>
            </w:tcBorders>
            <w:vAlign w:val="center"/>
          </w:tcPr>
          <w:p w:rsidR="00ED67B6" w:rsidRPr="00695812" w:rsidRDefault="00ED67B6" w:rsidP="006B07FF">
            <w:pPr>
              <w:pStyle w:val="a3"/>
              <w:spacing w:before="20" w:after="20"/>
              <w:jc w:val="both"/>
              <w:rPr>
                <w:rFonts w:ascii="Times New Roman" w:hAnsi="Times New Roman"/>
                <w:b/>
                <w:sz w:val="22"/>
                <w:szCs w:val="22"/>
              </w:rPr>
            </w:pPr>
            <w:proofErr w:type="gramStart"/>
            <w:r w:rsidRPr="00695812">
              <w:rPr>
                <w:rFonts w:ascii="Times New Roman" w:hAnsi="Times New Roman"/>
                <w:b/>
                <w:sz w:val="22"/>
                <w:szCs w:val="22"/>
              </w:rPr>
              <w:t>Экспресс-информации</w:t>
            </w:r>
            <w:proofErr w:type="gramEnd"/>
          </w:p>
        </w:tc>
      </w:tr>
      <w:tr w:rsidR="00E93AAE" w:rsidRPr="00E93AAE" w:rsidTr="00027678">
        <w:trPr>
          <w:trHeight w:val="146"/>
          <w:jc w:val="center"/>
        </w:trPr>
        <w:tc>
          <w:tcPr>
            <w:tcW w:w="929" w:type="dxa"/>
            <w:vMerge w:val="restart"/>
            <w:tcBorders>
              <w:top w:val="single" w:sz="4" w:space="0" w:color="auto"/>
              <w:left w:val="single" w:sz="4" w:space="0" w:color="auto"/>
            </w:tcBorders>
            <w:vAlign w:val="center"/>
          </w:tcPr>
          <w:p w:rsidR="00ED67B6" w:rsidRPr="00E93AAE" w:rsidRDefault="00ED67B6" w:rsidP="00527E6B">
            <w:pPr>
              <w:pStyle w:val="a3"/>
              <w:jc w:val="center"/>
              <w:rPr>
                <w:rFonts w:ascii="Times New Roman" w:hAnsi="Times New Roman"/>
                <w:b/>
                <w:sz w:val="22"/>
                <w:szCs w:val="22"/>
              </w:rPr>
            </w:pPr>
            <w:r w:rsidRPr="00E93AAE">
              <w:rPr>
                <w:rFonts w:ascii="Times New Roman" w:hAnsi="Times New Roman"/>
                <w:b/>
                <w:sz w:val="22"/>
                <w:szCs w:val="22"/>
              </w:rPr>
              <w:t>7.1</w:t>
            </w:r>
          </w:p>
        </w:tc>
        <w:tc>
          <w:tcPr>
            <w:tcW w:w="5092" w:type="dxa"/>
            <w:vMerge w:val="restart"/>
            <w:tcBorders>
              <w:top w:val="single" w:sz="4" w:space="0" w:color="auto"/>
            </w:tcBorders>
          </w:tcPr>
          <w:p w:rsidR="00ED67B6" w:rsidRPr="00E93AAE" w:rsidRDefault="00E93AAE" w:rsidP="00C92967">
            <w:pPr>
              <w:pStyle w:val="a3"/>
              <w:rPr>
                <w:rFonts w:ascii="Times New Roman" w:hAnsi="Times New Roman"/>
                <w:b/>
                <w:sz w:val="22"/>
                <w:szCs w:val="22"/>
              </w:rPr>
            </w:pPr>
            <w:r w:rsidRPr="00E93AAE">
              <w:rPr>
                <w:rFonts w:ascii="Times New Roman" w:hAnsi="Times New Roman"/>
                <w:b/>
                <w:sz w:val="22"/>
                <w:szCs w:val="22"/>
              </w:rPr>
              <w:t>Покупательная способность населения Забайкальского края</w:t>
            </w:r>
          </w:p>
        </w:tc>
        <w:tc>
          <w:tcPr>
            <w:tcW w:w="2032" w:type="dxa"/>
            <w:vMerge w:val="restart"/>
            <w:tcBorders>
              <w:top w:val="single" w:sz="4" w:space="0" w:color="auto"/>
              <w:right w:val="single" w:sz="4" w:space="0" w:color="auto"/>
            </w:tcBorders>
          </w:tcPr>
          <w:p w:rsidR="00ED67B6" w:rsidRPr="00E66AA5" w:rsidRDefault="00ED67B6" w:rsidP="001D17A9">
            <w:pPr>
              <w:pStyle w:val="a3"/>
              <w:jc w:val="center"/>
              <w:rPr>
                <w:rFonts w:ascii="Times New Roman" w:hAnsi="Times New Roman"/>
                <w:b/>
                <w:sz w:val="22"/>
                <w:szCs w:val="22"/>
              </w:rPr>
            </w:pPr>
            <w:r w:rsidRPr="00E66AA5">
              <w:rPr>
                <w:rFonts w:ascii="Times New Roman" w:hAnsi="Times New Roman"/>
                <w:b/>
                <w:sz w:val="22"/>
                <w:szCs w:val="22"/>
              </w:rPr>
              <w:t>Квартальная</w:t>
            </w:r>
          </w:p>
          <w:p w:rsidR="00027678" w:rsidRPr="00E66AA5" w:rsidRDefault="00ED67B6" w:rsidP="004906D1">
            <w:pPr>
              <w:pStyle w:val="a3"/>
              <w:jc w:val="center"/>
              <w:rPr>
                <w:rFonts w:ascii="Times New Roman" w:hAnsi="Times New Roman"/>
                <w:b/>
                <w:sz w:val="18"/>
                <w:szCs w:val="18"/>
              </w:rPr>
            </w:pPr>
            <w:r w:rsidRPr="00E66AA5">
              <w:rPr>
                <w:rFonts w:ascii="Times New Roman" w:hAnsi="Times New Roman"/>
                <w:b/>
                <w:sz w:val="18"/>
                <w:szCs w:val="18"/>
              </w:rPr>
              <w:t>май, август, ноябрь, февраль 20</w:t>
            </w:r>
            <w:r w:rsidR="004906D1" w:rsidRPr="00E66AA5">
              <w:rPr>
                <w:rFonts w:ascii="Times New Roman" w:hAnsi="Times New Roman"/>
                <w:b/>
                <w:sz w:val="18"/>
                <w:szCs w:val="18"/>
              </w:rPr>
              <w:t>2</w:t>
            </w:r>
            <w:r w:rsidR="00E93AAE" w:rsidRPr="00E66AA5">
              <w:rPr>
                <w:rFonts w:ascii="Times New Roman" w:hAnsi="Times New Roman"/>
                <w:b/>
                <w:sz w:val="18"/>
                <w:szCs w:val="18"/>
              </w:rPr>
              <w:t>1</w:t>
            </w:r>
            <w:r w:rsidRPr="00E66AA5">
              <w:rPr>
                <w:rFonts w:ascii="Times New Roman" w:hAnsi="Times New Roman"/>
                <w:b/>
                <w:sz w:val="18"/>
                <w:szCs w:val="18"/>
              </w:rPr>
              <w:t>г.</w:t>
            </w:r>
          </w:p>
          <w:p w:rsidR="00ED67B6" w:rsidRPr="00E93AAE" w:rsidRDefault="00ED67B6" w:rsidP="00E93AAE">
            <w:pPr>
              <w:pStyle w:val="a3"/>
              <w:jc w:val="center"/>
              <w:rPr>
                <w:rFonts w:ascii="Times New Roman" w:hAnsi="Times New Roman"/>
                <w:b/>
                <w:sz w:val="22"/>
                <w:szCs w:val="22"/>
              </w:rPr>
            </w:pPr>
            <w:r w:rsidRPr="00E66AA5">
              <w:rPr>
                <w:rFonts w:ascii="Times New Roman" w:hAnsi="Times New Roman"/>
                <w:b/>
                <w:sz w:val="18"/>
                <w:szCs w:val="18"/>
              </w:rPr>
              <w:t xml:space="preserve"> (за 20</w:t>
            </w:r>
            <w:r w:rsidR="00E93AAE" w:rsidRPr="00E66AA5">
              <w:rPr>
                <w:rFonts w:ascii="Times New Roman" w:hAnsi="Times New Roman"/>
                <w:b/>
                <w:sz w:val="18"/>
                <w:szCs w:val="18"/>
              </w:rPr>
              <w:t>20</w:t>
            </w:r>
            <w:r w:rsidRPr="00E66AA5">
              <w:rPr>
                <w:rFonts w:ascii="Times New Roman" w:hAnsi="Times New Roman"/>
                <w:b/>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ED67B6" w:rsidRPr="000F629B" w:rsidRDefault="00E93AAE" w:rsidP="004E3B36">
            <w:pPr>
              <w:pStyle w:val="a3"/>
              <w:spacing w:before="20" w:after="20"/>
              <w:jc w:val="center"/>
              <w:rPr>
                <w:rFonts w:ascii="Times New Roman" w:hAnsi="Times New Roman"/>
                <w:b/>
                <w:sz w:val="22"/>
                <w:szCs w:val="22"/>
              </w:rPr>
            </w:pPr>
            <w:r w:rsidRPr="000F629B">
              <w:rPr>
                <w:rFonts w:ascii="Times New Roman" w:hAnsi="Times New Roman"/>
                <w:b/>
                <w:sz w:val="22"/>
                <w:szCs w:val="22"/>
              </w:rPr>
              <w:t>302</w:t>
            </w:r>
          </w:p>
        </w:tc>
        <w:tc>
          <w:tcPr>
            <w:tcW w:w="1157" w:type="dxa"/>
            <w:tcBorders>
              <w:top w:val="single" w:sz="4" w:space="0" w:color="auto"/>
              <w:left w:val="single" w:sz="4" w:space="0" w:color="auto"/>
              <w:bottom w:val="single" w:sz="4" w:space="0" w:color="auto"/>
              <w:right w:val="single" w:sz="4" w:space="0" w:color="auto"/>
            </w:tcBorders>
            <w:vAlign w:val="center"/>
          </w:tcPr>
          <w:p w:rsidR="00ED67B6" w:rsidRPr="000F629B" w:rsidRDefault="00E93AAE" w:rsidP="004E3B36">
            <w:pPr>
              <w:pStyle w:val="a3"/>
              <w:spacing w:before="20" w:after="20"/>
              <w:jc w:val="center"/>
              <w:rPr>
                <w:rFonts w:ascii="Times New Roman" w:hAnsi="Times New Roman"/>
                <w:b/>
                <w:sz w:val="22"/>
                <w:szCs w:val="22"/>
              </w:rPr>
            </w:pPr>
            <w:r w:rsidRPr="000F629B">
              <w:rPr>
                <w:rFonts w:ascii="Times New Roman" w:hAnsi="Times New Roman"/>
                <w:b/>
                <w:sz w:val="22"/>
                <w:szCs w:val="22"/>
              </w:rPr>
              <w:t>1208</w:t>
            </w:r>
          </w:p>
        </w:tc>
      </w:tr>
      <w:tr w:rsidR="00E93AAE" w:rsidRPr="00E93AAE" w:rsidTr="00027678">
        <w:trPr>
          <w:trHeight w:val="177"/>
          <w:jc w:val="center"/>
        </w:trPr>
        <w:tc>
          <w:tcPr>
            <w:tcW w:w="929" w:type="dxa"/>
            <w:vMerge/>
            <w:tcBorders>
              <w:left w:val="single" w:sz="4" w:space="0" w:color="auto"/>
            </w:tcBorders>
            <w:vAlign w:val="center"/>
          </w:tcPr>
          <w:p w:rsidR="00ED67B6" w:rsidRPr="00E93AAE" w:rsidRDefault="00ED67B6" w:rsidP="00527E6B">
            <w:pPr>
              <w:pStyle w:val="a3"/>
              <w:jc w:val="center"/>
              <w:rPr>
                <w:rFonts w:ascii="Times New Roman" w:hAnsi="Times New Roman"/>
                <w:b/>
                <w:sz w:val="22"/>
                <w:szCs w:val="22"/>
              </w:rPr>
            </w:pPr>
          </w:p>
        </w:tc>
        <w:tc>
          <w:tcPr>
            <w:tcW w:w="5092" w:type="dxa"/>
            <w:vMerge/>
          </w:tcPr>
          <w:p w:rsidR="00ED67B6" w:rsidRPr="00E93AAE" w:rsidRDefault="00ED67B6" w:rsidP="00C92967">
            <w:pPr>
              <w:pStyle w:val="a3"/>
              <w:rPr>
                <w:rFonts w:ascii="Times New Roman" w:hAnsi="Times New Roman"/>
                <w:b/>
                <w:sz w:val="22"/>
                <w:szCs w:val="22"/>
              </w:rPr>
            </w:pPr>
          </w:p>
        </w:tc>
        <w:tc>
          <w:tcPr>
            <w:tcW w:w="2032" w:type="dxa"/>
            <w:vMerge/>
            <w:tcBorders>
              <w:right w:val="single" w:sz="4" w:space="0" w:color="auto"/>
            </w:tcBorders>
          </w:tcPr>
          <w:p w:rsidR="00ED67B6" w:rsidRPr="00E93AAE" w:rsidRDefault="00ED67B6" w:rsidP="001D17A9">
            <w:pPr>
              <w:pStyle w:val="a3"/>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D67B6" w:rsidRPr="000F629B" w:rsidRDefault="00E93AAE" w:rsidP="004E3B36">
            <w:pPr>
              <w:pStyle w:val="a3"/>
              <w:spacing w:before="20" w:after="20"/>
              <w:jc w:val="center"/>
              <w:rPr>
                <w:rFonts w:ascii="Times New Roman" w:hAnsi="Times New Roman"/>
                <w:b/>
                <w:sz w:val="22"/>
                <w:szCs w:val="22"/>
              </w:rPr>
            </w:pPr>
            <w:r w:rsidRPr="000F629B">
              <w:rPr>
                <w:rFonts w:ascii="Times New Roman" w:hAnsi="Times New Roman"/>
                <w:b/>
                <w:sz w:val="22"/>
                <w:szCs w:val="22"/>
              </w:rPr>
              <w:t>312</w:t>
            </w:r>
          </w:p>
        </w:tc>
        <w:tc>
          <w:tcPr>
            <w:tcW w:w="1157" w:type="dxa"/>
            <w:tcBorders>
              <w:top w:val="single" w:sz="4" w:space="0" w:color="auto"/>
              <w:left w:val="single" w:sz="4" w:space="0" w:color="auto"/>
              <w:bottom w:val="single" w:sz="4" w:space="0" w:color="auto"/>
              <w:right w:val="single" w:sz="4" w:space="0" w:color="auto"/>
            </w:tcBorders>
            <w:vAlign w:val="center"/>
          </w:tcPr>
          <w:p w:rsidR="00ED67B6" w:rsidRPr="000F629B" w:rsidRDefault="00E93AAE" w:rsidP="004E3B36">
            <w:pPr>
              <w:pStyle w:val="a3"/>
              <w:spacing w:before="20" w:after="20"/>
              <w:jc w:val="center"/>
              <w:rPr>
                <w:rFonts w:ascii="Times New Roman" w:hAnsi="Times New Roman"/>
                <w:b/>
                <w:sz w:val="22"/>
                <w:szCs w:val="22"/>
              </w:rPr>
            </w:pPr>
            <w:r w:rsidRPr="000F629B">
              <w:rPr>
                <w:rFonts w:ascii="Times New Roman" w:hAnsi="Times New Roman"/>
                <w:b/>
                <w:sz w:val="22"/>
                <w:szCs w:val="22"/>
              </w:rPr>
              <w:t>1248</w:t>
            </w:r>
          </w:p>
        </w:tc>
      </w:tr>
      <w:tr w:rsidR="00E93AAE" w:rsidRPr="00E93AAE" w:rsidTr="00027678">
        <w:trPr>
          <w:trHeight w:val="196"/>
          <w:jc w:val="center"/>
        </w:trPr>
        <w:tc>
          <w:tcPr>
            <w:tcW w:w="929" w:type="dxa"/>
            <w:vMerge/>
            <w:tcBorders>
              <w:left w:val="single" w:sz="4" w:space="0" w:color="auto"/>
            </w:tcBorders>
            <w:vAlign w:val="center"/>
          </w:tcPr>
          <w:p w:rsidR="00ED67B6" w:rsidRPr="00E93AAE" w:rsidRDefault="00ED67B6" w:rsidP="00527E6B">
            <w:pPr>
              <w:pStyle w:val="a3"/>
              <w:jc w:val="center"/>
              <w:rPr>
                <w:rFonts w:ascii="Times New Roman" w:hAnsi="Times New Roman"/>
                <w:b/>
                <w:sz w:val="22"/>
                <w:szCs w:val="22"/>
              </w:rPr>
            </w:pPr>
          </w:p>
        </w:tc>
        <w:tc>
          <w:tcPr>
            <w:tcW w:w="5092" w:type="dxa"/>
            <w:vMerge/>
          </w:tcPr>
          <w:p w:rsidR="00ED67B6" w:rsidRPr="00E93AAE" w:rsidRDefault="00ED67B6" w:rsidP="00C92967">
            <w:pPr>
              <w:pStyle w:val="a3"/>
              <w:rPr>
                <w:rFonts w:ascii="Times New Roman" w:hAnsi="Times New Roman"/>
                <w:b/>
                <w:sz w:val="22"/>
                <w:szCs w:val="22"/>
              </w:rPr>
            </w:pPr>
          </w:p>
        </w:tc>
        <w:tc>
          <w:tcPr>
            <w:tcW w:w="2032" w:type="dxa"/>
            <w:vMerge/>
            <w:tcBorders>
              <w:right w:val="single" w:sz="4" w:space="0" w:color="auto"/>
            </w:tcBorders>
          </w:tcPr>
          <w:p w:rsidR="00ED67B6" w:rsidRPr="00E93AAE" w:rsidRDefault="00ED67B6" w:rsidP="001D17A9">
            <w:pPr>
              <w:pStyle w:val="a3"/>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D67B6" w:rsidRPr="000F629B" w:rsidRDefault="00E93AAE" w:rsidP="004E3B36">
            <w:pPr>
              <w:pStyle w:val="a3"/>
              <w:spacing w:before="20" w:after="20"/>
              <w:jc w:val="center"/>
              <w:rPr>
                <w:rFonts w:ascii="Times New Roman" w:hAnsi="Times New Roman"/>
                <w:b/>
                <w:sz w:val="22"/>
                <w:szCs w:val="22"/>
              </w:rPr>
            </w:pPr>
            <w:r w:rsidRPr="000F629B">
              <w:rPr>
                <w:rFonts w:ascii="Times New Roman" w:hAnsi="Times New Roman"/>
                <w:b/>
                <w:sz w:val="22"/>
                <w:szCs w:val="22"/>
              </w:rPr>
              <w:t>335</w:t>
            </w:r>
          </w:p>
        </w:tc>
        <w:tc>
          <w:tcPr>
            <w:tcW w:w="1157" w:type="dxa"/>
            <w:tcBorders>
              <w:top w:val="single" w:sz="4" w:space="0" w:color="auto"/>
              <w:left w:val="single" w:sz="4" w:space="0" w:color="auto"/>
              <w:bottom w:val="single" w:sz="4" w:space="0" w:color="auto"/>
              <w:right w:val="single" w:sz="4" w:space="0" w:color="auto"/>
            </w:tcBorders>
            <w:vAlign w:val="center"/>
          </w:tcPr>
          <w:p w:rsidR="00ED67B6" w:rsidRPr="000F629B" w:rsidRDefault="00E93AAE" w:rsidP="004E3B36">
            <w:pPr>
              <w:pStyle w:val="a3"/>
              <w:spacing w:before="20" w:after="20"/>
              <w:jc w:val="center"/>
              <w:rPr>
                <w:rFonts w:ascii="Times New Roman" w:hAnsi="Times New Roman"/>
                <w:b/>
                <w:sz w:val="22"/>
                <w:szCs w:val="22"/>
              </w:rPr>
            </w:pPr>
            <w:r w:rsidRPr="000F629B">
              <w:rPr>
                <w:rFonts w:ascii="Times New Roman" w:hAnsi="Times New Roman"/>
                <w:b/>
                <w:sz w:val="22"/>
                <w:szCs w:val="22"/>
              </w:rPr>
              <w:t>1340</w:t>
            </w:r>
          </w:p>
        </w:tc>
      </w:tr>
      <w:tr w:rsidR="00E93AAE" w:rsidRPr="00E93AAE" w:rsidTr="00BF0A18">
        <w:trPr>
          <w:trHeight w:val="489"/>
          <w:jc w:val="center"/>
        </w:trPr>
        <w:tc>
          <w:tcPr>
            <w:tcW w:w="929" w:type="dxa"/>
            <w:tcBorders>
              <w:left w:val="single" w:sz="4" w:space="0" w:color="auto"/>
              <w:bottom w:val="single" w:sz="4" w:space="0" w:color="auto"/>
            </w:tcBorders>
            <w:vAlign w:val="center"/>
          </w:tcPr>
          <w:p w:rsidR="00ED67B6" w:rsidRPr="00E93AAE" w:rsidRDefault="00ED67B6" w:rsidP="00527E6B">
            <w:pPr>
              <w:pStyle w:val="a3"/>
              <w:jc w:val="center"/>
              <w:rPr>
                <w:rFonts w:ascii="Times New Roman" w:hAnsi="Times New Roman"/>
                <w:b/>
                <w:sz w:val="22"/>
                <w:szCs w:val="22"/>
              </w:rPr>
            </w:pPr>
          </w:p>
        </w:tc>
        <w:tc>
          <w:tcPr>
            <w:tcW w:w="9415" w:type="dxa"/>
            <w:gridSpan w:val="4"/>
            <w:tcBorders>
              <w:bottom w:val="single" w:sz="4" w:space="0" w:color="auto"/>
              <w:right w:val="single" w:sz="4" w:space="0" w:color="auto"/>
            </w:tcBorders>
          </w:tcPr>
          <w:p w:rsidR="00ED67B6" w:rsidRPr="0083103C" w:rsidRDefault="00E93AAE" w:rsidP="00527E6B">
            <w:pPr>
              <w:pStyle w:val="a3"/>
              <w:jc w:val="both"/>
              <w:rPr>
                <w:b/>
                <w:sz w:val="22"/>
                <w:szCs w:val="22"/>
              </w:rPr>
            </w:pPr>
            <w:r w:rsidRPr="0083103C">
              <w:rPr>
                <w:rFonts w:ascii="Times New Roman" w:hAnsi="Times New Roman"/>
                <w:sz w:val="22"/>
                <w:szCs w:val="22"/>
              </w:rPr>
              <w:t>Представлена информация о покупательной способности денежных доходов населения основных продуктов питания, непродовольственных товаров, платных услуг.</w:t>
            </w:r>
          </w:p>
        </w:tc>
      </w:tr>
      <w:tr w:rsidR="00E20E84" w:rsidRPr="00E20E84" w:rsidTr="00ED67B6">
        <w:trPr>
          <w:trHeight w:val="216"/>
          <w:jc w:val="center"/>
        </w:trPr>
        <w:tc>
          <w:tcPr>
            <w:tcW w:w="929" w:type="dxa"/>
            <w:vMerge w:val="restart"/>
            <w:tcBorders>
              <w:top w:val="single" w:sz="4" w:space="0" w:color="auto"/>
              <w:left w:val="single" w:sz="4" w:space="0" w:color="auto"/>
            </w:tcBorders>
            <w:vAlign w:val="center"/>
          </w:tcPr>
          <w:p w:rsidR="00B3164C" w:rsidRPr="00E20E84" w:rsidRDefault="00B3164C" w:rsidP="00527E6B">
            <w:pPr>
              <w:pStyle w:val="a3"/>
              <w:jc w:val="center"/>
              <w:rPr>
                <w:rFonts w:ascii="Times New Roman" w:hAnsi="Times New Roman"/>
                <w:b/>
                <w:sz w:val="22"/>
                <w:szCs w:val="22"/>
              </w:rPr>
            </w:pPr>
            <w:r w:rsidRPr="00E20E84">
              <w:rPr>
                <w:rFonts w:ascii="Times New Roman" w:hAnsi="Times New Roman"/>
                <w:b/>
                <w:sz w:val="22"/>
                <w:szCs w:val="22"/>
              </w:rPr>
              <w:t>7.5</w:t>
            </w:r>
          </w:p>
        </w:tc>
        <w:tc>
          <w:tcPr>
            <w:tcW w:w="5092" w:type="dxa"/>
            <w:vMerge w:val="restart"/>
            <w:tcBorders>
              <w:top w:val="single" w:sz="4" w:space="0" w:color="auto"/>
            </w:tcBorders>
          </w:tcPr>
          <w:p w:rsidR="00B3164C" w:rsidRPr="00E20E84" w:rsidRDefault="00E20E84" w:rsidP="00C92967">
            <w:pPr>
              <w:pStyle w:val="a3"/>
              <w:rPr>
                <w:rFonts w:ascii="Times New Roman" w:hAnsi="Times New Roman"/>
                <w:b/>
                <w:sz w:val="22"/>
                <w:szCs w:val="22"/>
              </w:rPr>
            </w:pPr>
            <w:r w:rsidRPr="00E20E84">
              <w:rPr>
                <w:rFonts w:ascii="Times New Roman" w:hAnsi="Times New Roman"/>
                <w:b/>
                <w:sz w:val="22"/>
                <w:szCs w:val="22"/>
              </w:rPr>
              <w:t>Денежные доходы населения и структура их использования в Забайкальском крае</w:t>
            </w:r>
          </w:p>
        </w:tc>
        <w:tc>
          <w:tcPr>
            <w:tcW w:w="2032" w:type="dxa"/>
            <w:vMerge w:val="restart"/>
            <w:tcBorders>
              <w:top w:val="single" w:sz="4" w:space="0" w:color="auto"/>
              <w:right w:val="single" w:sz="4" w:space="0" w:color="auto"/>
            </w:tcBorders>
          </w:tcPr>
          <w:p w:rsidR="00B3164C" w:rsidRPr="00E66AA5" w:rsidRDefault="00E20E84" w:rsidP="001D17A9">
            <w:pPr>
              <w:pStyle w:val="a3"/>
              <w:jc w:val="center"/>
              <w:rPr>
                <w:rFonts w:ascii="Times New Roman" w:hAnsi="Times New Roman"/>
                <w:b/>
                <w:sz w:val="22"/>
                <w:szCs w:val="22"/>
              </w:rPr>
            </w:pPr>
            <w:r w:rsidRPr="00E66AA5">
              <w:rPr>
                <w:rFonts w:ascii="Times New Roman" w:hAnsi="Times New Roman"/>
                <w:b/>
                <w:sz w:val="22"/>
                <w:szCs w:val="22"/>
              </w:rPr>
              <w:t>Квартальная</w:t>
            </w:r>
          </w:p>
          <w:p w:rsidR="00B3164C" w:rsidRPr="00E20E84" w:rsidRDefault="00B3164C" w:rsidP="001D17A9">
            <w:pPr>
              <w:pStyle w:val="a3"/>
              <w:jc w:val="center"/>
              <w:rPr>
                <w:rFonts w:ascii="Times New Roman" w:hAnsi="Times New Roman"/>
                <w:b/>
                <w:sz w:val="22"/>
                <w:szCs w:val="22"/>
              </w:rPr>
            </w:pPr>
            <w:r w:rsidRPr="00E66AA5">
              <w:rPr>
                <w:rFonts w:ascii="Times New Roman" w:hAnsi="Times New Roman"/>
                <w:b/>
                <w:sz w:val="18"/>
                <w:szCs w:val="18"/>
              </w:rPr>
              <w:t>18</w:t>
            </w:r>
            <w:r w:rsidRPr="00E20E84">
              <w:rPr>
                <w:rFonts w:ascii="Times New Roman" w:hAnsi="Times New Roman"/>
                <w:b/>
                <w:sz w:val="22"/>
                <w:szCs w:val="22"/>
              </w:rPr>
              <w:t xml:space="preserve"> </w:t>
            </w:r>
            <w:r w:rsidRPr="00E66AA5">
              <w:rPr>
                <w:rFonts w:ascii="Times New Roman" w:hAnsi="Times New Roman"/>
                <w:b/>
                <w:sz w:val="18"/>
                <w:szCs w:val="18"/>
              </w:rPr>
              <w:t>числа</w:t>
            </w:r>
          </w:p>
        </w:tc>
        <w:tc>
          <w:tcPr>
            <w:tcW w:w="1134" w:type="dxa"/>
            <w:tcBorders>
              <w:top w:val="single" w:sz="4" w:space="0" w:color="auto"/>
              <w:left w:val="single" w:sz="4" w:space="0" w:color="auto"/>
              <w:bottom w:val="single" w:sz="4" w:space="0" w:color="auto"/>
              <w:right w:val="single" w:sz="4" w:space="0" w:color="auto"/>
            </w:tcBorders>
            <w:vAlign w:val="center"/>
          </w:tcPr>
          <w:p w:rsidR="00B3164C" w:rsidRPr="000F629B" w:rsidRDefault="00E20E84" w:rsidP="004E3B36">
            <w:pPr>
              <w:pStyle w:val="a3"/>
              <w:spacing w:before="20" w:after="20"/>
              <w:jc w:val="center"/>
              <w:rPr>
                <w:rFonts w:ascii="Times New Roman" w:hAnsi="Times New Roman"/>
                <w:b/>
                <w:sz w:val="22"/>
                <w:szCs w:val="22"/>
              </w:rPr>
            </w:pPr>
            <w:r w:rsidRPr="000F629B">
              <w:rPr>
                <w:rFonts w:ascii="Times New Roman" w:hAnsi="Times New Roman"/>
                <w:b/>
                <w:sz w:val="22"/>
                <w:szCs w:val="22"/>
              </w:rPr>
              <w:t>302</w:t>
            </w:r>
          </w:p>
        </w:tc>
        <w:tc>
          <w:tcPr>
            <w:tcW w:w="1157" w:type="dxa"/>
            <w:tcBorders>
              <w:top w:val="single" w:sz="4" w:space="0" w:color="auto"/>
              <w:left w:val="single" w:sz="4" w:space="0" w:color="auto"/>
              <w:bottom w:val="single" w:sz="4" w:space="0" w:color="auto"/>
              <w:right w:val="single" w:sz="4" w:space="0" w:color="auto"/>
            </w:tcBorders>
            <w:vAlign w:val="center"/>
          </w:tcPr>
          <w:p w:rsidR="00B3164C" w:rsidRPr="000F629B" w:rsidRDefault="00E20E84" w:rsidP="004E3B36">
            <w:pPr>
              <w:pStyle w:val="a3"/>
              <w:spacing w:before="20" w:after="20"/>
              <w:jc w:val="center"/>
              <w:rPr>
                <w:rFonts w:ascii="Times New Roman" w:hAnsi="Times New Roman"/>
                <w:b/>
                <w:sz w:val="22"/>
                <w:szCs w:val="22"/>
              </w:rPr>
            </w:pPr>
            <w:r w:rsidRPr="000F629B">
              <w:rPr>
                <w:rFonts w:ascii="Times New Roman" w:hAnsi="Times New Roman"/>
                <w:b/>
                <w:sz w:val="22"/>
                <w:szCs w:val="22"/>
              </w:rPr>
              <w:t>1208</w:t>
            </w:r>
          </w:p>
        </w:tc>
      </w:tr>
      <w:tr w:rsidR="00E20E84" w:rsidRPr="00E20E84" w:rsidTr="00ED67B6">
        <w:trPr>
          <w:trHeight w:val="180"/>
          <w:jc w:val="center"/>
        </w:trPr>
        <w:tc>
          <w:tcPr>
            <w:tcW w:w="929" w:type="dxa"/>
            <w:vMerge/>
            <w:tcBorders>
              <w:left w:val="single" w:sz="4" w:space="0" w:color="auto"/>
            </w:tcBorders>
            <w:vAlign w:val="center"/>
          </w:tcPr>
          <w:p w:rsidR="00B3164C" w:rsidRPr="00E20E84" w:rsidRDefault="00B3164C" w:rsidP="00527E6B">
            <w:pPr>
              <w:pStyle w:val="a3"/>
              <w:jc w:val="center"/>
              <w:rPr>
                <w:rFonts w:ascii="Times New Roman" w:hAnsi="Times New Roman"/>
                <w:b/>
                <w:sz w:val="22"/>
                <w:szCs w:val="22"/>
              </w:rPr>
            </w:pPr>
          </w:p>
        </w:tc>
        <w:tc>
          <w:tcPr>
            <w:tcW w:w="5092" w:type="dxa"/>
            <w:vMerge/>
          </w:tcPr>
          <w:p w:rsidR="00B3164C" w:rsidRPr="00E20E84" w:rsidRDefault="00B3164C" w:rsidP="00C92967">
            <w:pPr>
              <w:pStyle w:val="a3"/>
              <w:rPr>
                <w:rFonts w:ascii="Times New Roman" w:hAnsi="Times New Roman"/>
                <w:b/>
                <w:sz w:val="22"/>
                <w:szCs w:val="22"/>
              </w:rPr>
            </w:pPr>
          </w:p>
        </w:tc>
        <w:tc>
          <w:tcPr>
            <w:tcW w:w="2032" w:type="dxa"/>
            <w:vMerge/>
            <w:tcBorders>
              <w:right w:val="single" w:sz="4" w:space="0" w:color="auto"/>
            </w:tcBorders>
          </w:tcPr>
          <w:p w:rsidR="00B3164C" w:rsidRPr="00E20E84" w:rsidRDefault="00B3164C" w:rsidP="001D17A9">
            <w:pPr>
              <w:pStyle w:val="a3"/>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B3164C" w:rsidRPr="000F629B" w:rsidRDefault="00E20E84" w:rsidP="004E3B36">
            <w:pPr>
              <w:pStyle w:val="a3"/>
              <w:spacing w:before="20" w:after="20"/>
              <w:jc w:val="center"/>
              <w:rPr>
                <w:rFonts w:ascii="Times New Roman" w:hAnsi="Times New Roman"/>
                <w:b/>
                <w:sz w:val="22"/>
                <w:szCs w:val="22"/>
              </w:rPr>
            </w:pPr>
            <w:r w:rsidRPr="000F629B">
              <w:rPr>
                <w:rFonts w:ascii="Times New Roman" w:hAnsi="Times New Roman"/>
                <w:b/>
                <w:sz w:val="22"/>
                <w:szCs w:val="22"/>
              </w:rPr>
              <w:t>312</w:t>
            </w:r>
          </w:p>
        </w:tc>
        <w:tc>
          <w:tcPr>
            <w:tcW w:w="1157" w:type="dxa"/>
            <w:tcBorders>
              <w:top w:val="single" w:sz="4" w:space="0" w:color="auto"/>
              <w:left w:val="single" w:sz="4" w:space="0" w:color="auto"/>
              <w:bottom w:val="single" w:sz="4" w:space="0" w:color="auto"/>
              <w:right w:val="single" w:sz="4" w:space="0" w:color="auto"/>
            </w:tcBorders>
            <w:vAlign w:val="center"/>
          </w:tcPr>
          <w:p w:rsidR="00B3164C" w:rsidRPr="000F629B" w:rsidRDefault="00E20E84" w:rsidP="004E3B36">
            <w:pPr>
              <w:pStyle w:val="a3"/>
              <w:spacing w:before="20" w:after="20"/>
              <w:jc w:val="center"/>
              <w:rPr>
                <w:rFonts w:ascii="Times New Roman" w:hAnsi="Times New Roman"/>
                <w:b/>
                <w:sz w:val="22"/>
                <w:szCs w:val="22"/>
              </w:rPr>
            </w:pPr>
            <w:r w:rsidRPr="000F629B">
              <w:rPr>
                <w:rFonts w:ascii="Times New Roman" w:hAnsi="Times New Roman"/>
                <w:b/>
                <w:sz w:val="22"/>
                <w:szCs w:val="22"/>
              </w:rPr>
              <w:t>1248</w:t>
            </w:r>
          </w:p>
        </w:tc>
      </w:tr>
      <w:tr w:rsidR="00E20E84" w:rsidRPr="00E20E84" w:rsidTr="005A125D">
        <w:trPr>
          <w:trHeight w:val="132"/>
          <w:jc w:val="center"/>
        </w:trPr>
        <w:tc>
          <w:tcPr>
            <w:tcW w:w="929" w:type="dxa"/>
            <w:vMerge/>
            <w:tcBorders>
              <w:left w:val="single" w:sz="4" w:space="0" w:color="auto"/>
            </w:tcBorders>
            <w:vAlign w:val="center"/>
          </w:tcPr>
          <w:p w:rsidR="00B3164C" w:rsidRPr="00E20E84" w:rsidRDefault="00B3164C" w:rsidP="00527E6B">
            <w:pPr>
              <w:pStyle w:val="a3"/>
              <w:jc w:val="center"/>
              <w:rPr>
                <w:rFonts w:ascii="Times New Roman" w:hAnsi="Times New Roman"/>
                <w:b/>
                <w:sz w:val="22"/>
                <w:szCs w:val="22"/>
              </w:rPr>
            </w:pPr>
          </w:p>
        </w:tc>
        <w:tc>
          <w:tcPr>
            <w:tcW w:w="5092" w:type="dxa"/>
            <w:vMerge/>
          </w:tcPr>
          <w:p w:rsidR="00B3164C" w:rsidRPr="00E20E84" w:rsidRDefault="00B3164C" w:rsidP="00C92967">
            <w:pPr>
              <w:pStyle w:val="a3"/>
              <w:rPr>
                <w:rFonts w:ascii="Times New Roman" w:hAnsi="Times New Roman"/>
                <w:b/>
                <w:sz w:val="22"/>
                <w:szCs w:val="22"/>
              </w:rPr>
            </w:pPr>
          </w:p>
        </w:tc>
        <w:tc>
          <w:tcPr>
            <w:tcW w:w="2032" w:type="dxa"/>
            <w:vMerge/>
            <w:tcBorders>
              <w:right w:val="single" w:sz="4" w:space="0" w:color="auto"/>
            </w:tcBorders>
          </w:tcPr>
          <w:p w:rsidR="00B3164C" w:rsidRPr="00E20E84" w:rsidRDefault="00B3164C" w:rsidP="001D17A9">
            <w:pPr>
              <w:pStyle w:val="a3"/>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B3164C" w:rsidRPr="000F629B" w:rsidRDefault="00E20E84" w:rsidP="004E3B36">
            <w:pPr>
              <w:pStyle w:val="a3"/>
              <w:spacing w:before="20" w:after="20"/>
              <w:jc w:val="center"/>
              <w:rPr>
                <w:rFonts w:ascii="Times New Roman" w:hAnsi="Times New Roman"/>
                <w:b/>
                <w:sz w:val="22"/>
                <w:szCs w:val="22"/>
              </w:rPr>
            </w:pPr>
            <w:r w:rsidRPr="000F629B">
              <w:rPr>
                <w:rFonts w:ascii="Times New Roman" w:hAnsi="Times New Roman"/>
                <w:b/>
                <w:sz w:val="22"/>
                <w:szCs w:val="22"/>
              </w:rPr>
              <w:t>335</w:t>
            </w:r>
          </w:p>
        </w:tc>
        <w:tc>
          <w:tcPr>
            <w:tcW w:w="1157" w:type="dxa"/>
            <w:tcBorders>
              <w:top w:val="single" w:sz="4" w:space="0" w:color="auto"/>
              <w:left w:val="single" w:sz="4" w:space="0" w:color="auto"/>
              <w:bottom w:val="single" w:sz="4" w:space="0" w:color="auto"/>
              <w:right w:val="single" w:sz="4" w:space="0" w:color="auto"/>
            </w:tcBorders>
            <w:vAlign w:val="center"/>
          </w:tcPr>
          <w:p w:rsidR="00B3164C" w:rsidRPr="000F629B" w:rsidRDefault="00E20E84" w:rsidP="004E3B36">
            <w:pPr>
              <w:pStyle w:val="a3"/>
              <w:spacing w:before="20" w:after="20"/>
              <w:jc w:val="center"/>
              <w:rPr>
                <w:rFonts w:ascii="Times New Roman" w:hAnsi="Times New Roman"/>
                <w:b/>
                <w:sz w:val="22"/>
                <w:szCs w:val="22"/>
              </w:rPr>
            </w:pPr>
            <w:r w:rsidRPr="000F629B">
              <w:rPr>
                <w:rFonts w:ascii="Times New Roman" w:hAnsi="Times New Roman"/>
                <w:b/>
                <w:sz w:val="22"/>
                <w:szCs w:val="22"/>
              </w:rPr>
              <w:t>1340</w:t>
            </w:r>
          </w:p>
        </w:tc>
      </w:tr>
      <w:tr w:rsidR="00E20E84" w:rsidRPr="00E20E84">
        <w:trPr>
          <w:jc w:val="center"/>
        </w:trPr>
        <w:tc>
          <w:tcPr>
            <w:tcW w:w="929" w:type="dxa"/>
            <w:tcBorders>
              <w:left w:val="single" w:sz="4" w:space="0" w:color="auto"/>
              <w:bottom w:val="single" w:sz="4" w:space="0" w:color="auto"/>
            </w:tcBorders>
            <w:vAlign w:val="center"/>
          </w:tcPr>
          <w:p w:rsidR="00B3164C" w:rsidRPr="00E20E84" w:rsidRDefault="00B3164C" w:rsidP="00527E6B">
            <w:pPr>
              <w:pStyle w:val="a3"/>
              <w:jc w:val="center"/>
              <w:rPr>
                <w:rFonts w:ascii="Times New Roman" w:hAnsi="Times New Roman"/>
                <w:b/>
                <w:sz w:val="22"/>
                <w:szCs w:val="22"/>
              </w:rPr>
            </w:pPr>
          </w:p>
        </w:tc>
        <w:tc>
          <w:tcPr>
            <w:tcW w:w="9415" w:type="dxa"/>
            <w:gridSpan w:val="4"/>
            <w:tcBorders>
              <w:bottom w:val="single" w:sz="4" w:space="0" w:color="auto"/>
              <w:right w:val="single" w:sz="4" w:space="0" w:color="auto"/>
            </w:tcBorders>
          </w:tcPr>
          <w:p w:rsidR="00B3164C" w:rsidRPr="0083103C" w:rsidRDefault="00E20E84" w:rsidP="00527E6B">
            <w:pPr>
              <w:pStyle w:val="a3"/>
              <w:jc w:val="both"/>
              <w:rPr>
                <w:b/>
                <w:sz w:val="22"/>
                <w:szCs w:val="22"/>
              </w:rPr>
            </w:pPr>
            <w:r w:rsidRPr="0083103C">
              <w:rPr>
                <w:rFonts w:ascii="Times New Roman" w:hAnsi="Times New Roman"/>
                <w:sz w:val="22"/>
                <w:szCs w:val="22"/>
              </w:rPr>
              <w:t>Приведены данные о денежных доходах и расходах населения, структуре использования доходов.</w:t>
            </w:r>
          </w:p>
        </w:tc>
      </w:tr>
      <w:tr w:rsidR="00742528" w:rsidRPr="009E599B" w:rsidTr="00ED67B6">
        <w:trPr>
          <w:trHeight w:val="228"/>
          <w:jc w:val="center"/>
        </w:trPr>
        <w:tc>
          <w:tcPr>
            <w:tcW w:w="929" w:type="dxa"/>
            <w:vMerge w:val="restart"/>
            <w:tcBorders>
              <w:top w:val="single" w:sz="4" w:space="0" w:color="auto"/>
              <w:left w:val="single" w:sz="4" w:space="0" w:color="auto"/>
            </w:tcBorders>
            <w:vAlign w:val="center"/>
          </w:tcPr>
          <w:p w:rsidR="00742528" w:rsidRPr="00742528" w:rsidRDefault="00742528" w:rsidP="00527E6B">
            <w:pPr>
              <w:pStyle w:val="a3"/>
              <w:jc w:val="center"/>
              <w:rPr>
                <w:rFonts w:ascii="Times New Roman" w:hAnsi="Times New Roman"/>
                <w:b/>
                <w:sz w:val="22"/>
                <w:szCs w:val="22"/>
              </w:rPr>
            </w:pPr>
            <w:r w:rsidRPr="00742528">
              <w:rPr>
                <w:rFonts w:ascii="Times New Roman" w:hAnsi="Times New Roman"/>
                <w:b/>
                <w:sz w:val="22"/>
                <w:szCs w:val="22"/>
              </w:rPr>
              <w:t>7.6</w:t>
            </w:r>
          </w:p>
        </w:tc>
        <w:tc>
          <w:tcPr>
            <w:tcW w:w="5092" w:type="dxa"/>
            <w:vMerge w:val="restart"/>
            <w:tcBorders>
              <w:top w:val="single" w:sz="4" w:space="0" w:color="auto"/>
            </w:tcBorders>
          </w:tcPr>
          <w:p w:rsidR="00742528" w:rsidRPr="00742528" w:rsidRDefault="00742528" w:rsidP="000A4F40">
            <w:pPr>
              <w:pStyle w:val="a3"/>
              <w:rPr>
                <w:rFonts w:ascii="Times New Roman" w:hAnsi="Times New Roman"/>
                <w:b/>
                <w:sz w:val="22"/>
                <w:szCs w:val="22"/>
              </w:rPr>
            </w:pPr>
            <w:r w:rsidRPr="00742528">
              <w:rPr>
                <w:rFonts w:ascii="Times New Roman" w:hAnsi="Times New Roman"/>
                <w:b/>
                <w:sz w:val="22"/>
                <w:szCs w:val="22"/>
              </w:rPr>
              <w:t>Среднедушевое потребление продуктов питания населением Забайкальского края в 2019 году</w:t>
            </w:r>
          </w:p>
        </w:tc>
        <w:tc>
          <w:tcPr>
            <w:tcW w:w="2032" w:type="dxa"/>
            <w:vMerge w:val="restart"/>
            <w:tcBorders>
              <w:top w:val="single" w:sz="4" w:space="0" w:color="auto"/>
              <w:right w:val="single" w:sz="4" w:space="0" w:color="auto"/>
            </w:tcBorders>
          </w:tcPr>
          <w:p w:rsidR="00742528" w:rsidRPr="00E66AA5" w:rsidRDefault="00742528" w:rsidP="004645F0">
            <w:pPr>
              <w:pStyle w:val="a3"/>
              <w:jc w:val="center"/>
              <w:rPr>
                <w:rFonts w:ascii="Times New Roman" w:hAnsi="Times New Roman"/>
                <w:b/>
                <w:sz w:val="22"/>
                <w:szCs w:val="22"/>
              </w:rPr>
            </w:pPr>
            <w:r w:rsidRPr="00E66AA5">
              <w:rPr>
                <w:rFonts w:ascii="Times New Roman" w:hAnsi="Times New Roman"/>
                <w:b/>
                <w:sz w:val="22"/>
                <w:szCs w:val="22"/>
              </w:rPr>
              <w:t>Годовая</w:t>
            </w:r>
          </w:p>
          <w:p w:rsidR="00742528" w:rsidRPr="00E66AA5" w:rsidRDefault="00742528" w:rsidP="004645F0">
            <w:pPr>
              <w:pStyle w:val="a3"/>
              <w:jc w:val="center"/>
              <w:rPr>
                <w:rFonts w:ascii="Times New Roman" w:hAnsi="Times New Roman"/>
                <w:b/>
                <w:sz w:val="18"/>
                <w:szCs w:val="18"/>
              </w:rPr>
            </w:pPr>
            <w:r w:rsidRPr="00E66AA5">
              <w:rPr>
                <w:rFonts w:ascii="Times New Roman" w:hAnsi="Times New Roman"/>
                <w:b/>
                <w:sz w:val="18"/>
                <w:szCs w:val="18"/>
              </w:rPr>
              <w:t>май</w:t>
            </w:r>
          </w:p>
        </w:tc>
        <w:tc>
          <w:tcPr>
            <w:tcW w:w="1134" w:type="dxa"/>
            <w:tcBorders>
              <w:top w:val="single" w:sz="4" w:space="0" w:color="auto"/>
              <w:left w:val="single" w:sz="4" w:space="0" w:color="auto"/>
              <w:bottom w:val="single" w:sz="4" w:space="0" w:color="auto"/>
              <w:right w:val="single" w:sz="4" w:space="0" w:color="auto"/>
            </w:tcBorders>
            <w:vAlign w:val="center"/>
          </w:tcPr>
          <w:p w:rsidR="00742528" w:rsidRPr="000F629B" w:rsidRDefault="00742528" w:rsidP="00A73D1E">
            <w:pPr>
              <w:pStyle w:val="a3"/>
              <w:jc w:val="center"/>
              <w:rPr>
                <w:rFonts w:ascii="Times New Roman" w:hAnsi="Times New Roman"/>
                <w:b/>
                <w:sz w:val="22"/>
                <w:szCs w:val="22"/>
              </w:rPr>
            </w:pPr>
            <w:r w:rsidRPr="000F629B">
              <w:rPr>
                <w:rFonts w:ascii="Times New Roman" w:hAnsi="Times New Roman"/>
                <w:b/>
                <w:sz w:val="22"/>
                <w:szCs w:val="22"/>
              </w:rPr>
              <w:t>302</w:t>
            </w:r>
          </w:p>
        </w:tc>
        <w:tc>
          <w:tcPr>
            <w:tcW w:w="1157" w:type="dxa"/>
            <w:tcBorders>
              <w:top w:val="single" w:sz="4" w:space="0" w:color="auto"/>
              <w:left w:val="single" w:sz="4" w:space="0" w:color="auto"/>
              <w:bottom w:val="single" w:sz="4" w:space="0" w:color="auto"/>
              <w:right w:val="single" w:sz="4" w:space="0" w:color="auto"/>
            </w:tcBorders>
            <w:vAlign w:val="center"/>
          </w:tcPr>
          <w:p w:rsidR="00742528" w:rsidRPr="000F629B" w:rsidRDefault="00742528" w:rsidP="00C0278D">
            <w:pPr>
              <w:pStyle w:val="a3"/>
              <w:jc w:val="center"/>
              <w:rPr>
                <w:rFonts w:ascii="Times New Roman" w:hAnsi="Times New Roman"/>
                <w:b/>
                <w:sz w:val="22"/>
                <w:szCs w:val="22"/>
              </w:rPr>
            </w:pPr>
            <w:r w:rsidRPr="000F629B">
              <w:rPr>
                <w:rFonts w:ascii="Times New Roman" w:hAnsi="Times New Roman"/>
                <w:b/>
                <w:sz w:val="22"/>
                <w:szCs w:val="22"/>
              </w:rPr>
              <w:t>302</w:t>
            </w:r>
          </w:p>
        </w:tc>
      </w:tr>
      <w:tr w:rsidR="00742528" w:rsidRPr="00695812" w:rsidTr="00ED67B6">
        <w:trPr>
          <w:trHeight w:val="264"/>
          <w:jc w:val="center"/>
        </w:trPr>
        <w:tc>
          <w:tcPr>
            <w:tcW w:w="929" w:type="dxa"/>
            <w:vMerge/>
            <w:tcBorders>
              <w:left w:val="single" w:sz="4" w:space="0" w:color="auto"/>
            </w:tcBorders>
            <w:vAlign w:val="center"/>
          </w:tcPr>
          <w:p w:rsidR="00742528" w:rsidRPr="00742528" w:rsidRDefault="00742528" w:rsidP="00527E6B">
            <w:pPr>
              <w:pStyle w:val="a3"/>
              <w:jc w:val="center"/>
              <w:rPr>
                <w:rFonts w:ascii="Times New Roman" w:hAnsi="Times New Roman"/>
                <w:b/>
                <w:sz w:val="22"/>
                <w:szCs w:val="22"/>
              </w:rPr>
            </w:pPr>
          </w:p>
        </w:tc>
        <w:tc>
          <w:tcPr>
            <w:tcW w:w="5092" w:type="dxa"/>
            <w:vMerge/>
          </w:tcPr>
          <w:p w:rsidR="00742528" w:rsidRPr="00742528" w:rsidRDefault="00742528" w:rsidP="008721A8">
            <w:pPr>
              <w:pStyle w:val="a3"/>
              <w:rPr>
                <w:rFonts w:ascii="Times New Roman" w:hAnsi="Times New Roman"/>
                <w:b/>
                <w:sz w:val="22"/>
                <w:szCs w:val="22"/>
              </w:rPr>
            </w:pPr>
          </w:p>
        </w:tc>
        <w:tc>
          <w:tcPr>
            <w:tcW w:w="2032" w:type="dxa"/>
            <w:vMerge/>
            <w:tcBorders>
              <w:right w:val="single" w:sz="4" w:space="0" w:color="auto"/>
            </w:tcBorders>
          </w:tcPr>
          <w:p w:rsidR="00742528" w:rsidRPr="00742528" w:rsidRDefault="00742528" w:rsidP="004645F0">
            <w:pPr>
              <w:pStyle w:val="a3"/>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42528" w:rsidRPr="000F629B" w:rsidRDefault="00742528" w:rsidP="00A73D1E">
            <w:pPr>
              <w:pStyle w:val="a3"/>
              <w:jc w:val="center"/>
              <w:rPr>
                <w:rFonts w:ascii="Times New Roman" w:hAnsi="Times New Roman"/>
                <w:b/>
                <w:sz w:val="22"/>
                <w:szCs w:val="22"/>
              </w:rPr>
            </w:pPr>
            <w:r w:rsidRPr="000F629B">
              <w:rPr>
                <w:rFonts w:ascii="Times New Roman" w:hAnsi="Times New Roman"/>
                <w:b/>
                <w:sz w:val="22"/>
                <w:szCs w:val="22"/>
              </w:rPr>
              <w:t>312</w:t>
            </w:r>
          </w:p>
        </w:tc>
        <w:tc>
          <w:tcPr>
            <w:tcW w:w="1157" w:type="dxa"/>
            <w:tcBorders>
              <w:top w:val="single" w:sz="4" w:space="0" w:color="auto"/>
              <w:left w:val="single" w:sz="4" w:space="0" w:color="auto"/>
              <w:bottom w:val="single" w:sz="4" w:space="0" w:color="auto"/>
              <w:right w:val="single" w:sz="4" w:space="0" w:color="auto"/>
            </w:tcBorders>
            <w:vAlign w:val="center"/>
          </w:tcPr>
          <w:p w:rsidR="00742528" w:rsidRPr="000F629B" w:rsidRDefault="00742528" w:rsidP="00C0278D">
            <w:pPr>
              <w:pStyle w:val="a3"/>
              <w:jc w:val="center"/>
              <w:rPr>
                <w:rFonts w:ascii="Times New Roman" w:hAnsi="Times New Roman"/>
                <w:b/>
                <w:sz w:val="22"/>
                <w:szCs w:val="22"/>
              </w:rPr>
            </w:pPr>
            <w:r w:rsidRPr="000F629B">
              <w:rPr>
                <w:rFonts w:ascii="Times New Roman" w:hAnsi="Times New Roman"/>
                <w:b/>
                <w:sz w:val="22"/>
                <w:szCs w:val="22"/>
              </w:rPr>
              <w:t>312</w:t>
            </w:r>
          </w:p>
        </w:tc>
      </w:tr>
      <w:tr w:rsidR="00742528" w:rsidRPr="00695812" w:rsidTr="005A125D">
        <w:trPr>
          <w:trHeight w:val="312"/>
          <w:jc w:val="center"/>
        </w:trPr>
        <w:tc>
          <w:tcPr>
            <w:tcW w:w="929" w:type="dxa"/>
            <w:vMerge/>
            <w:tcBorders>
              <w:left w:val="single" w:sz="4" w:space="0" w:color="auto"/>
            </w:tcBorders>
            <w:vAlign w:val="center"/>
          </w:tcPr>
          <w:p w:rsidR="00742528" w:rsidRPr="00742528" w:rsidRDefault="00742528" w:rsidP="00527E6B">
            <w:pPr>
              <w:pStyle w:val="a3"/>
              <w:jc w:val="center"/>
              <w:rPr>
                <w:rFonts w:ascii="Times New Roman" w:hAnsi="Times New Roman"/>
                <w:b/>
                <w:sz w:val="22"/>
                <w:szCs w:val="22"/>
              </w:rPr>
            </w:pPr>
          </w:p>
        </w:tc>
        <w:tc>
          <w:tcPr>
            <w:tcW w:w="5092" w:type="dxa"/>
            <w:vMerge/>
          </w:tcPr>
          <w:p w:rsidR="00742528" w:rsidRPr="00742528" w:rsidRDefault="00742528" w:rsidP="008721A8">
            <w:pPr>
              <w:pStyle w:val="a3"/>
              <w:rPr>
                <w:rFonts w:ascii="Times New Roman" w:hAnsi="Times New Roman"/>
                <w:b/>
                <w:sz w:val="22"/>
                <w:szCs w:val="22"/>
              </w:rPr>
            </w:pPr>
          </w:p>
        </w:tc>
        <w:tc>
          <w:tcPr>
            <w:tcW w:w="2032" w:type="dxa"/>
            <w:vMerge/>
            <w:tcBorders>
              <w:right w:val="single" w:sz="4" w:space="0" w:color="auto"/>
            </w:tcBorders>
          </w:tcPr>
          <w:p w:rsidR="00742528" w:rsidRPr="00742528" w:rsidRDefault="00742528" w:rsidP="004645F0">
            <w:pPr>
              <w:pStyle w:val="a3"/>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42528" w:rsidRPr="000F629B" w:rsidRDefault="00742528" w:rsidP="00A73D1E">
            <w:pPr>
              <w:pStyle w:val="a3"/>
              <w:jc w:val="center"/>
              <w:rPr>
                <w:rFonts w:ascii="Times New Roman" w:hAnsi="Times New Roman"/>
                <w:b/>
                <w:sz w:val="22"/>
                <w:szCs w:val="22"/>
              </w:rPr>
            </w:pPr>
            <w:r w:rsidRPr="000F629B">
              <w:rPr>
                <w:rFonts w:ascii="Times New Roman" w:hAnsi="Times New Roman"/>
                <w:b/>
                <w:sz w:val="22"/>
                <w:szCs w:val="22"/>
              </w:rPr>
              <w:t>335</w:t>
            </w:r>
          </w:p>
        </w:tc>
        <w:tc>
          <w:tcPr>
            <w:tcW w:w="1157" w:type="dxa"/>
            <w:tcBorders>
              <w:top w:val="single" w:sz="4" w:space="0" w:color="auto"/>
              <w:left w:val="single" w:sz="4" w:space="0" w:color="auto"/>
              <w:bottom w:val="single" w:sz="4" w:space="0" w:color="auto"/>
              <w:right w:val="single" w:sz="4" w:space="0" w:color="auto"/>
            </w:tcBorders>
            <w:vAlign w:val="center"/>
          </w:tcPr>
          <w:p w:rsidR="00742528" w:rsidRPr="000F629B" w:rsidRDefault="00742528" w:rsidP="00C0278D">
            <w:pPr>
              <w:pStyle w:val="a3"/>
              <w:jc w:val="center"/>
              <w:rPr>
                <w:rFonts w:ascii="Times New Roman" w:hAnsi="Times New Roman"/>
                <w:b/>
                <w:sz w:val="22"/>
                <w:szCs w:val="22"/>
              </w:rPr>
            </w:pPr>
            <w:r w:rsidRPr="000F629B">
              <w:rPr>
                <w:rFonts w:ascii="Times New Roman" w:hAnsi="Times New Roman"/>
                <w:b/>
                <w:sz w:val="22"/>
                <w:szCs w:val="22"/>
              </w:rPr>
              <w:t>335</w:t>
            </w:r>
          </w:p>
        </w:tc>
      </w:tr>
      <w:tr w:rsidR="00742528" w:rsidRPr="00695812" w:rsidTr="00BF0A18">
        <w:trPr>
          <w:trHeight w:val="540"/>
          <w:jc w:val="center"/>
        </w:trPr>
        <w:tc>
          <w:tcPr>
            <w:tcW w:w="929" w:type="dxa"/>
            <w:tcBorders>
              <w:left w:val="single" w:sz="4" w:space="0" w:color="auto"/>
              <w:bottom w:val="single" w:sz="4" w:space="0" w:color="auto"/>
            </w:tcBorders>
            <w:vAlign w:val="center"/>
          </w:tcPr>
          <w:p w:rsidR="00742528" w:rsidRPr="00742528" w:rsidRDefault="00742528" w:rsidP="00527E6B">
            <w:pPr>
              <w:pStyle w:val="a3"/>
              <w:jc w:val="center"/>
              <w:rPr>
                <w:rFonts w:ascii="Times New Roman" w:hAnsi="Times New Roman"/>
                <w:b/>
                <w:sz w:val="22"/>
                <w:szCs w:val="22"/>
              </w:rPr>
            </w:pPr>
          </w:p>
        </w:tc>
        <w:tc>
          <w:tcPr>
            <w:tcW w:w="9415" w:type="dxa"/>
            <w:gridSpan w:val="4"/>
            <w:tcBorders>
              <w:bottom w:val="single" w:sz="4" w:space="0" w:color="auto"/>
              <w:right w:val="single" w:sz="4" w:space="0" w:color="auto"/>
            </w:tcBorders>
          </w:tcPr>
          <w:p w:rsidR="00742528" w:rsidRPr="0083103C" w:rsidRDefault="00742528" w:rsidP="00527E6B">
            <w:pPr>
              <w:pStyle w:val="a3"/>
              <w:jc w:val="both"/>
              <w:rPr>
                <w:b/>
                <w:sz w:val="22"/>
                <w:szCs w:val="22"/>
              </w:rPr>
            </w:pPr>
            <w:r w:rsidRPr="0083103C">
              <w:rPr>
                <w:rFonts w:ascii="Times New Roman" w:hAnsi="Times New Roman"/>
                <w:sz w:val="22"/>
                <w:szCs w:val="22"/>
              </w:rPr>
              <w:t>Представлены данные о потреблении продуктов питания на душу населения, о пищевой и энергетической ценности продуктов питания, потребленных в домашнем хозяйстве.</w:t>
            </w:r>
          </w:p>
        </w:tc>
      </w:tr>
      <w:tr w:rsidR="004B777F" w:rsidRPr="004B777F" w:rsidTr="00ED67B6">
        <w:trPr>
          <w:trHeight w:val="288"/>
          <w:jc w:val="center"/>
        </w:trPr>
        <w:tc>
          <w:tcPr>
            <w:tcW w:w="929" w:type="dxa"/>
            <w:vMerge w:val="restart"/>
            <w:tcBorders>
              <w:top w:val="single" w:sz="4" w:space="0" w:color="auto"/>
              <w:left w:val="single" w:sz="4" w:space="0" w:color="auto"/>
            </w:tcBorders>
            <w:vAlign w:val="center"/>
          </w:tcPr>
          <w:p w:rsidR="00742528" w:rsidRPr="004B777F" w:rsidRDefault="00742528" w:rsidP="00527E6B">
            <w:pPr>
              <w:pStyle w:val="a3"/>
              <w:jc w:val="center"/>
              <w:rPr>
                <w:rFonts w:ascii="Times New Roman" w:hAnsi="Times New Roman"/>
                <w:b/>
                <w:sz w:val="22"/>
                <w:szCs w:val="22"/>
              </w:rPr>
            </w:pPr>
            <w:r w:rsidRPr="004B777F">
              <w:rPr>
                <w:rFonts w:ascii="Times New Roman" w:hAnsi="Times New Roman"/>
                <w:b/>
                <w:sz w:val="22"/>
                <w:szCs w:val="22"/>
              </w:rPr>
              <w:t>7.57</w:t>
            </w:r>
          </w:p>
        </w:tc>
        <w:tc>
          <w:tcPr>
            <w:tcW w:w="5092" w:type="dxa"/>
            <w:vMerge w:val="restart"/>
            <w:tcBorders>
              <w:top w:val="single" w:sz="4" w:space="0" w:color="auto"/>
            </w:tcBorders>
          </w:tcPr>
          <w:p w:rsidR="00742528" w:rsidRPr="004B777F" w:rsidRDefault="004B777F" w:rsidP="00C92967">
            <w:pPr>
              <w:pStyle w:val="a3"/>
              <w:rPr>
                <w:rFonts w:ascii="Times New Roman" w:hAnsi="Times New Roman"/>
                <w:b/>
                <w:sz w:val="22"/>
                <w:szCs w:val="22"/>
              </w:rPr>
            </w:pPr>
            <w:r w:rsidRPr="004B777F">
              <w:rPr>
                <w:rFonts w:ascii="Times New Roman" w:hAnsi="Times New Roman"/>
                <w:b/>
                <w:sz w:val="22"/>
                <w:szCs w:val="22"/>
              </w:rPr>
              <w:t xml:space="preserve">Величина прожиточного минимума по социально-демографическим группам населения Забайкальского края  </w:t>
            </w:r>
          </w:p>
        </w:tc>
        <w:tc>
          <w:tcPr>
            <w:tcW w:w="2032" w:type="dxa"/>
            <w:vMerge w:val="restart"/>
            <w:tcBorders>
              <w:top w:val="single" w:sz="4" w:space="0" w:color="auto"/>
              <w:right w:val="single" w:sz="4" w:space="0" w:color="auto"/>
            </w:tcBorders>
          </w:tcPr>
          <w:p w:rsidR="00742528" w:rsidRPr="00E66AA5" w:rsidRDefault="00742528" w:rsidP="001D17A9">
            <w:pPr>
              <w:pStyle w:val="a3"/>
              <w:jc w:val="center"/>
              <w:rPr>
                <w:rFonts w:ascii="Times New Roman" w:hAnsi="Times New Roman"/>
                <w:b/>
                <w:sz w:val="22"/>
                <w:szCs w:val="22"/>
              </w:rPr>
            </w:pPr>
            <w:r w:rsidRPr="00E66AA5">
              <w:rPr>
                <w:rFonts w:ascii="Times New Roman" w:hAnsi="Times New Roman"/>
                <w:b/>
                <w:sz w:val="22"/>
                <w:szCs w:val="22"/>
              </w:rPr>
              <w:t>Квартальная</w:t>
            </w:r>
          </w:p>
          <w:p w:rsidR="00742528" w:rsidRPr="00E66AA5" w:rsidRDefault="00742528" w:rsidP="00B8360A">
            <w:pPr>
              <w:pStyle w:val="a3"/>
              <w:jc w:val="center"/>
              <w:rPr>
                <w:rFonts w:ascii="Times New Roman" w:hAnsi="Times New Roman"/>
                <w:b/>
                <w:sz w:val="18"/>
                <w:szCs w:val="18"/>
              </w:rPr>
            </w:pPr>
            <w:r w:rsidRPr="00E66AA5">
              <w:rPr>
                <w:rFonts w:ascii="Times New Roman" w:hAnsi="Times New Roman"/>
                <w:b/>
                <w:sz w:val="18"/>
                <w:szCs w:val="18"/>
              </w:rPr>
              <w:t>май, август, ноябрь, февраль 202</w:t>
            </w:r>
            <w:r w:rsidR="004B777F" w:rsidRPr="00E66AA5">
              <w:rPr>
                <w:rFonts w:ascii="Times New Roman" w:hAnsi="Times New Roman"/>
                <w:b/>
                <w:sz w:val="18"/>
                <w:szCs w:val="18"/>
              </w:rPr>
              <w:t>1</w:t>
            </w:r>
            <w:r w:rsidRPr="00E66AA5">
              <w:rPr>
                <w:rFonts w:ascii="Times New Roman" w:hAnsi="Times New Roman"/>
                <w:b/>
                <w:sz w:val="18"/>
                <w:szCs w:val="18"/>
              </w:rPr>
              <w:t xml:space="preserve">г. </w:t>
            </w:r>
          </w:p>
          <w:p w:rsidR="00742528" w:rsidRPr="004B777F" w:rsidRDefault="00742528" w:rsidP="004B777F">
            <w:pPr>
              <w:pStyle w:val="a3"/>
              <w:jc w:val="center"/>
              <w:rPr>
                <w:rFonts w:ascii="Times New Roman" w:hAnsi="Times New Roman"/>
                <w:b/>
                <w:sz w:val="22"/>
                <w:szCs w:val="22"/>
              </w:rPr>
            </w:pPr>
            <w:r w:rsidRPr="00E66AA5">
              <w:rPr>
                <w:rFonts w:ascii="Times New Roman" w:hAnsi="Times New Roman"/>
                <w:b/>
                <w:sz w:val="18"/>
                <w:szCs w:val="18"/>
              </w:rPr>
              <w:t>(за 20</w:t>
            </w:r>
            <w:r w:rsidR="004B777F" w:rsidRPr="00E66AA5">
              <w:rPr>
                <w:rFonts w:ascii="Times New Roman" w:hAnsi="Times New Roman"/>
                <w:b/>
                <w:sz w:val="18"/>
                <w:szCs w:val="18"/>
              </w:rPr>
              <w:t>20</w:t>
            </w:r>
            <w:r w:rsidRPr="00E66AA5">
              <w:rPr>
                <w:rFonts w:ascii="Times New Roman" w:hAnsi="Times New Roman"/>
                <w:b/>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742528" w:rsidRPr="000F629B" w:rsidRDefault="004B777F" w:rsidP="004E3B36">
            <w:pPr>
              <w:pStyle w:val="a3"/>
              <w:spacing w:before="20" w:after="20"/>
              <w:jc w:val="center"/>
              <w:rPr>
                <w:rFonts w:ascii="Times New Roman" w:hAnsi="Times New Roman"/>
                <w:b/>
                <w:sz w:val="22"/>
                <w:szCs w:val="22"/>
              </w:rPr>
            </w:pPr>
            <w:r w:rsidRPr="000F629B">
              <w:rPr>
                <w:rFonts w:ascii="Times New Roman" w:hAnsi="Times New Roman"/>
                <w:b/>
                <w:sz w:val="22"/>
                <w:szCs w:val="22"/>
              </w:rPr>
              <w:t>302</w:t>
            </w:r>
          </w:p>
        </w:tc>
        <w:tc>
          <w:tcPr>
            <w:tcW w:w="1157" w:type="dxa"/>
            <w:tcBorders>
              <w:top w:val="single" w:sz="4" w:space="0" w:color="auto"/>
              <w:left w:val="single" w:sz="4" w:space="0" w:color="auto"/>
              <w:bottom w:val="single" w:sz="4" w:space="0" w:color="auto"/>
              <w:right w:val="single" w:sz="4" w:space="0" w:color="auto"/>
            </w:tcBorders>
            <w:vAlign w:val="center"/>
          </w:tcPr>
          <w:p w:rsidR="00742528" w:rsidRPr="000F629B" w:rsidRDefault="004B777F" w:rsidP="004E3B36">
            <w:pPr>
              <w:pStyle w:val="a3"/>
              <w:spacing w:before="20" w:after="20"/>
              <w:jc w:val="center"/>
              <w:rPr>
                <w:rFonts w:ascii="Times New Roman" w:hAnsi="Times New Roman"/>
                <w:b/>
                <w:sz w:val="22"/>
                <w:szCs w:val="22"/>
              </w:rPr>
            </w:pPr>
            <w:r w:rsidRPr="000F629B">
              <w:rPr>
                <w:rFonts w:ascii="Times New Roman" w:hAnsi="Times New Roman"/>
                <w:b/>
                <w:sz w:val="22"/>
                <w:szCs w:val="22"/>
              </w:rPr>
              <w:t>1208</w:t>
            </w:r>
          </w:p>
        </w:tc>
      </w:tr>
      <w:tr w:rsidR="004B777F" w:rsidRPr="004B777F" w:rsidTr="000E5A27">
        <w:trPr>
          <w:trHeight w:val="166"/>
          <w:jc w:val="center"/>
        </w:trPr>
        <w:tc>
          <w:tcPr>
            <w:tcW w:w="929" w:type="dxa"/>
            <w:vMerge/>
            <w:tcBorders>
              <w:left w:val="single" w:sz="4" w:space="0" w:color="auto"/>
            </w:tcBorders>
            <w:vAlign w:val="center"/>
          </w:tcPr>
          <w:p w:rsidR="00742528" w:rsidRPr="004B777F" w:rsidRDefault="00742528" w:rsidP="00527E6B">
            <w:pPr>
              <w:pStyle w:val="a3"/>
              <w:jc w:val="center"/>
              <w:rPr>
                <w:rFonts w:ascii="Times New Roman" w:hAnsi="Times New Roman"/>
                <w:b/>
                <w:sz w:val="22"/>
                <w:szCs w:val="22"/>
              </w:rPr>
            </w:pPr>
          </w:p>
        </w:tc>
        <w:tc>
          <w:tcPr>
            <w:tcW w:w="5092" w:type="dxa"/>
            <w:vMerge/>
          </w:tcPr>
          <w:p w:rsidR="00742528" w:rsidRPr="004B777F" w:rsidRDefault="00742528" w:rsidP="00C92967">
            <w:pPr>
              <w:pStyle w:val="a3"/>
              <w:rPr>
                <w:rFonts w:ascii="Times New Roman" w:hAnsi="Times New Roman"/>
                <w:b/>
                <w:sz w:val="22"/>
                <w:szCs w:val="22"/>
              </w:rPr>
            </w:pPr>
          </w:p>
        </w:tc>
        <w:tc>
          <w:tcPr>
            <w:tcW w:w="2032" w:type="dxa"/>
            <w:vMerge/>
            <w:tcBorders>
              <w:right w:val="single" w:sz="4" w:space="0" w:color="auto"/>
            </w:tcBorders>
          </w:tcPr>
          <w:p w:rsidR="00742528" w:rsidRPr="004B777F" w:rsidRDefault="00742528" w:rsidP="001D17A9">
            <w:pPr>
              <w:pStyle w:val="a3"/>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42528" w:rsidRPr="000F629B" w:rsidRDefault="004B777F" w:rsidP="004E3B36">
            <w:pPr>
              <w:pStyle w:val="a3"/>
              <w:spacing w:before="20" w:after="20"/>
              <w:jc w:val="center"/>
              <w:rPr>
                <w:rFonts w:ascii="Times New Roman" w:hAnsi="Times New Roman"/>
                <w:b/>
                <w:sz w:val="22"/>
                <w:szCs w:val="22"/>
              </w:rPr>
            </w:pPr>
            <w:r w:rsidRPr="000F629B">
              <w:rPr>
                <w:rFonts w:ascii="Times New Roman" w:hAnsi="Times New Roman"/>
                <w:b/>
                <w:sz w:val="22"/>
                <w:szCs w:val="22"/>
              </w:rPr>
              <w:t>312</w:t>
            </w:r>
          </w:p>
        </w:tc>
        <w:tc>
          <w:tcPr>
            <w:tcW w:w="1157" w:type="dxa"/>
            <w:tcBorders>
              <w:top w:val="single" w:sz="4" w:space="0" w:color="auto"/>
              <w:left w:val="single" w:sz="4" w:space="0" w:color="auto"/>
              <w:bottom w:val="single" w:sz="4" w:space="0" w:color="auto"/>
              <w:right w:val="single" w:sz="4" w:space="0" w:color="auto"/>
            </w:tcBorders>
            <w:vAlign w:val="center"/>
          </w:tcPr>
          <w:p w:rsidR="00742528" w:rsidRPr="000F629B" w:rsidRDefault="004B777F" w:rsidP="004E3B36">
            <w:pPr>
              <w:pStyle w:val="a3"/>
              <w:spacing w:before="20" w:after="20"/>
              <w:jc w:val="center"/>
              <w:rPr>
                <w:rFonts w:ascii="Times New Roman" w:hAnsi="Times New Roman"/>
                <w:b/>
                <w:sz w:val="22"/>
                <w:szCs w:val="22"/>
              </w:rPr>
            </w:pPr>
            <w:r w:rsidRPr="000F629B">
              <w:rPr>
                <w:rFonts w:ascii="Times New Roman" w:hAnsi="Times New Roman"/>
                <w:b/>
                <w:sz w:val="22"/>
                <w:szCs w:val="22"/>
              </w:rPr>
              <w:t>1248</w:t>
            </w:r>
          </w:p>
        </w:tc>
      </w:tr>
      <w:tr w:rsidR="004B777F" w:rsidRPr="004B777F" w:rsidTr="000E5A27">
        <w:trPr>
          <w:trHeight w:val="197"/>
          <w:jc w:val="center"/>
        </w:trPr>
        <w:tc>
          <w:tcPr>
            <w:tcW w:w="929" w:type="dxa"/>
            <w:vMerge/>
            <w:tcBorders>
              <w:left w:val="single" w:sz="4" w:space="0" w:color="auto"/>
            </w:tcBorders>
            <w:vAlign w:val="center"/>
          </w:tcPr>
          <w:p w:rsidR="00742528" w:rsidRPr="004B777F" w:rsidRDefault="00742528" w:rsidP="00527E6B">
            <w:pPr>
              <w:pStyle w:val="a3"/>
              <w:jc w:val="center"/>
              <w:rPr>
                <w:rFonts w:ascii="Times New Roman" w:hAnsi="Times New Roman"/>
                <w:b/>
                <w:sz w:val="22"/>
                <w:szCs w:val="22"/>
              </w:rPr>
            </w:pPr>
          </w:p>
        </w:tc>
        <w:tc>
          <w:tcPr>
            <w:tcW w:w="5092" w:type="dxa"/>
            <w:vMerge/>
          </w:tcPr>
          <w:p w:rsidR="00742528" w:rsidRPr="004B777F" w:rsidRDefault="00742528" w:rsidP="00C92967">
            <w:pPr>
              <w:pStyle w:val="a3"/>
              <w:rPr>
                <w:rFonts w:ascii="Times New Roman" w:hAnsi="Times New Roman"/>
                <w:b/>
                <w:sz w:val="22"/>
                <w:szCs w:val="22"/>
              </w:rPr>
            </w:pPr>
          </w:p>
        </w:tc>
        <w:tc>
          <w:tcPr>
            <w:tcW w:w="2032" w:type="dxa"/>
            <w:vMerge/>
            <w:tcBorders>
              <w:right w:val="single" w:sz="4" w:space="0" w:color="auto"/>
            </w:tcBorders>
          </w:tcPr>
          <w:p w:rsidR="00742528" w:rsidRPr="004B777F" w:rsidRDefault="00742528" w:rsidP="001D17A9">
            <w:pPr>
              <w:pStyle w:val="a3"/>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42528" w:rsidRPr="000F629B" w:rsidRDefault="004B777F" w:rsidP="004E3B36">
            <w:pPr>
              <w:pStyle w:val="a3"/>
              <w:spacing w:before="20" w:after="20"/>
              <w:jc w:val="center"/>
              <w:rPr>
                <w:rFonts w:ascii="Times New Roman" w:hAnsi="Times New Roman"/>
                <w:b/>
                <w:sz w:val="22"/>
                <w:szCs w:val="22"/>
              </w:rPr>
            </w:pPr>
            <w:r w:rsidRPr="000F629B">
              <w:rPr>
                <w:rFonts w:ascii="Times New Roman" w:hAnsi="Times New Roman"/>
                <w:b/>
                <w:sz w:val="22"/>
                <w:szCs w:val="22"/>
              </w:rPr>
              <w:t>335</w:t>
            </w:r>
          </w:p>
        </w:tc>
        <w:tc>
          <w:tcPr>
            <w:tcW w:w="1157" w:type="dxa"/>
            <w:tcBorders>
              <w:top w:val="single" w:sz="4" w:space="0" w:color="auto"/>
              <w:left w:val="single" w:sz="4" w:space="0" w:color="auto"/>
              <w:bottom w:val="single" w:sz="4" w:space="0" w:color="auto"/>
              <w:right w:val="single" w:sz="4" w:space="0" w:color="auto"/>
            </w:tcBorders>
            <w:vAlign w:val="center"/>
          </w:tcPr>
          <w:p w:rsidR="00742528" w:rsidRPr="000F629B" w:rsidRDefault="004B777F" w:rsidP="004E3B36">
            <w:pPr>
              <w:pStyle w:val="a3"/>
              <w:spacing w:before="20" w:after="20"/>
              <w:jc w:val="center"/>
              <w:rPr>
                <w:rFonts w:ascii="Times New Roman" w:hAnsi="Times New Roman"/>
                <w:b/>
                <w:sz w:val="22"/>
                <w:szCs w:val="22"/>
              </w:rPr>
            </w:pPr>
            <w:r w:rsidRPr="000F629B">
              <w:rPr>
                <w:rFonts w:ascii="Times New Roman" w:hAnsi="Times New Roman"/>
                <w:b/>
                <w:sz w:val="22"/>
                <w:szCs w:val="22"/>
              </w:rPr>
              <w:t>1340</w:t>
            </w:r>
          </w:p>
        </w:tc>
      </w:tr>
      <w:tr w:rsidR="004B777F" w:rsidRPr="004B777F" w:rsidTr="000E5A27">
        <w:trPr>
          <w:trHeight w:val="429"/>
          <w:jc w:val="center"/>
        </w:trPr>
        <w:tc>
          <w:tcPr>
            <w:tcW w:w="929" w:type="dxa"/>
            <w:tcBorders>
              <w:left w:val="single" w:sz="4" w:space="0" w:color="auto"/>
              <w:bottom w:val="single" w:sz="4" w:space="0" w:color="auto"/>
            </w:tcBorders>
            <w:vAlign w:val="center"/>
          </w:tcPr>
          <w:p w:rsidR="00742528" w:rsidRPr="004B777F" w:rsidRDefault="00742528" w:rsidP="00527E6B">
            <w:pPr>
              <w:pStyle w:val="a3"/>
              <w:jc w:val="center"/>
              <w:rPr>
                <w:rFonts w:ascii="Times New Roman" w:hAnsi="Times New Roman"/>
                <w:b/>
                <w:sz w:val="22"/>
                <w:szCs w:val="22"/>
              </w:rPr>
            </w:pPr>
          </w:p>
        </w:tc>
        <w:tc>
          <w:tcPr>
            <w:tcW w:w="9415" w:type="dxa"/>
            <w:gridSpan w:val="4"/>
            <w:tcBorders>
              <w:bottom w:val="single" w:sz="4" w:space="0" w:color="auto"/>
              <w:right w:val="single" w:sz="4" w:space="0" w:color="auto"/>
            </w:tcBorders>
          </w:tcPr>
          <w:p w:rsidR="00A209F7" w:rsidRDefault="00A209F7" w:rsidP="00527E6B">
            <w:pPr>
              <w:pStyle w:val="a3"/>
              <w:jc w:val="both"/>
              <w:rPr>
                <w:rFonts w:ascii="Times New Roman" w:hAnsi="Times New Roman"/>
                <w:sz w:val="22"/>
                <w:szCs w:val="22"/>
              </w:rPr>
            </w:pPr>
          </w:p>
          <w:p w:rsidR="00742528" w:rsidRPr="0083103C" w:rsidRDefault="004B777F" w:rsidP="00527E6B">
            <w:pPr>
              <w:pStyle w:val="a3"/>
              <w:jc w:val="both"/>
              <w:rPr>
                <w:b/>
                <w:sz w:val="22"/>
                <w:szCs w:val="22"/>
              </w:rPr>
            </w:pPr>
            <w:r w:rsidRPr="0083103C">
              <w:rPr>
                <w:rFonts w:ascii="Times New Roman" w:hAnsi="Times New Roman"/>
                <w:sz w:val="22"/>
                <w:szCs w:val="22"/>
              </w:rPr>
              <w:t>Представлена величина прожиточного минимума по социально-демографическим группам населения края, установленная Постановлением Правительства Забайкальского края.</w:t>
            </w:r>
          </w:p>
        </w:tc>
      </w:tr>
      <w:tr w:rsidR="0095629C" w:rsidRPr="0095629C" w:rsidTr="00ED67B6">
        <w:trPr>
          <w:trHeight w:val="352"/>
          <w:jc w:val="center"/>
        </w:trPr>
        <w:tc>
          <w:tcPr>
            <w:tcW w:w="929" w:type="dxa"/>
            <w:vMerge w:val="restart"/>
            <w:tcBorders>
              <w:top w:val="single" w:sz="4" w:space="0" w:color="auto"/>
              <w:left w:val="single" w:sz="4" w:space="0" w:color="auto"/>
            </w:tcBorders>
            <w:vAlign w:val="center"/>
          </w:tcPr>
          <w:p w:rsidR="00742528" w:rsidRPr="0095629C" w:rsidRDefault="00742528" w:rsidP="00527E6B">
            <w:pPr>
              <w:pStyle w:val="a3"/>
              <w:jc w:val="center"/>
              <w:rPr>
                <w:rFonts w:ascii="Times New Roman" w:hAnsi="Times New Roman"/>
                <w:b/>
                <w:sz w:val="22"/>
                <w:szCs w:val="22"/>
              </w:rPr>
            </w:pPr>
            <w:r w:rsidRPr="0095629C">
              <w:rPr>
                <w:rFonts w:ascii="Times New Roman" w:hAnsi="Times New Roman"/>
                <w:b/>
                <w:sz w:val="22"/>
                <w:szCs w:val="22"/>
              </w:rPr>
              <w:t>7.58</w:t>
            </w:r>
          </w:p>
        </w:tc>
        <w:tc>
          <w:tcPr>
            <w:tcW w:w="5092" w:type="dxa"/>
            <w:vMerge w:val="restart"/>
            <w:tcBorders>
              <w:top w:val="single" w:sz="4" w:space="0" w:color="auto"/>
            </w:tcBorders>
          </w:tcPr>
          <w:p w:rsidR="00742528" w:rsidRPr="0095629C" w:rsidRDefault="0095629C" w:rsidP="00C92967">
            <w:pPr>
              <w:pStyle w:val="a3"/>
              <w:rPr>
                <w:rFonts w:ascii="Times New Roman" w:hAnsi="Times New Roman"/>
                <w:b/>
                <w:sz w:val="22"/>
                <w:szCs w:val="22"/>
              </w:rPr>
            </w:pPr>
            <w:r w:rsidRPr="0095629C">
              <w:rPr>
                <w:rFonts w:ascii="Times New Roman" w:hAnsi="Times New Roman"/>
                <w:b/>
                <w:sz w:val="22"/>
                <w:szCs w:val="22"/>
              </w:rPr>
              <w:t>Соотношение денежных доходов населения с величиной прожиточного минимума по Забайкальскому краю</w:t>
            </w:r>
          </w:p>
        </w:tc>
        <w:tc>
          <w:tcPr>
            <w:tcW w:w="2032" w:type="dxa"/>
            <w:vMerge w:val="restart"/>
            <w:tcBorders>
              <w:top w:val="single" w:sz="4" w:space="0" w:color="auto"/>
              <w:right w:val="single" w:sz="4" w:space="0" w:color="auto"/>
            </w:tcBorders>
          </w:tcPr>
          <w:p w:rsidR="00742528" w:rsidRPr="00E66AA5" w:rsidRDefault="00742528" w:rsidP="001D17A9">
            <w:pPr>
              <w:pStyle w:val="a3"/>
              <w:jc w:val="center"/>
              <w:rPr>
                <w:rFonts w:ascii="Times New Roman" w:hAnsi="Times New Roman"/>
                <w:b/>
                <w:sz w:val="22"/>
                <w:szCs w:val="22"/>
              </w:rPr>
            </w:pPr>
            <w:r w:rsidRPr="00E66AA5">
              <w:rPr>
                <w:rFonts w:ascii="Times New Roman" w:hAnsi="Times New Roman"/>
                <w:b/>
                <w:sz w:val="22"/>
                <w:szCs w:val="22"/>
              </w:rPr>
              <w:t>Квартальная</w:t>
            </w:r>
          </w:p>
          <w:p w:rsidR="000F629B" w:rsidRPr="001F7935" w:rsidRDefault="00742528" w:rsidP="0095629C">
            <w:pPr>
              <w:pStyle w:val="a3"/>
              <w:jc w:val="center"/>
              <w:rPr>
                <w:rFonts w:ascii="Times New Roman" w:hAnsi="Times New Roman"/>
                <w:b/>
                <w:sz w:val="18"/>
                <w:szCs w:val="18"/>
              </w:rPr>
            </w:pPr>
            <w:r w:rsidRPr="00E66AA5">
              <w:rPr>
                <w:rFonts w:ascii="Times New Roman" w:hAnsi="Times New Roman"/>
                <w:b/>
                <w:sz w:val="18"/>
                <w:szCs w:val="18"/>
              </w:rPr>
              <w:t>май, август, ноябрь, февраль 202</w:t>
            </w:r>
            <w:r w:rsidR="0095629C" w:rsidRPr="00E66AA5">
              <w:rPr>
                <w:rFonts w:ascii="Times New Roman" w:hAnsi="Times New Roman"/>
                <w:b/>
                <w:sz w:val="18"/>
                <w:szCs w:val="18"/>
              </w:rPr>
              <w:t>1</w:t>
            </w:r>
            <w:r w:rsidRPr="00E66AA5">
              <w:rPr>
                <w:rFonts w:ascii="Times New Roman" w:hAnsi="Times New Roman"/>
                <w:b/>
                <w:sz w:val="18"/>
                <w:szCs w:val="18"/>
              </w:rPr>
              <w:t xml:space="preserve">г. </w:t>
            </w:r>
          </w:p>
          <w:p w:rsidR="00742528" w:rsidRPr="00E66AA5" w:rsidRDefault="00742528" w:rsidP="0095629C">
            <w:pPr>
              <w:pStyle w:val="a3"/>
              <w:jc w:val="center"/>
              <w:rPr>
                <w:rFonts w:ascii="Times New Roman" w:hAnsi="Times New Roman"/>
                <w:b/>
                <w:sz w:val="18"/>
                <w:szCs w:val="18"/>
              </w:rPr>
            </w:pPr>
            <w:r w:rsidRPr="00E66AA5">
              <w:rPr>
                <w:rFonts w:ascii="Times New Roman" w:hAnsi="Times New Roman"/>
                <w:b/>
                <w:sz w:val="18"/>
                <w:szCs w:val="18"/>
              </w:rPr>
              <w:t>(за 20</w:t>
            </w:r>
            <w:r w:rsidR="0095629C" w:rsidRPr="00E66AA5">
              <w:rPr>
                <w:rFonts w:ascii="Times New Roman" w:hAnsi="Times New Roman"/>
                <w:b/>
                <w:sz w:val="18"/>
                <w:szCs w:val="18"/>
              </w:rPr>
              <w:t>20</w:t>
            </w:r>
            <w:r w:rsidRPr="00E66AA5">
              <w:rPr>
                <w:rFonts w:ascii="Times New Roman" w:hAnsi="Times New Roman"/>
                <w:b/>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742528" w:rsidRPr="000F629B" w:rsidRDefault="0095629C" w:rsidP="00527E6B">
            <w:pPr>
              <w:pStyle w:val="a3"/>
              <w:jc w:val="center"/>
              <w:rPr>
                <w:rFonts w:ascii="Times New Roman" w:hAnsi="Times New Roman"/>
                <w:b/>
                <w:sz w:val="22"/>
                <w:szCs w:val="22"/>
              </w:rPr>
            </w:pPr>
            <w:r w:rsidRPr="000F629B">
              <w:rPr>
                <w:rFonts w:ascii="Times New Roman" w:hAnsi="Times New Roman"/>
                <w:b/>
                <w:sz w:val="22"/>
                <w:szCs w:val="22"/>
              </w:rPr>
              <w:t>302</w:t>
            </w:r>
          </w:p>
        </w:tc>
        <w:tc>
          <w:tcPr>
            <w:tcW w:w="1157" w:type="dxa"/>
            <w:tcBorders>
              <w:top w:val="single" w:sz="4" w:space="0" w:color="auto"/>
              <w:left w:val="single" w:sz="4" w:space="0" w:color="auto"/>
              <w:bottom w:val="single" w:sz="4" w:space="0" w:color="auto"/>
              <w:right w:val="single" w:sz="4" w:space="0" w:color="auto"/>
            </w:tcBorders>
            <w:vAlign w:val="center"/>
          </w:tcPr>
          <w:p w:rsidR="00742528" w:rsidRPr="000F629B" w:rsidRDefault="0095629C" w:rsidP="00527E6B">
            <w:pPr>
              <w:pStyle w:val="a3"/>
              <w:jc w:val="center"/>
              <w:rPr>
                <w:rFonts w:ascii="Times New Roman" w:hAnsi="Times New Roman"/>
                <w:b/>
                <w:sz w:val="22"/>
                <w:szCs w:val="22"/>
              </w:rPr>
            </w:pPr>
            <w:r w:rsidRPr="000F629B">
              <w:rPr>
                <w:rFonts w:ascii="Times New Roman" w:hAnsi="Times New Roman"/>
                <w:b/>
                <w:sz w:val="22"/>
                <w:szCs w:val="22"/>
              </w:rPr>
              <w:t>1208</w:t>
            </w:r>
          </w:p>
        </w:tc>
      </w:tr>
      <w:tr w:rsidR="0095629C" w:rsidRPr="0095629C" w:rsidTr="00632433">
        <w:trPr>
          <w:trHeight w:val="271"/>
          <w:jc w:val="center"/>
        </w:trPr>
        <w:tc>
          <w:tcPr>
            <w:tcW w:w="929" w:type="dxa"/>
            <w:vMerge/>
            <w:tcBorders>
              <w:left w:val="single" w:sz="4" w:space="0" w:color="auto"/>
            </w:tcBorders>
            <w:vAlign w:val="center"/>
          </w:tcPr>
          <w:p w:rsidR="00742528" w:rsidRPr="0095629C" w:rsidRDefault="00742528" w:rsidP="00527E6B">
            <w:pPr>
              <w:pStyle w:val="a3"/>
              <w:jc w:val="center"/>
              <w:rPr>
                <w:rFonts w:ascii="Times New Roman" w:hAnsi="Times New Roman"/>
                <w:b/>
                <w:sz w:val="22"/>
                <w:szCs w:val="22"/>
              </w:rPr>
            </w:pPr>
          </w:p>
        </w:tc>
        <w:tc>
          <w:tcPr>
            <w:tcW w:w="5092" w:type="dxa"/>
            <w:vMerge/>
          </w:tcPr>
          <w:p w:rsidR="00742528" w:rsidRPr="0095629C" w:rsidRDefault="00742528" w:rsidP="00C92967">
            <w:pPr>
              <w:pStyle w:val="a3"/>
              <w:rPr>
                <w:rFonts w:ascii="Times New Roman" w:hAnsi="Times New Roman"/>
                <w:b/>
                <w:sz w:val="22"/>
                <w:szCs w:val="22"/>
              </w:rPr>
            </w:pPr>
          </w:p>
        </w:tc>
        <w:tc>
          <w:tcPr>
            <w:tcW w:w="2032" w:type="dxa"/>
            <w:vMerge/>
            <w:tcBorders>
              <w:right w:val="single" w:sz="4" w:space="0" w:color="auto"/>
            </w:tcBorders>
          </w:tcPr>
          <w:p w:rsidR="00742528" w:rsidRPr="0095629C" w:rsidRDefault="00742528" w:rsidP="001D17A9">
            <w:pPr>
              <w:pStyle w:val="a3"/>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42528" w:rsidRPr="000F629B" w:rsidRDefault="0095629C" w:rsidP="00527E6B">
            <w:pPr>
              <w:pStyle w:val="a3"/>
              <w:jc w:val="center"/>
              <w:rPr>
                <w:rFonts w:ascii="Times New Roman" w:hAnsi="Times New Roman"/>
                <w:b/>
                <w:sz w:val="22"/>
                <w:szCs w:val="22"/>
              </w:rPr>
            </w:pPr>
            <w:r w:rsidRPr="000F629B">
              <w:rPr>
                <w:rFonts w:ascii="Times New Roman" w:hAnsi="Times New Roman"/>
                <w:b/>
                <w:sz w:val="22"/>
                <w:szCs w:val="22"/>
              </w:rPr>
              <w:t>322</w:t>
            </w:r>
          </w:p>
        </w:tc>
        <w:tc>
          <w:tcPr>
            <w:tcW w:w="1157" w:type="dxa"/>
            <w:tcBorders>
              <w:top w:val="single" w:sz="4" w:space="0" w:color="auto"/>
              <w:left w:val="single" w:sz="4" w:space="0" w:color="auto"/>
              <w:bottom w:val="single" w:sz="4" w:space="0" w:color="auto"/>
              <w:right w:val="single" w:sz="4" w:space="0" w:color="auto"/>
            </w:tcBorders>
            <w:vAlign w:val="center"/>
          </w:tcPr>
          <w:p w:rsidR="00742528" w:rsidRPr="000F629B" w:rsidRDefault="0095629C" w:rsidP="00527E6B">
            <w:pPr>
              <w:pStyle w:val="a3"/>
              <w:jc w:val="center"/>
              <w:rPr>
                <w:rFonts w:ascii="Times New Roman" w:hAnsi="Times New Roman"/>
                <w:b/>
                <w:sz w:val="22"/>
                <w:szCs w:val="22"/>
              </w:rPr>
            </w:pPr>
            <w:r w:rsidRPr="000F629B">
              <w:rPr>
                <w:rFonts w:ascii="Times New Roman" w:hAnsi="Times New Roman"/>
                <w:b/>
                <w:sz w:val="22"/>
                <w:szCs w:val="22"/>
              </w:rPr>
              <w:t>1288</w:t>
            </w:r>
          </w:p>
        </w:tc>
      </w:tr>
      <w:tr w:rsidR="0095629C" w:rsidRPr="0095629C" w:rsidTr="00632433">
        <w:trPr>
          <w:trHeight w:val="192"/>
          <w:jc w:val="center"/>
        </w:trPr>
        <w:tc>
          <w:tcPr>
            <w:tcW w:w="929" w:type="dxa"/>
            <w:vMerge/>
            <w:tcBorders>
              <w:left w:val="single" w:sz="4" w:space="0" w:color="auto"/>
            </w:tcBorders>
            <w:vAlign w:val="center"/>
          </w:tcPr>
          <w:p w:rsidR="00742528" w:rsidRPr="0095629C" w:rsidRDefault="00742528" w:rsidP="00527E6B">
            <w:pPr>
              <w:pStyle w:val="a3"/>
              <w:jc w:val="center"/>
              <w:rPr>
                <w:rFonts w:ascii="Times New Roman" w:hAnsi="Times New Roman"/>
                <w:b/>
                <w:sz w:val="22"/>
                <w:szCs w:val="22"/>
              </w:rPr>
            </w:pPr>
          </w:p>
        </w:tc>
        <w:tc>
          <w:tcPr>
            <w:tcW w:w="5092" w:type="dxa"/>
            <w:vMerge/>
          </w:tcPr>
          <w:p w:rsidR="00742528" w:rsidRPr="0095629C" w:rsidRDefault="00742528" w:rsidP="00C92967">
            <w:pPr>
              <w:pStyle w:val="a3"/>
              <w:rPr>
                <w:rFonts w:ascii="Times New Roman" w:hAnsi="Times New Roman"/>
                <w:b/>
                <w:sz w:val="22"/>
                <w:szCs w:val="22"/>
              </w:rPr>
            </w:pPr>
          </w:p>
        </w:tc>
        <w:tc>
          <w:tcPr>
            <w:tcW w:w="2032" w:type="dxa"/>
            <w:vMerge/>
            <w:tcBorders>
              <w:right w:val="single" w:sz="4" w:space="0" w:color="auto"/>
            </w:tcBorders>
          </w:tcPr>
          <w:p w:rsidR="00742528" w:rsidRPr="0095629C" w:rsidRDefault="00742528" w:rsidP="001D17A9">
            <w:pPr>
              <w:pStyle w:val="a3"/>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42528" w:rsidRPr="000F629B" w:rsidRDefault="0095629C" w:rsidP="00527E6B">
            <w:pPr>
              <w:pStyle w:val="a3"/>
              <w:jc w:val="center"/>
              <w:rPr>
                <w:rFonts w:ascii="Times New Roman" w:hAnsi="Times New Roman"/>
                <w:b/>
                <w:sz w:val="22"/>
                <w:szCs w:val="22"/>
              </w:rPr>
            </w:pPr>
            <w:r w:rsidRPr="000F629B">
              <w:rPr>
                <w:rFonts w:ascii="Times New Roman" w:hAnsi="Times New Roman"/>
                <w:b/>
                <w:sz w:val="22"/>
                <w:szCs w:val="22"/>
              </w:rPr>
              <w:t>345</w:t>
            </w:r>
          </w:p>
        </w:tc>
        <w:tc>
          <w:tcPr>
            <w:tcW w:w="1157" w:type="dxa"/>
            <w:tcBorders>
              <w:top w:val="single" w:sz="4" w:space="0" w:color="auto"/>
              <w:left w:val="single" w:sz="4" w:space="0" w:color="auto"/>
              <w:bottom w:val="single" w:sz="4" w:space="0" w:color="auto"/>
              <w:right w:val="single" w:sz="4" w:space="0" w:color="auto"/>
            </w:tcBorders>
            <w:vAlign w:val="center"/>
          </w:tcPr>
          <w:p w:rsidR="00742528" w:rsidRPr="000F629B" w:rsidRDefault="0095629C" w:rsidP="00527E6B">
            <w:pPr>
              <w:pStyle w:val="a3"/>
              <w:jc w:val="center"/>
              <w:rPr>
                <w:rFonts w:ascii="Times New Roman" w:hAnsi="Times New Roman"/>
                <w:b/>
                <w:sz w:val="22"/>
                <w:szCs w:val="22"/>
              </w:rPr>
            </w:pPr>
            <w:r w:rsidRPr="000F629B">
              <w:rPr>
                <w:rFonts w:ascii="Times New Roman" w:hAnsi="Times New Roman"/>
                <w:b/>
                <w:sz w:val="22"/>
                <w:szCs w:val="22"/>
              </w:rPr>
              <w:t>1380</w:t>
            </w:r>
          </w:p>
        </w:tc>
      </w:tr>
      <w:tr w:rsidR="0095629C" w:rsidRPr="0095629C" w:rsidTr="00BF0A18">
        <w:trPr>
          <w:trHeight w:val="745"/>
          <w:jc w:val="center"/>
        </w:trPr>
        <w:tc>
          <w:tcPr>
            <w:tcW w:w="929" w:type="dxa"/>
            <w:tcBorders>
              <w:left w:val="single" w:sz="4" w:space="0" w:color="auto"/>
              <w:bottom w:val="single" w:sz="4" w:space="0" w:color="auto"/>
            </w:tcBorders>
            <w:vAlign w:val="center"/>
          </w:tcPr>
          <w:p w:rsidR="00742528" w:rsidRPr="0095629C" w:rsidRDefault="00742528" w:rsidP="00527E6B">
            <w:pPr>
              <w:pStyle w:val="a3"/>
              <w:jc w:val="center"/>
              <w:rPr>
                <w:rFonts w:ascii="Times New Roman" w:hAnsi="Times New Roman"/>
                <w:b/>
                <w:sz w:val="22"/>
                <w:szCs w:val="22"/>
              </w:rPr>
            </w:pPr>
          </w:p>
        </w:tc>
        <w:tc>
          <w:tcPr>
            <w:tcW w:w="9415" w:type="dxa"/>
            <w:gridSpan w:val="4"/>
            <w:tcBorders>
              <w:bottom w:val="single" w:sz="4" w:space="0" w:color="auto"/>
              <w:right w:val="single" w:sz="4" w:space="0" w:color="auto"/>
            </w:tcBorders>
          </w:tcPr>
          <w:p w:rsidR="00A209F7" w:rsidRDefault="00A209F7" w:rsidP="00527E6B">
            <w:pPr>
              <w:pStyle w:val="a3"/>
              <w:jc w:val="both"/>
              <w:rPr>
                <w:rFonts w:ascii="Times New Roman" w:hAnsi="Times New Roman"/>
                <w:sz w:val="22"/>
                <w:szCs w:val="22"/>
              </w:rPr>
            </w:pPr>
          </w:p>
          <w:p w:rsidR="00742528" w:rsidRPr="0083103C" w:rsidRDefault="0095629C" w:rsidP="00527E6B">
            <w:pPr>
              <w:pStyle w:val="a3"/>
              <w:jc w:val="both"/>
              <w:rPr>
                <w:b/>
                <w:sz w:val="22"/>
                <w:szCs w:val="22"/>
              </w:rPr>
            </w:pPr>
            <w:r w:rsidRPr="0083103C">
              <w:rPr>
                <w:rFonts w:ascii="Times New Roman" w:hAnsi="Times New Roman"/>
                <w:sz w:val="22"/>
                <w:szCs w:val="22"/>
              </w:rPr>
              <w:t>Представлена величина прожиточного минимума по социально-демографическим группам населения края и его структура, соотношение с денежными доходами населения.</w:t>
            </w:r>
          </w:p>
        </w:tc>
      </w:tr>
      <w:tr w:rsidR="00D55C36" w:rsidRPr="00D55C36" w:rsidTr="00ED67B6">
        <w:trPr>
          <w:trHeight w:val="288"/>
          <w:jc w:val="center"/>
        </w:trPr>
        <w:tc>
          <w:tcPr>
            <w:tcW w:w="929" w:type="dxa"/>
            <w:vMerge w:val="restart"/>
            <w:tcBorders>
              <w:top w:val="single" w:sz="4" w:space="0" w:color="auto"/>
              <w:left w:val="single" w:sz="4" w:space="0" w:color="auto"/>
            </w:tcBorders>
            <w:vAlign w:val="center"/>
          </w:tcPr>
          <w:p w:rsidR="00D55C36" w:rsidRPr="00D55C36" w:rsidRDefault="00D55C36" w:rsidP="00527E6B">
            <w:pPr>
              <w:pStyle w:val="a3"/>
              <w:jc w:val="center"/>
              <w:rPr>
                <w:rFonts w:ascii="Times New Roman" w:hAnsi="Times New Roman"/>
                <w:b/>
                <w:sz w:val="22"/>
                <w:szCs w:val="22"/>
              </w:rPr>
            </w:pPr>
            <w:r w:rsidRPr="00D55C36">
              <w:rPr>
                <w:rFonts w:ascii="Times New Roman" w:hAnsi="Times New Roman"/>
                <w:b/>
                <w:sz w:val="22"/>
                <w:szCs w:val="22"/>
              </w:rPr>
              <w:t>7.59</w:t>
            </w:r>
          </w:p>
        </w:tc>
        <w:tc>
          <w:tcPr>
            <w:tcW w:w="5092" w:type="dxa"/>
            <w:vMerge w:val="restart"/>
            <w:tcBorders>
              <w:top w:val="single" w:sz="4" w:space="0" w:color="auto"/>
            </w:tcBorders>
          </w:tcPr>
          <w:p w:rsidR="00D55C36" w:rsidRPr="00D55C36" w:rsidRDefault="00D55C36" w:rsidP="00C92967">
            <w:pPr>
              <w:pStyle w:val="a3"/>
              <w:rPr>
                <w:rFonts w:ascii="Times New Roman" w:hAnsi="Times New Roman"/>
                <w:b/>
                <w:sz w:val="22"/>
                <w:szCs w:val="22"/>
              </w:rPr>
            </w:pPr>
            <w:r w:rsidRPr="00D55C36">
              <w:rPr>
                <w:rFonts w:ascii="Times New Roman" w:hAnsi="Times New Roman"/>
                <w:b/>
                <w:sz w:val="22"/>
                <w:szCs w:val="22"/>
              </w:rPr>
              <w:t>Реализация мер социальной поддержки отдельных категорий граждан за счет средств бюджета Забайкальского края</w:t>
            </w:r>
          </w:p>
        </w:tc>
        <w:tc>
          <w:tcPr>
            <w:tcW w:w="2032" w:type="dxa"/>
            <w:vMerge w:val="restart"/>
            <w:tcBorders>
              <w:top w:val="single" w:sz="4" w:space="0" w:color="auto"/>
              <w:right w:val="single" w:sz="4" w:space="0" w:color="auto"/>
            </w:tcBorders>
          </w:tcPr>
          <w:p w:rsidR="00D55C36" w:rsidRPr="00E66AA5" w:rsidRDefault="00D55C36" w:rsidP="004645F0">
            <w:pPr>
              <w:pStyle w:val="a3"/>
              <w:jc w:val="center"/>
              <w:rPr>
                <w:rFonts w:ascii="Times New Roman" w:hAnsi="Times New Roman"/>
                <w:b/>
                <w:sz w:val="22"/>
                <w:szCs w:val="22"/>
              </w:rPr>
            </w:pPr>
            <w:r w:rsidRPr="00E66AA5">
              <w:rPr>
                <w:rFonts w:ascii="Times New Roman" w:hAnsi="Times New Roman"/>
                <w:b/>
                <w:sz w:val="22"/>
                <w:szCs w:val="22"/>
              </w:rPr>
              <w:t>Годовая</w:t>
            </w:r>
          </w:p>
          <w:p w:rsidR="00D55C36" w:rsidRPr="00E66AA5" w:rsidRDefault="00D55C36" w:rsidP="00B8360A">
            <w:pPr>
              <w:pStyle w:val="a3"/>
              <w:jc w:val="center"/>
              <w:rPr>
                <w:rFonts w:ascii="Times New Roman" w:hAnsi="Times New Roman"/>
                <w:b/>
                <w:sz w:val="18"/>
                <w:szCs w:val="18"/>
              </w:rPr>
            </w:pPr>
            <w:r w:rsidRPr="00E66AA5">
              <w:rPr>
                <w:rFonts w:ascii="Times New Roman" w:hAnsi="Times New Roman"/>
                <w:b/>
                <w:sz w:val="18"/>
                <w:szCs w:val="18"/>
              </w:rPr>
              <w:t>март</w:t>
            </w:r>
          </w:p>
        </w:tc>
        <w:tc>
          <w:tcPr>
            <w:tcW w:w="1134" w:type="dxa"/>
            <w:tcBorders>
              <w:top w:val="single" w:sz="4" w:space="0" w:color="auto"/>
              <w:left w:val="single" w:sz="4" w:space="0" w:color="auto"/>
              <w:bottom w:val="single" w:sz="4" w:space="0" w:color="auto"/>
              <w:right w:val="single" w:sz="4" w:space="0" w:color="auto"/>
            </w:tcBorders>
            <w:vAlign w:val="center"/>
          </w:tcPr>
          <w:p w:rsidR="00D55C36" w:rsidRPr="000F629B" w:rsidRDefault="00D55C36" w:rsidP="004E3B36">
            <w:pPr>
              <w:pStyle w:val="a3"/>
              <w:spacing w:before="20" w:after="20"/>
              <w:jc w:val="center"/>
              <w:rPr>
                <w:rFonts w:ascii="Times New Roman" w:hAnsi="Times New Roman"/>
                <w:b/>
                <w:sz w:val="22"/>
                <w:szCs w:val="22"/>
              </w:rPr>
            </w:pPr>
            <w:r w:rsidRPr="000F629B">
              <w:rPr>
                <w:rFonts w:ascii="Times New Roman" w:hAnsi="Times New Roman"/>
                <w:b/>
                <w:sz w:val="22"/>
                <w:szCs w:val="22"/>
              </w:rPr>
              <w:t>302</w:t>
            </w:r>
          </w:p>
        </w:tc>
        <w:tc>
          <w:tcPr>
            <w:tcW w:w="1157" w:type="dxa"/>
            <w:tcBorders>
              <w:top w:val="single" w:sz="4" w:space="0" w:color="auto"/>
              <w:left w:val="single" w:sz="4" w:space="0" w:color="auto"/>
              <w:bottom w:val="single" w:sz="4" w:space="0" w:color="auto"/>
              <w:right w:val="single" w:sz="4" w:space="0" w:color="auto"/>
            </w:tcBorders>
            <w:vAlign w:val="center"/>
          </w:tcPr>
          <w:p w:rsidR="00D55C36" w:rsidRPr="000F629B" w:rsidRDefault="00D55C36" w:rsidP="00C0278D">
            <w:pPr>
              <w:pStyle w:val="a3"/>
              <w:spacing w:before="20" w:after="20"/>
              <w:jc w:val="center"/>
              <w:rPr>
                <w:rFonts w:ascii="Times New Roman" w:hAnsi="Times New Roman"/>
                <w:b/>
                <w:sz w:val="22"/>
                <w:szCs w:val="22"/>
              </w:rPr>
            </w:pPr>
            <w:r w:rsidRPr="000F629B">
              <w:rPr>
                <w:rFonts w:ascii="Times New Roman" w:hAnsi="Times New Roman"/>
                <w:b/>
                <w:sz w:val="22"/>
                <w:szCs w:val="22"/>
              </w:rPr>
              <w:t>302</w:t>
            </w:r>
          </w:p>
        </w:tc>
      </w:tr>
      <w:tr w:rsidR="00D55C36" w:rsidRPr="00D55C36" w:rsidTr="00ED67B6">
        <w:trPr>
          <w:trHeight w:val="252"/>
          <w:jc w:val="center"/>
        </w:trPr>
        <w:tc>
          <w:tcPr>
            <w:tcW w:w="929" w:type="dxa"/>
            <w:vMerge/>
            <w:tcBorders>
              <w:left w:val="single" w:sz="4" w:space="0" w:color="auto"/>
            </w:tcBorders>
            <w:vAlign w:val="center"/>
          </w:tcPr>
          <w:p w:rsidR="00D55C36" w:rsidRPr="00D55C36" w:rsidRDefault="00D55C36" w:rsidP="00527E6B">
            <w:pPr>
              <w:pStyle w:val="a3"/>
              <w:jc w:val="center"/>
              <w:rPr>
                <w:rFonts w:ascii="Times New Roman" w:hAnsi="Times New Roman"/>
                <w:b/>
                <w:sz w:val="22"/>
                <w:szCs w:val="22"/>
              </w:rPr>
            </w:pPr>
          </w:p>
        </w:tc>
        <w:tc>
          <w:tcPr>
            <w:tcW w:w="5092" w:type="dxa"/>
            <w:vMerge/>
          </w:tcPr>
          <w:p w:rsidR="00D55C36" w:rsidRPr="00D55C36" w:rsidRDefault="00D55C36" w:rsidP="00C92967">
            <w:pPr>
              <w:pStyle w:val="a3"/>
              <w:rPr>
                <w:rFonts w:ascii="Times New Roman" w:hAnsi="Times New Roman"/>
                <w:b/>
                <w:sz w:val="22"/>
                <w:szCs w:val="22"/>
              </w:rPr>
            </w:pPr>
          </w:p>
        </w:tc>
        <w:tc>
          <w:tcPr>
            <w:tcW w:w="2032" w:type="dxa"/>
            <w:vMerge/>
            <w:tcBorders>
              <w:right w:val="single" w:sz="4" w:space="0" w:color="auto"/>
            </w:tcBorders>
          </w:tcPr>
          <w:p w:rsidR="00D55C36" w:rsidRPr="00D55C36" w:rsidRDefault="00D55C36" w:rsidP="004645F0">
            <w:pPr>
              <w:pStyle w:val="a3"/>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55C36" w:rsidRPr="000F629B" w:rsidRDefault="00D55C36" w:rsidP="004E3B36">
            <w:pPr>
              <w:pStyle w:val="a3"/>
              <w:spacing w:before="20" w:after="20"/>
              <w:jc w:val="center"/>
              <w:rPr>
                <w:rFonts w:ascii="Times New Roman" w:hAnsi="Times New Roman"/>
                <w:b/>
                <w:sz w:val="22"/>
                <w:szCs w:val="22"/>
              </w:rPr>
            </w:pPr>
            <w:r w:rsidRPr="000F629B">
              <w:rPr>
                <w:rFonts w:ascii="Times New Roman" w:hAnsi="Times New Roman"/>
                <w:b/>
                <w:sz w:val="22"/>
                <w:szCs w:val="22"/>
              </w:rPr>
              <w:t>312</w:t>
            </w:r>
          </w:p>
        </w:tc>
        <w:tc>
          <w:tcPr>
            <w:tcW w:w="1157" w:type="dxa"/>
            <w:tcBorders>
              <w:top w:val="single" w:sz="4" w:space="0" w:color="auto"/>
              <w:left w:val="single" w:sz="4" w:space="0" w:color="auto"/>
              <w:bottom w:val="single" w:sz="4" w:space="0" w:color="auto"/>
              <w:right w:val="single" w:sz="4" w:space="0" w:color="auto"/>
            </w:tcBorders>
            <w:vAlign w:val="center"/>
          </w:tcPr>
          <w:p w:rsidR="00D55C36" w:rsidRPr="000F629B" w:rsidRDefault="00D55C36" w:rsidP="00C0278D">
            <w:pPr>
              <w:pStyle w:val="a3"/>
              <w:spacing w:before="20" w:after="20"/>
              <w:jc w:val="center"/>
              <w:rPr>
                <w:rFonts w:ascii="Times New Roman" w:hAnsi="Times New Roman"/>
                <w:b/>
                <w:sz w:val="22"/>
                <w:szCs w:val="22"/>
              </w:rPr>
            </w:pPr>
            <w:r w:rsidRPr="000F629B">
              <w:rPr>
                <w:rFonts w:ascii="Times New Roman" w:hAnsi="Times New Roman"/>
                <w:b/>
                <w:sz w:val="22"/>
                <w:szCs w:val="22"/>
              </w:rPr>
              <w:t>312</w:t>
            </w:r>
          </w:p>
        </w:tc>
      </w:tr>
      <w:tr w:rsidR="00D55C36" w:rsidRPr="00D55C36" w:rsidTr="005A125D">
        <w:trPr>
          <w:trHeight w:val="264"/>
          <w:jc w:val="center"/>
        </w:trPr>
        <w:tc>
          <w:tcPr>
            <w:tcW w:w="929" w:type="dxa"/>
            <w:vMerge/>
            <w:tcBorders>
              <w:left w:val="single" w:sz="4" w:space="0" w:color="auto"/>
            </w:tcBorders>
            <w:vAlign w:val="center"/>
          </w:tcPr>
          <w:p w:rsidR="00D55C36" w:rsidRPr="00D55C36" w:rsidRDefault="00D55C36" w:rsidP="00527E6B">
            <w:pPr>
              <w:pStyle w:val="a3"/>
              <w:jc w:val="center"/>
              <w:rPr>
                <w:rFonts w:ascii="Times New Roman" w:hAnsi="Times New Roman"/>
                <w:b/>
                <w:sz w:val="22"/>
                <w:szCs w:val="22"/>
              </w:rPr>
            </w:pPr>
          </w:p>
        </w:tc>
        <w:tc>
          <w:tcPr>
            <w:tcW w:w="5092" w:type="dxa"/>
            <w:vMerge/>
          </w:tcPr>
          <w:p w:rsidR="00D55C36" w:rsidRPr="00D55C36" w:rsidRDefault="00D55C36" w:rsidP="00C92967">
            <w:pPr>
              <w:pStyle w:val="a3"/>
              <w:rPr>
                <w:rFonts w:ascii="Times New Roman" w:hAnsi="Times New Roman"/>
                <w:b/>
                <w:sz w:val="22"/>
                <w:szCs w:val="22"/>
              </w:rPr>
            </w:pPr>
          </w:p>
        </w:tc>
        <w:tc>
          <w:tcPr>
            <w:tcW w:w="2032" w:type="dxa"/>
            <w:vMerge/>
            <w:tcBorders>
              <w:right w:val="single" w:sz="4" w:space="0" w:color="auto"/>
            </w:tcBorders>
          </w:tcPr>
          <w:p w:rsidR="00D55C36" w:rsidRPr="00D55C36" w:rsidRDefault="00D55C36" w:rsidP="004645F0">
            <w:pPr>
              <w:pStyle w:val="a3"/>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55C36" w:rsidRPr="000F629B" w:rsidRDefault="00D55C36" w:rsidP="004E3B36">
            <w:pPr>
              <w:pStyle w:val="a3"/>
              <w:spacing w:before="20" w:after="20"/>
              <w:jc w:val="center"/>
              <w:rPr>
                <w:rFonts w:ascii="Times New Roman" w:hAnsi="Times New Roman"/>
                <w:b/>
                <w:sz w:val="22"/>
                <w:szCs w:val="22"/>
              </w:rPr>
            </w:pPr>
            <w:r w:rsidRPr="000F629B">
              <w:rPr>
                <w:rFonts w:ascii="Times New Roman" w:hAnsi="Times New Roman"/>
                <w:b/>
                <w:sz w:val="22"/>
                <w:szCs w:val="22"/>
              </w:rPr>
              <w:t>335</w:t>
            </w:r>
          </w:p>
        </w:tc>
        <w:tc>
          <w:tcPr>
            <w:tcW w:w="1157" w:type="dxa"/>
            <w:tcBorders>
              <w:top w:val="single" w:sz="4" w:space="0" w:color="auto"/>
              <w:left w:val="single" w:sz="4" w:space="0" w:color="auto"/>
              <w:bottom w:val="single" w:sz="4" w:space="0" w:color="auto"/>
              <w:right w:val="single" w:sz="4" w:space="0" w:color="auto"/>
            </w:tcBorders>
            <w:vAlign w:val="center"/>
          </w:tcPr>
          <w:p w:rsidR="00D55C36" w:rsidRPr="000F629B" w:rsidRDefault="00D55C36" w:rsidP="00C0278D">
            <w:pPr>
              <w:pStyle w:val="a3"/>
              <w:spacing w:before="20" w:after="20"/>
              <w:jc w:val="center"/>
              <w:rPr>
                <w:rFonts w:ascii="Times New Roman" w:hAnsi="Times New Roman"/>
                <w:b/>
                <w:sz w:val="22"/>
                <w:szCs w:val="22"/>
              </w:rPr>
            </w:pPr>
            <w:r w:rsidRPr="000F629B">
              <w:rPr>
                <w:rFonts w:ascii="Times New Roman" w:hAnsi="Times New Roman"/>
                <w:b/>
                <w:sz w:val="22"/>
                <w:szCs w:val="22"/>
              </w:rPr>
              <w:t>335</w:t>
            </w:r>
          </w:p>
        </w:tc>
      </w:tr>
      <w:tr w:rsidR="00D55C36" w:rsidRPr="00D55C36" w:rsidTr="00BF0A18">
        <w:trPr>
          <w:trHeight w:val="485"/>
          <w:jc w:val="center"/>
        </w:trPr>
        <w:tc>
          <w:tcPr>
            <w:tcW w:w="929" w:type="dxa"/>
            <w:tcBorders>
              <w:left w:val="single" w:sz="4" w:space="0" w:color="auto"/>
              <w:bottom w:val="single" w:sz="4" w:space="0" w:color="auto"/>
            </w:tcBorders>
            <w:vAlign w:val="center"/>
          </w:tcPr>
          <w:p w:rsidR="00D55C36" w:rsidRPr="00D55C36" w:rsidRDefault="00D55C36" w:rsidP="00527E6B">
            <w:pPr>
              <w:pStyle w:val="a3"/>
              <w:jc w:val="center"/>
              <w:rPr>
                <w:rFonts w:ascii="Times New Roman" w:hAnsi="Times New Roman"/>
                <w:b/>
                <w:sz w:val="22"/>
                <w:szCs w:val="22"/>
              </w:rPr>
            </w:pPr>
          </w:p>
        </w:tc>
        <w:tc>
          <w:tcPr>
            <w:tcW w:w="9415" w:type="dxa"/>
            <w:gridSpan w:val="4"/>
            <w:tcBorders>
              <w:bottom w:val="single" w:sz="4" w:space="0" w:color="auto"/>
              <w:right w:val="single" w:sz="4" w:space="0" w:color="auto"/>
            </w:tcBorders>
          </w:tcPr>
          <w:p w:rsidR="00A209F7" w:rsidRDefault="00A209F7" w:rsidP="00527E6B">
            <w:pPr>
              <w:pStyle w:val="a3"/>
              <w:jc w:val="both"/>
              <w:rPr>
                <w:rFonts w:ascii="Times New Roman" w:hAnsi="Times New Roman"/>
                <w:sz w:val="22"/>
                <w:szCs w:val="22"/>
              </w:rPr>
            </w:pPr>
          </w:p>
          <w:p w:rsidR="00D55C36" w:rsidRPr="0083103C" w:rsidRDefault="00D55C36" w:rsidP="00527E6B">
            <w:pPr>
              <w:pStyle w:val="a3"/>
              <w:jc w:val="both"/>
              <w:rPr>
                <w:b/>
                <w:sz w:val="22"/>
                <w:szCs w:val="22"/>
              </w:rPr>
            </w:pPr>
            <w:r w:rsidRPr="0083103C">
              <w:rPr>
                <w:rFonts w:ascii="Times New Roman" w:hAnsi="Times New Roman"/>
                <w:sz w:val="22"/>
                <w:szCs w:val="22"/>
              </w:rPr>
              <w:t>Приведены данные о численности граждан, получивших меры социальной поддержки за счет средств консолидированного бюджета Забайкальского края в 2019 году.</w:t>
            </w:r>
          </w:p>
        </w:tc>
      </w:tr>
      <w:tr w:rsidR="00D55C36" w:rsidRPr="00D55C36" w:rsidTr="000F629B">
        <w:trPr>
          <w:trHeight w:val="313"/>
          <w:jc w:val="center"/>
        </w:trPr>
        <w:tc>
          <w:tcPr>
            <w:tcW w:w="929" w:type="dxa"/>
            <w:vMerge w:val="restart"/>
            <w:tcBorders>
              <w:top w:val="single" w:sz="4" w:space="0" w:color="auto"/>
              <w:left w:val="single" w:sz="4" w:space="0" w:color="auto"/>
            </w:tcBorders>
            <w:vAlign w:val="center"/>
          </w:tcPr>
          <w:p w:rsidR="00D55C36" w:rsidRPr="00D55C36" w:rsidRDefault="00D55C36" w:rsidP="00527E6B">
            <w:pPr>
              <w:pStyle w:val="a3"/>
              <w:jc w:val="center"/>
              <w:rPr>
                <w:rFonts w:ascii="Times New Roman" w:hAnsi="Times New Roman"/>
                <w:b/>
                <w:sz w:val="22"/>
                <w:szCs w:val="22"/>
              </w:rPr>
            </w:pPr>
            <w:r w:rsidRPr="00D55C36">
              <w:rPr>
                <w:rFonts w:ascii="Times New Roman" w:hAnsi="Times New Roman"/>
                <w:b/>
                <w:sz w:val="22"/>
                <w:szCs w:val="22"/>
              </w:rPr>
              <w:t>7.60</w:t>
            </w:r>
          </w:p>
        </w:tc>
        <w:tc>
          <w:tcPr>
            <w:tcW w:w="5092" w:type="dxa"/>
            <w:vMerge w:val="restart"/>
            <w:tcBorders>
              <w:top w:val="single" w:sz="4" w:space="0" w:color="auto"/>
            </w:tcBorders>
          </w:tcPr>
          <w:p w:rsidR="00D55C36" w:rsidRPr="00D55C36" w:rsidRDefault="00D55C36" w:rsidP="00C92967">
            <w:pPr>
              <w:pStyle w:val="a3"/>
              <w:rPr>
                <w:rFonts w:ascii="Times New Roman" w:hAnsi="Times New Roman"/>
                <w:b/>
                <w:sz w:val="22"/>
                <w:szCs w:val="22"/>
              </w:rPr>
            </w:pPr>
            <w:r w:rsidRPr="00D55C36">
              <w:rPr>
                <w:rFonts w:ascii="Times New Roman" w:hAnsi="Times New Roman"/>
                <w:b/>
                <w:sz w:val="22"/>
                <w:szCs w:val="22"/>
              </w:rPr>
              <w:t xml:space="preserve">Реализация </w:t>
            </w:r>
            <w:proofErr w:type="gramStart"/>
            <w:r w:rsidRPr="00D55C36">
              <w:rPr>
                <w:rFonts w:ascii="Times New Roman" w:hAnsi="Times New Roman"/>
                <w:b/>
                <w:sz w:val="22"/>
                <w:szCs w:val="22"/>
              </w:rPr>
              <w:t>мер социальной поддержки отдельных категорий граждан Забайкальского края</w:t>
            </w:r>
            <w:proofErr w:type="gramEnd"/>
            <w:r w:rsidRPr="00D55C36">
              <w:rPr>
                <w:rFonts w:ascii="Times New Roman" w:hAnsi="Times New Roman"/>
                <w:b/>
                <w:sz w:val="22"/>
                <w:szCs w:val="22"/>
              </w:rPr>
              <w:t xml:space="preserve"> по санаторно-курортному лечению</w:t>
            </w:r>
          </w:p>
        </w:tc>
        <w:tc>
          <w:tcPr>
            <w:tcW w:w="2032" w:type="dxa"/>
            <w:vMerge w:val="restart"/>
            <w:tcBorders>
              <w:top w:val="single" w:sz="4" w:space="0" w:color="auto"/>
              <w:right w:val="single" w:sz="4" w:space="0" w:color="auto"/>
            </w:tcBorders>
          </w:tcPr>
          <w:p w:rsidR="00D55C36" w:rsidRPr="00E66AA5" w:rsidRDefault="00D55C36" w:rsidP="004645F0">
            <w:pPr>
              <w:pStyle w:val="a3"/>
              <w:jc w:val="center"/>
              <w:rPr>
                <w:rFonts w:ascii="Times New Roman" w:hAnsi="Times New Roman"/>
                <w:b/>
                <w:sz w:val="22"/>
                <w:szCs w:val="22"/>
              </w:rPr>
            </w:pPr>
            <w:r w:rsidRPr="00E66AA5">
              <w:rPr>
                <w:rFonts w:ascii="Times New Roman" w:hAnsi="Times New Roman"/>
                <w:b/>
                <w:sz w:val="22"/>
                <w:szCs w:val="22"/>
              </w:rPr>
              <w:t>Годовая</w:t>
            </w:r>
          </w:p>
          <w:p w:rsidR="00D55C36" w:rsidRPr="00E66AA5" w:rsidRDefault="00D55C36" w:rsidP="004645F0">
            <w:pPr>
              <w:pStyle w:val="a3"/>
              <w:jc w:val="center"/>
              <w:rPr>
                <w:rFonts w:ascii="Times New Roman" w:hAnsi="Times New Roman"/>
                <w:b/>
                <w:sz w:val="18"/>
                <w:szCs w:val="18"/>
              </w:rPr>
            </w:pPr>
            <w:r w:rsidRPr="00E66AA5">
              <w:rPr>
                <w:rFonts w:ascii="Times New Roman" w:hAnsi="Times New Roman"/>
                <w:b/>
                <w:sz w:val="18"/>
                <w:szCs w:val="18"/>
              </w:rPr>
              <w:t>март</w:t>
            </w:r>
          </w:p>
        </w:tc>
        <w:tc>
          <w:tcPr>
            <w:tcW w:w="1134" w:type="dxa"/>
            <w:tcBorders>
              <w:top w:val="single" w:sz="4" w:space="0" w:color="auto"/>
              <w:left w:val="single" w:sz="4" w:space="0" w:color="auto"/>
              <w:bottom w:val="single" w:sz="4" w:space="0" w:color="auto"/>
              <w:right w:val="single" w:sz="4" w:space="0" w:color="auto"/>
            </w:tcBorders>
            <w:vAlign w:val="center"/>
          </w:tcPr>
          <w:p w:rsidR="00D55C36" w:rsidRPr="000F629B" w:rsidRDefault="00D55C36" w:rsidP="00A73D1E">
            <w:pPr>
              <w:pStyle w:val="a3"/>
              <w:jc w:val="center"/>
              <w:rPr>
                <w:rFonts w:ascii="Times New Roman" w:hAnsi="Times New Roman"/>
                <w:b/>
                <w:sz w:val="22"/>
                <w:szCs w:val="22"/>
              </w:rPr>
            </w:pPr>
            <w:r w:rsidRPr="000F629B">
              <w:rPr>
                <w:rFonts w:ascii="Times New Roman" w:hAnsi="Times New Roman"/>
                <w:b/>
                <w:sz w:val="22"/>
                <w:szCs w:val="22"/>
              </w:rPr>
              <w:t>302</w:t>
            </w:r>
          </w:p>
        </w:tc>
        <w:tc>
          <w:tcPr>
            <w:tcW w:w="1157" w:type="dxa"/>
            <w:tcBorders>
              <w:top w:val="single" w:sz="4" w:space="0" w:color="auto"/>
              <w:left w:val="single" w:sz="4" w:space="0" w:color="auto"/>
              <w:bottom w:val="single" w:sz="4" w:space="0" w:color="auto"/>
              <w:right w:val="single" w:sz="4" w:space="0" w:color="auto"/>
            </w:tcBorders>
            <w:vAlign w:val="center"/>
          </w:tcPr>
          <w:p w:rsidR="00D55C36" w:rsidRPr="000F629B" w:rsidRDefault="00D55C36" w:rsidP="00C0278D">
            <w:pPr>
              <w:pStyle w:val="a3"/>
              <w:jc w:val="center"/>
              <w:rPr>
                <w:rFonts w:ascii="Times New Roman" w:hAnsi="Times New Roman"/>
                <w:b/>
                <w:sz w:val="22"/>
                <w:szCs w:val="22"/>
              </w:rPr>
            </w:pPr>
            <w:r w:rsidRPr="000F629B">
              <w:rPr>
                <w:rFonts w:ascii="Times New Roman" w:hAnsi="Times New Roman"/>
                <w:b/>
                <w:sz w:val="22"/>
                <w:szCs w:val="22"/>
              </w:rPr>
              <w:t>302</w:t>
            </w:r>
          </w:p>
        </w:tc>
      </w:tr>
      <w:tr w:rsidR="00D55C36" w:rsidRPr="00D55C36" w:rsidTr="004708FA">
        <w:trPr>
          <w:trHeight w:val="219"/>
          <w:jc w:val="center"/>
        </w:trPr>
        <w:tc>
          <w:tcPr>
            <w:tcW w:w="929" w:type="dxa"/>
            <w:vMerge/>
            <w:tcBorders>
              <w:left w:val="single" w:sz="4" w:space="0" w:color="auto"/>
            </w:tcBorders>
            <w:vAlign w:val="center"/>
          </w:tcPr>
          <w:p w:rsidR="00D55C36" w:rsidRPr="00D55C36" w:rsidRDefault="00D55C36" w:rsidP="00527E6B">
            <w:pPr>
              <w:pStyle w:val="a3"/>
              <w:jc w:val="center"/>
              <w:rPr>
                <w:rFonts w:ascii="Times New Roman" w:hAnsi="Times New Roman"/>
                <w:b/>
                <w:sz w:val="22"/>
                <w:szCs w:val="22"/>
              </w:rPr>
            </w:pPr>
          </w:p>
        </w:tc>
        <w:tc>
          <w:tcPr>
            <w:tcW w:w="5092" w:type="dxa"/>
            <w:vMerge/>
          </w:tcPr>
          <w:p w:rsidR="00D55C36" w:rsidRPr="00D55C36" w:rsidRDefault="00D55C36" w:rsidP="00C92967">
            <w:pPr>
              <w:pStyle w:val="a3"/>
              <w:rPr>
                <w:rFonts w:ascii="Times New Roman" w:hAnsi="Times New Roman"/>
                <w:b/>
                <w:sz w:val="22"/>
                <w:szCs w:val="22"/>
              </w:rPr>
            </w:pPr>
          </w:p>
        </w:tc>
        <w:tc>
          <w:tcPr>
            <w:tcW w:w="2032" w:type="dxa"/>
            <w:vMerge/>
            <w:tcBorders>
              <w:right w:val="single" w:sz="4" w:space="0" w:color="auto"/>
            </w:tcBorders>
          </w:tcPr>
          <w:p w:rsidR="00D55C36" w:rsidRPr="00D55C36" w:rsidRDefault="00D55C36" w:rsidP="004645F0">
            <w:pPr>
              <w:pStyle w:val="a3"/>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55C36" w:rsidRPr="000F629B" w:rsidRDefault="00D55C36" w:rsidP="00A73D1E">
            <w:pPr>
              <w:pStyle w:val="a3"/>
              <w:jc w:val="center"/>
              <w:rPr>
                <w:rFonts w:ascii="Times New Roman" w:hAnsi="Times New Roman"/>
                <w:b/>
                <w:sz w:val="22"/>
                <w:szCs w:val="22"/>
              </w:rPr>
            </w:pPr>
            <w:r w:rsidRPr="000F629B">
              <w:rPr>
                <w:rFonts w:ascii="Times New Roman" w:hAnsi="Times New Roman"/>
                <w:b/>
                <w:sz w:val="22"/>
                <w:szCs w:val="22"/>
              </w:rPr>
              <w:t>312</w:t>
            </w:r>
          </w:p>
        </w:tc>
        <w:tc>
          <w:tcPr>
            <w:tcW w:w="1157" w:type="dxa"/>
            <w:tcBorders>
              <w:top w:val="single" w:sz="4" w:space="0" w:color="auto"/>
              <w:left w:val="single" w:sz="4" w:space="0" w:color="auto"/>
              <w:bottom w:val="single" w:sz="4" w:space="0" w:color="auto"/>
              <w:right w:val="single" w:sz="4" w:space="0" w:color="auto"/>
            </w:tcBorders>
            <w:vAlign w:val="center"/>
          </w:tcPr>
          <w:p w:rsidR="00D55C36" w:rsidRPr="000F629B" w:rsidRDefault="00D55C36" w:rsidP="00C0278D">
            <w:pPr>
              <w:pStyle w:val="a3"/>
              <w:jc w:val="center"/>
              <w:rPr>
                <w:rFonts w:ascii="Times New Roman" w:hAnsi="Times New Roman"/>
                <w:b/>
                <w:sz w:val="22"/>
                <w:szCs w:val="22"/>
              </w:rPr>
            </w:pPr>
            <w:r w:rsidRPr="000F629B">
              <w:rPr>
                <w:rFonts w:ascii="Times New Roman" w:hAnsi="Times New Roman"/>
                <w:b/>
                <w:sz w:val="22"/>
                <w:szCs w:val="22"/>
              </w:rPr>
              <w:t>312</w:t>
            </w:r>
          </w:p>
        </w:tc>
      </w:tr>
      <w:tr w:rsidR="00D55C36" w:rsidRPr="00D55C36" w:rsidTr="004708FA">
        <w:trPr>
          <w:trHeight w:val="238"/>
          <w:jc w:val="center"/>
        </w:trPr>
        <w:tc>
          <w:tcPr>
            <w:tcW w:w="929" w:type="dxa"/>
            <w:vMerge/>
            <w:tcBorders>
              <w:left w:val="single" w:sz="4" w:space="0" w:color="auto"/>
            </w:tcBorders>
            <w:vAlign w:val="center"/>
          </w:tcPr>
          <w:p w:rsidR="00D55C36" w:rsidRPr="00D55C36" w:rsidRDefault="00D55C36" w:rsidP="00527E6B">
            <w:pPr>
              <w:pStyle w:val="a3"/>
              <w:jc w:val="center"/>
              <w:rPr>
                <w:rFonts w:ascii="Times New Roman" w:hAnsi="Times New Roman"/>
                <w:b/>
                <w:sz w:val="22"/>
                <w:szCs w:val="22"/>
              </w:rPr>
            </w:pPr>
          </w:p>
        </w:tc>
        <w:tc>
          <w:tcPr>
            <w:tcW w:w="5092" w:type="dxa"/>
            <w:vMerge/>
          </w:tcPr>
          <w:p w:rsidR="00D55C36" w:rsidRPr="00D55C36" w:rsidRDefault="00D55C36" w:rsidP="00C92967">
            <w:pPr>
              <w:pStyle w:val="a3"/>
              <w:rPr>
                <w:rFonts w:ascii="Times New Roman" w:hAnsi="Times New Roman"/>
                <w:b/>
                <w:sz w:val="22"/>
                <w:szCs w:val="22"/>
              </w:rPr>
            </w:pPr>
          </w:p>
        </w:tc>
        <w:tc>
          <w:tcPr>
            <w:tcW w:w="2032" w:type="dxa"/>
            <w:vMerge/>
            <w:tcBorders>
              <w:right w:val="single" w:sz="4" w:space="0" w:color="auto"/>
            </w:tcBorders>
          </w:tcPr>
          <w:p w:rsidR="00D55C36" w:rsidRPr="00D55C36" w:rsidRDefault="00D55C36" w:rsidP="004645F0">
            <w:pPr>
              <w:pStyle w:val="a3"/>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55C36" w:rsidRPr="000F629B" w:rsidRDefault="00D55C36" w:rsidP="00A73D1E">
            <w:pPr>
              <w:pStyle w:val="a3"/>
              <w:jc w:val="center"/>
              <w:rPr>
                <w:rFonts w:ascii="Times New Roman" w:hAnsi="Times New Roman"/>
                <w:b/>
                <w:sz w:val="22"/>
                <w:szCs w:val="22"/>
              </w:rPr>
            </w:pPr>
            <w:r w:rsidRPr="000F629B">
              <w:rPr>
                <w:rFonts w:ascii="Times New Roman" w:hAnsi="Times New Roman"/>
                <w:b/>
                <w:sz w:val="22"/>
                <w:szCs w:val="22"/>
              </w:rPr>
              <w:t>335</w:t>
            </w:r>
          </w:p>
        </w:tc>
        <w:tc>
          <w:tcPr>
            <w:tcW w:w="1157" w:type="dxa"/>
            <w:tcBorders>
              <w:top w:val="single" w:sz="4" w:space="0" w:color="auto"/>
              <w:left w:val="single" w:sz="4" w:space="0" w:color="auto"/>
              <w:bottom w:val="single" w:sz="4" w:space="0" w:color="auto"/>
              <w:right w:val="single" w:sz="4" w:space="0" w:color="auto"/>
            </w:tcBorders>
            <w:vAlign w:val="center"/>
          </w:tcPr>
          <w:p w:rsidR="00D55C36" w:rsidRPr="000F629B" w:rsidRDefault="00D55C36" w:rsidP="00C0278D">
            <w:pPr>
              <w:pStyle w:val="a3"/>
              <w:jc w:val="center"/>
              <w:rPr>
                <w:rFonts w:ascii="Times New Roman" w:hAnsi="Times New Roman"/>
                <w:b/>
                <w:sz w:val="22"/>
                <w:szCs w:val="22"/>
              </w:rPr>
            </w:pPr>
            <w:r w:rsidRPr="000F629B">
              <w:rPr>
                <w:rFonts w:ascii="Times New Roman" w:hAnsi="Times New Roman"/>
                <w:b/>
                <w:sz w:val="22"/>
                <w:szCs w:val="22"/>
              </w:rPr>
              <w:t>335</w:t>
            </w:r>
          </w:p>
        </w:tc>
      </w:tr>
      <w:tr w:rsidR="00D55C36" w:rsidRPr="00D55C36" w:rsidTr="004645F0">
        <w:trPr>
          <w:trHeight w:val="807"/>
          <w:jc w:val="center"/>
        </w:trPr>
        <w:tc>
          <w:tcPr>
            <w:tcW w:w="929" w:type="dxa"/>
            <w:tcBorders>
              <w:left w:val="single" w:sz="4" w:space="0" w:color="auto"/>
              <w:bottom w:val="single" w:sz="4" w:space="0" w:color="auto"/>
            </w:tcBorders>
            <w:vAlign w:val="center"/>
          </w:tcPr>
          <w:p w:rsidR="00D55C36" w:rsidRPr="00D55C36" w:rsidRDefault="00D55C36" w:rsidP="00527E6B">
            <w:pPr>
              <w:pStyle w:val="a3"/>
              <w:jc w:val="center"/>
              <w:rPr>
                <w:rFonts w:ascii="Times New Roman" w:hAnsi="Times New Roman"/>
                <w:b/>
                <w:sz w:val="22"/>
                <w:szCs w:val="22"/>
              </w:rPr>
            </w:pPr>
          </w:p>
        </w:tc>
        <w:tc>
          <w:tcPr>
            <w:tcW w:w="9415" w:type="dxa"/>
            <w:gridSpan w:val="4"/>
            <w:tcBorders>
              <w:bottom w:val="single" w:sz="4" w:space="0" w:color="auto"/>
              <w:right w:val="single" w:sz="4" w:space="0" w:color="auto"/>
            </w:tcBorders>
          </w:tcPr>
          <w:p w:rsidR="00A209F7" w:rsidRDefault="00A209F7" w:rsidP="004610C9">
            <w:pPr>
              <w:pStyle w:val="a3"/>
              <w:jc w:val="both"/>
              <w:rPr>
                <w:rFonts w:ascii="Times New Roman" w:hAnsi="Times New Roman"/>
                <w:sz w:val="22"/>
                <w:szCs w:val="22"/>
              </w:rPr>
            </w:pPr>
          </w:p>
          <w:p w:rsidR="00D55C36" w:rsidRPr="0083103C" w:rsidRDefault="00D55C36" w:rsidP="004610C9">
            <w:pPr>
              <w:pStyle w:val="a3"/>
              <w:jc w:val="both"/>
              <w:rPr>
                <w:b/>
                <w:sz w:val="22"/>
                <w:szCs w:val="22"/>
              </w:rPr>
            </w:pPr>
            <w:r w:rsidRPr="0083103C">
              <w:rPr>
                <w:rFonts w:ascii="Times New Roman" w:hAnsi="Times New Roman"/>
                <w:sz w:val="22"/>
                <w:szCs w:val="22"/>
              </w:rPr>
              <w:t>Приведены данные о численности лиц (по категориям граждан), подавших заявление на предоставление путевок, и численность граждан, получивших их по расходным обязательствам Российской Федерации.</w:t>
            </w:r>
          </w:p>
        </w:tc>
      </w:tr>
      <w:tr w:rsidR="00D55C36" w:rsidRPr="00695812" w:rsidTr="004645F0">
        <w:trPr>
          <w:trHeight w:val="270"/>
          <w:jc w:val="center"/>
        </w:trPr>
        <w:tc>
          <w:tcPr>
            <w:tcW w:w="10344" w:type="dxa"/>
            <w:gridSpan w:val="5"/>
            <w:tcBorders>
              <w:top w:val="single" w:sz="4" w:space="0" w:color="auto"/>
              <w:left w:val="single" w:sz="4" w:space="0" w:color="auto"/>
              <w:bottom w:val="single" w:sz="4" w:space="0" w:color="auto"/>
              <w:right w:val="single" w:sz="4" w:space="0" w:color="auto"/>
            </w:tcBorders>
            <w:vAlign w:val="center"/>
          </w:tcPr>
          <w:p w:rsidR="00D55C36" w:rsidRPr="00695812" w:rsidRDefault="00D55C36" w:rsidP="004E3B36">
            <w:pPr>
              <w:pStyle w:val="a3"/>
              <w:spacing w:before="40" w:after="40"/>
              <w:rPr>
                <w:rFonts w:ascii="Times New Roman" w:hAnsi="Times New Roman"/>
                <w:b/>
                <w:sz w:val="22"/>
                <w:szCs w:val="22"/>
              </w:rPr>
            </w:pPr>
            <w:r w:rsidRPr="00695812">
              <w:rPr>
                <w:rFonts w:ascii="Times New Roman" w:hAnsi="Times New Roman"/>
                <w:b/>
                <w:sz w:val="22"/>
                <w:szCs w:val="22"/>
              </w:rPr>
              <w:lastRenderedPageBreak/>
              <w:t>Бюллетень</w:t>
            </w:r>
          </w:p>
        </w:tc>
      </w:tr>
      <w:tr w:rsidR="00D55C36" w:rsidRPr="00400752" w:rsidTr="00400752">
        <w:trPr>
          <w:trHeight w:val="126"/>
          <w:jc w:val="center"/>
        </w:trPr>
        <w:tc>
          <w:tcPr>
            <w:tcW w:w="929" w:type="dxa"/>
            <w:vMerge w:val="restart"/>
            <w:tcBorders>
              <w:top w:val="single" w:sz="4" w:space="0" w:color="auto"/>
              <w:left w:val="single" w:sz="4" w:space="0" w:color="auto"/>
            </w:tcBorders>
            <w:vAlign w:val="center"/>
          </w:tcPr>
          <w:p w:rsidR="00D55C36" w:rsidRPr="00400752" w:rsidRDefault="00D55C36" w:rsidP="00527E6B">
            <w:pPr>
              <w:pStyle w:val="a3"/>
              <w:jc w:val="center"/>
              <w:rPr>
                <w:rFonts w:ascii="Times New Roman" w:hAnsi="Times New Roman"/>
                <w:b/>
                <w:sz w:val="22"/>
                <w:szCs w:val="22"/>
              </w:rPr>
            </w:pPr>
            <w:r w:rsidRPr="00400752">
              <w:rPr>
                <w:rFonts w:ascii="Times New Roman" w:hAnsi="Times New Roman"/>
                <w:b/>
                <w:sz w:val="22"/>
                <w:szCs w:val="22"/>
              </w:rPr>
              <w:t>3.23</w:t>
            </w:r>
          </w:p>
        </w:tc>
        <w:tc>
          <w:tcPr>
            <w:tcW w:w="5092" w:type="dxa"/>
            <w:vMerge w:val="restart"/>
            <w:tcBorders>
              <w:top w:val="single" w:sz="4" w:space="0" w:color="auto"/>
            </w:tcBorders>
          </w:tcPr>
          <w:p w:rsidR="00D55C36" w:rsidRPr="00400752" w:rsidRDefault="00D55C36" w:rsidP="00C92967">
            <w:pPr>
              <w:pStyle w:val="a3"/>
              <w:rPr>
                <w:rFonts w:ascii="Times New Roman" w:hAnsi="Times New Roman"/>
                <w:b/>
                <w:sz w:val="22"/>
                <w:szCs w:val="22"/>
              </w:rPr>
            </w:pPr>
            <w:r w:rsidRPr="00400752">
              <w:rPr>
                <w:rFonts w:ascii="Times New Roman" w:hAnsi="Times New Roman"/>
                <w:b/>
                <w:sz w:val="22"/>
                <w:szCs w:val="22"/>
              </w:rPr>
              <w:t>Доходы, расходы и потребление домашних хозяйств в Забайкальском крае (по итогам выборочного обследования бюджетов домашних хозяйств)</w:t>
            </w:r>
          </w:p>
        </w:tc>
        <w:tc>
          <w:tcPr>
            <w:tcW w:w="2032" w:type="dxa"/>
            <w:vMerge w:val="restart"/>
            <w:tcBorders>
              <w:top w:val="single" w:sz="4" w:space="0" w:color="auto"/>
              <w:right w:val="single" w:sz="4" w:space="0" w:color="auto"/>
            </w:tcBorders>
          </w:tcPr>
          <w:p w:rsidR="00D55C36" w:rsidRPr="00E66AA5" w:rsidRDefault="00D55C36" w:rsidP="001D17A9">
            <w:pPr>
              <w:pStyle w:val="a3"/>
              <w:jc w:val="center"/>
              <w:rPr>
                <w:rFonts w:ascii="Times New Roman" w:hAnsi="Times New Roman"/>
                <w:b/>
                <w:sz w:val="22"/>
                <w:szCs w:val="22"/>
              </w:rPr>
            </w:pPr>
            <w:r w:rsidRPr="00E66AA5">
              <w:rPr>
                <w:rFonts w:ascii="Times New Roman" w:hAnsi="Times New Roman"/>
                <w:b/>
                <w:sz w:val="22"/>
                <w:szCs w:val="22"/>
              </w:rPr>
              <w:t>Квартальная</w:t>
            </w:r>
          </w:p>
          <w:p w:rsidR="00D55C36" w:rsidRPr="00E66AA5" w:rsidRDefault="00D55C36" w:rsidP="00184DF5">
            <w:pPr>
              <w:pStyle w:val="a3"/>
              <w:jc w:val="center"/>
              <w:rPr>
                <w:rFonts w:ascii="Times New Roman" w:hAnsi="Times New Roman"/>
                <w:b/>
                <w:sz w:val="18"/>
                <w:szCs w:val="18"/>
              </w:rPr>
            </w:pPr>
            <w:r w:rsidRPr="00E66AA5">
              <w:rPr>
                <w:rFonts w:ascii="Times New Roman" w:hAnsi="Times New Roman"/>
                <w:b/>
                <w:sz w:val="18"/>
                <w:szCs w:val="18"/>
              </w:rPr>
              <w:t xml:space="preserve">июнь, сентябрь, </w:t>
            </w:r>
            <w:r w:rsidR="00597F08">
              <w:rPr>
                <w:rFonts w:ascii="Times New Roman" w:hAnsi="Times New Roman"/>
                <w:b/>
                <w:sz w:val="18"/>
                <w:szCs w:val="18"/>
              </w:rPr>
              <w:t>декабрь</w:t>
            </w:r>
            <w:r w:rsidRPr="00E66AA5">
              <w:rPr>
                <w:rFonts w:ascii="Times New Roman" w:hAnsi="Times New Roman"/>
                <w:b/>
                <w:sz w:val="18"/>
                <w:szCs w:val="18"/>
              </w:rPr>
              <w:t xml:space="preserve">, </w:t>
            </w:r>
          </w:p>
          <w:p w:rsidR="00D55C36" w:rsidRPr="00E66AA5" w:rsidRDefault="00597F08" w:rsidP="0035293D">
            <w:pPr>
              <w:pStyle w:val="a3"/>
              <w:jc w:val="center"/>
              <w:rPr>
                <w:rFonts w:ascii="Times New Roman" w:hAnsi="Times New Roman"/>
                <w:b/>
                <w:sz w:val="18"/>
                <w:szCs w:val="18"/>
              </w:rPr>
            </w:pPr>
            <w:r>
              <w:rPr>
                <w:rFonts w:ascii="Times New Roman" w:hAnsi="Times New Roman"/>
                <w:b/>
                <w:sz w:val="18"/>
                <w:szCs w:val="18"/>
              </w:rPr>
              <w:t>март</w:t>
            </w:r>
            <w:r w:rsidR="00D55C36" w:rsidRPr="00E66AA5">
              <w:rPr>
                <w:rFonts w:ascii="Times New Roman" w:hAnsi="Times New Roman"/>
                <w:b/>
                <w:sz w:val="18"/>
                <w:szCs w:val="18"/>
              </w:rPr>
              <w:t xml:space="preserve"> 2021г. </w:t>
            </w:r>
          </w:p>
          <w:p w:rsidR="00D55C36" w:rsidRPr="00400752" w:rsidRDefault="00D55C36" w:rsidP="00400752">
            <w:pPr>
              <w:pStyle w:val="a3"/>
              <w:jc w:val="center"/>
              <w:rPr>
                <w:rFonts w:ascii="Times New Roman" w:hAnsi="Times New Roman"/>
                <w:b/>
                <w:sz w:val="22"/>
                <w:szCs w:val="22"/>
              </w:rPr>
            </w:pPr>
            <w:r w:rsidRPr="00E66AA5">
              <w:rPr>
                <w:rFonts w:ascii="Times New Roman" w:hAnsi="Times New Roman"/>
                <w:b/>
                <w:sz w:val="18"/>
                <w:szCs w:val="18"/>
              </w:rPr>
              <w:t>(за 2020 г.)</w:t>
            </w:r>
          </w:p>
        </w:tc>
        <w:tc>
          <w:tcPr>
            <w:tcW w:w="1134" w:type="dxa"/>
            <w:tcBorders>
              <w:top w:val="single" w:sz="4" w:space="0" w:color="auto"/>
              <w:left w:val="single" w:sz="4" w:space="0" w:color="auto"/>
              <w:bottom w:val="single" w:sz="4" w:space="0" w:color="auto"/>
              <w:right w:val="single" w:sz="4" w:space="0" w:color="auto"/>
            </w:tcBorders>
            <w:vAlign w:val="center"/>
          </w:tcPr>
          <w:p w:rsidR="00D55C36" w:rsidRPr="008A6DAB" w:rsidRDefault="00D55C36" w:rsidP="00263087">
            <w:pPr>
              <w:pStyle w:val="a3"/>
              <w:jc w:val="center"/>
              <w:rPr>
                <w:rFonts w:ascii="Times New Roman" w:hAnsi="Times New Roman"/>
                <w:b/>
                <w:sz w:val="22"/>
                <w:szCs w:val="22"/>
              </w:rPr>
            </w:pPr>
            <w:r w:rsidRPr="008A6DAB">
              <w:rPr>
                <w:rFonts w:ascii="Times New Roman" w:hAnsi="Times New Roman"/>
                <w:b/>
                <w:sz w:val="22"/>
                <w:szCs w:val="22"/>
              </w:rPr>
              <w:t>786</w:t>
            </w:r>
          </w:p>
        </w:tc>
        <w:tc>
          <w:tcPr>
            <w:tcW w:w="1157" w:type="dxa"/>
            <w:tcBorders>
              <w:top w:val="single" w:sz="4" w:space="0" w:color="auto"/>
              <w:left w:val="single" w:sz="4" w:space="0" w:color="auto"/>
              <w:bottom w:val="single" w:sz="4" w:space="0" w:color="auto"/>
              <w:right w:val="single" w:sz="4" w:space="0" w:color="auto"/>
            </w:tcBorders>
            <w:vAlign w:val="center"/>
          </w:tcPr>
          <w:p w:rsidR="00D55C36" w:rsidRPr="008A6DAB" w:rsidRDefault="00D55C36" w:rsidP="00263087">
            <w:pPr>
              <w:pStyle w:val="a3"/>
              <w:jc w:val="center"/>
              <w:rPr>
                <w:rFonts w:ascii="Times New Roman" w:hAnsi="Times New Roman"/>
                <w:b/>
                <w:sz w:val="22"/>
                <w:szCs w:val="22"/>
              </w:rPr>
            </w:pPr>
            <w:r w:rsidRPr="008A6DAB">
              <w:rPr>
                <w:rFonts w:ascii="Times New Roman" w:hAnsi="Times New Roman"/>
                <w:b/>
                <w:sz w:val="22"/>
                <w:szCs w:val="22"/>
              </w:rPr>
              <w:t>3144</w:t>
            </w:r>
          </w:p>
        </w:tc>
      </w:tr>
      <w:tr w:rsidR="00D55C36" w:rsidRPr="00400752" w:rsidTr="00400752">
        <w:trPr>
          <w:trHeight w:val="442"/>
          <w:jc w:val="center"/>
        </w:trPr>
        <w:tc>
          <w:tcPr>
            <w:tcW w:w="929" w:type="dxa"/>
            <w:vMerge/>
            <w:tcBorders>
              <w:left w:val="single" w:sz="4" w:space="0" w:color="auto"/>
            </w:tcBorders>
            <w:vAlign w:val="center"/>
          </w:tcPr>
          <w:p w:rsidR="00D55C36" w:rsidRPr="00400752" w:rsidRDefault="00D55C36" w:rsidP="00527E6B">
            <w:pPr>
              <w:pStyle w:val="a3"/>
              <w:jc w:val="center"/>
              <w:rPr>
                <w:rFonts w:ascii="Times New Roman" w:hAnsi="Times New Roman"/>
                <w:b/>
                <w:sz w:val="22"/>
                <w:szCs w:val="22"/>
              </w:rPr>
            </w:pPr>
          </w:p>
        </w:tc>
        <w:tc>
          <w:tcPr>
            <w:tcW w:w="5092" w:type="dxa"/>
            <w:vMerge/>
          </w:tcPr>
          <w:p w:rsidR="00D55C36" w:rsidRPr="00400752" w:rsidRDefault="00D55C36" w:rsidP="00C92967">
            <w:pPr>
              <w:pStyle w:val="a3"/>
              <w:rPr>
                <w:rFonts w:ascii="Times New Roman" w:hAnsi="Times New Roman"/>
                <w:b/>
                <w:sz w:val="22"/>
                <w:szCs w:val="22"/>
              </w:rPr>
            </w:pPr>
          </w:p>
        </w:tc>
        <w:tc>
          <w:tcPr>
            <w:tcW w:w="2032" w:type="dxa"/>
            <w:vMerge/>
            <w:tcBorders>
              <w:right w:val="single" w:sz="4" w:space="0" w:color="auto"/>
            </w:tcBorders>
          </w:tcPr>
          <w:p w:rsidR="00D55C36" w:rsidRPr="00400752" w:rsidRDefault="00D55C36" w:rsidP="001D17A9">
            <w:pPr>
              <w:pStyle w:val="a3"/>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55C36" w:rsidRPr="008A6DAB" w:rsidRDefault="00D55C36" w:rsidP="00263087">
            <w:pPr>
              <w:pStyle w:val="a3"/>
              <w:jc w:val="center"/>
              <w:rPr>
                <w:rFonts w:ascii="Times New Roman" w:hAnsi="Times New Roman"/>
                <w:b/>
                <w:sz w:val="22"/>
                <w:szCs w:val="22"/>
              </w:rPr>
            </w:pPr>
            <w:r w:rsidRPr="008A6DAB">
              <w:rPr>
                <w:rFonts w:ascii="Times New Roman" w:hAnsi="Times New Roman"/>
                <w:b/>
                <w:sz w:val="22"/>
                <w:szCs w:val="22"/>
              </w:rPr>
              <w:t>994</w:t>
            </w:r>
          </w:p>
        </w:tc>
        <w:tc>
          <w:tcPr>
            <w:tcW w:w="1157" w:type="dxa"/>
            <w:tcBorders>
              <w:top w:val="single" w:sz="4" w:space="0" w:color="auto"/>
              <w:left w:val="single" w:sz="4" w:space="0" w:color="auto"/>
              <w:bottom w:val="single" w:sz="4" w:space="0" w:color="auto"/>
              <w:right w:val="single" w:sz="4" w:space="0" w:color="auto"/>
            </w:tcBorders>
            <w:vAlign w:val="center"/>
          </w:tcPr>
          <w:p w:rsidR="00D55C36" w:rsidRPr="008A6DAB" w:rsidRDefault="00D55C36" w:rsidP="00263087">
            <w:pPr>
              <w:pStyle w:val="a3"/>
              <w:jc w:val="center"/>
              <w:rPr>
                <w:rFonts w:ascii="Times New Roman" w:hAnsi="Times New Roman"/>
                <w:b/>
                <w:sz w:val="22"/>
                <w:szCs w:val="22"/>
              </w:rPr>
            </w:pPr>
            <w:r w:rsidRPr="008A6DAB">
              <w:rPr>
                <w:rFonts w:ascii="Times New Roman" w:hAnsi="Times New Roman"/>
                <w:b/>
                <w:sz w:val="22"/>
                <w:szCs w:val="22"/>
              </w:rPr>
              <w:t>3976</w:t>
            </w:r>
          </w:p>
        </w:tc>
      </w:tr>
      <w:tr w:rsidR="00D55C36" w:rsidRPr="00400752" w:rsidTr="00400752">
        <w:trPr>
          <w:trHeight w:val="175"/>
          <w:jc w:val="center"/>
        </w:trPr>
        <w:tc>
          <w:tcPr>
            <w:tcW w:w="929" w:type="dxa"/>
            <w:vMerge/>
            <w:tcBorders>
              <w:left w:val="single" w:sz="4" w:space="0" w:color="auto"/>
            </w:tcBorders>
            <w:vAlign w:val="center"/>
          </w:tcPr>
          <w:p w:rsidR="00D55C36" w:rsidRPr="00400752" w:rsidRDefault="00D55C36" w:rsidP="00527E6B">
            <w:pPr>
              <w:pStyle w:val="a3"/>
              <w:jc w:val="center"/>
              <w:rPr>
                <w:rFonts w:ascii="Times New Roman" w:hAnsi="Times New Roman"/>
                <w:b/>
                <w:sz w:val="22"/>
                <w:szCs w:val="22"/>
              </w:rPr>
            </w:pPr>
          </w:p>
        </w:tc>
        <w:tc>
          <w:tcPr>
            <w:tcW w:w="5092" w:type="dxa"/>
            <w:vMerge/>
          </w:tcPr>
          <w:p w:rsidR="00D55C36" w:rsidRPr="00400752" w:rsidRDefault="00D55C36" w:rsidP="00C92967">
            <w:pPr>
              <w:pStyle w:val="a3"/>
              <w:rPr>
                <w:rFonts w:ascii="Times New Roman" w:hAnsi="Times New Roman"/>
                <w:b/>
                <w:sz w:val="22"/>
                <w:szCs w:val="22"/>
              </w:rPr>
            </w:pPr>
          </w:p>
        </w:tc>
        <w:tc>
          <w:tcPr>
            <w:tcW w:w="2032" w:type="dxa"/>
            <w:vMerge/>
            <w:tcBorders>
              <w:right w:val="single" w:sz="4" w:space="0" w:color="auto"/>
            </w:tcBorders>
          </w:tcPr>
          <w:p w:rsidR="00D55C36" w:rsidRPr="00400752" w:rsidRDefault="00D55C36" w:rsidP="001D17A9">
            <w:pPr>
              <w:pStyle w:val="a3"/>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55C36" w:rsidRPr="008A6DAB" w:rsidRDefault="00D55C36" w:rsidP="00263087">
            <w:pPr>
              <w:pStyle w:val="a3"/>
              <w:jc w:val="center"/>
              <w:rPr>
                <w:rFonts w:ascii="Times New Roman" w:hAnsi="Times New Roman"/>
                <w:b/>
                <w:sz w:val="22"/>
                <w:szCs w:val="22"/>
              </w:rPr>
            </w:pPr>
            <w:r w:rsidRPr="008A6DAB">
              <w:rPr>
                <w:rFonts w:ascii="Times New Roman" w:hAnsi="Times New Roman"/>
                <w:b/>
                <w:sz w:val="22"/>
                <w:szCs w:val="22"/>
              </w:rPr>
              <w:t>1020</w:t>
            </w:r>
          </w:p>
        </w:tc>
        <w:tc>
          <w:tcPr>
            <w:tcW w:w="1157" w:type="dxa"/>
            <w:tcBorders>
              <w:top w:val="single" w:sz="4" w:space="0" w:color="auto"/>
              <w:left w:val="single" w:sz="4" w:space="0" w:color="auto"/>
              <w:bottom w:val="single" w:sz="4" w:space="0" w:color="auto"/>
              <w:right w:val="single" w:sz="4" w:space="0" w:color="auto"/>
            </w:tcBorders>
            <w:vAlign w:val="center"/>
          </w:tcPr>
          <w:p w:rsidR="00D55C36" w:rsidRPr="008A6DAB" w:rsidRDefault="00D55C36" w:rsidP="00263087">
            <w:pPr>
              <w:pStyle w:val="a3"/>
              <w:jc w:val="center"/>
              <w:rPr>
                <w:rFonts w:ascii="Times New Roman" w:hAnsi="Times New Roman"/>
                <w:b/>
                <w:sz w:val="22"/>
                <w:szCs w:val="22"/>
              </w:rPr>
            </w:pPr>
            <w:r w:rsidRPr="008A6DAB">
              <w:rPr>
                <w:rFonts w:ascii="Times New Roman" w:hAnsi="Times New Roman"/>
                <w:b/>
                <w:sz w:val="22"/>
                <w:szCs w:val="22"/>
              </w:rPr>
              <w:t>4080</w:t>
            </w:r>
          </w:p>
        </w:tc>
      </w:tr>
      <w:tr w:rsidR="00D55C36" w:rsidRPr="00400752">
        <w:trPr>
          <w:jc w:val="center"/>
        </w:trPr>
        <w:tc>
          <w:tcPr>
            <w:tcW w:w="929" w:type="dxa"/>
            <w:tcBorders>
              <w:left w:val="single" w:sz="4" w:space="0" w:color="auto"/>
              <w:bottom w:val="single" w:sz="4" w:space="0" w:color="auto"/>
            </w:tcBorders>
            <w:vAlign w:val="center"/>
          </w:tcPr>
          <w:p w:rsidR="00D55C36" w:rsidRPr="00400752" w:rsidRDefault="00D55C36" w:rsidP="00527E6B">
            <w:pPr>
              <w:pStyle w:val="a3"/>
              <w:jc w:val="center"/>
              <w:rPr>
                <w:rFonts w:ascii="Times New Roman" w:hAnsi="Times New Roman"/>
                <w:b/>
                <w:sz w:val="22"/>
                <w:szCs w:val="22"/>
              </w:rPr>
            </w:pPr>
          </w:p>
        </w:tc>
        <w:tc>
          <w:tcPr>
            <w:tcW w:w="9415" w:type="dxa"/>
            <w:gridSpan w:val="4"/>
            <w:tcBorders>
              <w:bottom w:val="single" w:sz="4" w:space="0" w:color="auto"/>
              <w:right w:val="single" w:sz="4" w:space="0" w:color="auto"/>
            </w:tcBorders>
          </w:tcPr>
          <w:p w:rsidR="00D55C36" w:rsidRPr="0083103C" w:rsidRDefault="00D55C36" w:rsidP="00527E6B">
            <w:pPr>
              <w:pStyle w:val="a3"/>
              <w:jc w:val="both"/>
              <w:rPr>
                <w:b/>
                <w:sz w:val="22"/>
                <w:szCs w:val="22"/>
              </w:rPr>
            </w:pPr>
            <w:r w:rsidRPr="0083103C">
              <w:rPr>
                <w:rFonts w:ascii="Times New Roman" w:hAnsi="Times New Roman"/>
                <w:sz w:val="22"/>
                <w:szCs w:val="22"/>
              </w:rPr>
              <w:t>Содержатся основные показатели обследования, характеризующие размер и структуру располагаемых ресурсов, расходов на конечное потребление, потребительских расходов домашних хозяйств различного состава, распределение домашних хозяйств и населения в них по размеру среднедушевых денежных доходов и располагаемых ресурсов. Информация приводится по городской и сельской местности. Ряд показателей приведен в сопоставлении с соответствующим периодом.</w:t>
            </w:r>
          </w:p>
        </w:tc>
      </w:tr>
      <w:tr w:rsidR="00D55C36" w:rsidRPr="00695812">
        <w:trPr>
          <w:jc w:val="center"/>
        </w:trPr>
        <w:tc>
          <w:tcPr>
            <w:tcW w:w="10344" w:type="dxa"/>
            <w:gridSpan w:val="5"/>
            <w:tcBorders>
              <w:top w:val="single" w:sz="4" w:space="0" w:color="auto"/>
              <w:left w:val="single" w:sz="4" w:space="0" w:color="auto"/>
              <w:bottom w:val="single" w:sz="4" w:space="0" w:color="auto"/>
              <w:right w:val="single" w:sz="4" w:space="0" w:color="auto"/>
            </w:tcBorders>
            <w:vAlign w:val="center"/>
          </w:tcPr>
          <w:p w:rsidR="00D55C36" w:rsidRPr="00695812" w:rsidRDefault="00D55C36" w:rsidP="00596347">
            <w:pPr>
              <w:pStyle w:val="a3"/>
              <w:jc w:val="both"/>
              <w:rPr>
                <w:b/>
                <w:sz w:val="22"/>
                <w:szCs w:val="22"/>
              </w:rPr>
            </w:pPr>
            <w:r w:rsidRPr="00695812">
              <w:rPr>
                <w:rFonts w:ascii="Times New Roman" w:hAnsi="Times New Roman"/>
                <w:b/>
                <w:sz w:val="22"/>
                <w:szCs w:val="22"/>
              </w:rPr>
              <w:t>Сборники</w:t>
            </w:r>
          </w:p>
        </w:tc>
      </w:tr>
      <w:tr w:rsidR="00D55C36" w:rsidRPr="001C1DCA" w:rsidTr="00ED67B6">
        <w:trPr>
          <w:trHeight w:val="216"/>
          <w:jc w:val="center"/>
        </w:trPr>
        <w:tc>
          <w:tcPr>
            <w:tcW w:w="929" w:type="dxa"/>
            <w:vMerge w:val="restart"/>
            <w:tcBorders>
              <w:top w:val="single" w:sz="4" w:space="0" w:color="auto"/>
              <w:left w:val="single" w:sz="4" w:space="0" w:color="auto"/>
            </w:tcBorders>
            <w:vAlign w:val="center"/>
          </w:tcPr>
          <w:p w:rsidR="00D55C36" w:rsidRPr="001C1DCA" w:rsidRDefault="00D55C36" w:rsidP="00527E6B">
            <w:pPr>
              <w:pStyle w:val="a3"/>
              <w:jc w:val="center"/>
              <w:rPr>
                <w:rFonts w:ascii="Times New Roman" w:hAnsi="Times New Roman"/>
                <w:b/>
                <w:sz w:val="22"/>
                <w:szCs w:val="22"/>
              </w:rPr>
            </w:pPr>
            <w:r w:rsidRPr="001C1DCA">
              <w:rPr>
                <w:rFonts w:ascii="Times New Roman" w:hAnsi="Times New Roman"/>
                <w:b/>
                <w:sz w:val="22"/>
                <w:szCs w:val="22"/>
              </w:rPr>
              <w:t>4.20</w:t>
            </w:r>
          </w:p>
        </w:tc>
        <w:tc>
          <w:tcPr>
            <w:tcW w:w="5092" w:type="dxa"/>
            <w:vMerge w:val="restart"/>
            <w:tcBorders>
              <w:top w:val="single" w:sz="4" w:space="0" w:color="auto"/>
            </w:tcBorders>
          </w:tcPr>
          <w:p w:rsidR="00D55C36" w:rsidRPr="001C1DCA" w:rsidRDefault="00D55C36" w:rsidP="00C92967">
            <w:pPr>
              <w:pStyle w:val="a3"/>
              <w:rPr>
                <w:rFonts w:ascii="Times New Roman" w:hAnsi="Times New Roman"/>
                <w:b/>
                <w:sz w:val="22"/>
                <w:szCs w:val="22"/>
              </w:rPr>
            </w:pPr>
            <w:r w:rsidRPr="001C1DCA">
              <w:rPr>
                <w:rFonts w:ascii="Times New Roman" w:hAnsi="Times New Roman"/>
                <w:b/>
                <w:sz w:val="22"/>
                <w:szCs w:val="22"/>
              </w:rPr>
              <w:t xml:space="preserve">Основные показатели семейного бюджета Забайкальского края                                                                                                                                                                                                 </w:t>
            </w:r>
          </w:p>
        </w:tc>
        <w:tc>
          <w:tcPr>
            <w:tcW w:w="2032" w:type="dxa"/>
            <w:vMerge w:val="restart"/>
            <w:tcBorders>
              <w:top w:val="single" w:sz="4" w:space="0" w:color="auto"/>
              <w:right w:val="single" w:sz="4" w:space="0" w:color="auto"/>
            </w:tcBorders>
          </w:tcPr>
          <w:p w:rsidR="00D55C36" w:rsidRPr="00E66AA5" w:rsidRDefault="00D55C36" w:rsidP="001D17A9">
            <w:pPr>
              <w:pStyle w:val="a3"/>
              <w:jc w:val="center"/>
              <w:rPr>
                <w:rFonts w:ascii="Times New Roman" w:hAnsi="Times New Roman"/>
                <w:b/>
                <w:sz w:val="22"/>
                <w:szCs w:val="22"/>
              </w:rPr>
            </w:pPr>
            <w:r w:rsidRPr="00E66AA5">
              <w:rPr>
                <w:rFonts w:ascii="Times New Roman" w:hAnsi="Times New Roman"/>
                <w:b/>
                <w:sz w:val="22"/>
                <w:szCs w:val="22"/>
              </w:rPr>
              <w:t>Годовая</w:t>
            </w:r>
          </w:p>
          <w:p w:rsidR="00D55C36" w:rsidRPr="00E66AA5" w:rsidRDefault="00D55C36" w:rsidP="001D17A9">
            <w:pPr>
              <w:pStyle w:val="a3"/>
              <w:jc w:val="center"/>
              <w:rPr>
                <w:rFonts w:ascii="Times New Roman" w:hAnsi="Times New Roman"/>
                <w:b/>
                <w:sz w:val="18"/>
                <w:szCs w:val="18"/>
              </w:rPr>
            </w:pPr>
            <w:r w:rsidRPr="00E66AA5">
              <w:rPr>
                <w:rFonts w:ascii="Times New Roman" w:hAnsi="Times New Roman"/>
                <w:b/>
                <w:sz w:val="18"/>
                <w:szCs w:val="18"/>
              </w:rPr>
              <w:t>октябрь</w:t>
            </w:r>
          </w:p>
        </w:tc>
        <w:tc>
          <w:tcPr>
            <w:tcW w:w="1134" w:type="dxa"/>
            <w:tcBorders>
              <w:top w:val="single" w:sz="4" w:space="0" w:color="auto"/>
              <w:left w:val="single" w:sz="4" w:space="0" w:color="auto"/>
              <w:bottom w:val="single" w:sz="4" w:space="0" w:color="auto"/>
              <w:right w:val="single" w:sz="4" w:space="0" w:color="auto"/>
            </w:tcBorders>
            <w:vAlign w:val="center"/>
          </w:tcPr>
          <w:p w:rsidR="00D55C36" w:rsidRPr="008A6DAB" w:rsidRDefault="00D55C36" w:rsidP="00A11364">
            <w:pPr>
              <w:pStyle w:val="a3"/>
              <w:tabs>
                <w:tab w:val="left" w:pos="551"/>
              </w:tabs>
              <w:jc w:val="center"/>
              <w:rPr>
                <w:rFonts w:ascii="Times New Roman" w:hAnsi="Times New Roman"/>
                <w:b/>
                <w:sz w:val="22"/>
                <w:szCs w:val="22"/>
              </w:rPr>
            </w:pPr>
            <w:r w:rsidRPr="008A6DAB">
              <w:rPr>
                <w:rFonts w:ascii="Times New Roman" w:hAnsi="Times New Roman"/>
                <w:b/>
                <w:sz w:val="22"/>
                <w:szCs w:val="22"/>
              </w:rPr>
              <w:t>786</w:t>
            </w:r>
          </w:p>
        </w:tc>
        <w:tc>
          <w:tcPr>
            <w:tcW w:w="1157" w:type="dxa"/>
            <w:tcBorders>
              <w:top w:val="single" w:sz="4" w:space="0" w:color="auto"/>
              <w:left w:val="single" w:sz="4" w:space="0" w:color="auto"/>
              <w:bottom w:val="single" w:sz="4" w:space="0" w:color="auto"/>
              <w:right w:val="single" w:sz="4" w:space="0" w:color="auto"/>
            </w:tcBorders>
            <w:vAlign w:val="center"/>
          </w:tcPr>
          <w:p w:rsidR="00D55C36" w:rsidRPr="008A6DAB" w:rsidRDefault="00D55C36" w:rsidP="00C0278D">
            <w:pPr>
              <w:pStyle w:val="a3"/>
              <w:tabs>
                <w:tab w:val="left" w:pos="551"/>
              </w:tabs>
              <w:jc w:val="center"/>
              <w:rPr>
                <w:rFonts w:ascii="Times New Roman" w:hAnsi="Times New Roman"/>
                <w:b/>
                <w:sz w:val="22"/>
                <w:szCs w:val="22"/>
              </w:rPr>
            </w:pPr>
            <w:r w:rsidRPr="008A6DAB">
              <w:rPr>
                <w:rFonts w:ascii="Times New Roman" w:hAnsi="Times New Roman"/>
                <w:b/>
                <w:sz w:val="22"/>
                <w:szCs w:val="22"/>
              </w:rPr>
              <w:t>786</w:t>
            </w:r>
          </w:p>
        </w:tc>
      </w:tr>
      <w:tr w:rsidR="00D55C36" w:rsidRPr="001C1DCA" w:rsidTr="00ED67B6">
        <w:trPr>
          <w:trHeight w:val="180"/>
          <w:jc w:val="center"/>
        </w:trPr>
        <w:tc>
          <w:tcPr>
            <w:tcW w:w="929" w:type="dxa"/>
            <w:vMerge/>
            <w:tcBorders>
              <w:left w:val="single" w:sz="4" w:space="0" w:color="auto"/>
            </w:tcBorders>
            <w:vAlign w:val="center"/>
          </w:tcPr>
          <w:p w:rsidR="00D55C36" w:rsidRPr="001C1DCA" w:rsidRDefault="00D55C36" w:rsidP="00527E6B">
            <w:pPr>
              <w:pStyle w:val="a3"/>
              <w:jc w:val="center"/>
              <w:rPr>
                <w:rFonts w:ascii="Times New Roman" w:hAnsi="Times New Roman"/>
                <w:b/>
                <w:sz w:val="22"/>
                <w:szCs w:val="22"/>
              </w:rPr>
            </w:pPr>
          </w:p>
        </w:tc>
        <w:tc>
          <w:tcPr>
            <w:tcW w:w="5092" w:type="dxa"/>
            <w:vMerge/>
          </w:tcPr>
          <w:p w:rsidR="00D55C36" w:rsidRPr="001C1DCA" w:rsidRDefault="00D55C36" w:rsidP="00C92967">
            <w:pPr>
              <w:pStyle w:val="a3"/>
              <w:rPr>
                <w:rFonts w:ascii="Times New Roman" w:hAnsi="Times New Roman"/>
                <w:b/>
                <w:sz w:val="22"/>
                <w:szCs w:val="22"/>
              </w:rPr>
            </w:pPr>
          </w:p>
        </w:tc>
        <w:tc>
          <w:tcPr>
            <w:tcW w:w="2032" w:type="dxa"/>
            <w:vMerge/>
            <w:tcBorders>
              <w:right w:val="single" w:sz="4" w:space="0" w:color="auto"/>
            </w:tcBorders>
          </w:tcPr>
          <w:p w:rsidR="00D55C36" w:rsidRPr="001C1DCA" w:rsidRDefault="00D55C36" w:rsidP="001D17A9">
            <w:pPr>
              <w:pStyle w:val="a3"/>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55C36" w:rsidRPr="008A6DAB" w:rsidRDefault="00D55C36" w:rsidP="00A11364">
            <w:pPr>
              <w:pStyle w:val="a3"/>
              <w:tabs>
                <w:tab w:val="left" w:pos="551"/>
              </w:tabs>
              <w:jc w:val="center"/>
              <w:rPr>
                <w:rFonts w:ascii="Times New Roman" w:hAnsi="Times New Roman"/>
                <w:b/>
                <w:sz w:val="22"/>
                <w:szCs w:val="22"/>
              </w:rPr>
            </w:pPr>
            <w:r w:rsidRPr="008A6DAB">
              <w:rPr>
                <w:rFonts w:ascii="Times New Roman" w:hAnsi="Times New Roman"/>
                <w:b/>
                <w:sz w:val="22"/>
                <w:szCs w:val="22"/>
              </w:rPr>
              <w:t>1230</w:t>
            </w:r>
          </w:p>
        </w:tc>
        <w:tc>
          <w:tcPr>
            <w:tcW w:w="1157" w:type="dxa"/>
            <w:tcBorders>
              <w:top w:val="single" w:sz="4" w:space="0" w:color="auto"/>
              <w:left w:val="single" w:sz="4" w:space="0" w:color="auto"/>
              <w:bottom w:val="single" w:sz="4" w:space="0" w:color="auto"/>
              <w:right w:val="single" w:sz="4" w:space="0" w:color="auto"/>
            </w:tcBorders>
            <w:vAlign w:val="center"/>
          </w:tcPr>
          <w:p w:rsidR="00D55C36" w:rsidRPr="008A6DAB" w:rsidRDefault="00D55C36" w:rsidP="00C0278D">
            <w:pPr>
              <w:pStyle w:val="a3"/>
              <w:tabs>
                <w:tab w:val="left" w:pos="551"/>
              </w:tabs>
              <w:jc w:val="center"/>
              <w:rPr>
                <w:rFonts w:ascii="Times New Roman" w:hAnsi="Times New Roman"/>
                <w:b/>
                <w:sz w:val="22"/>
                <w:szCs w:val="22"/>
              </w:rPr>
            </w:pPr>
            <w:r w:rsidRPr="008A6DAB">
              <w:rPr>
                <w:rFonts w:ascii="Times New Roman" w:hAnsi="Times New Roman"/>
                <w:b/>
                <w:sz w:val="22"/>
                <w:szCs w:val="22"/>
              </w:rPr>
              <w:t>1230</w:t>
            </w:r>
          </w:p>
        </w:tc>
      </w:tr>
      <w:tr w:rsidR="00D55C36" w:rsidRPr="001C1DCA" w:rsidTr="005A125D">
        <w:trPr>
          <w:trHeight w:val="132"/>
          <w:jc w:val="center"/>
        </w:trPr>
        <w:tc>
          <w:tcPr>
            <w:tcW w:w="929" w:type="dxa"/>
            <w:vMerge/>
            <w:tcBorders>
              <w:left w:val="single" w:sz="4" w:space="0" w:color="auto"/>
            </w:tcBorders>
            <w:vAlign w:val="center"/>
          </w:tcPr>
          <w:p w:rsidR="00D55C36" w:rsidRPr="001C1DCA" w:rsidRDefault="00D55C36" w:rsidP="00527E6B">
            <w:pPr>
              <w:pStyle w:val="a3"/>
              <w:jc w:val="center"/>
              <w:rPr>
                <w:rFonts w:ascii="Times New Roman" w:hAnsi="Times New Roman"/>
                <w:b/>
                <w:sz w:val="22"/>
                <w:szCs w:val="22"/>
              </w:rPr>
            </w:pPr>
          </w:p>
        </w:tc>
        <w:tc>
          <w:tcPr>
            <w:tcW w:w="5092" w:type="dxa"/>
            <w:vMerge/>
          </w:tcPr>
          <w:p w:rsidR="00D55C36" w:rsidRPr="001C1DCA" w:rsidRDefault="00D55C36" w:rsidP="00C92967">
            <w:pPr>
              <w:pStyle w:val="a3"/>
              <w:rPr>
                <w:rFonts w:ascii="Times New Roman" w:hAnsi="Times New Roman"/>
                <w:b/>
                <w:sz w:val="22"/>
                <w:szCs w:val="22"/>
              </w:rPr>
            </w:pPr>
          </w:p>
        </w:tc>
        <w:tc>
          <w:tcPr>
            <w:tcW w:w="2032" w:type="dxa"/>
            <w:vMerge/>
            <w:tcBorders>
              <w:right w:val="single" w:sz="4" w:space="0" w:color="auto"/>
            </w:tcBorders>
          </w:tcPr>
          <w:p w:rsidR="00D55C36" w:rsidRPr="001C1DCA" w:rsidRDefault="00D55C36" w:rsidP="001D17A9">
            <w:pPr>
              <w:pStyle w:val="a3"/>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55C36" w:rsidRPr="008A6DAB" w:rsidRDefault="00D55C36" w:rsidP="00A11364">
            <w:pPr>
              <w:pStyle w:val="a3"/>
              <w:tabs>
                <w:tab w:val="left" w:pos="551"/>
              </w:tabs>
              <w:jc w:val="center"/>
              <w:rPr>
                <w:rFonts w:ascii="Times New Roman" w:hAnsi="Times New Roman"/>
                <w:b/>
                <w:sz w:val="22"/>
                <w:szCs w:val="22"/>
              </w:rPr>
            </w:pPr>
            <w:r w:rsidRPr="008A6DAB">
              <w:rPr>
                <w:rFonts w:ascii="Times New Roman" w:hAnsi="Times New Roman"/>
                <w:b/>
                <w:sz w:val="22"/>
                <w:szCs w:val="22"/>
              </w:rPr>
              <w:t>1259</w:t>
            </w:r>
          </w:p>
        </w:tc>
        <w:tc>
          <w:tcPr>
            <w:tcW w:w="1157" w:type="dxa"/>
            <w:tcBorders>
              <w:top w:val="single" w:sz="4" w:space="0" w:color="auto"/>
              <w:left w:val="single" w:sz="4" w:space="0" w:color="auto"/>
              <w:bottom w:val="single" w:sz="4" w:space="0" w:color="auto"/>
              <w:right w:val="single" w:sz="4" w:space="0" w:color="auto"/>
            </w:tcBorders>
            <w:vAlign w:val="center"/>
          </w:tcPr>
          <w:p w:rsidR="00D55C36" w:rsidRPr="008A6DAB" w:rsidRDefault="00D55C36" w:rsidP="00C0278D">
            <w:pPr>
              <w:pStyle w:val="a3"/>
              <w:tabs>
                <w:tab w:val="left" w:pos="551"/>
              </w:tabs>
              <w:jc w:val="center"/>
              <w:rPr>
                <w:rFonts w:ascii="Times New Roman" w:hAnsi="Times New Roman"/>
                <w:b/>
                <w:sz w:val="22"/>
                <w:szCs w:val="22"/>
              </w:rPr>
            </w:pPr>
            <w:r w:rsidRPr="008A6DAB">
              <w:rPr>
                <w:rFonts w:ascii="Times New Roman" w:hAnsi="Times New Roman"/>
                <w:b/>
                <w:sz w:val="22"/>
                <w:szCs w:val="22"/>
              </w:rPr>
              <w:t>1259</w:t>
            </w:r>
          </w:p>
        </w:tc>
      </w:tr>
      <w:tr w:rsidR="00D55C36" w:rsidRPr="001C1DCA">
        <w:trPr>
          <w:jc w:val="center"/>
        </w:trPr>
        <w:tc>
          <w:tcPr>
            <w:tcW w:w="929" w:type="dxa"/>
            <w:tcBorders>
              <w:left w:val="single" w:sz="4" w:space="0" w:color="auto"/>
              <w:bottom w:val="single" w:sz="4" w:space="0" w:color="auto"/>
            </w:tcBorders>
            <w:vAlign w:val="center"/>
          </w:tcPr>
          <w:p w:rsidR="00D55C36" w:rsidRPr="001C1DCA" w:rsidRDefault="00D55C36" w:rsidP="00527E6B">
            <w:pPr>
              <w:pStyle w:val="a3"/>
              <w:jc w:val="center"/>
              <w:rPr>
                <w:rFonts w:ascii="Times New Roman" w:hAnsi="Times New Roman"/>
                <w:b/>
                <w:sz w:val="22"/>
                <w:szCs w:val="22"/>
              </w:rPr>
            </w:pPr>
          </w:p>
        </w:tc>
        <w:tc>
          <w:tcPr>
            <w:tcW w:w="9415" w:type="dxa"/>
            <w:gridSpan w:val="4"/>
            <w:tcBorders>
              <w:bottom w:val="single" w:sz="4" w:space="0" w:color="auto"/>
              <w:right w:val="single" w:sz="4" w:space="0" w:color="auto"/>
            </w:tcBorders>
          </w:tcPr>
          <w:p w:rsidR="00D55C36" w:rsidRPr="0083103C" w:rsidRDefault="00D55C36" w:rsidP="00C636E3">
            <w:pPr>
              <w:pStyle w:val="a3"/>
              <w:jc w:val="both"/>
              <w:rPr>
                <w:b/>
                <w:sz w:val="22"/>
                <w:szCs w:val="22"/>
              </w:rPr>
            </w:pPr>
            <w:r w:rsidRPr="0083103C">
              <w:rPr>
                <w:rFonts w:ascii="Times New Roman" w:hAnsi="Times New Roman"/>
                <w:sz w:val="22"/>
                <w:szCs w:val="22"/>
              </w:rPr>
              <w:t>Содержит данные, характеризующие уровень жизни населения в 2015-2019 годах. Приведены данные о расходах населения и их структуре по домохозяйствам различного состава и типа, о потреблении продуктов питания на основе выборочного обследования семейных бюджетов домашних хозяйств. Отдельные показатели приведены в сравнении с регионами Д</w:t>
            </w:r>
            <w:r w:rsidR="00C636E3" w:rsidRPr="0083103C">
              <w:rPr>
                <w:rFonts w:ascii="Times New Roman" w:hAnsi="Times New Roman"/>
                <w:sz w:val="22"/>
                <w:szCs w:val="22"/>
              </w:rPr>
              <w:t>ФО</w:t>
            </w:r>
            <w:r w:rsidRPr="0083103C">
              <w:rPr>
                <w:rFonts w:ascii="Times New Roman" w:hAnsi="Times New Roman"/>
                <w:sz w:val="22"/>
                <w:szCs w:val="22"/>
              </w:rPr>
              <w:t>.</w:t>
            </w:r>
          </w:p>
        </w:tc>
      </w:tr>
      <w:tr w:rsidR="00D55C36" w:rsidRPr="001C1DCA" w:rsidTr="00ED67B6">
        <w:trPr>
          <w:trHeight w:val="276"/>
          <w:jc w:val="center"/>
        </w:trPr>
        <w:tc>
          <w:tcPr>
            <w:tcW w:w="929" w:type="dxa"/>
            <w:vMerge w:val="restart"/>
            <w:tcBorders>
              <w:top w:val="single" w:sz="4" w:space="0" w:color="auto"/>
              <w:left w:val="single" w:sz="4" w:space="0" w:color="auto"/>
            </w:tcBorders>
            <w:vAlign w:val="center"/>
          </w:tcPr>
          <w:p w:rsidR="00D55C36" w:rsidRPr="001C1DCA" w:rsidRDefault="00D55C36" w:rsidP="00527E6B">
            <w:pPr>
              <w:pStyle w:val="a3"/>
              <w:jc w:val="center"/>
              <w:rPr>
                <w:rFonts w:ascii="Times New Roman" w:hAnsi="Times New Roman"/>
                <w:b/>
                <w:sz w:val="22"/>
                <w:szCs w:val="22"/>
              </w:rPr>
            </w:pPr>
            <w:r w:rsidRPr="001C1DCA">
              <w:rPr>
                <w:rFonts w:ascii="Times New Roman" w:hAnsi="Times New Roman"/>
                <w:b/>
                <w:sz w:val="22"/>
                <w:szCs w:val="22"/>
              </w:rPr>
              <w:t>4.21</w:t>
            </w:r>
          </w:p>
        </w:tc>
        <w:tc>
          <w:tcPr>
            <w:tcW w:w="5092" w:type="dxa"/>
            <w:vMerge w:val="restart"/>
            <w:tcBorders>
              <w:top w:val="single" w:sz="4" w:space="0" w:color="auto"/>
            </w:tcBorders>
          </w:tcPr>
          <w:p w:rsidR="00D55C36" w:rsidRPr="001C1DCA" w:rsidRDefault="00D55C36" w:rsidP="00C92967">
            <w:pPr>
              <w:pStyle w:val="a3"/>
              <w:rPr>
                <w:rFonts w:ascii="Times New Roman" w:hAnsi="Times New Roman"/>
                <w:b/>
                <w:sz w:val="22"/>
                <w:szCs w:val="22"/>
              </w:rPr>
            </w:pPr>
            <w:r w:rsidRPr="001C1DCA">
              <w:rPr>
                <w:rFonts w:ascii="Times New Roman" w:hAnsi="Times New Roman"/>
                <w:b/>
                <w:sz w:val="22"/>
                <w:szCs w:val="22"/>
              </w:rPr>
              <w:t xml:space="preserve">Денежные доходы и расходы населения Забайкальского края                                                                                                                                                                                                   </w:t>
            </w:r>
          </w:p>
        </w:tc>
        <w:tc>
          <w:tcPr>
            <w:tcW w:w="2032" w:type="dxa"/>
            <w:vMerge w:val="restart"/>
            <w:tcBorders>
              <w:top w:val="single" w:sz="4" w:space="0" w:color="auto"/>
              <w:right w:val="single" w:sz="4" w:space="0" w:color="auto"/>
            </w:tcBorders>
          </w:tcPr>
          <w:p w:rsidR="00D55C36" w:rsidRPr="00E66AA5" w:rsidRDefault="00D55C36" w:rsidP="001D17A9">
            <w:pPr>
              <w:pStyle w:val="a3"/>
              <w:jc w:val="center"/>
              <w:rPr>
                <w:rFonts w:ascii="Times New Roman" w:hAnsi="Times New Roman"/>
                <w:b/>
                <w:sz w:val="22"/>
                <w:szCs w:val="22"/>
              </w:rPr>
            </w:pPr>
            <w:r w:rsidRPr="00E66AA5">
              <w:rPr>
                <w:rFonts w:ascii="Times New Roman" w:hAnsi="Times New Roman"/>
                <w:b/>
                <w:sz w:val="22"/>
                <w:szCs w:val="22"/>
              </w:rPr>
              <w:t>Годовая</w:t>
            </w:r>
          </w:p>
          <w:p w:rsidR="00D55C36" w:rsidRPr="00E66AA5" w:rsidRDefault="00D55C36" w:rsidP="001D17A9">
            <w:pPr>
              <w:pStyle w:val="a3"/>
              <w:jc w:val="center"/>
              <w:rPr>
                <w:rFonts w:ascii="Times New Roman" w:hAnsi="Times New Roman"/>
                <w:b/>
                <w:sz w:val="18"/>
                <w:szCs w:val="18"/>
              </w:rPr>
            </w:pPr>
            <w:r w:rsidRPr="00E66AA5">
              <w:rPr>
                <w:rFonts w:ascii="Times New Roman" w:hAnsi="Times New Roman"/>
                <w:b/>
                <w:sz w:val="18"/>
                <w:szCs w:val="18"/>
              </w:rPr>
              <w:t>декабрь</w:t>
            </w:r>
          </w:p>
        </w:tc>
        <w:tc>
          <w:tcPr>
            <w:tcW w:w="1134" w:type="dxa"/>
            <w:tcBorders>
              <w:top w:val="single" w:sz="4" w:space="0" w:color="auto"/>
              <w:left w:val="single" w:sz="4" w:space="0" w:color="auto"/>
              <w:bottom w:val="single" w:sz="4" w:space="0" w:color="auto"/>
              <w:right w:val="single" w:sz="4" w:space="0" w:color="auto"/>
            </w:tcBorders>
            <w:vAlign w:val="center"/>
          </w:tcPr>
          <w:p w:rsidR="00D55C36" w:rsidRPr="008A6DAB" w:rsidRDefault="00D55C36" w:rsidP="00D246A6">
            <w:pPr>
              <w:pStyle w:val="a3"/>
              <w:jc w:val="center"/>
              <w:rPr>
                <w:rFonts w:ascii="Times New Roman" w:hAnsi="Times New Roman"/>
                <w:b/>
                <w:sz w:val="22"/>
                <w:szCs w:val="22"/>
              </w:rPr>
            </w:pPr>
            <w:r w:rsidRPr="008A6DAB">
              <w:rPr>
                <w:rFonts w:ascii="Times New Roman" w:hAnsi="Times New Roman"/>
                <w:b/>
                <w:sz w:val="22"/>
                <w:szCs w:val="22"/>
              </w:rPr>
              <w:t>786</w:t>
            </w:r>
          </w:p>
        </w:tc>
        <w:tc>
          <w:tcPr>
            <w:tcW w:w="1157" w:type="dxa"/>
            <w:tcBorders>
              <w:top w:val="single" w:sz="4" w:space="0" w:color="auto"/>
              <w:left w:val="single" w:sz="4" w:space="0" w:color="auto"/>
              <w:bottom w:val="single" w:sz="4" w:space="0" w:color="auto"/>
              <w:right w:val="single" w:sz="4" w:space="0" w:color="auto"/>
            </w:tcBorders>
            <w:vAlign w:val="center"/>
          </w:tcPr>
          <w:p w:rsidR="00D55C36" w:rsidRPr="008A6DAB" w:rsidRDefault="00D55C36" w:rsidP="00C0278D">
            <w:pPr>
              <w:pStyle w:val="a3"/>
              <w:jc w:val="center"/>
              <w:rPr>
                <w:rFonts w:ascii="Times New Roman" w:hAnsi="Times New Roman"/>
                <w:b/>
                <w:sz w:val="22"/>
                <w:szCs w:val="22"/>
              </w:rPr>
            </w:pPr>
            <w:r w:rsidRPr="008A6DAB">
              <w:rPr>
                <w:rFonts w:ascii="Times New Roman" w:hAnsi="Times New Roman"/>
                <w:b/>
                <w:sz w:val="22"/>
                <w:szCs w:val="22"/>
              </w:rPr>
              <w:t>786</w:t>
            </w:r>
          </w:p>
        </w:tc>
      </w:tr>
      <w:tr w:rsidR="00D55C36" w:rsidRPr="001C1DCA" w:rsidTr="00ED67B6">
        <w:trPr>
          <w:trHeight w:val="144"/>
          <w:jc w:val="center"/>
        </w:trPr>
        <w:tc>
          <w:tcPr>
            <w:tcW w:w="929" w:type="dxa"/>
            <w:vMerge/>
            <w:tcBorders>
              <w:left w:val="single" w:sz="4" w:space="0" w:color="auto"/>
            </w:tcBorders>
            <w:vAlign w:val="center"/>
          </w:tcPr>
          <w:p w:rsidR="00D55C36" w:rsidRPr="001C1DCA" w:rsidRDefault="00D55C36" w:rsidP="00527E6B">
            <w:pPr>
              <w:pStyle w:val="a3"/>
              <w:jc w:val="center"/>
              <w:rPr>
                <w:rFonts w:ascii="Times New Roman" w:hAnsi="Times New Roman"/>
                <w:b/>
                <w:sz w:val="22"/>
                <w:szCs w:val="22"/>
              </w:rPr>
            </w:pPr>
          </w:p>
        </w:tc>
        <w:tc>
          <w:tcPr>
            <w:tcW w:w="5092" w:type="dxa"/>
            <w:vMerge/>
          </w:tcPr>
          <w:p w:rsidR="00D55C36" w:rsidRPr="001C1DCA" w:rsidRDefault="00D55C36" w:rsidP="00C92967">
            <w:pPr>
              <w:pStyle w:val="a3"/>
              <w:rPr>
                <w:rFonts w:ascii="Times New Roman" w:hAnsi="Times New Roman"/>
                <w:b/>
                <w:sz w:val="22"/>
                <w:szCs w:val="22"/>
              </w:rPr>
            </w:pPr>
          </w:p>
        </w:tc>
        <w:tc>
          <w:tcPr>
            <w:tcW w:w="2032" w:type="dxa"/>
            <w:vMerge/>
            <w:tcBorders>
              <w:right w:val="single" w:sz="4" w:space="0" w:color="auto"/>
            </w:tcBorders>
          </w:tcPr>
          <w:p w:rsidR="00D55C36" w:rsidRPr="001C1DCA" w:rsidRDefault="00D55C36" w:rsidP="001D17A9">
            <w:pPr>
              <w:pStyle w:val="a3"/>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55C36" w:rsidRPr="008A6DAB" w:rsidRDefault="00D55C36" w:rsidP="00D246A6">
            <w:pPr>
              <w:pStyle w:val="a3"/>
              <w:jc w:val="center"/>
              <w:rPr>
                <w:rFonts w:ascii="Times New Roman" w:hAnsi="Times New Roman"/>
                <w:b/>
                <w:sz w:val="22"/>
                <w:szCs w:val="22"/>
              </w:rPr>
            </w:pPr>
            <w:r w:rsidRPr="008A6DAB">
              <w:rPr>
                <w:rFonts w:ascii="Times New Roman" w:hAnsi="Times New Roman"/>
                <w:b/>
                <w:sz w:val="22"/>
                <w:szCs w:val="22"/>
              </w:rPr>
              <w:t>1110</w:t>
            </w:r>
          </w:p>
        </w:tc>
        <w:tc>
          <w:tcPr>
            <w:tcW w:w="1157" w:type="dxa"/>
            <w:tcBorders>
              <w:top w:val="single" w:sz="4" w:space="0" w:color="auto"/>
              <w:left w:val="single" w:sz="4" w:space="0" w:color="auto"/>
              <w:bottom w:val="single" w:sz="4" w:space="0" w:color="auto"/>
              <w:right w:val="single" w:sz="4" w:space="0" w:color="auto"/>
            </w:tcBorders>
            <w:vAlign w:val="center"/>
          </w:tcPr>
          <w:p w:rsidR="00D55C36" w:rsidRPr="008A6DAB" w:rsidRDefault="00D55C36" w:rsidP="00C0278D">
            <w:pPr>
              <w:pStyle w:val="a3"/>
              <w:jc w:val="center"/>
              <w:rPr>
                <w:rFonts w:ascii="Times New Roman" w:hAnsi="Times New Roman"/>
                <w:b/>
                <w:sz w:val="22"/>
                <w:szCs w:val="22"/>
              </w:rPr>
            </w:pPr>
            <w:r w:rsidRPr="008A6DAB">
              <w:rPr>
                <w:rFonts w:ascii="Times New Roman" w:hAnsi="Times New Roman"/>
                <w:b/>
                <w:sz w:val="22"/>
                <w:szCs w:val="22"/>
              </w:rPr>
              <w:t>1110</w:t>
            </w:r>
          </w:p>
        </w:tc>
      </w:tr>
      <w:tr w:rsidR="00D55C36" w:rsidRPr="001C1DCA" w:rsidTr="005A125D">
        <w:trPr>
          <w:trHeight w:val="120"/>
          <w:jc w:val="center"/>
        </w:trPr>
        <w:tc>
          <w:tcPr>
            <w:tcW w:w="929" w:type="dxa"/>
            <w:vMerge/>
            <w:tcBorders>
              <w:left w:val="single" w:sz="4" w:space="0" w:color="auto"/>
            </w:tcBorders>
            <w:vAlign w:val="center"/>
          </w:tcPr>
          <w:p w:rsidR="00D55C36" w:rsidRPr="001C1DCA" w:rsidRDefault="00D55C36" w:rsidP="00527E6B">
            <w:pPr>
              <w:pStyle w:val="a3"/>
              <w:jc w:val="center"/>
              <w:rPr>
                <w:rFonts w:ascii="Times New Roman" w:hAnsi="Times New Roman"/>
                <w:b/>
                <w:sz w:val="22"/>
                <w:szCs w:val="22"/>
              </w:rPr>
            </w:pPr>
          </w:p>
        </w:tc>
        <w:tc>
          <w:tcPr>
            <w:tcW w:w="5092" w:type="dxa"/>
            <w:vMerge/>
          </w:tcPr>
          <w:p w:rsidR="00D55C36" w:rsidRPr="001C1DCA" w:rsidRDefault="00D55C36" w:rsidP="00C92967">
            <w:pPr>
              <w:pStyle w:val="a3"/>
              <w:rPr>
                <w:rFonts w:ascii="Times New Roman" w:hAnsi="Times New Roman"/>
                <w:b/>
                <w:sz w:val="22"/>
                <w:szCs w:val="22"/>
              </w:rPr>
            </w:pPr>
          </w:p>
        </w:tc>
        <w:tc>
          <w:tcPr>
            <w:tcW w:w="2032" w:type="dxa"/>
            <w:vMerge/>
            <w:tcBorders>
              <w:right w:val="single" w:sz="4" w:space="0" w:color="auto"/>
            </w:tcBorders>
          </w:tcPr>
          <w:p w:rsidR="00D55C36" w:rsidRPr="001C1DCA" w:rsidRDefault="00D55C36" w:rsidP="001D17A9">
            <w:pPr>
              <w:pStyle w:val="a3"/>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55C36" w:rsidRPr="008A6DAB" w:rsidRDefault="00D55C36" w:rsidP="00D246A6">
            <w:pPr>
              <w:pStyle w:val="a3"/>
              <w:jc w:val="center"/>
              <w:rPr>
                <w:rFonts w:ascii="Times New Roman" w:hAnsi="Times New Roman"/>
                <w:b/>
                <w:sz w:val="22"/>
                <w:szCs w:val="22"/>
              </w:rPr>
            </w:pPr>
            <w:r w:rsidRPr="008A6DAB">
              <w:rPr>
                <w:rFonts w:ascii="Times New Roman" w:hAnsi="Times New Roman"/>
                <w:b/>
                <w:sz w:val="22"/>
                <w:szCs w:val="22"/>
              </w:rPr>
              <w:t>1139</w:t>
            </w:r>
          </w:p>
        </w:tc>
        <w:tc>
          <w:tcPr>
            <w:tcW w:w="1157" w:type="dxa"/>
            <w:tcBorders>
              <w:top w:val="single" w:sz="4" w:space="0" w:color="auto"/>
              <w:left w:val="single" w:sz="4" w:space="0" w:color="auto"/>
              <w:bottom w:val="single" w:sz="4" w:space="0" w:color="auto"/>
              <w:right w:val="single" w:sz="4" w:space="0" w:color="auto"/>
            </w:tcBorders>
            <w:vAlign w:val="center"/>
          </w:tcPr>
          <w:p w:rsidR="00D55C36" w:rsidRPr="008A6DAB" w:rsidRDefault="00D55C36" w:rsidP="00C0278D">
            <w:pPr>
              <w:pStyle w:val="a3"/>
              <w:jc w:val="center"/>
              <w:rPr>
                <w:rFonts w:ascii="Times New Roman" w:hAnsi="Times New Roman"/>
                <w:b/>
                <w:sz w:val="22"/>
                <w:szCs w:val="22"/>
              </w:rPr>
            </w:pPr>
            <w:r w:rsidRPr="008A6DAB">
              <w:rPr>
                <w:rFonts w:ascii="Times New Roman" w:hAnsi="Times New Roman"/>
                <w:b/>
                <w:sz w:val="22"/>
                <w:szCs w:val="22"/>
              </w:rPr>
              <w:t>1139</w:t>
            </w:r>
          </w:p>
        </w:tc>
      </w:tr>
      <w:tr w:rsidR="00D55C36" w:rsidRPr="001C1DCA">
        <w:trPr>
          <w:jc w:val="center"/>
        </w:trPr>
        <w:tc>
          <w:tcPr>
            <w:tcW w:w="929" w:type="dxa"/>
            <w:tcBorders>
              <w:left w:val="single" w:sz="4" w:space="0" w:color="auto"/>
              <w:bottom w:val="single" w:sz="4" w:space="0" w:color="auto"/>
            </w:tcBorders>
            <w:vAlign w:val="center"/>
          </w:tcPr>
          <w:p w:rsidR="00D55C36" w:rsidRPr="001C1DCA" w:rsidRDefault="00D55C36" w:rsidP="00527E6B">
            <w:pPr>
              <w:pStyle w:val="a3"/>
              <w:jc w:val="center"/>
              <w:rPr>
                <w:rFonts w:ascii="Times New Roman" w:hAnsi="Times New Roman"/>
                <w:b/>
                <w:sz w:val="22"/>
                <w:szCs w:val="22"/>
              </w:rPr>
            </w:pPr>
          </w:p>
        </w:tc>
        <w:tc>
          <w:tcPr>
            <w:tcW w:w="9415" w:type="dxa"/>
            <w:gridSpan w:val="4"/>
            <w:tcBorders>
              <w:bottom w:val="single" w:sz="4" w:space="0" w:color="auto"/>
              <w:right w:val="single" w:sz="4" w:space="0" w:color="auto"/>
            </w:tcBorders>
          </w:tcPr>
          <w:p w:rsidR="00D55C36" w:rsidRPr="0083103C" w:rsidRDefault="00D55C36" w:rsidP="002F5119">
            <w:pPr>
              <w:pStyle w:val="a3"/>
              <w:jc w:val="both"/>
              <w:rPr>
                <w:b/>
                <w:sz w:val="22"/>
                <w:szCs w:val="22"/>
              </w:rPr>
            </w:pPr>
            <w:r w:rsidRPr="0083103C">
              <w:rPr>
                <w:rFonts w:ascii="Times New Roman" w:hAnsi="Times New Roman"/>
                <w:sz w:val="22"/>
                <w:szCs w:val="22"/>
              </w:rPr>
              <w:t xml:space="preserve">Приведена структура образования и использования денежных доходов, величина прожиточного минимума и реальные доходы в сравнении с показателями других субъектов </w:t>
            </w:r>
            <w:r w:rsidR="002F5119" w:rsidRPr="0083103C">
              <w:rPr>
                <w:rFonts w:ascii="Times New Roman" w:hAnsi="Times New Roman"/>
                <w:sz w:val="22"/>
                <w:szCs w:val="22"/>
              </w:rPr>
              <w:t>ДФО</w:t>
            </w:r>
            <w:r w:rsidRPr="0083103C">
              <w:rPr>
                <w:rFonts w:ascii="Times New Roman" w:hAnsi="Times New Roman"/>
                <w:sz w:val="22"/>
                <w:szCs w:val="22"/>
              </w:rPr>
              <w:t>, покупательная способность денежных доходов, вклады населения в банках.</w:t>
            </w:r>
          </w:p>
        </w:tc>
      </w:tr>
      <w:tr w:rsidR="00D55C36" w:rsidRPr="00695812" w:rsidTr="00C77CDB">
        <w:trPr>
          <w:jc w:val="center"/>
        </w:trPr>
        <w:tc>
          <w:tcPr>
            <w:tcW w:w="10344" w:type="dxa"/>
            <w:gridSpan w:val="5"/>
            <w:tcBorders>
              <w:top w:val="single" w:sz="4" w:space="0" w:color="auto"/>
            </w:tcBorders>
            <w:vAlign w:val="center"/>
          </w:tcPr>
          <w:p w:rsidR="00D55C36" w:rsidRPr="00695812" w:rsidRDefault="00D55C36" w:rsidP="00596347">
            <w:pPr>
              <w:pStyle w:val="a3"/>
              <w:jc w:val="both"/>
              <w:rPr>
                <w:b/>
                <w:sz w:val="22"/>
                <w:szCs w:val="22"/>
              </w:rPr>
            </w:pPr>
          </w:p>
          <w:p w:rsidR="00D55C36" w:rsidRPr="00695812" w:rsidRDefault="00D55C36" w:rsidP="00596347">
            <w:pPr>
              <w:pStyle w:val="a3"/>
              <w:jc w:val="both"/>
              <w:rPr>
                <w:b/>
                <w:sz w:val="22"/>
                <w:szCs w:val="22"/>
              </w:rPr>
            </w:pPr>
          </w:p>
        </w:tc>
      </w:tr>
    </w:tbl>
    <w:p w:rsidR="00940533" w:rsidRDefault="00940533" w:rsidP="00940533">
      <w:pPr>
        <w:pStyle w:val="1"/>
        <w:spacing w:line="480" w:lineRule="auto"/>
        <w:ind w:left="0" w:firstLine="357"/>
        <w:rPr>
          <w:caps/>
          <w:color w:val="4F6228" w:themeColor="accent3" w:themeShade="80"/>
          <w:sz w:val="26"/>
          <w:szCs w:val="26"/>
        </w:rPr>
      </w:pPr>
      <w:bookmarkStart w:id="49" w:name="_Toc341347929"/>
      <w:bookmarkStart w:id="50" w:name="_Toc372566850"/>
      <w:bookmarkStart w:id="51" w:name="_Toc403846352"/>
      <w:bookmarkStart w:id="52" w:name="_Toc403993177"/>
      <w:bookmarkStart w:id="53" w:name="_Toc404159909"/>
      <w:bookmarkStart w:id="54" w:name="_Toc465773224"/>
    </w:p>
    <w:p w:rsidR="00D06C3A" w:rsidRDefault="00D06C3A" w:rsidP="00EF278F">
      <w:pPr>
        <w:pStyle w:val="1"/>
        <w:rPr>
          <w:caps/>
          <w:sz w:val="26"/>
          <w:szCs w:val="26"/>
        </w:rPr>
      </w:pPr>
    </w:p>
    <w:p w:rsidR="00225348" w:rsidRDefault="00225348" w:rsidP="00225348"/>
    <w:p w:rsidR="00225348" w:rsidRDefault="00225348" w:rsidP="00225348"/>
    <w:p w:rsidR="00225348" w:rsidRDefault="00225348" w:rsidP="00225348"/>
    <w:p w:rsidR="00225348" w:rsidRDefault="00225348" w:rsidP="00225348"/>
    <w:p w:rsidR="00225348" w:rsidRDefault="00225348" w:rsidP="00225348"/>
    <w:p w:rsidR="00225348" w:rsidRDefault="00225348" w:rsidP="00225348"/>
    <w:p w:rsidR="00225348" w:rsidRDefault="00225348" w:rsidP="00225348"/>
    <w:p w:rsidR="00225348" w:rsidRDefault="00225348" w:rsidP="00225348"/>
    <w:p w:rsidR="00225348" w:rsidRDefault="00225348" w:rsidP="00225348"/>
    <w:p w:rsidR="00225348" w:rsidRDefault="00225348" w:rsidP="00225348"/>
    <w:p w:rsidR="00225348" w:rsidRDefault="00225348" w:rsidP="00225348"/>
    <w:p w:rsidR="00225348" w:rsidRPr="00225348" w:rsidRDefault="00225348" w:rsidP="00225348"/>
    <w:p w:rsidR="00A60360" w:rsidRPr="00955F72" w:rsidRDefault="00A60360" w:rsidP="00EF278F">
      <w:pPr>
        <w:pStyle w:val="1"/>
        <w:rPr>
          <w:caps/>
          <w:sz w:val="26"/>
          <w:szCs w:val="26"/>
        </w:rPr>
      </w:pPr>
      <w:r w:rsidRPr="00955F72">
        <w:rPr>
          <w:caps/>
          <w:sz w:val="26"/>
          <w:szCs w:val="26"/>
        </w:rPr>
        <w:lastRenderedPageBreak/>
        <w:t>Социальная сфера</w:t>
      </w:r>
      <w:bookmarkEnd w:id="49"/>
      <w:bookmarkEnd w:id="50"/>
      <w:bookmarkEnd w:id="51"/>
      <w:bookmarkEnd w:id="52"/>
      <w:bookmarkEnd w:id="53"/>
      <w:bookmarkEnd w:id="54"/>
    </w:p>
    <w:tbl>
      <w:tblPr>
        <w:tblW w:w="10206" w:type="dxa"/>
        <w:jc w:val="center"/>
        <w:tblInd w:w="-318" w:type="dxa"/>
        <w:tblLayout w:type="fixed"/>
        <w:tblLook w:val="0000" w:firstRow="0" w:lastRow="0" w:firstColumn="0" w:lastColumn="0" w:noHBand="0" w:noVBand="0"/>
      </w:tblPr>
      <w:tblGrid>
        <w:gridCol w:w="926"/>
        <w:gridCol w:w="5058"/>
        <w:gridCol w:w="1813"/>
        <w:gridCol w:w="1193"/>
        <w:gridCol w:w="1216"/>
      </w:tblGrid>
      <w:tr w:rsidR="00484693" w:rsidRPr="00955F72" w:rsidTr="005A125D">
        <w:trPr>
          <w:tblHeader/>
          <w:jc w:val="center"/>
        </w:trPr>
        <w:tc>
          <w:tcPr>
            <w:tcW w:w="926" w:type="dxa"/>
            <w:vMerge w:val="restart"/>
            <w:tcBorders>
              <w:top w:val="single" w:sz="4" w:space="0" w:color="auto"/>
              <w:left w:val="single" w:sz="4" w:space="0" w:color="auto"/>
              <w:right w:val="single" w:sz="4" w:space="0" w:color="auto"/>
            </w:tcBorders>
            <w:vAlign w:val="center"/>
          </w:tcPr>
          <w:p w:rsidR="00484693" w:rsidRPr="00A5016D" w:rsidRDefault="00484693" w:rsidP="00E21CE5">
            <w:pPr>
              <w:pStyle w:val="a3"/>
              <w:spacing w:before="40" w:after="40"/>
              <w:ind w:left="-57" w:right="-57"/>
              <w:jc w:val="center"/>
              <w:rPr>
                <w:rFonts w:ascii="Times New Roman" w:hAnsi="Times New Roman"/>
                <w:b/>
              </w:rPr>
            </w:pPr>
            <w:r w:rsidRPr="00A5016D">
              <w:rPr>
                <w:rFonts w:ascii="Times New Roman" w:hAnsi="Times New Roman"/>
                <w:b/>
              </w:rPr>
              <w:t xml:space="preserve">Код </w:t>
            </w:r>
            <w:r w:rsidRPr="00A5016D">
              <w:rPr>
                <w:rFonts w:ascii="Times New Roman" w:hAnsi="Times New Roman"/>
                <w:b/>
              </w:rPr>
              <w:br/>
              <w:t>работы</w:t>
            </w:r>
          </w:p>
        </w:tc>
        <w:tc>
          <w:tcPr>
            <w:tcW w:w="5058" w:type="dxa"/>
            <w:vMerge w:val="restart"/>
            <w:tcBorders>
              <w:top w:val="single" w:sz="4" w:space="0" w:color="auto"/>
              <w:left w:val="single" w:sz="4" w:space="0" w:color="auto"/>
              <w:right w:val="single" w:sz="4" w:space="0" w:color="auto"/>
            </w:tcBorders>
            <w:vAlign w:val="center"/>
          </w:tcPr>
          <w:p w:rsidR="00484693" w:rsidRPr="00A5016D" w:rsidRDefault="00484693" w:rsidP="00E21CE5">
            <w:pPr>
              <w:pStyle w:val="a3"/>
              <w:spacing w:before="40" w:after="40"/>
              <w:ind w:left="-57" w:right="-57"/>
              <w:jc w:val="center"/>
              <w:rPr>
                <w:rFonts w:ascii="Times New Roman" w:hAnsi="Times New Roman"/>
                <w:b/>
              </w:rPr>
            </w:pPr>
            <w:r w:rsidRPr="00A5016D">
              <w:rPr>
                <w:rFonts w:ascii="Times New Roman" w:hAnsi="Times New Roman"/>
                <w:b/>
              </w:rPr>
              <w:t xml:space="preserve">Наименование </w:t>
            </w:r>
            <w:r w:rsidRPr="00A5016D">
              <w:rPr>
                <w:rFonts w:ascii="Times New Roman" w:hAnsi="Times New Roman"/>
                <w:b/>
              </w:rPr>
              <w:br/>
              <w:t>и краткое содержание работы</w:t>
            </w:r>
          </w:p>
        </w:tc>
        <w:tc>
          <w:tcPr>
            <w:tcW w:w="1813" w:type="dxa"/>
            <w:vMerge w:val="restart"/>
            <w:tcBorders>
              <w:top w:val="single" w:sz="4" w:space="0" w:color="auto"/>
              <w:left w:val="single" w:sz="4" w:space="0" w:color="auto"/>
              <w:right w:val="single" w:sz="4" w:space="0" w:color="auto"/>
            </w:tcBorders>
            <w:vAlign w:val="center"/>
          </w:tcPr>
          <w:p w:rsidR="00484693" w:rsidRPr="00A5016D" w:rsidRDefault="00484693" w:rsidP="00300F09">
            <w:pPr>
              <w:pStyle w:val="a3"/>
              <w:spacing w:before="40" w:after="40"/>
              <w:ind w:left="-57" w:right="-57"/>
              <w:jc w:val="center"/>
              <w:rPr>
                <w:rFonts w:ascii="Times New Roman" w:hAnsi="Times New Roman"/>
                <w:b/>
              </w:rPr>
            </w:pPr>
            <w:r w:rsidRPr="00A5016D">
              <w:rPr>
                <w:rFonts w:ascii="Times New Roman" w:hAnsi="Times New Roman"/>
                <w:b/>
              </w:rPr>
              <w:t>Периодичность</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484693" w:rsidRPr="00A5016D" w:rsidRDefault="00484693" w:rsidP="00E21CE5">
            <w:pPr>
              <w:pStyle w:val="a3"/>
              <w:spacing w:before="40" w:after="40"/>
              <w:ind w:left="-57" w:right="-57"/>
              <w:jc w:val="center"/>
              <w:rPr>
                <w:rFonts w:ascii="Times New Roman" w:hAnsi="Times New Roman"/>
                <w:b/>
              </w:rPr>
            </w:pPr>
            <w:r w:rsidRPr="00A5016D">
              <w:rPr>
                <w:rFonts w:ascii="Times New Roman" w:hAnsi="Times New Roman"/>
                <w:b/>
              </w:rPr>
              <w:t>Цена, рублей</w:t>
            </w:r>
          </w:p>
        </w:tc>
      </w:tr>
      <w:tr w:rsidR="00484693" w:rsidRPr="00955F72" w:rsidTr="005A125D">
        <w:trPr>
          <w:trHeight w:val="384"/>
          <w:tblHeader/>
          <w:jc w:val="center"/>
        </w:trPr>
        <w:tc>
          <w:tcPr>
            <w:tcW w:w="926" w:type="dxa"/>
            <w:vMerge/>
            <w:tcBorders>
              <w:left w:val="single" w:sz="4" w:space="0" w:color="auto"/>
              <w:right w:val="single" w:sz="4" w:space="0" w:color="auto"/>
            </w:tcBorders>
            <w:vAlign w:val="center"/>
          </w:tcPr>
          <w:p w:rsidR="00484693" w:rsidRPr="00A5016D" w:rsidRDefault="00484693" w:rsidP="00E21CE5">
            <w:pPr>
              <w:pStyle w:val="a3"/>
              <w:spacing w:before="40" w:after="40"/>
              <w:ind w:left="-57" w:right="-57"/>
              <w:jc w:val="center"/>
              <w:rPr>
                <w:rFonts w:ascii="Times New Roman" w:hAnsi="Times New Roman"/>
                <w:b/>
              </w:rPr>
            </w:pPr>
          </w:p>
        </w:tc>
        <w:tc>
          <w:tcPr>
            <w:tcW w:w="5058" w:type="dxa"/>
            <w:vMerge/>
            <w:tcBorders>
              <w:left w:val="single" w:sz="4" w:space="0" w:color="auto"/>
              <w:right w:val="single" w:sz="4" w:space="0" w:color="auto"/>
            </w:tcBorders>
            <w:vAlign w:val="center"/>
          </w:tcPr>
          <w:p w:rsidR="00484693" w:rsidRPr="00A5016D" w:rsidRDefault="00484693" w:rsidP="00E21CE5">
            <w:pPr>
              <w:pStyle w:val="a3"/>
              <w:spacing w:before="40" w:after="40"/>
              <w:ind w:left="-57" w:right="-57"/>
              <w:jc w:val="both"/>
              <w:rPr>
                <w:rFonts w:ascii="Times New Roman" w:hAnsi="Times New Roman"/>
                <w:b/>
              </w:rPr>
            </w:pPr>
          </w:p>
        </w:tc>
        <w:tc>
          <w:tcPr>
            <w:tcW w:w="1813" w:type="dxa"/>
            <w:vMerge/>
            <w:tcBorders>
              <w:left w:val="single" w:sz="4" w:space="0" w:color="auto"/>
              <w:right w:val="single" w:sz="4" w:space="0" w:color="auto"/>
            </w:tcBorders>
            <w:vAlign w:val="center"/>
          </w:tcPr>
          <w:p w:rsidR="00484693" w:rsidRPr="00A5016D" w:rsidRDefault="00484693" w:rsidP="00300F09">
            <w:pPr>
              <w:pStyle w:val="a3"/>
              <w:spacing w:before="40" w:after="40"/>
              <w:ind w:left="-57" w:right="-57"/>
              <w:jc w:val="center"/>
              <w:rPr>
                <w:rFonts w:ascii="Times New Roman" w:hAnsi="Times New Roman"/>
                <w:b/>
              </w:rPr>
            </w:pPr>
          </w:p>
        </w:tc>
        <w:tc>
          <w:tcPr>
            <w:tcW w:w="1193" w:type="dxa"/>
            <w:tcBorders>
              <w:top w:val="single" w:sz="4" w:space="0" w:color="auto"/>
              <w:left w:val="single" w:sz="4" w:space="0" w:color="auto"/>
              <w:bottom w:val="single" w:sz="4" w:space="0" w:color="auto"/>
              <w:right w:val="single" w:sz="4" w:space="0" w:color="auto"/>
            </w:tcBorders>
            <w:vAlign w:val="center"/>
          </w:tcPr>
          <w:p w:rsidR="00484693" w:rsidRPr="00A5016D" w:rsidRDefault="00484693" w:rsidP="00E21CE5">
            <w:pPr>
              <w:pStyle w:val="a3"/>
              <w:spacing w:before="40" w:after="40"/>
              <w:ind w:left="-57" w:right="-57"/>
              <w:jc w:val="center"/>
              <w:rPr>
                <w:rFonts w:ascii="Times New Roman" w:hAnsi="Times New Roman"/>
                <w:b/>
              </w:rPr>
            </w:pPr>
            <w:r w:rsidRPr="00A5016D">
              <w:rPr>
                <w:rFonts w:ascii="Times New Roman" w:hAnsi="Times New Roman"/>
                <w:b/>
              </w:rPr>
              <w:t>1 экз.</w:t>
            </w:r>
          </w:p>
        </w:tc>
        <w:tc>
          <w:tcPr>
            <w:tcW w:w="1216" w:type="dxa"/>
            <w:tcBorders>
              <w:top w:val="single" w:sz="4" w:space="0" w:color="auto"/>
              <w:left w:val="single" w:sz="4" w:space="0" w:color="auto"/>
              <w:bottom w:val="single" w:sz="4" w:space="0" w:color="auto"/>
              <w:right w:val="single" w:sz="4" w:space="0" w:color="auto"/>
            </w:tcBorders>
            <w:vAlign w:val="center"/>
          </w:tcPr>
          <w:p w:rsidR="00484693" w:rsidRPr="00A5016D" w:rsidRDefault="00484693" w:rsidP="00E21CE5">
            <w:pPr>
              <w:pStyle w:val="a3"/>
              <w:spacing w:before="40" w:after="40"/>
              <w:ind w:left="-57" w:right="-57"/>
              <w:jc w:val="center"/>
              <w:rPr>
                <w:rFonts w:ascii="Times New Roman" w:hAnsi="Times New Roman"/>
                <w:b/>
              </w:rPr>
            </w:pPr>
            <w:r w:rsidRPr="00A5016D">
              <w:rPr>
                <w:rFonts w:ascii="Times New Roman" w:hAnsi="Times New Roman"/>
                <w:b/>
              </w:rPr>
              <w:t>годовой подписки</w:t>
            </w:r>
          </w:p>
        </w:tc>
      </w:tr>
      <w:tr w:rsidR="00B93EF8" w:rsidRPr="00955F72" w:rsidTr="005A125D">
        <w:trPr>
          <w:trHeight w:val="228"/>
          <w:tblHeader/>
          <w:jc w:val="center"/>
        </w:trPr>
        <w:tc>
          <w:tcPr>
            <w:tcW w:w="926" w:type="dxa"/>
            <w:vMerge/>
            <w:tcBorders>
              <w:left w:val="single" w:sz="4" w:space="0" w:color="auto"/>
              <w:right w:val="single" w:sz="4" w:space="0" w:color="auto"/>
            </w:tcBorders>
            <w:vAlign w:val="center"/>
          </w:tcPr>
          <w:p w:rsidR="00B93EF8" w:rsidRPr="00955F72" w:rsidRDefault="00B93EF8" w:rsidP="00E21CE5">
            <w:pPr>
              <w:pStyle w:val="a3"/>
              <w:spacing w:before="40" w:after="40"/>
              <w:ind w:left="-57" w:right="-57"/>
              <w:jc w:val="center"/>
              <w:rPr>
                <w:rFonts w:ascii="Times New Roman" w:hAnsi="Times New Roman"/>
                <w:b/>
                <w:sz w:val="24"/>
              </w:rPr>
            </w:pPr>
          </w:p>
        </w:tc>
        <w:tc>
          <w:tcPr>
            <w:tcW w:w="5058" w:type="dxa"/>
            <w:vMerge/>
            <w:tcBorders>
              <w:left w:val="single" w:sz="4" w:space="0" w:color="auto"/>
              <w:right w:val="single" w:sz="4" w:space="0" w:color="auto"/>
            </w:tcBorders>
            <w:vAlign w:val="center"/>
          </w:tcPr>
          <w:p w:rsidR="00B93EF8" w:rsidRPr="00955F72" w:rsidRDefault="00B93EF8" w:rsidP="00E21CE5">
            <w:pPr>
              <w:pStyle w:val="a3"/>
              <w:spacing w:before="40" w:after="40"/>
              <w:ind w:left="-57" w:right="-57"/>
              <w:jc w:val="both"/>
              <w:rPr>
                <w:rFonts w:ascii="Times New Roman" w:hAnsi="Times New Roman"/>
                <w:b/>
                <w:sz w:val="24"/>
              </w:rPr>
            </w:pPr>
          </w:p>
        </w:tc>
        <w:tc>
          <w:tcPr>
            <w:tcW w:w="1813" w:type="dxa"/>
            <w:vMerge/>
            <w:tcBorders>
              <w:left w:val="single" w:sz="4" w:space="0" w:color="auto"/>
              <w:right w:val="single" w:sz="4" w:space="0" w:color="auto"/>
            </w:tcBorders>
            <w:vAlign w:val="center"/>
          </w:tcPr>
          <w:p w:rsidR="00B93EF8" w:rsidRPr="00955F72" w:rsidRDefault="00B93EF8" w:rsidP="00300F09">
            <w:pPr>
              <w:pStyle w:val="a3"/>
              <w:spacing w:before="40" w:after="40"/>
              <w:ind w:left="-57" w:right="-57"/>
              <w:jc w:val="center"/>
              <w:rPr>
                <w:rFonts w:ascii="Times New Roman" w:hAnsi="Times New Roman"/>
                <w:b/>
                <w:sz w:val="24"/>
              </w:rPr>
            </w:pPr>
          </w:p>
        </w:tc>
        <w:tc>
          <w:tcPr>
            <w:tcW w:w="1193"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216"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B93EF8" w:rsidRPr="00955F72" w:rsidTr="005A125D">
        <w:trPr>
          <w:trHeight w:val="116"/>
          <w:tblHeader/>
          <w:jc w:val="center"/>
        </w:trPr>
        <w:tc>
          <w:tcPr>
            <w:tcW w:w="926" w:type="dxa"/>
            <w:vMerge/>
            <w:tcBorders>
              <w:left w:val="single" w:sz="4" w:space="0" w:color="auto"/>
              <w:right w:val="single" w:sz="4" w:space="0" w:color="auto"/>
            </w:tcBorders>
            <w:vAlign w:val="center"/>
          </w:tcPr>
          <w:p w:rsidR="00B93EF8" w:rsidRPr="00955F72" w:rsidRDefault="00B93EF8" w:rsidP="00E21CE5">
            <w:pPr>
              <w:pStyle w:val="a3"/>
              <w:spacing w:before="40" w:after="40"/>
              <w:ind w:left="-57" w:right="-57"/>
              <w:jc w:val="center"/>
              <w:rPr>
                <w:rFonts w:ascii="Times New Roman" w:hAnsi="Times New Roman"/>
                <w:b/>
                <w:sz w:val="24"/>
              </w:rPr>
            </w:pPr>
          </w:p>
        </w:tc>
        <w:tc>
          <w:tcPr>
            <w:tcW w:w="5058" w:type="dxa"/>
            <w:vMerge/>
            <w:tcBorders>
              <w:left w:val="single" w:sz="4" w:space="0" w:color="auto"/>
              <w:right w:val="single" w:sz="4" w:space="0" w:color="auto"/>
            </w:tcBorders>
            <w:vAlign w:val="center"/>
          </w:tcPr>
          <w:p w:rsidR="00B93EF8" w:rsidRPr="00955F72" w:rsidRDefault="00B93EF8" w:rsidP="00E21CE5">
            <w:pPr>
              <w:pStyle w:val="a3"/>
              <w:spacing w:before="40" w:after="40"/>
              <w:ind w:left="-57" w:right="-57"/>
              <w:jc w:val="both"/>
              <w:rPr>
                <w:rFonts w:ascii="Times New Roman" w:hAnsi="Times New Roman"/>
                <w:b/>
                <w:sz w:val="24"/>
              </w:rPr>
            </w:pPr>
          </w:p>
        </w:tc>
        <w:tc>
          <w:tcPr>
            <w:tcW w:w="1813" w:type="dxa"/>
            <w:vMerge/>
            <w:tcBorders>
              <w:left w:val="single" w:sz="4" w:space="0" w:color="auto"/>
              <w:right w:val="single" w:sz="4" w:space="0" w:color="auto"/>
            </w:tcBorders>
            <w:vAlign w:val="center"/>
          </w:tcPr>
          <w:p w:rsidR="00B93EF8" w:rsidRPr="00955F72" w:rsidRDefault="00B93EF8" w:rsidP="00300F09">
            <w:pPr>
              <w:pStyle w:val="a3"/>
              <w:spacing w:before="40" w:after="40"/>
              <w:ind w:left="-57" w:right="-57"/>
              <w:jc w:val="center"/>
              <w:rPr>
                <w:rFonts w:ascii="Times New Roman" w:hAnsi="Times New Roman"/>
                <w:b/>
                <w:sz w:val="24"/>
              </w:rPr>
            </w:pPr>
          </w:p>
        </w:tc>
        <w:tc>
          <w:tcPr>
            <w:tcW w:w="1193"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216"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B93EF8" w:rsidRPr="00955F72" w:rsidTr="005A125D">
        <w:trPr>
          <w:trHeight w:val="228"/>
          <w:tblHeader/>
          <w:jc w:val="center"/>
        </w:trPr>
        <w:tc>
          <w:tcPr>
            <w:tcW w:w="926" w:type="dxa"/>
            <w:vMerge/>
            <w:tcBorders>
              <w:left w:val="single" w:sz="4" w:space="0" w:color="auto"/>
              <w:bottom w:val="single" w:sz="4" w:space="0" w:color="auto"/>
              <w:right w:val="single" w:sz="4" w:space="0" w:color="auto"/>
            </w:tcBorders>
            <w:vAlign w:val="center"/>
          </w:tcPr>
          <w:p w:rsidR="00B93EF8" w:rsidRPr="00955F72" w:rsidRDefault="00B93EF8" w:rsidP="00E21CE5">
            <w:pPr>
              <w:pStyle w:val="a3"/>
              <w:spacing w:before="40" w:after="40"/>
              <w:ind w:left="-57" w:right="-57"/>
              <w:jc w:val="center"/>
              <w:rPr>
                <w:rFonts w:ascii="Times New Roman" w:hAnsi="Times New Roman"/>
                <w:b/>
                <w:sz w:val="24"/>
              </w:rPr>
            </w:pPr>
          </w:p>
        </w:tc>
        <w:tc>
          <w:tcPr>
            <w:tcW w:w="5058" w:type="dxa"/>
            <w:vMerge/>
            <w:tcBorders>
              <w:left w:val="single" w:sz="4" w:space="0" w:color="auto"/>
              <w:bottom w:val="single" w:sz="4" w:space="0" w:color="auto"/>
              <w:right w:val="single" w:sz="4" w:space="0" w:color="auto"/>
            </w:tcBorders>
            <w:vAlign w:val="center"/>
          </w:tcPr>
          <w:p w:rsidR="00B93EF8" w:rsidRPr="00955F72" w:rsidRDefault="00B93EF8" w:rsidP="00E21CE5">
            <w:pPr>
              <w:pStyle w:val="a3"/>
              <w:spacing w:before="40" w:after="40"/>
              <w:ind w:left="-57" w:right="-57"/>
              <w:jc w:val="both"/>
              <w:rPr>
                <w:rFonts w:ascii="Times New Roman" w:hAnsi="Times New Roman"/>
                <w:b/>
                <w:sz w:val="24"/>
              </w:rPr>
            </w:pPr>
          </w:p>
        </w:tc>
        <w:tc>
          <w:tcPr>
            <w:tcW w:w="1813" w:type="dxa"/>
            <w:vMerge/>
            <w:tcBorders>
              <w:left w:val="single" w:sz="4" w:space="0" w:color="auto"/>
              <w:bottom w:val="single" w:sz="4" w:space="0" w:color="auto"/>
              <w:right w:val="single" w:sz="4" w:space="0" w:color="auto"/>
            </w:tcBorders>
            <w:vAlign w:val="center"/>
          </w:tcPr>
          <w:p w:rsidR="00B93EF8" w:rsidRPr="00955F72" w:rsidRDefault="00B93EF8" w:rsidP="00300F09">
            <w:pPr>
              <w:pStyle w:val="a3"/>
              <w:spacing w:before="40" w:after="40"/>
              <w:ind w:left="-57" w:right="-57"/>
              <w:jc w:val="center"/>
              <w:rPr>
                <w:rFonts w:ascii="Times New Roman" w:hAnsi="Times New Roman"/>
                <w:b/>
                <w:sz w:val="24"/>
              </w:rPr>
            </w:pPr>
          </w:p>
        </w:tc>
        <w:tc>
          <w:tcPr>
            <w:tcW w:w="1193" w:type="dxa"/>
            <w:tcBorders>
              <w:top w:val="single" w:sz="4" w:space="0" w:color="auto"/>
              <w:left w:val="single" w:sz="4" w:space="0" w:color="auto"/>
              <w:bottom w:val="single" w:sz="4" w:space="0" w:color="auto"/>
              <w:right w:val="single" w:sz="4" w:space="0" w:color="auto"/>
            </w:tcBorders>
            <w:vAlign w:val="center"/>
          </w:tcPr>
          <w:p w:rsidR="00B93EF8"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216"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6752A7">
              <w:rPr>
                <w:rFonts w:ascii="Times New Roman" w:hAnsi="Times New Roman"/>
                <w:b/>
                <w:sz w:val="14"/>
                <w:szCs w:val="14"/>
              </w:rPr>
              <w:t>)</w:t>
            </w:r>
          </w:p>
        </w:tc>
      </w:tr>
      <w:tr w:rsidR="00484693" w:rsidRPr="001C5E47">
        <w:trPr>
          <w:jc w:val="center"/>
        </w:trPr>
        <w:tc>
          <w:tcPr>
            <w:tcW w:w="10206" w:type="dxa"/>
            <w:gridSpan w:val="5"/>
            <w:tcBorders>
              <w:top w:val="single" w:sz="4" w:space="0" w:color="auto"/>
              <w:left w:val="single" w:sz="4" w:space="0" w:color="auto"/>
              <w:bottom w:val="single" w:sz="4" w:space="0" w:color="auto"/>
              <w:right w:val="single" w:sz="4" w:space="0" w:color="auto"/>
            </w:tcBorders>
            <w:vAlign w:val="center"/>
          </w:tcPr>
          <w:p w:rsidR="00484693" w:rsidRPr="001C5E47" w:rsidRDefault="00484693" w:rsidP="0011416E">
            <w:pPr>
              <w:pStyle w:val="a3"/>
              <w:jc w:val="both"/>
              <w:rPr>
                <w:rFonts w:ascii="Times New Roman" w:hAnsi="Times New Roman"/>
                <w:b/>
                <w:sz w:val="22"/>
                <w:szCs w:val="22"/>
              </w:rPr>
            </w:pPr>
            <w:proofErr w:type="gramStart"/>
            <w:r w:rsidRPr="001C5E47">
              <w:rPr>
                <w:rFonts w:ascii="Times New Roman" w:hAnsi="Times New Roman"/>
                <w:b/>
                <w:sz w:val="22"/>
                <w:szCs w:val="22"/>
              </w:rPr>
              <w:t>Экспресс-информации</w:t>
            </w:r>
            <w:proofErr w:type="gramEnd"/>
          </w:p>
        </w:tc>
      </w:tr>
      <w:tr w:rsidR="00C6085A" w:rsidRPr="00C6085A" w:rsidTr="00484693">
        <w:trPr>
          <w:trHeight w:val="194"/>
          <w:jc w:val="center"/>
        </w:trPr>
        <w:tc>
          <w:tcPr>
            <w:tcW w:w="926" w:type="dxa"/>
            <w:vMerge w:val="restart"/>
            <w:tcBorders>
              <w:top w:val="single" w:sz="4" w:space="0" w:color="auto"/>
              <w:left w:val="single" w:sz="4" w:space="0" w:color="auto"/>
            </w:tcBorders>
            <w:vAlign w:val="center"/>
          </w:tcPr>
          <w:p w:rsidR="00C6085A" w:rsidRPr="00C6085A" w:rsidRDefault="00C6085A" w:rsidP="00E21CE5">
            <w:pPr>
              <w:pStyle w:val="a3"/>
              <w:jc w:val="center"/>
              <w:rPr>
                <w:rFonts w:ascii="Times New Roman" w:hAnsi="Times New Roman"/>
                <w:b/>
                <w:sz w:val="22"/>
                <w:szCs w:val="22"/>
              </w:rPr>
            </w:pPr>
            <w:r w:rsidRPr="00C6085A">
              <w:rPr>
                <w:rFonts w:ascii="Times New Roman" w:hAnsi="Times New Roman"/>
                <w:b/>
                <w:sz w:val="22"/>
                <w:szCs w:val="22"/>
              </w:rPr>
              <w:t>7.8</w:t>
            </w:r>
          </w:p>
        </w:tc>
        <w:tc>
          <w:tcPr>
            <w:tcW w:w="5058" w:type="dxa"/>
            <w:vMerge w:val="restart"/>
            <w:tcBorders>
              <w:top w:val="single" w:sz="4" w:space="0" w:color="auto"/>
            </w:tcBorders>
          </w:tcPr>
          <w:p w:rsidR="00C6085A" w:rsidRPr="00C6085A" w:rsidRDefault="00C6085A" w:rsidP="00C92967">
            <w:pPr>
              <w:pStyle w:val="a3"/>
              <w:rPr>
                <w:rFonts w:ascii="Times New Roman" w:hAnsi="Times New Roman"/>
                <w:b/>
                <w:sz w:val="22"/>
                <w:szCs w:val="22"/>
              </w:rPr>
            </w:pPr>
            <w:r w:rsidRPr="00C6085A">
              <w:rPr>
                <w:rFonts w:ascii="Times New Roman" w:hAnsi="Times New Roman"/>
                <w:b/>
                <w:sz w:val="22"/>
                <w:szCs w:val="22"/>
              </w:rPr>
              <w:t>Преступность в Забайкальском крае</w:t>
            </w:r>
          </w:p>
        </w:tc>
        <w:tc>
          <w:tcPr>
            <w:tcW w:w="1813" w:type="dxa"/>
            <w:vMerge w:val="restart"/>
            <w:tcBorders>
              <w:top w:val="single" w:sz="4" w:space="0" w:color="auto"/>
              <w:right w:val="single" w:sz="4" w:space="0" w:color="auto"/>
            </w:tcBorders>
          </w:tcPr>
          <w:p w:rsidR="00C6085A" w:rsidRPr="003D3110" w:rsidRDefault="00C6085A" w:rsidP="001D17A9">
            <w:pPr>
              <w:pStyle w:val="a3"/>
              <w:jc w:val="center"/>
              <w:rPr>
                <w:rFonts w:ascii="Times New Roman" w:hAnsi="Times New Roman"/>
                <w:b/>
                <w:sz w:val="22"/>
                <w:szCs w:val="22"/>
              </w:rPr>
            </w:pPr>
            <w:r w:rsidRPr="003D3110">
              <w:rPr>
                <w:rFonts w:ascii="Times New Roman" w:hAnsi="Times New Roman"/>
                <w:b/>
                <w:sz w:val="22"/>
                <w:szCs w:val="22"/>
              </w:rPr>
              <w:t>Годовая</w:t>
            </w:r>
          </w:p>
          <w:p w:rsidR="00C6085A" w:rsidRPr="003D3110" w:rsidRDefault="00C6085A" w:rsidP="001D17A9">
            <w:pPr>
              <w:pStyle w:val="a3"/>
              <w:jc w:val="center"/>
              <w:rPr>
                <w:rFonts w:ascii="Times New Roman" w:hAnsi="Times New Roman"/>
                <w:b/>
                <w:sz w:val="18"/>
                <w:szCs w:val="18"/>
              </w:rPr>
            </w:pPr>
            <w:r w:rsidRPr="003D3110">
              <w:rPr>
                <w:rFonts w:ascii="Times New Roman" w:hAnsi="Times New Roman"/>
                <w:b/>
                <w:sz w:val="18"/>
                <w:szCs w:val="18"/>
              </w:rPr>
              <w:t>февраль</w:t>
            </w:r>
          </w:p>
        </w:tc>
        <w:tc>
          <w:tcPr>
            <w:tcW w:w="1193" w:type="dxa"/>
            <w:tcBorders>
              <w:top w:val="single" w:sz="4" w:space="0" w:color="auto"/>
              <w:left w:val="single" w:sz="4" w:space="0" w:color="auto"/>
              <w:bottom w:val="single" w:sz="4" w:space="0" w:color="auto"/>
              <w:right w:val="single" w:sz="4" w:space="0" w:color="auto"/>
            </w:tcBorders>
            <w:vAlign w:val="center"/>
          </w:tcPr>
          <w:p w:rsidR="00C6085A" w:rsidRPr="0038011C" w:rsidRDefault="00C6085A" w:rsidP="00471E0C">
            <w:pPr>
              <w:pStyle w:val="a3"/>
              <w:jc w:val="center"/>
              <w:rPr>
                <w:rFonts w:ascii="Times New Roman" w:hAnsi="Times New Roman"/>
                <w:b/>
                <w:sz w:val="22"/>
                <w:szCs w:val="22"/>
              </w:rPr>
            </w:pPr>
            <w:r w:rsidRPr="0038011C">
              <w:rPr>
                <w:rFonts w:ascii="Times New Roman" w:hAnsi="Times New Roman"/>
                <w:b/>
                <w:sz w:val="22"/>
                <w:szCs w:val="22"/>
              </w:rPr>
              <w:t>241</w:t>
            </w:r>
          </w:p>
        </w:tc>
        <w:tc>
          <w:tcPr>
            <w:tcW w:w="1216" w:type="dxa"/>
            <w:tcBorders>
              <w:top w:val="single" w:sz="4" w:space="0" w:color="auto"/>
              <w:left w:val="single" w:sz="4" w:space="0" w:color="auto"/>
              <w:bottom w:val="single" w:sz="4" w:space="0" w:color="auto"/>
              <w:right w:val="single" w:sz="4" w:space="0" w:color="auto"/>
            </w:tcBorders>
            <w:vAlign w:val="center"/>
          </w:tcPr>
          <w:p w:rsidR="00C6085A" w:rsidRPr="0038011C" w:rsidRDefault="00C6085A" w:rsidP="003C3292">
            <w:pPr>
              <w:pStyle w:val="a3"/>
              <w:jc w:val="center"/>
              <w:rPr>
                <w:rFonts w:ascii="Times New Roman" w:hAnsi="Times New Roman"/>
                <w:b/>
                <w:sz w:val="22"/>
                <w:szCs w:val="22"/>
              </w:rPr>
            </w:pPr>
            <w:r w:rsidRPr="0038011C">
              <w:rPr>
                <w:rFonts w:ascii="Times New Roman" w:hAnsi="Times New Roman"/>
                <w:b/>
                <w:sz w:val="22"/>
                <w:szCs w:val="22"/>
              </w:rPr>
              <w:t>241</w:t>
            </w:r>
          </w:p>
        </w:tc>
      </w:tr>
      <w:tr w:rsidR="00C6085A" w:rsidRPr="00C6085A" w:rsidTr="00484693">
        <w:trPr>
          <w:trHeight w:val="144"/>
          <w:jc w:val="center"/>
        </w:trPr>
        <w:tc>
          <w:tcPr>
            <w:tcW w:w="926" w:type="dxa"/>
            <w:vMerge/>
            <w:tcBorders>
              <w:left w:val="single" w:sz="4" w:space="0" w:color="auto"/>
            </w:tcBorders>
            <w:vAlign w:val="center"/>
          </w:tcPr>
          <w:p w:rsidR="00C6085A" w:rsidRPr="00C6085A" w:rsidRDefault="00C6085A" w:rsidP="00E21CE5">
            <w:pPr>
              <w:pStyle w:val="a3"/>
              <w:jc w:val="center"/>
              <w:rPr>
                <w:rFonts w:ascii="Times New Roman" w:hAnsi="Times New Roman"/>
                <w:b/>
                <w:sz w:val="22"/>
                <w:szCs w:val="22"/>
              </w:rPr>
            </w:pPr>
          </w:p>
        </w:tc>
        <w:tc>
          <w:tcPr>
            <w:tcW w:w="5058" w:type="dxa"/>
            <w:vMerge/>
          </w:tcPr>
          <w:p w:rsidR="00C6085A" w:rsidRPr="00C6085A" w:rsidRDefault="00C6085A" w:rsidP="00C92967">
            <w:pPr>
              <w:pStyle w:val="a3"/>
              <w:rPr>
                <w:rFonts w:ascii="Times New Roman" w:hAnsi="Times New Roman"/>
                <w:b/>
                <w:sz w:val="22"/>
                <w:szCs w:val="22"/>
              </w:rPr>
            </w:pPr>
          </w:p>
        </w:tc>
        <w:tc>
          <w:tcPr>
            <w:tcW w:w="1813" w:type="dxa"/>
            <w:vMerge/>
            <w:tcBorders>
              <w:right w:val="single" w:sz="4" w:space="0" w:color="auto"/>
            </w:tcBorders>
          </w:tcPr>
          <w:p w:rsidR="00C6085A" w:rsidRPr="00C6085A" w:rsidRDefault="00C6085A"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C6085A" w:rsidRPr="0038011C" w:rsidRDefault="00C6085A" w:rsidP="00471E0C">
            <w:pPr>
              <w:pStyle w:val="a3"/>
              <w:jc w:val="center"/>
              <w:rPr>
                <w:rFonts w:ascii="Times New Roman" w:hAnsi="Times New Roman"/>
                <w:b/>
                <w:sz w:val="22"/>
                <w:szCs w:val="22"/>
              </w:rPr>
            </w:pPr>
            <w:r w:rsidRPr="0038011C">
              <w:rPr>
                <w:rFonts w:ascii="Times New Roman" w:hAnsi="Times New Roman"/>
                <w:b/>
                <w:sz w:val="22"/>
                <w:szCs w:val="22"/>
              </w:rPr>
              <w:t>261</w:t>
            </w:r>
          </w:p>
        </w:tc>
        <w:tc>
          <w:tcPr>
            <w:tcW w:w="1216" w:type="dxa"/>
            <w:tcBorders>
              <w:top w:val="single" w:sz="4" w:space="0" w:color="auto"/>
              <w:left w:val="single" w:sz="4" w:space="0" w:color="auto"/>
              <w:bottom w:val="single" w:sz="4" w:space="0" w:color="auto"/>
              <w:right w:val="single" w:sz="4" w:space="0" w:color="auto"/>
            </w:tcBorders>
            <w:vAlign w:val="center"/>
          </w:tcPr>
          <w:p w:rsidR="00C6085A" w:rsidRPr="0038011C" w:rsidRDefault="00C6085A" w:rsidP="003C3292">
            <w:pPr>
              <w:pStyle w:val="a3"/>
              <w:jc w:val="center"/>
              <w:rPr>
                <w:rFonts w:ascii="Times New Roman" w:hAnsi="Times New Roman"/>
                <w:b/>
                <w:sz w:val="22"/>
                <w:szCs w:val="22"/>
              </w:rPr>
            </w:pPr>
            <w:r w:rsidRPr="0038011C">
              <w:rPr>
                <w:rFonts w:ascii="Times New Roman" w:hAnsi="Times New Roman"/>
                <w:b/>
                <w:sz w:val="22"/>
                <w:szCs w:val="22"/>
              </w:rPr>
              <w:t>261</w:t>
            </w:r>
          </w:p>
        </w:tc>
      </w:tr>
      <w:tr w:rsidR="00C6085A" w:rsidRPr="00C6085A" w:rsidTr="005A125D">
        <w:trPr>
          <w:trHeight w:val="144"/>
          <w:jc w:val="center"/>
        </w:trPr>
        <w:tc>
          <w:tcPr>
            <w:tcW w:w="926" w:type="dxa"/>
            <w:vMerge/>
            <w:tcBorders>
              <w:left w:val="single" w:sz="4" w:space="0" w:color="auto"/>
            </w:tcBorders>
            <w:vAlign w:val="center"/>
          </w:tcPr>
          <w:p w:rsidR="00C6085A" w:rsidRPr="00C6085A" w:rsidRDefault="00C6085A" w:rsidP="00E21CE5">
            <w:pPr>
              <w:pStyle w:val="a3"/>
              <w:jc w:val="center"/>
              <w:rPr>
                <w:rFonts w:ascii="Times New Roman" w:hAnsi="Times New Roman"/>
                <w:b/>
                <w:sz w:val="22"/>
                <w:szCs w:val="22"/>
              </w:rPr>
            </w:pPr>
          </w:p>
        </w:tc>
        <w:tc>
          <w:tcPr>
            <w:tcW w:w="5058" w:type="dxa"/>
            <w:vMerge/>
          </w:tcPr>
          <w:p w:rsidR="00C6085A" w:rsidRPr="00C6085A" w:rsidRDefault="00C6085A" w:rsidP="00C92967">
            <w:pPr>
              <w:pStyle w:val="a3"/>
              <w:rPr>
                <w:rFonts w:ascii="Times New Roman" w:hAnsi="Times New Roman"/>
                <w:b/>
                <w:sz w:val="22"/>
                <w:szCs w:val="22"/>
              </w:rPr>
            </w:pPr>
          </w:p>
        </w:tc>
        <w:tc>
          <w:tcPr>
            <w:tcW w:w="1813" w:type="dxa"/>
            <w:vMerge/>
            <w:tcBorders>
              <w:right w:val="single" w:sz="4" w:space="0" w:color="auto"/>
            </w:tcBorders>
          </w:tcPr>
          <w:p w:rsidR="00C6085A" w:rsidRPr="00C6085A" w:rsidRDefault="00C6085A"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C6085A" w:rsidRPr="0038011C" w:rsidRDefault="00C6085A" w:rsidP="00471E0C">
            <w:pPr>
              <w:pStyle w:val="a3"/>
              <w:jc w:val="center"/>
              <w:rPr>
                <w:rFonts w:ascii="Times New Roman" w:hAnsi="Times New Roman"/>
                <w:b/>
                <w:sz w:val="22"/>
                <w:szCs w:val="22"/>
              </w:rPr>
            </w:pPr>
            <w:r w:rsidRPr="0038011C">
              <w:rPr>
                <w:rFonts w:ascii="Times New Roman" w:hAnsi="Times New Roman"/>
                <w:b/>
                <w:sz w:val="22"/>
                <w:szCs w:val="22"/>
              </w:rPr>
              <w:t>284</w:t>
            </w:r>
          </w:p>
        </w:tc>
        <w:tc>
          <w:tcPr>
            <w:tcW w:w="1216" w:type="dxa"/>
            <w:tcBorders>
              <w:top w:val="single" w:sz="4" w:space="0" w:color="auto"/>
              <w:left w:val="single" w:sz="4" w:space="0" w:color="auto"/>
              <w:bottom w:val="single" w:sz="4" w:space="0" w:color="auto"/>
              <w:right w:val="single" w:sz="4" w:space="0" w:color="auto"/>
            </w:tcBorders>
            <w:vAlign w:val="center"/>
          </w:tcPr>
          <w:p w:rsidR="00C6085A" w:rsidRPr="0038011C" w:rsidRDefault="00C6085A" w:rsidP="003C3292">
            <w:pPr>
              <w:pStyle w:val="a3"/>
              <w:jc w:val="center"/>
              <w:rPr>
                <w:rFonts w:ascii="Times New Roman" w:hAnsi="Times New Roman"/>
                <w:b/>
                <w:sz w:val="22"/>
                <w:szCs w:val="22"/>
              </w:rPr>
            </w:pPr>
            <w:r w:rsidRPr="0038011C">
              <w:rPr>
                <w:rFonts w:ascii="Times New Roman" w:hAnsi="Times New Roman"/>
                <w:b/>
                <w:sz w:val="22"/>
                <w:szCs w:val="22"/>
              </w:rPr>
              <w:t>284</w:t>
            </w:r>
          </w:p>
        </w:tc>
      </w:tr>
      <w:tr w:rsidR="00C6085A" w:rsidRPr="00C6085A">
        <w:trPr>
          <w:trHeight w:val="216"/>
          <w:jc w:val="center"/>
        </w:trPr>
        <w:tc>
          <w:tcPr>
            <w:tcW w:w="926" w:type="dxa"/>
            <w:tcBorders>
              <w:left w:val="single" w:sz="4" w:space="0" w:color="auto"/>
              <w:bottom w:val="single" w:sz="4" w:space="0" w:color="auto"/>
            </w:tcBorders>
            <w:vAlign w:val="center"/>
          </w:tcPr>
          <w:p w:rsidR="00C6085A" w:rsidRPr="00C6085A" w:rsidRDefault="00C6085A" w:rsidP="00E21CE5">
            <w:pPr>
              <w:pStyle w:val="a3"/>
              <w:jc w:val="center"/>
              <w:rPr>
                <w:rFonts w:ascii="Times New Roman" w:hAnsi="Times New Roman"/>
                <w:b/>
                <w:sz w:val="22"/>
                <w:szCs w:val="22"/>
              </w:rPr>
            </w:pPr>
          </w:p>
        </w:tc>
        <w:tc>
          <w:tcPr>
            <w:tcW w:w="9280" w:type="dxa"/>
            <w:gridSpan w:val="4"/>
            <w:tcBorders>
              <w:bottom w:val="single" w:sz="4" w:space="0" w:color="auto"/>
              <w:right w:val="single" w:sz="4" w:space="0" w:color="auto"/>
            </w:tcBorders>
          </w:tcPr>
          <w:p w:rsidR="00C6085A" w:rsidRPr="0083103C" w:rsidRDefault="00C6085A" w:rsidP="00E21CE5">
            <w:pPr>
              <w:pStyle w:val="a3"/>
              <w:jc w:val="both"/>
              <w:rPr>
                <w:b/>
                <w:sz w:val="22"/>
                <w:szCs w:val="22"/>
              </w:rPr>
            </w:pPr>
            <w:r w:rsidRPr="0083103C">
              <w:rPr>
                <w:rFonts w:ascii="Times New Roman" w:hAnsi="Times New Roman"/>
                <w:sz w:val="22"/>
                <w:szCs w:val="22"/>
              </w:rPr>
              <w:t>Содержит информацию о состоянии преступности, в том числе по отдельным видам распространенных преступлений. Представлены данные о лицах, совершивших преступления, их характеристика по полу, возрасту, социальному положению.</w:t>
            </w:r>
          </w:p>
        </w:tc>
      </w:tr>
      <w:tr w:rsidR="00742528" w:rsidRPr="00742528" w:rsidTr="00484693">
        <w:trPr>
          <w:trHeight w:val="193"/>
          <w:jc w:val="center"/>
        </w:trPr>
        <w:tc>
          <w:tcPr>
            <w:tcW w:w="926" w:type="dxa"/>
            <w:vMerge w:val="restart"/>
            <w:tcBorders>
              <w:top w:val="single" w:sz="4" w:space="0" w:color="auto"/>
              <w:left w:val="single" w:sz="4" w:space="0" w:color="auto"/>
            </w:tcBorders>
            <w:vAlign w:val="center"/>
          </w:tcPr>
          <w:p w:rsidR="00742528" w:rsidRPr="00742528" w:rsidRDefault="00742528" w:rsidP="00E21CE5">
            <w:pPr>
              <w:pStyle w:val="a3"/>
              <w:jc w:val="center"/>
              <w:rPr>
                <w:rFonts w:ascii="Times New Roman" w:hAnsi="Times New Roman"/>
                <w:b/>
                <w:sz w:val="22"/>
                <w:szCs w:val="22"/>
              </w:rPr>
            </w:pPr>
            <w:r w:rsidRPr="00742528">
              <w:rPr>
                <w:rFonts w:ascii="Times New Roman" w:hAnsi="Times New Roman"/>
                <w:b/>
                <w:sz w:val="22"/>
                <w:szCs w:val="22"/>
              </w:rPr>
              <w:t>7.9</w:t>
            </w:r>
          </w:p>
        </w:tc>
        <w:tc>
          <w:tcPr>
            <w:tcW w:w="5058" w:type="dxa"/>
            <w:vMerge w:val="restart"/>
            <w:tcBorders>
              <w:top w:val="single" w:sz="4" w:space="0" w:color="auto"/>
            </w:tcBorders>
          </w:tcPr>
          <w:p w:rsidR="00742528" w:rsidRPr="00742528" w:rsidRDefault="00742528" w:rsidP="00B21BD8">
            <w:pPr>
              <w:pStyle w:val="a3"/>
              <w:rPr>
                <w:rFonts w:ascii="Times New Roman" w:hAnsi="Times New Roman"/>
                <w:b/>
                <w:sz w:val="22"/>
                <w:szCs w:val="22"/>
              </w:rPr>
            </w:pPr>
            <w:r w:rsidRPr="00742528">
              <w:rPr>
                <w:rFonts w:ascii="Times New Roman" w:hAnsi="Times New Roman"/>
                <w:b/>
                <w:sz w:val="22"/>
                <w:szCs w:val="22"/>
              </w:rPr>
              <w:t>Физкультурно-оздоровительная и спортивная работа в Забайкальском крае в 2019 году</w:t>
            </w:r>
          </w:p>
        </w:tc>
        <w:tc>
          <w:tcPr>
            <w:tcW w:w="1813" w:type="dxa"/>
            <w:vMerge w:val="restart"/>
            <w:tcBorders>
              <w:top w:val="single" w:sz="4" w:space="0" w:color="auto"/>
              <w:right w:val="single" w:sz="4" w:space="0" w:color="auto"/>
            </w:tcBorders>
          </w:tcPr>
          <w:p w:rsidR="00742528" w:rsidRPr="003D3110" w:rsidRDefault="00742528" w:rsidP="00B07816">
            <w:pPr>
              <w:pStyle w:val="a3"/>
              <w:jc w:val="center"/>
              <w:rPr>
                <w:rFonts w:ascii="Times New Roman" w:hAnsi="Times New Roman"/>
                <w:b/>
                <w:sz w:val="22"/>
                <w:szCs w:val="22"/>
              </w:rPr>
            </w:pPr>
            <w:r w:rsidRPr="003D3110">
              <w:rPr>
                <w:rFonts w:ascii="Times New Roman" w:hAnsi="Times New Roman"/>
                <w:b/>
                <w:sz w:val="22"/>
                <w:szCs w:val="22"/>
              </w:rPr>
              <w:t>Годовая</w:t>
            </w:r>
          </w:p>
          <w:p w:rsidR="00742528" w:rsidRPr="003D3110" w:rsidRDefault="00742528" w:rsidP="00B07816">
            <w:pPr>
              <w:pStyle w:val="a3"/>
              <w:jc w:val="center"/>
              <w:rPr>
                <w:rFonts w:ascii="Times New Roman" w:hAnsi="Times New Roman"/>
                <w:b/>
                <w:sz w:val="18"/>
                <w:szCs w:val="18"/>
              </w:rPr>
            </w:pPr>
            <w:r w:rsidRPr="003D3110">
              <w:rPr>
                <w:rFonts w:ascii="Times New Roman" w:hAnsi="Times New Roman"/>
                <w:b/>
                <w:sz w:val="18"/>
                <w:szCs w:val="18"/>
              </w:rPr>
              <w:t>март</w:t>
            </w: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0F629B" w:rsidRDefault="00742528" w:rsidP="00BA14A7">
            <w:pPr>
              <w:pStyle w:val="a3"/>
              <w:jc w:val="center"/>
              <w:rPr>
                <w:rFonts w:ascii="Times New Roman" w:hAnsi="Times New Roman"/>
                <w:b/>
                <w:sz w:val="22"/>
                <w:szCs w:val="22"/>
              </w:rPr>
            </w:pPr>
            <w:r w:rsidRPr="000F629B">
              <w:rPr>
                <w:rFonts w:ascii="Times New Roman" w:hAnsi="Times New Roman"/>
                <w:b/>
                <w:sz w:val="22"/>
                <w:szCs w:val="22"/>
              </w:rPr>
              <w:t>302</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0F629B" w:rsidRDefault="00742528" w:rsidP="00C0278D">
            <w:pPr>
              <w:pStyle w:val="a3"/>
              <w:jc w:val="center"/>
              <w:rPr>
                <w:rFonts w:ascii="Times New Roman" w:hAnsi="Times New Roman"/>
                <w:b/>
                <w:sz w:val="22"/>
                <w:szCs w:val="22"/>
              </w:rPr>
            </w:pPr>
            <w:r w:rsidRPr="000F629B">
              <w:rPr>
                <w:rFonts w:ascii="Times New Roman" w:hAnsi="Times New Roman"/>
                <w:b/>
                <w:sz w:val="22"/>
                <w:szCs w:val="22"/>
              </w:rPr>
              <w:t>302</w:t>
            </w:r>
          </w:p>
        </w:tc>
      </w:tr>
      <w:tr w:rsidR="00742528" w:rsidRPr="00742528" w:rsidTr="00484693">
        <w:trPr>
          <w:trHeight w:val="300"/>
          <w:jc w:val="center"/>
        </w:trPr>
        <w:tc>
          <w:tcPr>
            <w:tcW w:w="926" w:type="dxa"/>
            <w:vMerge/>
            <w:tcBorders>
              <w:left w:val="single" w:sz="4" w:space="0" w:color="auto"/>
            </w:tcBorders>
            <w:vAlign w:val="center"/>
          </w:tcPr>
          <w:p w:rsidR="00742528" w:rsidRPr="00742528" w:rsidRDefault="00742528" w:rsidP="00E21CE5">
            <w:pPr>
              <w:pStyle w:val="a3"/>
              <w:jc w:val="center"/>
              <w:rPr>
                <w:rFonts w:ascii="Times New Roman" w:hAnsi="Times New Roman"/>
                <w:b/>
                <w:sz w:val="22"/>
                <w:szCs w:val="22"/>
              </w:rPr>
            </w:pPr>
          </w:p>
        </w:tc>
        <w:tc>
          <w:tcPr>
            <w:tcW w:w="5058" w:type="dxa"/>
            <w:vMerge/>
          </w:tcPr>
          <w:p w:rsidR="00742528" w:rsidRPr="00742528" w:rsidRDefault="00742528" w:rsidP="00B21BD8">
            <w:pPr>
              <w:pStyle w:val="a3"/>
              <w:rPr>
                <w:rFonts w:ascii="Times New Roman" w:hAnsi="Times New Roman"/>
                <w:b/>
                <w:sz w:val="22"/>
                <w:szCs w:val="22"/>
              </w:rPr>
            </w:pPr>
          </w:p>
        </w:tc>
        <w:tc>
          <w:tcPr>
            <w:tcW w:w="1813" w:type="dxa"/>
            <w:vMerge/>
            <w:tcBorders>
              <w:right w:val="single" w:sz="4" w:space="0" w:color="auto"/>
            </w:tcBorders>
          </w:tcPr>
          <w:p w:rsidR="00742528" w:rsidRPr="00742528" w:rsidRDefault="00742528" w:rsidP="00B07816">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0F629B" w:rsidRDefault="00742528" w:rsidP="00BA14A7">
            <w:pPr>
              <w:pStyle w:val="a3"/>
              <w:jc w:val="center"/>
              <w:rPr>
                <w:rFonts w:ascii="Times New Roman" w:hAnsi="Times New Roman"/>
                <w:b/>
                <w:sz w:val="22"/>
                <w:szCs w:val="22"/>
              </w:rPr>
            </w:pPr>
            <w:r w:rsidRPr="000F629B">
              <w:rPr>
                <w:rFonts w:ascii="Times New Roman" w:hAnsi="Times New Roman"/>
                <w:b/>
                <w:sz w:val="22"/>
                <w:szCs w:val="22"/>
              </w:rPr>
              <w:t>322</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0F629B" w:rsidRDefault="00742528" w:rsidP="00C0278D">
            <w:pPr>
              <w:pStyle w:val="a3"/>
              <w:jc w:val="center"/>
              <w:rPr>
                <w:rFonts w:ascii="Times New Roman" w:hAnsi="Times New Roman"/>
                <w:b/>
                <w:sz w:val="22"/>
                <w:szCs w:val="22"/>
              </w:rPr>
            </w:pPr>
            <w:r w:rsidRPr="000F629B">
              <w:rPr>
                <w:rFonts w:ascii="Times New Roman" w:hAnsi="Times New Roman"/>
                <w:b/>
                <w:sz w:val="22"/>
                <w:szCs w:val="22"/>
              </w:rPr>
              <w:t>322</w:t>
            </w:r>
          </w:p>
        </w:tc>
      </w:tr>
      <w:tr w:rsidR="00742528" w:rsidRPr="00742528" w:rsidTr="005A125D">
        <w:trPr>
          <w:trHeight w:val="276"/>
          <w:jc w:val="center"/>
        </w:trPr>
        <w:tc>
          <w:tcPr>
            <w:tcW w:w="926" w:type="dxa"/>
            <w:vMerge/>
            <w:tcBorders>
              <w:left w:val="single" w:sz="4" w:space="0" w:color="auto"/>
            </w:tcBorders>
            <w:vAlign w:val="center"/>
          </w:tcPr>
          <w:p w:rsidR="00742528" w:rsidRPr="00742528" w:rsidRDefault="00742528" w:rsidP="00E21CE5">
            <w:pPr>
              <w:pStyle w:val="a3"/>
              <w:jc w:val="center"/>
              <w:rPr>
                <w:rFonts w:ascii="Times New Roman" w:hAnsi="Times New Roman"/>
                <w:b/>
                <w:sz w:val="22"/>
                <w:szCs w:val="22"/>
              </w:rPr>
            </w:pPr>
          </w:p>
        </w:tc>
        <w:tc>
          <w:tcPr>
            <w:tcW w:w="5058" w:type="dxa"/>
            <w:vMerge/>
          </w:tcPr>
          <w:p w:rsidR="00742528" w:rsidRPr="00742528" w:rsidRDefault="00742528" w:rsidP="00B21BD8">
            <w:pPr>
              <w:pStyle w:val="a3"/>
              <w:rPr>
                <w:rFonts w:ascii="Times New Roman" w:hAnsi="Times New Roman"/>
                <w:b/>
                <w:sz w:val="22"/>
                <w:szCs w:val="22"/>
              </w:rPr>
            </w:pPr>
          </w:p>
        </w:tc>
        <w:tc>
          <w:tcPr>
            <w:tcW w:w="1813" w:type="dxa"/>
            <w:vMerge/>
            <w:tcBorders>
              <w:right w:val="single" w:sz="4" w:space="0" w:color="auto"/>
            </w:tcBorders>
          </w:tcPr>
          <w:p w:rsidR="00742528" w:rsidRPr="00742528" w:rsidRDefault="00742528" w:rsidP="00B07816">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0F629B" w:rsidRDefault="00742528" w:rsidP="00BA14A7">
            <w:pPr>
              <w:pStyle w:val="a3"/>
              <w:jc w:val="center"/>
              <w:rPr>
                <w:rFonts w:ascii="Times New Roman" w:hAnsi="Times New Roman"/>
                <w:b/>
                <w:sz w:val="22"/>
                <w:szCs w:val="22"/>
              </w:rPr>
            </w:pPr>
            <w:r w:rsidRPr="000F629B">
              <w:rPr>
                <w:rFonts w:ascii="Times New Roman" w:hAnsi="Times New Roman"/>
                <w:b/>
                <w:sz w:val="22"/>
                <w:szCs w:val="22"/>
              </w:rPr>
              <w:t>345</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0F629B" w:rsidRDefault="00742528" w:rsidP="00C0278D">
            <w:pPr>
              <w:pStyle w:val="a3"/>
              <w:jc w:val="center"/>
              <w:rPr>
                <w:rFonts w:ascii="Times New Roman" w:hAnsi="Times New Roman"/>
                <w:b/>
                <w:sz w:val="22"/>
                <w:szCs w:val="22"/>
              </w:rPr>
            </w:pPr>
            <w:r w:rsidRPr="000F629B">
              <w:rPr>
                <w:rFonts w:ascii="Times New Roman" w:hAnsi="Times New Roman"/>
                <w:b/>
                <w:sz w:val="22"/>
                <w:szCs w:val="22"/>
              </w:rPr>
              <w:t>345</w:t>
            </w:r>
          </w:p>
        </w:tc>
      </w:tr>
      <w:tr w:rsidR="00742528" w:rsidRPr="00742528">
        <w:trPr>
          <w:trHeight w:val="216"/>
          <w:jc w:val="center"/>
        </w:trPr>
        <w:tc>
          <w:tcPr>
            <w:tcW w:w="926" w:type="dxa"/>
            <w:tcBorders>
              <w:left w:val="single" w:sz="4" w:space="0" w:color="auto"/>
              <w:bottom w:val="single" w:sz="4" w:space="0" w:color="auto"/>
            </w:tcBorders>
            <w:vAlign w:val="center"/>
          </w:tcPr>
          <w:p w:rsidR="00742528" w:rsidRPr="00742528" w:rsidRDefault="00742528" w:rsidP="00E21CE5">
            <w:pPr>
              <w:pStyle w:val="a3"/>
              <w:jc w:val="center"/>
              <w:rPr>
                <w:rFonts w:ascii="Times New Roman" w:hAnsi="Times New Roman"/>
                <w:b/>
                <w:sz w:val="22"/>
                <w:szCs w:val="22"/>
              </w:rPr>
            </w:pPr>
          </w:p>
        </w:tc>
        <w:tc>
          <w:tcPr>
            <w:tcW w:w="9280" w:type="dxa"/>
            <w:gridSpan w:val="4"/>
            <w:tcBorders>
              <w:bottom w:val="single" w:sz="4" w:space="0" w:color="auto"/>
              <w:right w:val="single" w:sz="4" w:space="0" w:color="auto"/>
            </w:tcBorders>
          </w:tcPr>
          <w:p w:rsidR="00742528" w:rsidRPr="0083103C" w:rsidRDefault="00742528" w:rsidP="00E21CE5">
            <w:pPr>
              <w:pStyle w:val="a3"/>
              <w:jc w:val="both"/>
              <w:rPr>
                <w:b/>
                <w:sz w:val="22"/>
                <w:szCs w:val="22"/>
              </w:rPr>
            </w:pPr>
            <w:r w:rsidRPr="0083103C">
              <w:rPr>
                <w:rFonts w:ascii="Times New Roman" w:hAnsi="Times New Roman"/>
                <w:sz w:val="22"/>
                <w:szCs w:val="22"/>
              </w:rPr>
              <w:t>Содержится информация о работе учреждений спорта, о численности населения, занимающегося физкультурой и спортом.</w:t>
            </w:r>
          </w:p>
        </w:tc>
      </w:tr>
      <w:tr w:rsidR="00742528" w:rsidRPr="00C6085A" w:rsidTr="00484693">
        <w:trPr>
          <w:trHeight w:val="181"/>
          <w:jc w:val="center"/>
        </w:trPr>
        <w:tc>
          <w:tcPr>
            <w:tcW w:w="926" w:type="dxa"/>
            <w:vMerge w:val="restart"/>
            <w:tcBorders>
              <w:top w:val="single" w:sz="4" w:space="0" w:color="auto"/>
              <w:left w:val="single" w:sz="4" w:space="0" w:color="auto"/>
            </w:tcBorders>
            <w:vAlign w:val="center"/>
          </w:tcPr>
          <w:p w:rsidR="00742528" w:rsidRPr="00C6085A" w:rsidRDefault="00742528" w:rsidP="00E21CE5">
            <w:pPr>
              <w:pStyle w:val="a3"/>
              <w:jc w:val="center"/>
              <w:rPr>
                <w:rFonts w:ascii="Times New Roman" w:hAnsi="Times New Roman"/>
                <w:b/>
                <w:sz w:val="22"/>
                <w:szCs w:val="22"/>
              </w:rPr>
            </w:pPr>
            <w:r w:rsidRPr="00C6085A">
              <w:rPr>
                <w:rFonts w:ascii="Times New Roman" w:hAnsi="Times New Roman"/>
                <w:b/>
                <w:sz w:val="22"/>
                <w:szCs w:val="22"/>
              </w:rPr>
              <w:t>7.10</w:t>
            </w:r>
          </w:p>
        </w:tc>
        <w:tc>
          <w:tcPr>
            <w:tcW w:w="5058" w:type="dxa"/>
            <w:vMerge w:val="restart"/>
            <w:tcBorders>
              <w:top w:val="single" w:sz="4" w:space="0" w:color="auto"/>
            </w:tcBorders>
          </w:tcPr>
          <w:p w:rsidR="00742528" w:rsidRPr="00C6085A" w:rsidRDefault="00742528" w:rsidP="00BE1AE2">
            <w:pPr>
              <w:pStyle w:val="a3"/>
              <w:rPr>
                <w:rFonts w:ascii="Times New Roman" w:hAnsi="Times New Roman"/>
                <w:b/>
                <w:sz w:val="22"/>
                <w:szCs w:val="22"/>
              </w:rPr>
            </w:pPr>
            <w:r w:rsidRPr="00C6085A">
              <w:rPr>
                <w:rFonts w:ascii="Times New Roman" w:hAnsi="Times New Roman"/>
                <w:b/>
                <w:sz w:val="22"/>
                <w:szCs w:val="22"/>
              </w:rPr>
              <w:t>Деятельность учреждений культуры и искусства Забайкальского края</w:t>
            </w:r>
          </w:p>
        </w:tc>
        <w:tc>
          <w:tcPr>
            <w:tcW w:w="1813" w:type="dxa"/>
            <w:vMerge w:val="restart"/>
            <w:tcBorders>
              <w:top w:val="single" w:sz="4" w:space="0" w:color="auto"/>
              <w:right w:val="single" w:sz="4" w:space="0" w:color="auto"/>
            </w:tcBorders>
          </w:tcPr>
          <w:p w:rsidR="00742528" w:rsidRPr="003D3110" w:rsidRDefault="00742528" w:rsidP="001D17A9">
            <w:pPr>
              <w:pStyle w:val="a3"/>
              <w:jc w:val="center"/>
              <w:rPr>
                <w:rFonts w:ascii="Times New Roman" w:hAnsi="Times New Roman"/>
                <w:b/>
                <w:sz w:val="22"/>
                <w:szCs w:val="22"/>
              </w:rPr>
            </w:pPr>
            <w:r w:rsidRPr="003D3110">
              <w:rPr>
                <w:rFonts w:ascii="Times New Roman" w:hAnsi="Times New Roman"/>
                <w:b/>
                <w:sz w:val="22"/>
                <w:szCs w:val="22"/>
              </w:rPr>
              <w:t>Годовая</w:t>
            </w:r>
          </w:p>
          <w:p w:rsidR="00742528" w:rsidRPr="003D3110" w:rsidRDefault="00742528" w:rsidP="001D17A9">
            <w:pPr>
              <w:pStyle w:val="a3"/>
              <w:jc w:val="center"/>
              <w:rPr>
                <w:rFonts w:ascii="Times New Roman" w:hAnsi="Times New Roman"/>
                <w:b/>
                <w:sz w:val="18"/>
                <w:szCs w:val="18"/>
              </w:rPr>
            </w:pPr>
            <w:r w:rsidRPr="003D3110">
              <w:rPr>
                <w:rFonts w:ascii="Times New Roman" w:hAnsi="Times New Roman"/>
                <w:b/>
                <w:sz w:val="18"/>
                <w:szCs w:val="18"/>
              </w:rPr>
              <w:t>апрель</w:t>
            </w: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E21CE5">
            <w:pPr>
              <w:pStyle w:val="a3"/>
              <w:jc w:val="center"/>
              <w:rPr>
                <w:rFonts w:ascii="Times New Roman" w:hAnsi="Times New Roman"/>
                <w:b/>
                <w:sz w:val="22"/>
                <w:szCs w:val="22"/>
              </w:rPr>
            </w:pPr>
            <w:r w:rsidRPr="0038011C">
              <w:rPr>
                <w:rFonts w:ascii="Times New Roman" w:hAnsi="Times New Roman"/>
                <w:b/>
                <w:sz w:val="22"/>
                <w:szCs w:val="22"/>
              </w:rPr>
              <w:t>241</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3C3292">
            <w:pPr>
              <w:pStyle w:val="a3"/>
              <w:jc w:val="center"/>
              <w:rPr>
                <w:rFonts w:ascii="Times New Roman" w:hAnsi="Times New Roman"/>
                <w:b/>
                <w:sz w:val="22"/>
                <w:szCs w:val="22"/>
              </w:rPr>
            </w:pPr>
            <w:r w:rsidRPr="0038011C">
              <w:rPr>
                <w:rFonts w:ascii="Times New Roman" w:hAnsi="Times New Roman"/>
                <w:b/>
                <w:sz w:val="22"/>
                <w:szCs w:val="22"/>
              </w:rPr>
              <w:t>241</w:t>
            </w:r>
          </w:p>
        </w:tc>
      </w:tr>
      <w:tr w:rsidR="00742528" w:rsidRPr="00C6085A" w:rsidTr="00484693">
        <w:trPr>
          <w:trHeight w:val="168"/>
          <w:jc w:val="center"/>
        </w:trPr>
        <w:tc>
          <w:tcPr>
            <w:tcW w:w="926" w:type="dxa"/>
            <w:vMerge/>
            <w:tcBorders>
              <w:left w:val="single" w:sz="4" w:space="0" w:color="auto"/>
            </w:tcBorders>
            <w:vAlign w:val="center"/>
          </w:tcPr>
          <w:p w:rsidR="00742528" w:rsidRPr="00C6085A" w:rsidRDefault="00742528" w:rsidP="00E21CE5">
            <w:pPr>
              <w:pStyle w:val="a3"/>
              <w:jc w:val="center"/>
              <w:rPr>
                <w:rFonts w:ascii="Times New Roman" w:hAnsi="Times New Roman"/>
                <w:b/>
                <w:sz w:val="22"/>
                <w:szCs w:val="22"/>
              </w:rPr>
            </w:pPr>
          </w:p>
        </w:tc>
        <w:tc>
          <w:tcPr>
            <w:tcW w:w="5058" w:type="dxa"/>
            <w:vMerge/>
          </w:tcPr>
          <w:p w:rsidR="00742528" w:rsidRPr="00C6085A" w:rsidRDefault="00742528" w:rsidP="00BE1AE2">
            <w:pPr>
              <w:pStyle w:val="a3"/>
              <w:rPr>
                <w:rFonts w:ascii="Times New Roman" w:hAnsi="Times New Roman"/>
                <w:b/>
                <w:sz w:val="22"/>
                <w:szCs w:val="22"/>
              </w:rPr>
            </w:pPr>
          </w:p>
        </w:tc>
        <w:tc>
          <w:tcPr>
            <w:tcW w:w="1813" w:type="dxa"/>
            <w:vMerge/>
            <w:tcBorders>
              <w:right w:val="single" w:sz="4" w:space="0" w:color="auto"/>
            </w:tcBorders>
          </w:tcPr>
          <w:p w:rsidR="00742528" w:rsidRPr="00C6085A" w:rsidRDefault="00742528"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E21CE5">
            <w:pPr>
              <w:pStyle w:val="a3"/>
              <w:jc w:val="center"/>
              <w:rPr>
                <w:rFonts w:ascii="Times New Roman" w:hAnsi="Times New Roman"/>
                <w:b/>
                <w:sz w:val="22"/>
                <w:szCs w:val="22"/>
              </w:rPr>
            </w:pPr>
            <w:r w:rsidRPr="0038011C">
              <w:rPr>
                <w:rFonts w:ascii="Times New Roman" w:hAnsi="Times New Roman"/>
                <w:b/>
                <w:sz w:val="22"/>
                <w:szCs w:val="22"/>
              </w:rPr>
              <w:t>261</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3C3292">
            <w:pPr>
              <w:pStyle w:val="a3"/>
              <w:jc w:val="center"/>
              <w:rPr>
                <w:rFonts w:ascii="Times New Roman" w:hAnsi="Times New Roman"/>
                <w:b/>
                <w:sz w:val="22"/>
                <w:szCs w:val="22"/>
              </w:rPr>
            </w:pPr>
            <w:r w:rsidRPr="0038011C">
              <w:rPr>
                <w:rFonts w:ascii="Times New Roman" w:hAnsi="Times New Roman"/>
                <w:b/>
                <w:sz w:val="22"/>
                <w:szCs w:val="22"/>
              </w:rPr>
              <w:t>261</w:t>
            </w:r>
          </w:p>
        </w:tc>
      </w:tr>
      <w:tr w:rsidR="00742528" w:rsidRPr="00C6085A" w:rsidTr="005A125D">
        <w:trPr>
          <w:trHeight w:val="156"/>
          <w:jc w:val="center"/>
        </w:trPr>
        <w:tc>
          <w:tcPr>
            <w:tcW w:w="926" w:type="dxa"/>
            <w:vMerge/>
            <w:tcBorders>
              <w:left w:val="single" w:sz="4" w:space="0" w:color="auto"/>
            </w:tcBorders>
            <w:vAlign w:val="center"/>
          </w:tcPr>
          <w:p w:rsidR="00742528" w:rsidRPr="00C6085A" w:rsidRDefault="00742528" w:rsidP="00E21CE5">
            <w:pPr>
              <w:pStyle w:val="a3"/>
              <w:jc w:val="center"/>
              <w:rPr>
                <w:rFonts w:ascii="Times New Roman" w:hAnsi="Times New Roman"/>
                <w:b/>
                <w:sz w:val="22"/>
                <w:szCs w:val="22"/>
              </w:rPr>
            </w:pPr>
          </w:p>
        </w:tc>
        <w:tc>
          <w:tcPr>
            <w:tcW w:w="5058" w:type="dxa"/>
            <w:vMerge/>
          </w:tcPr>
          <w:p w:rsidR="00742528" w:rsidRPr="00C6085A" w:rsidRDefault="00742528" w:rsidP="00BE1AE2">
            <w:pPr>
              <w:pStyle w:val="a3"/>
              <w:rPr>
                <w:rFonts w:ascii="Times New Roman" w:hAnsi="Times New Roman"/>
                <w:b/>
                <w:sz w:val="22"/>
                <w:szCs w:val="22"/>
              </w:rPr>
            </w:pPr>
          </w:p>
        </w:tc>
        <w:tc>
          <w:tcPr>
            <w:tcW w:w="1813" w:type="dxa"/>
            <w:vMerge/>
            <w:tcBorders>
              <w:right w:val="single" w:sz="4" w:space="0" w:color="auto"/>
            </w:tcBorders>
          </w:tcPr>
          <w:p w:rsidR="00742528" w:rsidRPr="00C6085A" w:rsidRDefault="00742528"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E21CE5">
            <w:pPr>
              <w:pStyle w:val="a3"/>
              <w:jc w:val="center"/>
              <w:rPr>
                <w:rFonts w:ascii="Times New Roman" w:hAnsi="Times New Roman"/>
                <w:b/>
                <w:sz w:val="22"/>
                <w:szCs w:val="22"/>
              </w:rPr>
            </w:pPr>
            <w:r w:rsidRPr="0038011C">
              <w:rPr>
                <w:rFonts w:ascii="Times New Roman" w:hAnsi="Times New Roman"/>
                <w:b/>
                <w:sz w:val="22"/>
                <w:szCs w:val="22"/>
              </w:rPr>
              <w:t>284</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3C3292">
            <w:pPr>
              <w:pStyle w:val="a3"/>
              <w:jc w:val="center"/>
              <w:rPr>
                <w:rFonts w:ascii="Times New Roman" w:hAnsi="Times New Roman"/>
                <w:b/>
                <w:sz w:val="22"/>
                <w:szCs w:val="22"/>
              </w:rPr>
            </w:pPr>
            <w:r w:rsidRPr="0038011C">
              <w:rPr>
                <w:rFonts w:ascii="Times New Roman" w:hAnsi="Times New Roman"/>
                <w:b/>
                <w:sz w:val="22"/>
                <w:szCs w:val="22"/>
              </w:rPr>
              <w:t>284</w:t>
            </w:r>
          </w:p>
        </w:tc>
      </w:tr>
      <w:tr w:rsidR="00742528" w:rsidRPr="00C6085A">
        <w:trPr>
          <w:trHeight w:val="216"/>
          <w:jc w:val="center"/>
        </w:trPr>
        <w:tc>
          <w:tcPr>
            <w:tcW w:w="926" w:type="dxa"/>
            <w:tcBorders>
              <w:left w:val="single" w:sz="4" w:space="0" w:color="auto"/>
              <w:bottom w:val="single" w:sz="4" w:space="0" w:color="auto"/>
            </w:tcBorders>
            <w:vAlign w:val="center"/>
          </w:tcPr>
          <w:p w:rsidR="00742528" w:rsidRPr="00C6085A" w:rsidRDefault="00742528" w:rsidP="00E21CE5">
            <w:pPr>
              <w:pStyle w:val="a3"/>
              <w:jc w:val="center"/>
              <w:rPr>
                <w:rFonts w:ascii="Times New Roman" w:hAnsi="Times New Roman"/>
                <w:b/>
                <w:sz w:val="22"/>
                <w:szCs w:val="22"/>
              </w:rPr>
            </w:pPr>
          </w:p>
        </w:tc>
        <w:tc>
          <w:tcPr>
            <w:tcW w:w="9280" w:type="dxa"/>
            <w:gridSpan w:val="4"/>
            <w:tcBorders>
              <w:bottom w:val="single" w:sz="4" w:space="0" w:color="auto"/>
              <w:right w:val="single" w:sz="4" w:space="0" w:color="auto"/>
            </w:tcBorders>
          </w:tcPr>
          <w:p w:rsidR="00742528" w:rsidRPr="0083103C" w:rsidRDefault="00742528" w:rsidP="00E21CE5">
            <w:pPr>
              <w:pStyle w:val="a3"/>
              <w:jc w:val="both"/>
              <w:rPr>
                <w:b/>
                <w:sz w:val="22"/>
                <w:szCs w:val="22"/>
              </w:rPr>
            </w:pPr>
            <w:r w:rsidRPr="0083103C">
              <w:rPr>
                <w:rFonts w:ascii="Times New Roman" w:hAnsi="Times New Roman"/>
                <w:sz w:val="22"/>
                <w:szCs w:val="22"/>
              </w:rPr>
              <w:t>Содержит информацию о деятельности учреждений культуры и искусства в целом по краю, в том числе в городской и сельской местности.</w:t>
            </w:r>
          </w:p>
        </w:tc>
      </w:tr>
      <w:tr w:rsidR="00297281" w:rsidRPr="00297281" w:rsidTr="00484693">
        <w:trPr>
          <w:trHeight w:val="181"/>
          <w:jc w:val="center"/>
        </w:trPr>
        <w:tc>
          <w:tcPr>
            <w:tcW w:w="926" w:type="dxa"/>
            <w:vMerge w:val="restart"/>
            <w:tcBorders>
              <w:top w:val="single" w:sz="4" w:space="0" w:color="auto"/>
              <w:left w:val="single" w:sz="4" w:space="0" w:color="auto"/>
            </w:tcBorders>
            <w:vAlign w:val="center"/>
          </w:tcPr>
          <w:p w:rsidR="00742528" w:rsidRPr="00297281" w:rsidRDefault="00742528" w:rsidP="00E21CE5">
            <w:pPr>
              <w:pStyle w:val="a3"/>
              <w:jc w:val="center"/>
              <w:rPr>
                <w:rFonts w:ascii="Times New Roman" w:hAnsi="Times New Roman"/>
                <w:b/>
                <w:sz w:val="22"/>
                <w:szCs w:val="22"/>
              </w:rPr>
            </w:pPr>
            <w:r w:rsidRPr="00297281">
              <w:rPr>
                <w:rFonts w:ascii="Times New Roman" w:hAnsi="Times New Roman"/>
                <w:b/>
                <w:sz w:val="22"/>
                <w:szCs w:val="22"/>
              </w:rPr>
              <w:t>7.11</w:t>
            </w:r>
          </w:p>
        </w:tc>
        <w:tc>
          <w:tcPr>
            <w:tcW w:w="5058" w:type="dxa"/>
            <w:vMerge w:val="restart"/>
            <w:tcBorders>
              <w:top w:val="single" w:sz="4" w:space="0" w:color="auto"/>
            </w:tcBorders>
          </w:tcPr>
          <w:p w:rsidR="00742528" w:rsidRPr="00297281" w:rsidRDefault="00297281" w:rsidP="00C92967">
            <w:pPr>
              <w:pStyle w:val="a3"/>
              <w:rPr>
                <w:rFonts w:ascii="Times New Roman" w:hAnsi="Times New Roman"/>
                <w:b/>
                <w:sz w:val="22"/>
                <w:szCs w:val="22"/>
              </w:rPr>
            </w:pPr>
            <w:r w:rsidRPr="00297281">
              <w:rPr>
                <w:rFonts w:ascii="Times New Roman" w:hAnsi="Times New Roman"/>
                <w:b/>
                <w:sz w:val="22"/>
                <w:szCs w:val="22"/>
              </w:rPr>
              <w:t>Заболеваемость населения инфекционными болезнями в Забайкальском крае</w:t>
            </w:r>
          </w:p>
        </w:tc>
        <w:tc>
          <w:tcPr>
            <w:tcW w:w="1813" w:type="dxa"/>
            <w:vMerge w:val="restart"/>
            <w:tcBorders>
              <w:top w:val="single" w:sz="4" w:space="0" w:color="auto"/>
              <w:right w:val="single" w:sz="4" w:space="0" w:color="auto"/>
            </w:tcBorders>
          </w:tcPr>
          <w:p w:rsidR="00742528" w:rsidRPr="003D3110" w:rsidRDefault="00742528" w:rsidP="001D17A9">
            <w:pPr>
              <w:pStyle w:val="a3"/>
              <w:jc w:val="center"/>
              <w:rPr>
                <w:rFonts w:ascii="Times New Roman" w:hAnsi="Times New Roman"/>
                <w:b/>
                <w:sz w:val="22"/>
                <w:szCs w:val="22"/>
              </w:rPr>
            </w:pPr>
            <w:r w:rsidRPr="003D3110">
              <w:rPr>
                <w:rFonts w:ascii="Times New Roman" w:hAnsi="Times New Roman"/>
                <w:b/>
                <w:sz w:val="22"/>
                <w:szCs w:val="22"/>
              </w:rPr>
              <w:t>Ежемесячная</w:t>
            </w:r>
          </w:p>
          <w:p w:rsidR="00742528" w:rsidRPr="003D3110" w:rsidRDefault="00742528" w:rsidP="001D17A9">
            <w:pPr>
              <w:pStyle w:val="a3"/>
              <w:jc w:val="center"/>
              <w:rPr>
                <w:rFonts w:ascii="Times New Roman" w:hAnsi="Times New Roman"/>
                <w:b/>
                <w:sz w:val="18"/>
                <w:szCs w:val="18"/>
              </w:rPr>
            </w:pPr>
            <w:r w:rsidRPr="003D3110">
              <w:rPr>
                <w:rFonts w:ascii="Times New Roman" w:hAnsi="Times New Roman"/>
                <w:b/>
                <w:sz w:val="18"/>
                <w:szCs w:val="18"/>
              </w:rPr>
              <w:t>20 числа</w:t>
            </w: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0F629B" w:rsidRDefault="00297281" w:rsidP="00A73D1E">
            <w:pPr>
              <w:pStyle w:val="a3"/>
              <w:jc w:val="center"/>
              <w:rPr>
                <w:rFonts w:ascii="Times New Roman" w:hAnsi="Times New Roman"/>
                <w:b/>
                <w:sz w:val="22"/>
                <w:szCs w:val="22"/>
              </w:rPr>
            </w:pPr>
            <w:r w:rsidRPr="000F629B">
              <w:rPr>
                <w:rFonts w:ascii="Times New Roman" w:hAnsi="Times New Roman"/>
                <w:b/>
                <w:sz w:val="22"/>
                <w:szCs w:val="22"/>
              </w:rPr>
              <w:t>302</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0F629B" w:rsidRDefault="00297281" w:rsidP="00E21CE5">
            <w:pPr>
              <w:pStyle w:val="a3"/>
              <w:jc w:val="center"/>
              <w:rPr>
                <w:rFonts w:ascii="Times New Roman" w:hAnsi="Times New Roman"/>
                <w:b/>
                <w:sz w:val="22"/>
                <w:szCs w:val="22"/>
              </w:rPr>
            </w:pPr>
            <w:r w:rsidRPr="000F629B">
              <w:rPr>
                <w:rFonts w:ascii="Times New Roman" w:hAnsi="Times New Roman"/>
                <w:b/>
                <w:sz w:val="22"/>
                <w:szCs w:val="22"/>
              </w:rPr>
              <w:t>3624</w:t>
            </w:r>
          </w:p>
        </w:tc>
      </w:tr>
      <w:tr w:rsidR="00297281" w:rsidRPr="00297281" w:rsidTr="00484693">
        <w:trPr>
          <w:trHeight w:val="192"/>
          <w:jc w:val="center"/>
        </w:trPr>
        <w:tc>
          <w:tcPr>
            <w:tcW w:w="926" w:type="dxa"/>
            <w:vMerge/>
            <w:tcBorders>
              <w:left w:val="single" w:sz="4" w:space="0" w:color="auto"/>
            </w:tcBorders>
            <w:vAlign w:val="center"/>
          </w:tcPr>
          <w:p w:rsidR="00742528" w:rsidRPr="00297281" w:rsidRDefault="00742528" w:rsidP="00E21CE5">
            <w:pPr>
              <w:pStyle w:val="a3"/>
              <w:jc w:val="center"/>
              <w:rPr>
                <w:rFonts w:ascii="Times New Roman" w:hAnsi="Times New Roman"/>
                <w:b/>
                <w:sz w:val="22"/>
                <w:szCs w:val="22"/>
              </w:rPr>
            </w:pPr>
          </w:p>
        </w:tc>
        <w:tc>
          <w:tcPr>
            <w:tcW w:w="5058" w:type="dxa"/>
            <w:vMerge/>
          </w:tcPr>
          <w:p w:rsidR="00742528" w:rsidRPr="00297281" w:rsidRDefault="00742528" w:rsidP="00C92967">
            <w:pPr>
              <w:pStyle w:val="a3"/>
              <w:rPr>
                <w:rFonts w:ascii="Times New Roman" w:hAnsi="Times New Roman"/>
                <w:b/>
                <w:sz w:val="22"/>
                <w:szCs w:val="22"/>
              </w:rPr>
            </w:pPr>
          </w:p>
        </w:tc>
        <w:tc>
          <w:tcPr>
            <w:tcW w:w="1813" w:type="dxa"/>
            <w:vMerge/>
            <w:tcBorders>
              <w:right w:val="single" w:sz="4" w:space="0" w:color="auto"/>
            </w:tcBorders>
          </w:tcPr>
          <w:p w:rsidR="00742528" w:rsidRPr="00297281" w:rsidRDefault="00742528"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0F629B" w:rsidRDefault="00297281" w:rsidP="00A73D1E">
            <w:pPr>
              <w:pStyle w:val="a3"/>
              <w:jc w:val="center"/>
              <w:rPr>
                <w:rFonts w:ascii="Times New Roman" w:hAnsi="Times New Roman"/>
                <w:b/>
                <w:sz w:val="22"/>
                <w:szCs w:val="22"/>
              </w:rPr>
            </w:pPr>
            <w:r w:rsidRPr="000F629B">
              <w:rPr>
                <w:rFonts w:ascii="Times New Roman" w:hAnsi="Times New Roman"/>
                <w:b/>
                <w:sz w:val="22"/>
                <w:szCs w:val="22"/>
              </w:rPr>
              <w:t>322</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0F629B" w:rsidRDefault="00297281" w:rsidP="00E21CE5">
            <w:pPr>
              <w:pStyle w:val="a3"/>
              <w:jc w:val="center"/>
              <w:rPr>
                <w:rFonts w:ascii="Times New Roman" w:hAnsi="Times New Roman"/>
                <w:b/>
                <w:sz w:val="22"/>
                <w:szCs w:val="22"/>
              </w:rPr>
            </w:pPr>
            <w:r w:rsidRPr="000F629B">
              <w:rPr>
                <w:rFonts w:ascii="Times New Roman" w:hAnsi="Times New Roman"/>
                <w:b/>
                <w:sz w:val="22"/>
                <w:szCs w:val="22"/>
              </w:rPr>
              <w:t>3864</w:t>
            </w:r>
          </w:p>
        </w:tc>
      </w:tr>
      <w:tr w:rsidR="00297281" w:rsidRPr="00297281" w:rsidTr="005A125D">
        <w:trPr>
          <w:trHeight w:val="132"/>
          <w:jc w:val="center"/>
        </w:trPr>
        <w:tc>
          <w:tcPr>
            <w:tcW w:w="926" w:type="dxa"/>
            <w:vMerge/>
            <w:tcBorders>
              <w:left w:val="single" w:sz="4" w:space="0" w:color="auto"/>
            </w:tcBorders>
            <w:vAlign w:val="center"/>
          </w:tcPr>
          <w:p w:rsidR="00742528" w:rsidRPr="00297281" w:rsidRDefault="00742528" w:rsidP="00E21CE5">
            <w:pPr>
              <w:pStyle w:val="a3"/>
              <w:jc w:val="center"/>
              <w:rPr>
                <w:rFonts w:ascii="Times New Roman" w:hAnsi="Times New Roman"/>
                <w:b/>
                <w:sz w:val="22"/>
                <w:szCs w:val="22"/>
              </w:rPr>
            </w:pPr>
          </w:p>
        </w:tc>
        <w:tc>
          <w:tcPr>
            <w:tcW w:w="5058" w:type="dxa"/>
            <w:vMerge/>
          </w:tcPr>
          <w:p w:rsidR="00742528" w:rsidRPr="00297281" w:rsidRDefault="00742528" w:rsidP="00C92967">
            <w:pPr>
              <w:pStyle w:val="a3"/>
              <w:rPr>
                <w:rFonts w:ascii="Times New Roman" w:hAnsi="Times New Roman"/>
                <w:b/>
                <w:sz w:val="22"/>
                <w:szCs w:val="22"/>
              </w:rPr>
            </w:pPr>
          </w:p>
        </w:tc>
        <w:tc>
          <w:tcPr>
            <w:tcW w:w="1813" w:type="dxa"/>
            <w:vMerge/>
            <w:tcBorders>
              <w:right w:val="single" w:sz="4" w:space="0" w:color="auto"/>
            </w:tcBorders>
          </w:tcPr>
          <w:p w:rsidR="00742528" w:rsidRPr="00297281" w:rsidRDefault="00742528"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0F629B" w:rsidRDefault="00297281" w:rsidP="00A73D1E">
            <w:pPr>
              <w:pStyle w:val="a3"/>
              <w:jc w:val="center"/>
              <w:rPr>
                <w:rFonts w:ascii="Times New Roman" w:hAnsi="Times New Roman"/>
                <w:b/>
                <w:sz w:val="22"/>
                <w:szCs w:val="22"/>
              </w:rPr>
            </w:pPr>
            <w:r w:rsidRPr="000F629B">
              <w:rPr>
                <w:rFonts w:ascii="Times New Roman" w:hAnsi="Times New Roman"/>
                <w:b/>
                <w:sz w:val="22"/>
                <w:szCs w:val="22"/>
              </w:rPr>
              <w:t>345</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0F629B" w:rsidRDefault="00297281" w:rsidP="00E21CE5">
            <w:pPr>
              <w:pStyle w:val="a3"/>
              <w:jc w:val="center"/>
              <w:rPr>
                <w:rFonts w:ascii="Times New Roman" w:hAnsi="Times New Roman"/>
                <w:b/>
                <w:sz w:val="22"/>
                <w:szCs w:val="22"/>
              </w:rPr>
            </w:pPr>
            <w:r w:rsidRPr="000F629B">
              <w:rPr>
                <w:rFonts w:ascii="Times New Roman" w:hAnsi="Times New Roman"/>
                <w:b/>
                <w:sz w:val="22"/>
                <w:szCs w:val="22"/>
              </w:rPr>
              <w:t>4140</w:t>
            </w:r>
          </w:p>
        </w:tc>
      </w:tr>
      <w:tr w:rsidR="00297281" w:rsidRPr="00297281">
        <w:trPr>
          <w:trHeight w:val="216"/>
          <w:jc w:val="center"/>
        </w:trPr>
        <w:tc>
          <w:tcPr>
            <w:tcW w:w="926" w:type="dxa"/>
            <w:tcBorders>
              <w:left w:val="single" w:sz="4" w:space="0" w:color="auto"/>
              <w:bottom w:val="single" w:sz="4" w:space="0" w:color="auto"/>
            </w:tcBorders>
            <w:vAlign w:val="center"/>
          </w:tcPr>
          <w:p w:rsidR="00742528" w:rsidRPr="00297281" w:rsidRDefault="00742528" w:rsidP="00E21CE5">
            <w:pPr>
              <w:pStyle w:val="a3"/>
              <w:jc w:val="center"/>
              <w:rPr>
                <w:rFonts w:ascii="Times New Roman" w:hAnsi="Times New Roman"/>
                <w:b/>
                <w:sz w:val="22"/>
                <w:szCs w:val="22"/>
              </w:rPr>
            </w:pPr>
          </w:p>
        </w:tc>
        <w:tc>
          <w:tcPr>
            <w:tcW w:w="9280" w:type="dxa"/>
            <w:gridSpan w:val="4"/>
            <w:tcBorders>
              <w:bottom w:val="single" w:sz="4" w:space="0" w:color="auto"/>
              <w:right w:val="single" w:sz="4" w:space="0" w:color="auto"/>
            </w:tcBorders>
          </w:tcPr>
          <w:p w:rsidR="00742528" w:rsidRPr="0083103C" w:rsidRDefault="00297281" w:rsidP="00E21CE5">
            <w:pPr>
              <w:pStyle w:val="a3"/>
              <w:jc w:val="both"/>
              <w:rPr>
                <w:b/>
                <w:sz w:val="22"/>
                <w:szCs w:val="22"/>
              </w:rPr>
            </w:pPr>
            <w:r w:rsidRPr="0083103C">
              <w:rPr>
                <w:rFonts w:ascii="Times New Roman" w:hAnsi="Times New Roman"/>
                <w:sz w:val="22"/>
                <w:szCs w:val="22"/>
              </w:rPr>
              <w:t>Содержит показатели эпидемиологической обстановки края за текущий период года.</w:t>
            </w:r>
          </w:p>
        </w:tc>
      </w:tr>
      <w:tr w:rsidR="00742528" w:rsidRPr="00C6085A" w:rsidTr="00484693">
        <w:trPr>
          <w:trHeight w:val="181"/>
          <w:jc w:val="center"/>
        </w:trPr>
        <w:tc>
          <w:tcPr>
            <w:tcW w:w="926" w:type="dxa"/>
            <w:vMerge w:val="restart"/>
            <w:tcBorders>
              <w:top w:val="single" w:sz="4" w:space="0" w:color="auto"/>
              <w:left w:val="single" w:sz="4" w:space="0" w:color="auto"/>
            </w:tcBorders>
            <w:vAlign w:val="center"/>
          </w:tcPr>
          <w:p w:rsidR="00742528" w:rsidRPr="00C6085A" w:rsidRDefault="00742528" w:rsidP="00E21CE5">
            <w:pPr>
              <w:pStyle w:val="a3"/>
              <w:jc w:val="center"/>
              <w:rPr>
                <w:rFonts w:ascii="Times New Roman" w:hAnsi="Times New Roman"/>
                <w:b/>
                <w:sz w:val="22"/>
                <w:szCs w:val="22"/>
              </w:rPr>
            </w:pPr>
            <w:r w:rsidRPr="00C6085A">
              <w:rPr>
                <w:rFonts w:ascii="Times New Roman" w:hAnsi="Times New Roman"/>
                <w:b/>
                <w:sz w:val="22"/>
                <w:szCs w:val="22"/>
              </w:rPr>
              <w:t>7.61</w:t>
            </w:r>
          </w:p>
        </w:tc>
        <w:tc>
          <w:tcPr>
            <w:tcW w:w="5058" w:type="dxa"/>
            <w:vMerge w:val="restart"/>
            <w:tcBorders>
              <w:top w:val="single" w:sz="4" w:space="0" w:color="auto"/>
            </w:tcBorders>
          </w:tcPr>
          <w:p w:rsidR="00742528" w:rsidRPr="00C6085A" w:rsidRDefault="00742528" w:rsidP="004B0DC5">
            <w:pPr>
              <w:pStyle w:val="a3"/>
              <w:rPr>
                <w:rFonts w:ascii="Times New Roman" w:hAnsi="Times New Roman"/>
                <w:b/>
                <w:sz w:val="22"/>
                <w:szCs w:val="22"/>
              </w:rPr>
            </w:pPr>
            <w:r w:rsidRPr="00C6085A">
              <w:rPr>
                <w:rFonts w:ascii="Times New Roman" w:hAnsi="Times New Roman"/>
                <w:b/>
                <w:sz w:val="22"/>
                <w:szCs w:val="22"/>
              </w:rPr>
              <w:t xml:space="preserve">Детские оздоровительные учреждения </w:t>
            </w:r>
          </w:p>
          <w:p w:rsidR="00742528" w:rsidRPr="00C6085A" w:rsidRDefault="00742528" w:rsidP="004B0DC5">
            <w:pPr>
              <w:pStyle w:val="a3"/>
              <w:rPr>
                <w:rFonts w:ascii="Times New Roman" w:hAnsi="Times New Roman"/>
                <w:b/>
                <w:sz w:val="22"/>
                <w:szCs w:val="22"/>
              </w:rPr>
            </w:pPr>
            <w:r w:rsidRPr="00C6085A">
              <w:rPr>
                <w:rFonts w:ascii="Times New Roman" w:hAnsi="Times New Roman"/>
                <w:b/>
                <w:sz w:val="22"/>
                <w:szCs w:val="22"/>
              </w:rPr>
              <w:t>в Забайкальском крае</w:t>
            </w:r>
          </w:p>
        </w:tc>
        <w:tc>
          <w:tcPr>
            <w:tcW w:w="1813" w:type="dxa"/>
            <w:vMerge w:val="restart"/>
            <w:tcBorders>
              <w:top w:val="single" w:sz="4" w:space="0" w:color="auto"/>
              <w:right w:val="single" w:sz="4" w:space="0" w:color="auto"/>
            </w:tcBorders>
          </w:tcPr>
          <w:p w:rsidR="00742528" w:rsidRPr="003D3110" w:rsidRDefault="00742528" w:rsidP="001D17A9">
            <w:pPr>
              <w:pStyle w:val="a3"/>
              <w:jc w:val="center"/>
              <w:rPr>
                <w:rFonts w:ascii="Times New Roman" w:hAnsi="Times New Roman"/>
                <w:b/>
                <w:sz w:val="22"/>
                <w:szCs w:val="22"/>
              </w:rPr>
            </w:pPr>
            <w:r w:rsidRPr="003D3110">
              <w:rPr>
                <w:rFonts w:ascii="Times New Roman" w:hAnsi="Times New Roman"/>
                <w:b/>
                <w:sz w:val="22"/>
                <w:szCs w:val="22"/>
              </w:rPr>
              <w:t>Годовая</w:t>
            </w:r>
          </w:p>
          <w:p w:rsidR="00742528" w:rsidRPr="003D3110" w:rsidRDefault="00742528" w:rsidP="001D17A9">
            <w:pPr>
              <w:pStyle w:val="a3"/>
              <w:jc w:val="center"/>
              <w:rPr>
                <w:rFonts w:ascii="Times New Roman" w:hAnsi="Times New Roman"/>
                <w:b/>
                <w:sz w:val="18"/>
                <w:szCs w:val="18"/>
              </w:rPr>
            </w:pPr>
            <w:r w:rsidRPr="003D3110">
              <w:rPr>
                <w:rFonts w:ascii="Times New Roman" w:hAnsi="Times New Roman"/>
                <w:b/>
                <w:sz w:val="18"/>
                <w:szCs w:val="18"/>
              </w:rPr>
              <w:t>ноябрь</w:t>
            </w: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E21CE5">
            <w:pPr>
              <w:pStyle w:val="a3"/>
              <w:jc w:val="center"/>
              <w:rPr>
                <w:rFonts w:ascii="Times New Roman" w:hAnsi="Times New Roman"/>
                <w:b/>
                <w:sz w:val="22"/>
                <w:szCs w:val="22"/>
              </w:rPr>
            </w:pPr>
            <w:r w:rsidRPr="0038011C">
              <w:rPr>
                <w:rFonts w:ascii="Times New Roman" w:hAnsi="Times New Roman"/>
                <w:b/>
                <w:sz w:val="22"/>
                <w:szCs w:val="22"/>
              </w:rPr>
              <w:t>241</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3C3292">
            <w:pPr>
              <w:pStyle w:val="a3"/>
              <w:jc w:val="center"/>
              <w:rPr>
                <w:rFonts w:ascii="Times New Roman" w:hAnsi="Times New Roman"/>
                <w:b/>
                <w:sz w:val="22"/>
                <w:szCs w:val="22"/>
              </w:rPr>
            </w:pPr>
            <w:r w:rsidRPr="0038011C">
              <w:rPr>
                <w:rFonts w:ascii="Times New Roman" w:hAnsi="Times New Roman"/>
                <w:b/>
                <w:sz w:val="22"/>
                <w:szCs w:val="22"/>
              </w:rPr>
              <w:t>241</w:t>
            </w:r>
          </w:p>
        </w:tc>
      </w:tr>
      <w:tr w:rsidR="00742528" w:rsidRPr="00C6085A" w:rsidTr="00484693">
        <w:trPr>
          <w:trHeight w:val="156"/>
          <w:jc w:val="center"/>
        </w:trPr>
        <w:tc>
          <w:tcPr>
            <w:tcW w:w="926" w:type="dxa"/>
            <w:vMerge/>
            <w:tcBorders>
              <w:left w:val="single" w:sz="4" w:space="0" w:color="auto"/>
            </w:tcBorders>
            <w:vAlign w:val="center"/>
          </w:tcPr>
          <w:p w:rsidR="00742528" w:rsidRPr="00C6085A" w:rsidRDefault="00742528" w:rsidP="00E21CE5">
            <w:pPr>
              <w:pStyle w:val="a3"/>
              <w:jc w:val="center"/>
              <w:rPr>
                <w:rFonts w:ascii="Times New Roman" w:hAnsi="Times New Roman"/>
                <w:b/>
                <w:sz w:val="22"/>
                <w:szCs w:val="22"/>
              </w:rPr>
            </w:pPr>
          </w:p>
        </w:tc>
        <w:tc>
          <w:tcPr>
            <w:tcW w:w="5058" w:type="dxa"/>
            <w:vMerge/>
          </w:tcPr>
          <w:p w:rsidR="00742528" w:rsidRPr="00C6085A" w:rsidRDefault="00742528" w:rsidP="004B0DC5">
            <w:pPr>
              <w:pStyle w:val="a3"/>
              <w:rPr>
                <w:rFonts w:ascii="Times New Roman" w:hAnsi="Times New Roman"/>
                <w:b/>
                <w:sz w:val="22"/>
                <w:szCs w:val="22"/>
              </w:rPr>
            </w:pPr>
          </w:p>
        </w:tc>
        <w:tc>
          <w:tcPr>
            <w:tcW w:w="1813" w:type="dxa"/>
            <w:vMerge/>
            <w:tcBorders>
              <w:right w:val="single" w:sz="4" w:space="0" w:color="auto"/>
            </w:tcBorders>
          </w:tcPr>
          <w:p w:rsidR="00742528" w:rsidRPr="00C6085A" w:rsidRDefault="00742528"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E21CE5">
            <w:pPr>
              <w:pStyle w:val="a3"/>
              <w:jc w:val="center"/>
              <w:rPr>
                <w:rFonts w:ascii="Times New Roman" w:hAnsi="Times New Roman"/>
                <w:b/>
                <w:sz w:val="22"/>
                <w:szCs w:val="22"/>
              </w:rPr>
            </w:pPr>
            <w:r w:rsidRPr="0038011C">
              <w:rPr>
                <w:rFonts w:ascii="Times New Roman" w:hAnsi="Times New Roman"/>
                <w:b/>
                <w:sz w:val="22"/>
                <w:szCs w:val="22"/>
              </w:rPr>
              <w:t>261</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3C3292">
            <w:pPr>
              <w:pStyle w:val="a3"/>
              <w:jc w:val="center"/>
              <w:rPr>
                <w:rFonts w:ascii="Times New Roman" w:hAnsi="Times New Roman"/>
                <w:b/>
                <w:sz w:val="22"/>
                <w:szCs w:val="22"/>
              </w:rPr>
            </w:pPr>
            <w:r w:rsidRPr="0038011C">
              <w:rPr>
                <w:rFonts w:ascii="Times New Roman" w:hAnsi="Times New Roman"/>
                <w:b/>
                <w:sz w:val="22"/>
                <w:szCs w:val="22"/>
              </w:rPr>
              <w:t>261</w:t>
            </w:r>
          </w:p>
        </w:tc>
      </w:tr>
      <w:tr w:rsidR="00742528" w:rsidRPr="00C6085A" w:rsidTr="005A125D">
        <w:trPr>
          <w:trHeight w:val="168"/>
          <w:jc w:val="center"/>
        </w:trPr>
        <w:tc>
          <w:tcPr>
            <w:tcW w:w="926" w:type="dxa"/>
            <w:vMerge/>
            <w:tcBorders>
              <w:left w:val="single" w:sz="4" w:space="0" w:color="auto"/>
            </w:tcBorders>
            <w:vAlign w:val="center"/>
          </w:tcPr>
          <w:p w:rsidR="00742528" w:rsidRPr="00C6085A" w:rsidRDefault="00742528" w:rsidP="00E21CE5">
            <w:pPr>
              <w:pStyle w:val="a3"/>
              <w:jc w:val="center"/>
              <w:rPr>
                <w:rFonts w:ascii="Times New Roman" w:hAnsi="Times New Roman"/>
                <w:b/>
                <w:sz w:val="22"/>
                <w:szCs w:val="22"/>
              </w:rPr>
            </w:pPr>
          </w:p>
        </w:tc>
        <w:tc>
          <w:tcPr>
            <w:tcW w:w="5058" w:type="dxa"/>
            <w:vMerge/>
          </w:tcPr>
          <w:p w:rsidR="00742528" w:rsidRPr="00C6085A" w:rsidRDefault="00742528" w:rsidP="004B0DC5">
            <w:pPr>
              <w:pStyle w:val="a3"/>
              <w:rPr>
                <w:rFonts w:ascii="Times New Roman" w:hAnsi="Times New Roman"/>
                <w:b/>
                <w:sz w:val="22"/>
                <w:szCs w:val="22"/>
              </w:rPr>
            </w:pPr>
          </w:p>
        </w:tc>
        <w:tc>
          <w:tcPr>
            <w:tcW w:w="1813" w:type="dxa"/>
            <w:vMerge/>
            <w:tcBorders>
              <w:right w:val="single" w:sz="4" w:space="0" w:color="auto"/>
            </w:tcBorders>
          </w:tcPr>
          <w:p w:rsidR="00742528" w:rsidRPr="00C6085A" w:rsidRDefault="00742528"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E21CE5">
            <w:pPr>
              <w:pStyle w:val="a3"/>
              <w:jc w:val="center"/>
              <w:rPr>
                <w:rFonts w:ascii="Times New Roman" w:hAnsi="Times New Roman"/>
                <w:b/>
                <w:sz w:val="22"/>
                <w:szCs w:val="22"/>
              </w:rPr>
            </w:pPr>
            <w:r w:rsidRPr="0038011C">
              <w:rPr>
                <w:rFonts w:ascii="Times New Roman" w:hAnsi="Times New Roman"/>
                <w:b/>
                <w:sz w:val="22"/>
                <w:szCs w:val="22"/>
              </w:rPr>
              <w:t>284</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3C3292">
            <w:pPr>
              <w:pStyle w:val="a3"/>
              <w:jc w:val="center"/>
              <w:rPr>
                <w:rFonts w:ascii="Times New Roman" w:hAnsi="Times New Roman"/>
                <w:b/>
                <w:sz w:val="22"/>
                <w:szCs w:val="22"/>
              </w:rPr>
            </w:pPr>
            <w:r w:rsidRPr="0038011C">
              <w:rPr>
                <w:rFonts w:ascii="Times New Roman" w:hAnsi="Times New Roman"/>
                <w:b/>
                <w:sz w:val="22"/>
                <w:szCs w:val="22"/>
              </w:rPr>
              <w:t>284</w:t>
            </w:r>
          </w:p>
        </w:tc>
      </w:tr>
      <w:tr w:rsidR="00742528" w:rsidRPr="00C6085A">
        <w:trPr>
          <w:trHeight w:val="216"/>
          <w:jc w:val="center"/>
        </w:trPr>
        <w:tc>
          <w:tcPr>
            <w:tcW w:w="926" w:type="dxa"/>
            <w:tcBorders>
              <w:left w:val="single" w:sz="4" w:space="0" w:color="auto"/>
              <w:bottom w:val="single" w:sz="4" w:space="0" w:color="auto"/>
            </w:tcBorders>
            <w:vAlign w:val="center"/>
          </w:tcPr>
          <w:p w:rsidR="00742528" w:rsidRPr="00C6085A" w:rsidRDefault="00742528" w:rsidP="00E21CE5">
            <w:pPr>
              <w:pStyle w:val="a3"/>
              <w:jc w:val="center"/>
              <w:rPr>
                <w:rFonts w:ascii="Times New Roman" w:hAnsi="Times New Roman"/>
                <w:b/>
                <w:sz w:val="22"/>
                <w:szCs w:val="22"/>
              </w:rPr>
            </w:pPr>
          </w:p>
        </w:tc>
        <w:tc>
          <w:tcPr>
            <w:tcW w:w="9280" w:type="dxa"/>
            <w:gridSpan w:val="4"/>
            <w:tcBorders>
              <w:bottom w:val="single" w:sz="4" w:space="0" w:color="auto"/>
              <w:right w:val="single" w:sz="4" w:space="0" w:color="auto"/>
            </w:tcBorders>
          </w:tcPr>
          <w:p w:rsidR="00742528" w:rsidRPr="0083103C" w:rsidRDefault="00742528" w:rsidP="00E21CE5">
            <w:pPr>
              <w:pStyle w:val="a3"/>
              <w:jc w:val="both"/>
              <w:rPr>
                <w:b/>
                <w:sz w:val="22"/>
                <w:szCs w:val="22"/>
              </w:rPr>
            </w:pPr>
            <w:r w:rsidRPr="0083103C">
              <w:rPr>
                <w:rFonts w:ascii="Times New Roman" w:hAnsi="Times New Roman"/>
                <w:sz w:val="22"/>
                <w:szCs w:val="22"/>
              </w:rPr>
              <w:t>Приводятся данные о числе оздоровительных лагерей и численности детей, отдохнувших в них.</w:t>
            </w:r>
          </w:p>
        </w:tc>
      </w:tr>
      <w:tr w:rsidR="00742528" w:rsidRPr="00C0496F" w:rsidTr="00560F45">
        <w:trPr>
          <w:trHeight w:val="344"/>
          <w:jc w:val="center"/>
        </w:trPr>
        <w:tc>
          <w:tcPr>
            <w:tcW w:w="926" w:type="dxa"/>
            <w:vMerge w:val="restart"/>
            <w:tcBorders>
              <w:top w:val="single" w:sz="4" w:space="0" w:color="auto"/>
              <w:left w:val="single" w:sz="4" w:space="0" w:color="auto"/>
            </w:tcBorders>
            <w:vAlign w:val="center"/>
          </w:tcPr>
          <w:p w:rsidR="00742528" w:rsidRPr="00C0496F" w:rsidRDefault="00742528" w:rsidP="00E21CE5">
            <w:pPr>
              <w:pStyle w:val="a3"/>
              <w:jc w:val="center"/>
              <w:rPr>
                <w:rFonts w:ascii="Times New Roman" w:hAnsi="Times New Roman"/>
                <w:b/>
                <w:sz w:val="22"/>
                <w:szCs w:val="22"/>
              </w:rPr>
            </w:pPr>
            <w:r w:rsidRPr="00C0496F">
              <w:rPr>
                <w:rFonts w:ascii="Times New Roman" w:hAnsi="Times New Roman"/>
                <w:b/>
                <w:sz w:val="22"/>
                <w:szCs w:val="22"/>
              </w:rPr>
              <w:t>7.88</w:t>
            </w:r>
          </w:p>
        </w:tc>
        <w:tc>
          <w:tcPr>
            <w:tcW w:w="5058" w:type="dxa"/>
            <w:vMerge w:val="restart"/>
            <w:tcBorders>
              <w:top w:val="single" w:sz="4" w:space="0" w:color="auto"/>
            </w:tcBorders>
          </w:tcPr>
          <w:p w:rsidR="00742528" w:rsidRPr="00C0496F" w:rsidRDefault="00742528" w:rsidP="00C67C3A">
            <w:pPr>
              <w:pStyle w:val="a3"/>
              <w:rPr>
                <w:rFonts w:ascii="Times New Roman" w:hAnsi="Times New Roman"/>
                <w:b/>
                <w:sz w:val="22"/>
                <w:szCs w:val="22"/>
              </w:rPr>
            </w:pPr>
            <w:r w:rsidRPr="00C0496F">
              <w:rPr>
                <w:rFonts w:ascii="Times New Roman" w:hAnsi="Times New Roman"/>
                <w:b/>
                <w:sz w:val="22"/>
                <w:szCs w:val="22"/>
              </w:rPr>
              <w:t>Деятельность социально ориентированных некоммерческих организаций Забайкальского края - итоги выборочного статистического наблюдения за 2019 год</w:t>
            </w:r>
          </w:p>
        </w:tc>
        <w:tc>
          <w:tcPr>
            <w:tcW w:w="1813" w:type="dxa"/>
            <w:vMerge w:val="restart"/>
            <w:tcBorders>
              <w:top w:val="single" w:sz="4" w:space="0" w:color="auto"/>
              <w:right w:val="single" w:sz="4" w:space="0" w:color="auto"/>
            </w:tcBorders>
          </w:tcPr>
          <w:p w:rsidR="00742528" w:rsidRPr="003D3110" w:rsidRDefault="00742528" w:rsidP="00B07816">
            <w:pPr>
              <w:pStyle w:val="a3"/>
              <w:jc w:val="center"/>
              <w:rPr>
                <w:rFonts w:ascii="Times New Roman" w:hAnsi="Times New Roman"/>
                <w:b/>
                <w:sz w:val="22"/>
                <w:szCs w:val="22"/>
              </w:rPr>
            </w:pPr>
            <w:r w:rsidRPr="003D3110">
              <w:rPr>
                <w:rFonts w:ascii="Times New Roman" w:hAnsi="Times New Roman"/>
                <w:b/>
                <w:sz w:val="22"/>
                <w:szCs w:val="22"/>
              </w:rPr>
              <w:t>Годовая</w:t>
            </w:r>
          </w:p>
          <w:p w:rsidR="00742528" w:rsidRPr="003D3110" w:rsidRDefault="00742528" w:rsidP="002B5252">
            <w:pPr>
              <w:pStyle w:val="a3"/>
              <w:jc w:val="center"/>
              <w:rPr>
                <w:rFonts w:ascii="Times New Roman" w:hAnsi="Times New Roman"/>
                <w:b/>
                <w:sz w:val="18"/>
                <w:szCs w:val="18"/>
              </w:rPr>
            </w:pPr>
            <w:r w:rsidRPr="003D3110">
              <w:rPr>
                <w:rFonts w:ascii="Times New Roman" w:hAnsi="Times New Roman"/>
                <w:b/>
                <w:sz w:val="18"/>
                <w:szCs w:val="18"/>
              </w:rPr>
              <w:t>10 августа</w:t>
            </w: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560F45" w:rsidRDefault="00742528" w:rsidP="00BA14A7">
            <w:pPr>
              <w:pStyle w:val="a3"/>
              <w:jc w:val="center"/>
              <w:rPr>
                <w:rFonts w:ascii="Times New Roman" w:hAnsi="Times New Roman"/>
                <w:b/>
                <w:sz w:val="22"/>
                <w:szCs w:val="22"/>
              </w:rPr>
            </w:pPr>
            <w:r w:rsidRPr="00560F45">
              <w:rPr>
                <w:rFonts w:ascii="Times New Roman" w:hAnsi="Times New Roman"/>
                <w:b/>
                <w:sz w:val="22"/>
                <w:szCs w:val="22"/>
              </w:rPr>
              <w:t>302</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560F45" w:rsidRDefault="00742528" w:rsidP="00E243DE">
            <w:pPr>
              <w:pStyle w:val="a3"/>
              <w:jc w:val="center"/>
              <w:rPr>
                <w:rFonts w:ascii="Times New Roman" w:hAnsi="Times New Roman"/>
                <w:b/>
                <w:sz w:val="22"/>
                <w:szCs w:val="22"/>
              </w:rPr>
            </w:pPr>
            <w:r w:rsidRPr="00560F45">
              <w:rPr>
                <w:rFonts w:ascii="Times New Roman" w:hAnsi="Times New Roman"/>
                <w:b/>
                <w:sz w:val="22"/>
                <w:szCs w:val="22"/>
              </w:rPr>
              <w:t>302</w:t>
            </w:r>
          </w:p>
        </w:tc>
      </w:tr>
      <w:tr w:rsidR="00742528" w:rsidRPr="00C0496F" w:rsidTr="00560F45">
        <w:trPr>
          <w:trHeight w:val="344"/>
          <w:jc w:val="center"/>
        </w:trPr>
        <w:tc>
          <w:tcPr>
            <w:tcW w:w="926" w:type="dxa"/>
            <w:vMerge/>
            <w:tcBorders>
              <w:left w:val="single" w:sz="4" w:space="0" w:color="auto"/>
            </w:tcBorders>
            <w:vAlign w:val="center"/>
          </w:tcPr>
          <w:p w:rsidR="00742528" w:rsidRPr="00C0496F" w:rsidRDefault="00742528" w:rsidP="00E21CE5">
            <w:pPr>
              <w:pStyle w:val="a3"/>
              <w:jc w:val="center"/>
              <w:rPr>
                <w:rFonts w:ascii="Times New Roman" w:hAnsi="Times New Roman"/>
                <w:b/>
                <w:sz w:val="22"/>
                <w:szCs w:val="22"/>
              </w:rPr>
            </w:pPr>
          </w:p>
        </w:tc>
        <w:tc>
          <w:tcPr>
            <w:tcW w:w="5058" w:type="dxa"/>
            <w:vMerge/>
          </w:tcPr>
          <w:p w:rsidR="00742528" w:rsidRPr="00C0496F" w:rsidRDefault="00742528" w:rsidP="00C67C3A">
            <w:pPr>
              <w:pStyle w:val="a3"/>
              <w:rPr>
                <w:rFonts w:ascii="Times New Roman" w:hAnsi="Times New Roman"/>
                <w:b/>
                <w:sz w:val="22"/>
                <w:szCs w:val="22"/>
              </w:rPr>
            </w:pPr>
          </w:p>
        </w:tc>
        <w:tc>
          <w:tcPr>
            <w:tcW w:w="1813" w:type="dxa"/>
            <w:vMerge/>
            <w:tcBorders>
              <w:right w:val="single" w:sz="4" w:space="0" w:color="auto"/>
            </w:tcBorders>
          </w:tcPr>
          <w:p w:rsidR="00742528" w:rsidRPr="00C0496F" w:rsidRDefault="00742528" w:rsidP="00B07816">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560F45" w:rsidRDefault="00742528" w:rsidP="00BA14A7">
            <w:pPr>
              <w:pStyle w:val="a3"/>
              <w:jc w:val="center"/>
              <w:rPr>
                <w:rFonts w:ascii="Times New Roman" w:hAnsi="Times New Roman"/>
                <w:b/>
                <w:sz w:val="22"/>
                <w:szCs w:val="22"/>
              </w:rPr>
            </w:pPr>
            <w:r w:rsidRPr="00560F45">
              <w:rPr>
                <w:rFonts w:ascii="Times New Roman" w:hAnsi="Times New Roman"/>
                <w:b/>
                <w:sz w:val="22"/>
                <w:szCs w:val="22"/>
              </w:rPr>
              <w:t>322</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560F45" w:rsidRDefault="00742528" w:rsidP="00E243DE">
            <w:pPr>
              <w:pStyle w:val="a3"/>
              <w:jc w:val="center"/>
              <w:rPr>
                <w:rFonts w:ascii="Times New Roman" w:hAnsi="Times New Roman"/>
                <w:b/>
                <w:sz w:val="22"/>
                <w:szCs w:val="22"/>
              </w:rPr>
            </w:pPr>
            <w:r w:rsidRPr="00560F45">
              <w:rPr>
                <w:rFonts w:ascii="Times New Roman" w:hAnsi="Times New Roman"/>
                <w:b/>
                <w:sz w:val="22"/>
                <w:szCs w:val="22"/>
              </w:rPr>
              <w:t>322</w:t>
            </w:r>
          </w:p>
        </w:tc>
      </w:tr>
      <w:tr w:rsidR="00742528" w:rsidRPr="00C0496F" w:rsidTr="00560F45">
        <w:trPr>
          <w:trHeight w:val="344"/>
          <w:jc w:val="center"/>
        </w:trPr>
        <w:tc>
          <w:tcPr>
            <w:tcW w:w="926" w:type="dxa"/>
            <w:vMerge/>
            <w:tcBorders>
              <w:left w:val="single" w:sz="4" w:space="0" w:color="auto"/>
            </w:tcBorders>
            <w:vAlign w:val="center"/>
          </w:tcPr>
          <w:p w:rsidR="00742528" w:rsidRPr="00C0496F" w:rsidRDefault="00742528" w:rsidP="00E21CE5">
            <w:pPr>
              <w:pStyle w:val="a3"/>
              <w:jc w:val="center"/>
              <w:rPr>
                <w:rFonts w:ascii="Times New Roman" w:hAnsi="Times New Roman"/>
                <w:b/>
                <w:sz w:val="22"/>
                <w:szCs w:val="22"/>
              </w:rPr>
            </w:pPr>
          </w:p>
        </w:tc>
        <w:tc>
          <w:tcPr>
            <w:tcW w:w="5058" w:type="dxa"/>
            <w:vMerge/>
          </w:tcPr>
          <w:p w:rsidR="00742528" w:rsidRPr="00C0496F" w:rsidRDefault="00742528" w:rsidP="00C67C3A">
            <w:pPr>
              <w:pStyle w:val="a3"/>
              <w:rPr>
                <w:rFonts w:ascii="Times New Roman" w:hAnsi="Times New Roman"/>
                <w:b/>
                <w:sz w:val="22"/>
                <w:szCs w:val="22"/>
              </w:rPr>
            </w:pPr>
          </w:p>
        </w:tc>
        <w:tc>
          <w:tcPr>
            <w:tcW w:w="1813" w:type="dxa"/>
            <w:vMerge/>
            <w:tcBorders>
              <w:right w:val="single" w:sz="4" w:space="0" w:color="auto"/>
            </w:tcBorders>
          </w:tcPr>
          <w:p w:rsidR="00742528" w:rsidRPr="00C0496F" w:rsidRDefault="00742528" w:rsidP="00B07816">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560F45" w:rsidRDefault="00742528" w:rsidP="00BA14A7">
            <w:pPr>
              <w:pStyle w:val="a3"/>
              <w:jc w:val="center"/>
              <w:rPr>
                <w:rFonts w:ascii="Times New Roman" w:hAnsi="Times New Roman"/>
                <w:b/>
                <w:sz w:val="22"/>
                <w:szCs w:val="22"/>
              </w:rPr>
            </w:pPr>
            <w:r w:rsidRPr="00560F45">
              <w:rPr>
                <w:rFonts w:ascii="Times New Roman" w:hAnsi="Times New Roman"/>
                <w:b/>
                <w:sz w:val="22"/>
                <w:szCs w:val="22"/>
              </w:rPr>
              <w:t>345</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560F45" w:rsidRDefault="00742528" w:rsidP="00E243DE">
            <w:pPr>
              <w:pStyle w:val="a3"/>
              <w:jc w:val="center"/>
              <w:rPr>
                <w:rFonts w:ascii="Times New Roman" w:hAnsi="Times New Roman"/>
                <w:b/>
                <w:sz w:val="22"/>
                <w:szCs w:val="22"/>
              </w:rPr>
            </w:pPr>
            <w:r w:rsidRPr="00560F45">
              <w:rPr>
                <w:rFonts w:ascii="Times New Roman" w:hAnsi="Times New Roman"/>
                <w:b/>
                <w:sz w:val="22"/>
                <w:szCs w:val="22"/>
              </w:rPr>
              <w:t>345</w:t>
            </w:r>
          </w:p>
        </w:tc>
      </w:tr>
      <w:tr w:rsidR="00742528" w:rsidRPr="00C0496F">
        <w:trPr>
          <w:trHeight w:val="216"/>
          <w:jc w:val="center"/>
        </w:trPr>
        <w:tc>
          <w:tcPr>
            <w:tcW w:w="926" w:type="dxa"/>
            <w:tcBorders>
              <w:left w:val="single" w:sz="4" w:space="0" w:color="auto"/>
              <w:bottom w:val="single" w:sz="4" w:space="0" w:color="auto"/>
            </w:tcBorders>
            <w:vAlign w:val="center"/>
          </w:tcPr>
          <w:p w:rsidR="00742528" w:rsidRPr="00C0496F" w:rsidRDefault="00742528" w:rsidP="00E21CE5">
            <w:pPr>
              <w:pStyle w:val="a3"/>
              <w:jc w:val="center"/>
              <w:rPr>
                <w:rFonts w:ascii="Times New Roman" w:hAnsi="Times New Roman"/>
                <w:b/>
                <w:i/>
                <w:sz w:val="22"/>
                <w:szCs w:val="22"/>
              </w:rPr>
            </w:pPr>
          </w:p>
        </w:tc>
        <w:tc>
          <w:tcPr>
            <w:tcW w:w="9280" w:type="dxa"/>
            <w:gridSpan w:val="4"/>
            <w:tcBorders>
              <w:bottom w:val="single" w:sz="4" w:space="0" w:color="auto"/>
              <w:right w:val="single" w:sz="4" w:space="0" w:color="auto"/>
            </w:tcBorders>
          </w:tcPr>
          <w:p w:rsidR="00742528" w:rsidRPr="0083103C" w:rsidRDefault="00742528" w:rsidP="00E21CE5">
            <w:pPr>
              <w:pStyle w:val="a3"/>
              <w:jc w:val="both"/>
              <w:rPr>
                <w:rFonts w:ascii="Times New Roman" w:hAnsi="Times New Roman"/>
                <w:sz w:val="22"/>
                <w:szCs w:val="22"/>
              </w:rPr>
            </w:pPr>
            <w:r w:rsidRPr="0083103C">
              <w:rPr>
                <w:rFonts w:ascii="Times New Roman" w:hAnsi="Times New Roman"/>
                <w:sz w:val="22"/>
                <w:szCs w:val="22"/>
              </w:rPr>
              <w:t>Приводятся основные показатели деятельности социально ориентированных некоммерческих организаций. Отражены данные о поступлении денежных средств, их использовании, числе занятых и добровольцев, количественном распределении некоммерческих организаций по видам деятельности.</w:t>
            </w:r>
          </w:p>
        </w:tc>
      </w:tr>
      <w:tr w:rsidR="00355A04" w:rsidRPr="00355A04">
        <w:trPr>
          <w:trHeight w:val="216"/>
          <w:jc w:val="center"/>
        </w:trPr>
        <w:tc>
          <w:tcPr>
            <w:tcW w:w="10206" w:type="dxa"/>
            <w:gridSpan w:val="5"/>
            <w:tcBorders>
              <w:top w:val="single" w:sz="4" w:space="0" w:color="auto"/>
              <w:left w:val="single" w:sz="4" w:space="0" w:color="auto"/>
              <w:bottom w:val="single" w:sz="4" w:space="0" w:color="auto"/>
              <w:right w:val="single" w:sz="4" w:space="0" w:color="auto"/>
            </w:tcBorders>
            <w:vAlign w:val="center"/>
          </w:tcPr>
          <w:p w:rsidR="00742528" w:rsidRPr="00355A04" w:rsidRDefault="00742528" w:rsidP="0011416E">
            <w:pPr>
              <w:pStyle w:val="a3"/>
              <w:jc w:val="both"/>
              <w:rPr>
                <w:b/>
                <w:sz w:val="22"/>
                <w:szCs w:val="22"/>
              </w:rPr>
            </w:pPr>
            <w:r w:rsidRPr="00355A04">
              <w:rPr>
                <w:rFonts w:ascii="Times New Roman" w:hAnsi="Times New Roman"/>
                <w:b/>
                <w:sz w:val="22"/>
                <w:szCs w:val="22"/>
              </w:rPr>
              <w:t>Бюллетени</w:t>
            </w:r>
          </w:p>
        </w:tc>
      </w:tr>
      <w:tr w:rsidR="00742528" w:rsidRPr="002C6B0C" w:rsidTr="00A61818">
        <w:trPr>
          <w:trHeight w:val="324"/>
          <w:jc w:val="center"/>
        </w:trPr>
        <w:tc>
          <w:tcPr>
            <w:tcW w:w="926" w:type="dxa"/>
            <w:vMerge w:val="restart"/>
            <w:tcBorders>
              <w:top w:val="single" w:sz="4" w:space="0" w:color="auto"/>
              <w:left w:val="single" w:sz="4" w:space="0" w:color="auto"/>
            </w:tcBorders>
            <w:vAlign w:val="center"/>
          </w:tcPr>
          <w:p w:rsidR="00742528" w:rsidRPr="002C6B0C" w:rsidRDefault="00742528" w:rsidP="00E21CE5">
            <w:pPr>
              <w:pStyle w:val="a3"/>
              <w:jc w:val="center"/>
              <w:rPr>
                <w:rFonts w:ascii="Times New Roman" w:hAnsi="Times New Roman"/>
                <w:b/>
                <w:sz w:val="22"/>
                <w:szCs w:val="22"/>
              </w:rPr>
            </w:pPr>
            <w:r w:rsidRPr="002C6B0C">
              <w:rPr>
                <w:rFonts w:ascii="Times New Roman" w:hAnsi="Times New Roman"/>
                <w:b/>
                <w:sz w:val="22"/>
                <w:szCs w:val="22"/>
              </w:rPr>
              <w:t>3.62</w:t>
            </w:r>
          </w:p>
        </w:tc>
        <w:tc>
          <w:tcPr>
            <w:tcW w:w="5058" w:type="dxa"/>
            <w:vMerge w:val="restart"/>
            <w:tcBorders>
              <w:top w:val="single" w:sz="4" w:space="0" w:color="auto"/>
            </w:tcBorders>
          </w:tcPr>
          <w:p w:rsidR="00742528" w:rsidRPr="002C6B0C" w:rsidRDefault="00742528" w:rsidP="00381819">
            <w:pPr>
              <w:pStyle w:val="a3"/>
              <w:rPr>
                <w:rFonts w:ascii="Times New Roman" w:hAnsi="Times New Roman"/>
                <w:b/>
                <w:sz w:val="22"/>
                <w:szCs w:val="22"/>
              </w:rPr>
            </w:pPr>
            <w:r w:rsidRPr="002C6B0C">
              <w:rPr>
                <w:rFonts w:ascii="Times New Roman" w:hAnsi="Times New Roman"/>
                <w:b/>
                <w:sz w:val="22"/>
                <w:szCs w:val="22"/>
              </w:rPr>
              <w:t>Затраты на охрану окружающей  среды по направлениям природоохранной деятельности в Забайкальском крае в 2019 году</w:t>
            </w:r>
          </w:p>
        </w:tc>
        <w:tc>
          <w:tcPr>
            <w:tcW w:w="1813" w:type="dxa"/>
            <w:vMerge w:val="restart"/>
            <w:tcBorders>
              <w:top w:val="single" w:sz="4" w:space="0" w:color="auto"/>
              <w:right w:val="single" w:sz="4" w:space="0" w:color="auto"/>
            </w:tcBorders>
          </w:tcPr>
          <w:p w:rsidR="00742528" w:rsidRPr="003D3110" w:rsidRDefault="00742528" w:rsidP="001D17A9">
            <w:pPr>
              <w:pStyle w:val="a3"/>
              <w:jc w:val="center"/>
              <w:rPr>
                <w:rFonts w:ascii="Times New Roman" w:hAnsi="Times New Roman"/>
                <w:b/>
                <w:sz w:val="22"/>
                <w:szCs w:val="22"/>
              </w:rPr>
            </w:pPr>
            <w:r w:rsidRPr="003D3110">
              <w:rPr>
                <w:rFonts w:ascii="Times New Roman" w:hAnsi="Times New Roman"/>
                <w:b/>
                <w:sz w:val="22"/>
                <w:szCs w:val="22"/>
              </w:rPr>
              <w:t>Годовая</w:t>
            </w:r>
          </w:p>
          <w:p w:rsidR="00742528" w:rsidRPr="003D3110" w:rsidRDefault="00742528" w:rsidP="001D17A9">
            <w:pPr>
              <w:pStyle w:val="a3"/>
              <w:jc w:val="center"/>
              <w:rPr>
                <w:rFonts w:ascii="Times New Roman" w:hAnsi="Times New Roman"/>
                <w:b/>
                <w:sz w:val="18"/>
                <w:szCs w:val="18"/>
              </w:rPr>
            </w:pPr>
            <w:r w:rsidRPr="003D3110">
              <w:rPr>
                <w:rFonts w:ascii="Times New Roman" w:hAnsi="Times New Roman"/>
                <w:b/>
                <w:sz w:val="18"/>
                <w:szCs w:val="18"/>
              </w:rPr>
              <w:t>май</w:t>
            </w: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A61818" w:rsidRDefault="00742528" w:rsidP="00381819">
            <w:pPr>
              <w:pStyle w:val="a3"/>
              <w:jc w:val="center"/>
              <w:rPr>
                <w:rFonts w:ascii="Times New Roman" w:hAnsi="Times New Roman"/>
                <w:b/>
                <w:sz w:val="22"/>
                <w:szCs w:val="22"/>
              </w:rPr>
            </w:pPr>
            <w:r w:rsidRPr="00A61818">
              <w:rPr>
                <w:rFonts w:ascii="Times New Roman" w:hAnsi="Times New Roman"/>
                <w:b/>
                <w:sz w:val="22"/>
                <w:szCs w:val="22"/>
              </w:rPr>
              <w:t>544</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A61818" w:rsidRDefault="00742528" w:rsidP="003C3292">
            <w:pPr>
              <w:pStyle w:val="a3"/>
              <w:jc w:val="center"/>
              <w:rPr>
                <w:rFonts w:ascii="Times New Roman" w:hAnsi="Times New Roman"/>
                <w:b/>
                <w:sz w:val="22"/>
                <w:szCs w:val="22"/>
              </w:rPr>
            </w:pPr>
            <w:r w:rsidRPr="00A61818">
              <w:rPr>
                <w:rFonts w:ascii="Times New Roman" w:hAnsi="Times New Roman"/>
                <w:b/>
                <w:sz w:val="22"/>
                <w:szCs w:val="22"/>
              </w:rPr>
              <w:t>544</w:t>
            </w:r>
          </w:p>
        </w:tc>
      </w:tr>
      <w:tr w:rsidR="00742528" w:rsidRPr="002C6B0C" w:rsidTr="00A61818">
        <w:trPr>
          <w:trHeight w:val="324"/>
          <w:jc w:val="center"/>
        </w:trPr>
        <w:tc>
          <w:tcPr>
            <w:tcW w:w="926" w:type="dxa"/>
            <w:vMerge/>
            <w:tcBorders>
              <w:top w:val="single" w:sz="4" w:space="0" w:color="auto"/>
              <w:left w:val="single" w:sz="4" w:space="0" w:color="auto"/>
            </w:tcBorders>
            <w:vAlign w:val="center"/>
          </w:tcPr>
          <w:p w:rsidR="00742528" w:rsidRPr="002C6B0C" w:rsidRDefault="00742528" w:rsidP="00E21CE5">
            <w:pPr>
              <w:pStyle w:val="a3"/>
              <w:jc w:val="center"/>
              <w:rPr>
                <w:rFonts w:ascii="Times New Roman" w:hAnsi="Times New Roman"/>
                <w:b/>
                <w:sz w:val="22"/>
                <w:szCs w:val="22"/>
              </w:rPr>
            </w:pPr>
          </w:p>
        </w:tc>
        <w:tc>
          <w:tcPr>
            <w:tcW w:w="5058" w:type="dxa"/>
            <w:vMerge/>
            <w:tcBorders>
              <w:top w:val="single" w:sz="4" w:space="0" w:color="auto"/>
            </w:tcBorders>
          </w:tcPr>
          <w:p w:rsidR="00742528" w:rsidRPr="002C6B0C" w:rsidRDefault="00742528" w:rsidP="00381819">
            <w:pPr>
              <w:pStyle w:val="a3"/>
              <w:rPr>
                <w:rFonts w:ascii="Times New Roman" w:hAnsi="Times New Roman"/>
                <w:b/>
                <w:sz w:val="22"/>
                <w:szCs w:val="22"/>
              </w:rPr>
            </w:pPr>
          </w:p>
        </w:tc>
        <w:tc>
          <w:tcPr>
            <w:tcW w:w="1813" w:type="dxa"/>
            <w:vMerge/>
            <w:tcBorders>
              <w:top w:val="single" w:sz="4" w:space="0" w:color="auto"/>
              <w:right w:val="single" w:sz="4" w:space="0" w:color="auto"/>
            </w:tcBorders>
          </w:tcPr>
          <w:p w:rsidR="00742528" w:rsidRPr="002C6B0C" w:rsidRDefault="00742528"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A61818" w:rsidRDefault="00742528" w:rsidP="00381819">
            <w:pPr>
              <w:pStyle w:val="a3"/>
              <w:jc w:val="center"/>
              <w:rPr>
                <w:rFonts w:ascii="Times New Roman" w:hAnsi="Times New Roman"/>
                <w:b/>
                <w:sz w:val="22"/>
                <w:szCs w:val="22"/>
              </w:rPr>
            </w:pPr>
            <w:r w:rsidRPr="00A61818">
              <w:rPr>
                <w:rFonts w:ascii="Times New Roman" w:hAnsi="Times New Roman"/>
                <w:b/>
                <w:sz w:val="22"/>
                <w:szCs w:val="22"/>
              </w:rPr>
              <w:t>704</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A61818" w:rsidRDefault="00742528" w:rsidP="003C3292">
            <w:pPr>
              <w:pStyle w:val="a3"/>
              <w:jc w:val="center"/>
              <w:rPr>
                <w:rFonts w:ascii="Times New Roman" w:hAnsi="Times New Roman"/>
                <w:b/>
                <w:sz w:val="22"/>
                <w:szCs w:val="22"/>
              </w:rPr>
            </w:pPr>
            <w:r w:rsidRPr="00A61818">
              <w:rPr>
                <w:rFonts w:ascii="Times New Roman" w:hAnsi="Times New Roman"/>
                <w:b/>
                <w:sz w:val="22"/>
                <w:szCs w:val="22"/>
              </w:rPr>
              <w:t>704</w:t>
            </w:r>
          </w:p>
        </w:tc>
      </w:tr>
      <w:tr w:rsidR="00742528" w:rsidRPr="002C6B0C" w:rsidTr="00A61818">
        <w:trPr>
          <w:trHeight w:val="324"/>
          <w:jc w:val="center"/>
        </w:trPr>
        <w:tc>
          <w:tcPr>
            <w:tcW w:w="926" w:type="dxa"/>
            <w:vMerge/>
            <w:tcBorders>
              <w:left w:val="single" w:sz="4" w:space="0" w:color="auto"/>
            </w:tcBorders>
            <w:vAlign w:val="center"/>
          </w:tcPr>
          <w:p w:rsidR="00742528" w:rsidRPr="002C6B0C" w:rsidRDefault="00742528" w:rsidP="00E21CE5">
            <w:pPr>
              <w:pStyle w:val="a3"/>
              <w:jc w:val="center"/>
              <w:rPr>
                <w:rFonts w:ascii="Times New Roman" w:hAnsi="Times New Roman"/>
                <w:b/>
                <w:sz w:val="22"/>
                <w:szCs w:val="22"/>
              </w:rPr>
            </w:pPr>
          </w:p>
        </w:tc>
        <w:tc>
          <w:tcPr>
            <w:tcW w:w="5058" w:type="dxa"/>
            <w:vMerge/>
          </w:tcPr>
          <w:p w:rsidR="00742528" w:rsidRPr="002C6B0C" w:rsidRDefault="00742528" w:rsidP="00381819">
            <w:pPr>
              <w:pStyle w:val="a3"/>
              <w:rPr>
                <w:rFonts w:ascii="Times New Roman" w:hAnsi="Times New Roman"/>
                <w:b/>
                <w:sz w:val="22"/>
                <w:szCs w:val="22"/>
              </w:rPr>
            </w:pPr>
          </w:p>
        </w:tc>
        <w:tc>
          <w:tcPr>
            <w:tcW w:w="1813" w:type="dxa"/>
            <w:vMerge/>
            <w:tcBorders>
              <w:right w:val="single" w:sz="4" w:space="0" w:color="auto"/>
            </w:tcBorders>
          </w:tcPr>
          <w:p w:rsidR="00742528" w:rsidRPr="002C6B0C" w:rsidRDefault="00742528"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A61818" w:rsidRDefault="00742528" w:rsidP="00840385">
            <w:pPr>
              <w:pStyle w:val="a3"/>
              <w:jc w:val="center"/>
              <w:rPr>
                <w:rFonts w:ascii="Times New Roman" w:hAnsi="Times New Roman"/>
                <w:b/>
                <w:sz w:val="22"/>
                <w:szCs w:val="22"/>
              </w:rPr>
            </w:pPr>
            <w:r w:rsidRPr="00A61818">
              <w:rPr>
                <w:rFonts w:ascii="Times New Roman" w:hAnsi="Times New Roman"/>
                <w:b/>
                <w:sz w:val="22"/>
                <w:szCs w:val="22"/>
              </w:rPr>
              <w:t>733</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A61818" w:rsidRDefault="00742528" w:rsidP="003C3292">
            <w:pPr>
              <w:pStyle w:val="a3"/>
              <w:jc w:val="center"/>
              <w:rPr>
                <w:rFonts w:ascii="Times New Roman" w:hAnsi="Times New Roman"/>
                <w:b/>
                <w:sz w:val="22"/>
                <w:szCs w:val="22"/>
              </w:rPr>
            </w:pPr>
            <w:r w:rsidRPr="00A61818">
              <w:rPr>
                <w:rFonts w:ascii="Times New Roman" w:hAnsi="Times New Roman"/>
                <w:b/>
                <w:sz w:val="22"/>
                <w:szCs w:val="22"/>
              </w:rPr>
              <w:t>733</w:t>
            </w:r>
          </w:p>
        </w:tc>
      </w:tr>
      <w:tr w:rsidR="00742528" w:rsidRPr="002C6B0C" w:rsidTr="0059779D">
        <w:trPr>
          <w:trHeight w:val="216"/>
          <w:jc w:val="center"/>
        </w:trPr>
        <w:tc>
          <w:tcPr>
            <w:tcW w:w="926" w:type="dxa"/>
            <w:tcBorders>
              <w:left w:val="single" w:sz="4" w:space="0" w:color="auto"/>
              <w:bottom w:val="single" w:sz="4" w:space="0" w:color="auto"/>
            </w:tcBorders>
            <w:vAlign w:val="center"/>
          </w:tcPr>
          <w:p w:rsidR="00742528" w:rsidRPr="002C6B0C" w:rsidRDefault="00742528" w:rsidP="00E21CE5">
            <w:pPr>
              <w:pStyle w:val="a3"/>
              <w:jc w:val="center"/>
              <w:rPr>
                <w:rFonts w:ascii="Times New Roman" w:hAnsi="Times New Roman"/>
                <w:b/>
                <w:sz w:val="22"/>
                <w:szCs w:val="22"/>
              </w:rPr>
            </w:pPr>
          </w:p>
        </w:tc>
        <w:tc>
          <w:tcPr>
            <w:tcW w:w="9280" w:type="dxa"/>
            <w:gridSpan w:val="4"/>
            <w:tcBorders>
              <w:bottom w:val="single" w:sz="4" w:space="0" w:color="auto"/>
              <w:right w:val="single" w:sz="4" w:space="0" w:color="auto"/>
            </w:tcBorders>
          </w:tcPr>
          <w:p w:rsidR="00742528" w:rsidRPr="0083103C" w:rsidRDefault="00742528" w:rsidP="00334323">
            <w:pPr>
              <w:pStyle w:val="a3"/>
              <w:jc w:val="both"/>
              <w:rPr>
                <w:rFonts w:ascii="Times New Roman" w:hAnsi="Times New Roman"/>
                <w:sz w:val="22"/>
                <w:szCs w:val="22"/>
              </w:rPr>
            </w:pPr>
            <w:r w:rsidRPr="0083103C">
              <w:rPr>
                <w:rFonts w:ascii="Times New Roman" w:hAnsi="Times New Roman"/>
                <w:sz w:val="22"/>
                <w:szCs w:val="22"/>
              </w:rPr>
              <w:t>Приводятся данные о затратах на охрану окружающей  среды по направлениям природоохранной деятельности,  в том числе на охрану водных ресурсов, атмосферного воздуха, рекультивацию земель.  Текущие (эксплуатационные) затраты на охрану окружающей среды, затраты на капитальный ремонт основных фондов по охране окружающей среды, материальные затраты на охрану окружающей среды приведены по городским округам и муниципальным района</w:t>
            </w:r>
            <w:r w:rsidR="00322F35">
              <w:rPr>
                <w:rFonts w:ascii="Times New Roman" w:hAnsi="Times New Roman"/>
                <w:sz w:val="22"/>
                <w:szCs w:val="22"/>
              </w:rPr>
              <w:t>м</w:t>
            </w:r>
            <w:r w:rsidRPr="0083103C">
              <w:rPr>
                <w:rFonts w:ascii="Times New Roman" w:hAnsi="Times New Roman"/>
                <w:sz w:val="22"/>
                <w:szCs w:val="22"/>
              </w:rPr>
              <w:t xml:space="preserve"> Забайкальского края.</w:t>
            </w:r>
          </w:p>
          <w:p w:rsidR="00742528" w:rsidRPr="0083103C" w:rsidRDefault="00742528" w:rsidP="00334323">
            <w:pPr>
              <w:pStyle w:val="a3"/>
              <w:jc w:val="both"/>
              <w:rPr>
                <w:b/>
                <w:sz w:val="22"/>
                <w:szCs w:val="22"/>
              </w:rPr>
            </w:pPr>
          </w:p>
        </w:tc>
      </w:tr>
      <w:tr w:rsidR="00742528" w:rsidRPr="001C5E47" w:rsidTr="0059779D">
        <w:trPr>
          <w:trHeight w:val="216"/>
          <w:jc w:val="center"/>
        </w:trPr>
        <w:tc>
          <w:tcPr>
            <w:tcW w:w="10206" w:type="dxa"/>
            <w:gridSpan w:val="5"/>
            <w:tcBorders>
              <w:top w:val="single" w:sz="4" w:space="0" w:color="auto"/>
              <w:left w:val="single" w:sz="4" w:space="0" w:color="auto"/>
              <w:bottom w:val="single" w:sz="4" w:space="0" w:color="auto"/>
              <w:right w:val="single" w:sz="4" w:space="0" w:color="auto"/>
            </w:tcBorders>
            <w:vAlign w:val="center"/>
          </w:tcPr>
          <w:p w:rsidR="00742528" w:rsidRPr="001C5E47" w:rsidRDefault="00742528" w:rsidP="0011416E">
            <w:pPr>
              <w:pStyle w:val="a3"/>
              <w:jc w:val="both"/>
              <w:rPr>
                <w:b/>
                <w:sz w:val="22"/>
                <w:szCs w:val="22"/>
              </w:rPr>
            </w:pPr>
            <w:r w:rsidRPr="001C5E47">
              <w:rPr>
                <w:rFonts w:ascii="Times New Roman" w:hAnsi="Times New Roman"/>
                <w:b/>
                <w:sz w:val="22"/>
                <w:szCs w:val="22"/>
              </w:rPr>
              <w:lastRenderedPageBreak/>
              <w:t>Сборники</w:t>
            </w:r>
          </w:p>
        </w:tc>
      </w:tr>
      <w:tr w:rsidR="00742528" w:rsidRPr="00B90462" w:rsidTr="00484693">
        <w:trPr>
          <w:trHeight w:val="194"/>
          <w:jc w:val="center"/>
        </w:trPr>
        <w:tc>
          <w:tcPr>
            <w:tcW w:w="926" w:type="dxa"/>
            <w:vMerge w:val="restart"/>
            <w:tcBorders>
              <w:top w:val="single" w:sz="4" w:space="0" w:color="auto"/>
              <w:left w:val="single" w:sz="4" w:space="0" w:color="auto"/>
            </w:tcBorders>
            <w:vAlign w:val="center"/>
          </w:tcPr>
          <w:p w:rsidR="00742528" w:rsidRPr="00B90462" w:rsidRDefault="00742528" w:rsidP="00E21CE5">
            <w:pPr>
              <w:pStyle w:val="a3"/>
              <w:jc w:val="center"/>
              <w:rPr>
                <w:rFonts w:ascii="Times New Roman" w:hAnsi="Times New Roman"/>
                <w:b/>
                <w:sz w:val="22"/>
                <w:szCs w:val="22"/>
              </w:rPr>
            </w:pPr>
            <w:r w:rsidRPr="00B90462">
              <w:rPr>
                <w:rFonts w:ascii="Times New Roman" w:hAnsi="Times New Roman"/>
                <w:b/>
                <w:sz w:val="22"/>
                <w:szCs w:val="22"/>
              </w:rPr>
              <w:t>4.22</w:t>
            </w:r>
          </w:p>
        </w:tc>
        <w:tc>
          <w:tcPr>
            <w:tcW w:w="5058" w:type="dxa"/>
            <w:vMerge w:val="restart"/>
            <w:tcBorders>
              <w:top w:val="single" w:sz="4" w:space="0" w:color="auto"/>
            </w:tcBorders>
          </w:tcPr>
          <w:p w:rsidR="00742528" w:rsidRPr="00B90462" w:rsidRDefault="00742528" w:rsidP="004B0DC5">
            <w:pPr>
              <w:pStyle w:val="a3"/>
              <w:rPr>
                <w:rFonts w:ascii="Times New Roman" w:hAnsi="Times New Roman"/>
                <w:b/>
                <w:sz w:val="22"/>
                <w:szCs w:val="22"/>
              </w:rPr>
            </w:pPr>
            <w:r w:rsidRPr="00B90462">
              <w:rPr>
                <w:rFonts w:ascii="Times New Roman" w:hAnsi="Times New Roman"/>
                <w:b/>
                <w:sz w:val="22"/>
                <w:szCs w:val="22"/>
              </w:rPr>
              <w:t xml:space="preserve">Материнство и детство </w:t>
            </w:r>
          </w:p>
          <w:p w:rsidR="00742528" w:rsidRPr="00B90462" w:rsidRDefault="00742528" w:rsidP="004B0DC5">
            <w:pPr>
              <w:pStyle w:val="a3"/>
              <w:rPr>
                <w:rFonts w:ascii="Times New Roman" w:hAnsi="Times New Roman"/>
                <w:b/>
                <w:sz w:val="22"/>
                <w:szCs w:val="22"/>
              </w:rPr>
            </w:pPr>
            <w:r w:rsidRPr="00B90462">
              <w:rPr>
                <w:rFonts w:ascii="Times New Roman" w:hAnsi="Times New Roman"/>
                <w:b/>
                <w:sz w:val="22"/>
                <w:szCs w:val="22"/>
              </w:rPr>
              <w:t>в Забайкальском крае</w:t>
            </w:r>
          </w:p>
        </w:tc>
        <w:tc>
          <w:tcPr>
            <w:tcW w:w="1813" w:type="dxa"/>
            <w:vMerge w:val="restart"/>
            <w:tcBorders>
              <w:top w:val="single" w:sz="4" w:space="0" w:color="auto"/>
              <w:right w:val="single" w:sz="4" w:space="0" w:color="auto"/>
            </w:tcBorders>
          </w:tcPr>
          <w:p w:rsidR="00742528" w:rsidRPr="003D3110" w:rsidRDefault="00742528" w:rsidP="001D17A9">
            <w:pPr>
              <w:pStyle w:val="a3"/>
              <w:jc w:val="center"/>
              <w:rPr>
                <w:rFonts w:ascii="Times New Roman" w:hAnsi="Times New Roman"/>
                <w:b/>
                <w:sz w:val="22"/>
                <w:szCs w:val="22"/>
              </w:rPr>
            </w:pPr>
            <w:r w:rsidRPr="003D3110">
              <w:rPr>
                <w:rFonts w:ascii="Times New Roman" w:hAnsi="Times New Roman"/>
                <w:b/>
                <w:sz w:val="22"/>
                <w:szCs w:val="22"/>
              </w:rPr>
              <w:t>Годовая</w:t>
            </w:r>
          </w:p>
          <w:p w:rsidR="00742528" w:rsidRPr="003D3110" w:rsidRDefault="00742528" w:rsidP="001D17A9">
            <w:pPr>
              <w:pStyle w:val="a3"/>
              <w:jc w:val="center"/>
              <w:rPr>
                <w:rFonts w:ascii="Times New Roman" w:hAnsi="Times New Roman"/>
                <w:b/>
                <w:sz w:val="18"/>
                <w:szCs w:val="18"/>
              </w:rPr>
            </w:pPr>
            <w:r w:rsidRPr="003D3110">
              <w:rPr>
                <w:rFonts w:ascii="Times New Roman" w:hAnsi="Times New Roman"/>
                <w:b/>
                <w:sz w:val="18"/>
                <w:szCs w:val="18"/>
              </w:rPr>
              <w:t>ноябрь</w:t>
            </w: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F81146">
            <w:pPr>
              <w:pStyle w:val="a3"/>
              <w:jc w:val="center"/>
              <w:rPr>
                <w:rFonts w:ascii="Times New Roman" w:hAnsi="Times New Roman"/>
                <w:b/>
                <w:sz w:val="22"/>
                <w:szCs w:val="22"/>
              </w:rPr>
            </w:pPr>
            <w:r w:rsidRPr="0038011C">
              <w:rPr>
                <w:rFonts w:ascii="Times New Roman" w:hAnsi="Times New Roman"/>
                <w:b/>
                <w:sz w:val="22"/>
                <w:szCs w:val="22"/>
              </w:rPr>
              <w:t>1632</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E872F7">
            <w:pPr>
              <w:pStyle w:val="a3"/>
              <w:jc w:val="center"/>
              <w:rPr>
                <w:rFonts w:ascii="Times New Roman" w:hAnsi="Times New Roman"/>
                <w:b/>
                <w:sz w:val="22"/>
                <w:szCs w:val="22"/>
              </w:rPr>
            </w:pPr>
            <w:r w:rsidRPr="0038011C">
              <w:rPr>
                <w:rFonts w:ascii="Times New Roman" w:hAnsi="Times New Roman"/>
                <w:b/>
                <w:sz w:val="22"/>
                <w:szCs w:val="22"/>
              </w:rPr>
              <w:t>1632</w:t>
            </w:r>
          </w:p>
        </w:tc>
      </w:tr>
      <w:tr w:rsidR="00742528" w:rsidRPr="00B90462" w:rsidTr="00484693">
        <w:trPr>
          <w:trHeight w:val="168"/>
          <w:jc w:val="center"/>
        </w:trPr>
        <w:tc>
          <w:tcPr>
            <w:tcW w:w="926" w:type="dxa"/>
            <w:vMerge/>
            <w:tcBorders>
              <w:left w:val="single" w:sz="4" w:space="0" w:color="auto"/>
            </w:tcBorders>
            <w:vAlign w:val="center"/>
          </w:tcPr>
          <w:p w:rsidR="00742528" w:rsidRPr="00B90462" w:rsidRDefault="00742528" w:rsidP="00E21CE5">
            <w:pPr>
              <w:pStyle w:val="a3"/>
              <w:jc w:val="center"/>
              <w:rPr>
                <w:rFonts w:ascii="Times New Roman" w:hAnsi="Times New Roman"/>
                <w:b/>
                <w:sz w:val="22"/>
                <w:szCs w:val="22"/>
              </w:rPr>
            </w:pPr>
          </w:p>
        </w:tc>
        <w:tc>
          <w:tcPr>
            <w:tcW w:w="5058" w:type="dxa"/>
            <w:vMerge/>
          </w:tcPr>
          <w:p w:rsidR="00742528" w:rsidRPr="00B90462" w:rsidRDefault="00742528" w:rsidP="004B0DC5">
            <w:pPr>
              <w:pStyle w:val="a3"/>
              <w:rPr>
                <w:rFonts w:ascii="Times New Roman" w:hAnsi="Times New Roman"/>
                <w:b/>
                <w:sz w:val="22"/>
                <w:szCs w:val="22"/>
              </w:rPr>
            </w:pPr>
          </w:p>
        </w:tc>
        <w:tc>
          <w:tcPr>
            <w:tcW w:w="1813" w:type="dxa"/>
            <w:vMerge/>
            <w:tcBorders>
              <w:right w:val="single" w:sz="4" w:space="0" w:color="auto"/>
            </w:tcBorders>
          </w:tcPr>
          <w:p w:rsidR="00742528" w:rsidRPr="00B90462" w:rsidRDefault="00742528"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F81146">
            <w:pPr>
              <w:pStyle w:val="a3"/>
              <w:jc w:val="center"/>
              <w:rPr>
                <w:rFonts w:ascii="Times New Roman" w:hAnsi="Times New Roman"/>
                <w:b/>
                <w:sz w:val="22"/>
                <w:szCs w:val="22"/>
              </w:rPr>
            </w:pPr>
            <w:r w:rsidRPr="0038011C">
              <w:rPr>
                <w:rFonts w:ascii="Times New Roman" w:hAnsi="Times New Roman"/>
                <w:b/>
                <w:sz w:val="22"/>
                <w:szCs w:val="22"/>
              </w:rPr>
              <w:t>2064</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E872F7">
            <w:pPr>
              <w:pStyle w:val="a3"/>
              <w:jc w:val="center"/>
              <w:rPr>
                <w:rFonts w:ascii="Times New Roman" w:hAnsi="Times New Roman"/>
                <w:b/>
                <w:sz w:val="22"/>
                <w:szCs w:val="22"/>
              </w:rPr>
            </w:pPr>
            <w:r w:rsidRPr="0038011C">
              <w:rPr>
                <w:rFonts w:ascii="Times New Roman" w:hAnsi="Times New Roman"/>
                <w:b/>
                <w:sz w:val="22"/>
                <w:szCs w:val="22"/>
              </w:rPr>
              <w:t>2064</w:t>
            </w:r>
          </w:p>
        </w:tc>
      </w:tr>
      <w:tr w:rsidR="00742528" w:rsidRPr="00B90462" w:rsidTr="005A125D">
        <w:trPr>
          <w:trHeight w:val="120"/>
          <w:jc w:val="center"/>
        </w:trPr>
        <w:tc>
          <w:tcPr>
            <w:tcW w:w="926" w:type="dxa"/>
            <w:vMerge/>
            <w:tcBorders>
              <w:left w:val="single" w:sz="4" w:space="0" w:color="auto"/>
            </w:tcBorders>
            <w:vAlign w:val="center"/>
          </w:tcPr>
          <w:p w:rsidR="00742528" w:rsidRPr="00B90462" w:rsidRDefault="00742528" w:rsidP="00E21CE5">
            <w:pPr>
              <w:pStyle w:val="a3"/>
              <w:jc w:val="center"/>
              <w:rPr>
                <w:rFonts w:ascii="Times New Roman" w:hAnsi="Times New Roman"/>
                <w:b/>
                <w:sz w:val="22"/>
                <w:szCs w:val="22"/>
              </w:rPr>
            </w:pPr>
          </w:p>
        </w:tc>
        <w:tc>
          <w:tcPr>
            <w:tcW w:w="5058" w:type="dxa"/>
            <w:vMerge/>
          </w:tcPr>
          <w:p w:rsidR="00742528" w:rsidRPr="00B90462" w:rsidRDefault="00742528" w:rsidP="004B0DC5">
            <w:pPr>
              <w:pStyle w:val="a3"/>
              <w:rPr>
                <w:rFonts w:ascii="Times New Roman" w:hAnsi="Times New Roman"/>
                <w:b/>
                <w:sz w:val="22"/>
                <w:szCs w:val="22"/>
              </w:rPr>
            </w:pPr>
          </w:p>
        </w:tc>
        <w:tc>
          <w:tcPr>
            <w:tcW w:w="1813" w:type="dxa"/>
            <w:vMerge/>
            <w:tcBorders>
              <w:right w:val="single" w:sz="4" w:space="0" w:color="auto"/>
            </w:tcBorders>
          </w:tcPr>
          <w:p w:rsidR="00742528" w:rsidRPr="00B90462" w:rsidRDefault="00742528"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F81146">
            <w:pPr>
              <w:pStyle w:val="a3"/>
              <w:jc w:val="center"/>
              <w:rPr>
                <w:rFonts w:ascii="Times New Roman" w:hAnsi="Times New Roman"/>
                <w:b/>
                <w:sz w:val="22"/>
                <w:szCs w:val="22"/>
              </w:rPr>
            </w:pPr>
            <w:r w:rsidRPr="0038011C">
              <w:rPr>
                <w:rFonts w:ascii="Times New Roman" w:hAnsi="Times New Roman"/>
                <w:b/>
                <w:sz w:val="22"/>
                <w:szCs w:val="22"/>
              </w:rPr>
              <w:t>2096</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E872F7">
            <w:pPr>
              <w:pStyle w:val="a3"/>
              <w:jc w:val="center"/>
              <w:rPr>
                <w:rFonts w:ascii="Times New Roman" w:hAnsi="Times New Roman"/>
                <w:b/>
                <w:sz w:val="22"/>
                <w:szCs w:val="22"/>
              </w:rPr>
            </w:pPr>
            <w:r w:rsidRPr="0038011C">
              <w:rPr>
                <w:rFonts w:ascii="Times New Roman" w:hAnsi="Times New Roman"/>
                <w:b/>
                <w:sz w:val="22"/>
                <w:szCs w:val="22"/>
              </w:rPr>
              <w:t>2096</w:t>
            </w:r>
          </w:p>
        </w:tc>
      </w:tr>
      <w:tr w:rsidR="00742528" w:rsidRPr="00B90462">
        <w:trPr>
          <w:trHeight w:val="216"/>
          <w:jc w:val="center"/>
        </w:trPr>
        <w:tc>
          <w:tcPr>
            <w:tcW w:w="926" w:type="dxa"/>
            <w:tcBorders>
              <w:left w:val="single" w:sz="4" w:space="0" w:color="auto"/>
              <w:bottom w:val="single" w:sz="4" w:space="0" w:color="auto"/>
            </w:tcBorders>
            <w:vAlign w:val="center"/>
          </w:tcPr>
          <w:p w:rsidR="00742528" w:rsidRPr="00B90462" w:rsidRDefault="00742528" w:rsidP="00E21CE5">
            <w:pPr>
              <w:pStyle w:val="a3"/>
              <w:jc w:val="center"/>
              <w:rPr>
                <w:rFonts w:ascii="Times New Roman" w:hAnsi="Times New Roman"/>
                <w:b/>
                <w:sz w:val="22"/>
                <w:szCs w:val="22"/>
              </w:rPr>
            </w:pPr>
          </w:p>
        </w:tc>
        <w:tc>
          <w:tcPr>
            <w:tcW w:w="9280" w:type="dxa"/>
            <w:gridSpan w:val="4"/>
            <w:tcBorders>
              <w:bottom w:val="single" w:sz="4" w:space="0" w:color="auto"/>
              <w:right w:val="single" w:sz="4" w:space="0" w:color="auto"/>
            </w:tcBorders>
          </w:tcPr>
          <w:p w:rsidR="00742528" w:rsidRPr="0083103C" w:rsidRDefault="00742528" w:rsidP="00D852B3">
            <w:pPr>
              <w:pStyle w:val="a3"/>
              <w:jc w:val="both"/>
              <w:rPr>
                <w:b/>
                <w:sz w:val="22"/>
                <w:szCs w:val="22"/>
              </w:rPr>
            </w:pPr>
            <w:r w:rsidRPr="0083103C">
              <w:rPr>
                <w:rFonts w:ascii="Times New Roman" w:hAnsi="Times New Roman"/>
                <w:sz w:val="22"/>
                <w:szCs w:val="22"/>
              </w:rPr>
              <w:t xml:space="preserve">Содержит демографические характеристики женского и детского населения за ряд лет. Приведены сведения об условиях труда женщин, о наличии и вводе в действие объектов здравоохранения, образования; о заболеваемости детей, о дошкольных и общеобразовательных учреждениях, детских домах и других </w:t>
            </w:r>
            <w:proofErr w:type="spellStart"/>
            <w:r w:rsidRPr="0083103C">
              <w:rPr>
                <w:rFonts w:ascii="Times New Roman" w:hAnsi="Times New Roman"/>
                <w:sz w:val="22"/>
                <w:szCs w:val="22"/>
              </w:rPr>
              <w:t>интернатных</w:t>
            </w:r>
            <w:proofErr w:type="spellEnd"/>
            <w:r w:rsidRPr="0083103C">
              <w:rPr>
                <w:rFonts w:ascii="Times New Roman" w:hAnsi="Times New Roman"/>
                <w:sz w:val="22"/>
                <w:szCs w:val="22"/>
              </w:rPr>
              <w:t xml:space="preserve"> учреждениях, о преступности среди женщин и детей. Сборник иллюстрирован графиками.</w:t>
            </w:r>
          </w:p>
        </w:tc>
      </w:tr>
      <w:tr w:rsidR="00742528" w:rsidRPr="001925C8" w:rsidTr="00484693">
        <w:trPr>
          <w:trHeight w:val="193"/>
          <w:jc w:val="center"/>
        </w:trPr>
        <w:tc>
          <w:tcPr>
            <w:tcW w:w="926" w:type="dxa"/>
            <w:vMerge w:val="restart"/>
            <w:tcBorders>
              <w:top w:val="single" w:sz="4" w:space="0" w:color="auto"/>
              <w:left w:val="single" w:sz="4" w:space="0" w:color="auto"/>
            </w:tcBorders>
            <w:vAlign w:val="center"/>
          </w:tcPr>
          <w:p w:rsidR="00742528" w:rsidRPr="001925C8" w:rsidRDefault="00742528" w:rsidP="00E21CE5">
            <w:pPr>
              <w:pStyle w:val="a3"/>
              <w:jc w:val="center"/>
              <w:rPr>
                <w:rFonts w:ascii="Times New Roman" w:hAnsi="Times New Roman"/>
                <w:b/>
                <w:sz w:val="22"/>
                <w:szCs w:val="22"/>
              </w:rPr>
            </w:pPr>
            <w:r w:rsidRPr="001925C8">
              <w:rPr>
                <w:rFonts w:ascii="Times New Roman" w:hAnsi="Times New Roman"/>
                <w:b/>
                <w:sz w:val="22"/>
                <w:szCs w:val="22"/>
              </w:rPr>
              <w:t>4.28</w:t>
            </w:r>
          </w:p>
        </w:tc>
        <w:tc>
          <w:tcPr>
            <w:tcW w:w="5058" w:type="dxa"/>
            <w:vMerge w:val="restart"/>
            <w:tcBorders>
              <w:top w:val="single" w:sz="4" w:space="0" w:color="auto"/>
            </w:tcBorders>
          </w:tcPr>
          <w:p w:rsidR="00742528" w:rsidRPr="001925C8" w:rsidRDefault="00742528" w:rsidP="00F36658">
            <w:pPr>
              <w:pStyle w:val="a3"/>
              <w:rPr>
                <w:rFonts w:ascii="Times New Roman" w:hAnsi="Times New Roman"/>
                <w:b/>
                <w:sz w:val="22"/>
                <w:szCs w:val="22"/>
              </w:rPr>
            </w:pPr>
            <w:r w:rsidRPr="001925C8">
              <w:rPr>
                <w:rFonts w:ascii="Times New Roman" w:hAnsi="Times New Roman"/>
                <w:b/>
                <w:sz w:val="22"/>
                <w:szCs w:val="22"/>
              </w:rPr>
              <w:t xml:space="preserve">Охрана окружающей среды </w:t>
            </w:r>
          </w:p>
          <w:p w:rsidR="00742528" w:rsidRPr="001925C8" w:rsidRDefault="00742528" w:rsidP="00F36658">
            <w:pPr>
              <w:pStyle w:val="a3"/>
              <w:rPr>
                <w:rFonts w:ascii="Times New Roman" w:hAnsi="Times New Roman"/>
                <w:b/>
                <w:sz w:val="22"/>
                <w:szCs w:val="22"/>
              </w:rPr>
            </w:pPr>
            <w:r w:rsidRPr="001925C8">
              <w:rPr>
                <w:rFonts w:ascii="Times New Roman" w:hAnsi="Times New Roman"/>
                <w:b/>
                <w:sz w:val="22"/>
                <w:szCs w:val="22"/>
              </w:rPr>
              <w:t>в Забайкальском крае</w:t>
            </w:r>
          </w:p>
        </w:tc>
        <w:tc>
          <w:tcPr>
            <w:tcW w:w="1813" w:type="dxa"/>
            <w:vMerge w:val="restart"/>
            <w:tcBorders>
              <w:top w:val="single" w:sz="4" w:space="0" w:color="auto"/>
              <w:right w:val="single" w:sz="4" w:space="0" w:color="auto"/>
            </w:tcBorders>
          </w:tcPr>
          <w:p w:rsidR="00742528" w:rsidRPr="003D3110" w:rsidRDefault="00742528" w:rsidP="001D17A9">
            <w:pPr>
              <w:pStyle w:val="a3"/>
              <w:jc w:val="center"/>
              <w:rPr>
                <w:rFonts w:ascii="Times New Roman" w:hAnsi="Times New Roman"/>
                <w:b/>
                <w:sz w:val="22"/>
                <w:szCs w:val="22"/>
              </w:rPr>
            </w:pPr>
            <w:r w:rsidRPr="003D3110">
              <w:rPr>
                <w:rFonts w:ascii="Times New Roman" w:hAnsi="Times New Roman"/>
                <w:b/>
                <w:sz w:val="22"/>
                <w:szCs w:val="22"/>
              </w:rPr>
              <w:t>Годовая</w:t>
            </w:r>
          </w:p>
          <w:p w:rsidR="00742528" w:rsidRPr="003D3110" w:rsidRDefault="00742528" w:rsidP="001D17A9">
            <w:pPr>
              <w:pStyle w:val="a3"/>
              <w:jc w:val="center"/>
              <w:rPr>
                <w:rFonts w:ascii="Times New Roman" w:hAnsi="Times New Roman"/>
                <w:b/>
                <w:sz w:val="18"/>
                <w:szCs w:val="18"/>
              </w:rPr>
            </w:pPr>
            <w:r w:rsidRPr="003D3110">
              <w:rPr>
                <w:rFonts w:ascii="Times New Roman" w:hAnsi="Times New Roman"/>
                <w:b/>
                <w:sz w:val="18"/>
                <w:szCs w:val="18"/>
              </w:rPr>
              <w:t>май</w:t>
            </w: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A61818" w:rsidRDefault="00742528" w:rsidP="00E21CE5">
            <w:pPr>
              <w:pStyle w:val="a3"/>
              <w:jc w:val="center"/>
              <w:rPr>
                <w:rFonts w:ascii="Times New Roman" w:hAnsi="Times New Roman"/>
                <w:b/>
                <w:sz w:val="22"/>
                <w:szCs w:val="22"/>
              </w:rPr>
            </w:pPr>
            <w:r w:rsidRPr="00A61818">
              <w:rPr>
                <w:rFonts w:ascii="Times New Roman" w:hAnsi="Times New Roman"/>
                <w:b/>
                <w:sz w:val="22"/>
                <w:szCs w:val="22"/>
              </w:rPr>
              <w:t>1269</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A61818" w:rsidRDefault="00742528" w:rsidP="003C3292">
            <w:pPr>
              <w:pStyle w:val="a3"/>
              <w:jc w:val="center"/>
              <w:rPr>
                <w:rFonts w:ascii="Times New Roman" w:hAnsi="Times New Roman"/>
                <w:b/>
                <w:sz w:val="22"/>
                <w:szCs w:val="22"/>
              </w:rPr>
            </w:pPr>
            <w:r w:rsidRPr="00A61818">
              <w:rPr>
                <w:rFonts w:ascii="Times New Roman" w:hAnsi="Times New Roman"/>
                <w:b/>
                <w:sz w:val="22"/>
                <w:szCs w:val="22"/>
              </w:rPr>
              <w:t>1269</w:t>
            </w:r>
          </w:p>
        </w:tc>
      </w:tr>
      <w:tr w:rsidR="00742528" w:rsidRPr="001925C8" w:rsidTr="00484693">
        <w:trPr>
          <w:trHeight w:val="192"/>
          <w:jc w:val="center"/>
        </w:trPr>
        <w:tc>
          <w:tcPr>
            <w:tcW w:w="926" w:type="dxa"/>
            <w:vMerge/>
            <w:tcBorders>
              <w:left w:val="single" w:sz="4" w:space="0" w:color="auto"/>
            </w:tcBorders>
            <w:vAlign w:val="center"/>
          </w:tcPr>
          <w:p w:rsidR="00742528" w:rsidRPr="001925C8" w:rsidRDefault="00742528" w:rsidP="00E21CE5">
            <w:pPr>
              <w:pStyle w:val="a3"/>
              <w:jc w:val="center"/>
              <w:rPr>
                <w:rFonts w:ascii="Times New Roman" w:hAnsi="Times New Roman"/>
                <w:b/>
                <w:sz w:val="22"/>
                <w:szCs w:val="22"/>
              </w:rPr>
            </w:pPr>
          </w:p>
        </w:tc>
        <w:tc>
          <w:tcPr>
            <w:tcW w:w="5058" w:type="dxa"/>
            <w:vMerge/>
          </w:tcPr>
          <w:p w:rsidR="00742528" w:rsidRPr="001925C8" w:rsidRDefault="00742528" w:rsidP="00F36658">
            <w:pPr>
              <w:pStyle w:val="a3"/>
              <w:rPr>
                <w:rFonts w:ascii="Times New Roman" w:hAnsi="Times New Roman"/>
                <w:b/>
                <w:sz w:val="22"/>
                <w:szCs w:val="22"/>
              </w:rPr>
            </w:pPr>
          </w:p>
        </w:tc>
        <w:tc>
          <w:tcPr>
            <w:tcW w:w="1813" w:type="dxa"/>
            <w:vMerge/>
            <w:tcBorders>
              <w:right w:val="single" w:sz="4" w:space="0" w:color="auto"/>
            </w:tcBorders>
          </w:tcPr>
          <w:p w:rsidR="00742528" w:rsidRPr="001925C8" w:rsidRDefault="00742528"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A61818" w:rsidRDefault="00742528" w:rsidP="00E21CE5">
            <w:pPr>
              <w:pStyle w:val="a3"/>
              <w:jc w:val="center"/>
              <w:rPr>
                <w:rFonts w:ascii="Times New Roman" w:hAnsi="Times New Roman"/>
                <w:b/>
                <w:sz w:val="22"/>
                <w:szCs w:val="22"/>
              </w:rPr>
            </w:pPr>
            <w:r w:rsidRPr="00A61818">
              <w:rPr>
                <w:rFonts w:ascii="Times New Roman" w:hAnsi="Times New Roman"/>
                <w:b/>
                <w:sz w:val="22"/>
                <w:szCs w:val="22"/>
              </w:rPr>
              <w:t>1599</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A61818" w:rsidRDefault="00742528" w:rsidP="003C3292">
            <w:pPr>
              <w:pStyle w:val="a3"/>
              <w:jc w:val="center"/>
              <w:rPr>
                <w:rFonts w:ascii="Times New Roman" w:hAnsi="Times New Roman"/>
                <w:b/>
                <w:sz w:val="22"/>
                <w:szCs w:val="22"/>
              </w:rPr>
            </w:pPr>
            <w:r w:rsidRPr="00A61818">
              <w:rPr>
                <w:rFonts w:ascii="Times New Roman" w:hAnsi="Times New Roman"/>
                <w:b/>
                <w:sz w:val="22"/>
                <w:szCs w:val="22"/>
              </w:rPr>
              <w:t>1599</w:t>
            </w:r>
          </w:p>
        </w:tc>
      </w:tr>
      <w:tr w:rsidR="00742528" w:rsidRPr="001925C8" w:rsidTr="005A125D">
        <w:trPr>
          <w:trHeight w:val="120"/>
          <w:jc w:val="center"/>
        </w:trPr>
        <w:tc>
          <w:tcPr>
            <w:tcW w:w="926" w:type="dxa"/>
            <w:vMerge/>
            <w:tcBorders>
              <w:left w:val="single" w:sz="4" w:space="0" w:color="auto"/>
            </w:tcBorders>
            <w:vAlign w:val="center"/>
          </w:tcPr>
          <w:p w:rsidR="00742528" w:rsidRPr="001925C8" w:rsidRDefault="00742528" w:rsidP="00E21CE5">
            <w:pPr>
              <w:pStyle w:val="a3"/>
              <w:jc w:val="center"/>
              <w:rPr>
                <w:rFonts w:ascii="Times New Roman" w:hAnsi="Times New Roman"/>
                <w:b/>
                <w:sz w:val="22"/>
                <w:szCs w:val="22"/>
              </w:rPr>
            </w:pPr>
          </w:p>
        </w:tc>
        <w:tc>
          <w:tcPr>
            <w:tcW w:w="5058" w:type="dxa"/>
            <w:vMerge/>
          </w:tcPr>
          <w:p w:rsidR="00742528" w:rsidRPr="001925C8" w:rsidRDefault="00742528" w:rsidP="00F36658">
            <w:pPr>
              <w:pStyle w:val="a3"/>
              <w:rPr>
                <w:rFonts w:ascii="Times New Roman" w:hAnsi="Times New Roman"/>
                <w:b/>
                <w:sz w:val="22"/>
                <w:szCs w:val="22"/>
              </w:rPr>
            </w:pPr>
          </w:p>
        </w:tc>
        <w:tc>
          <w:tcPr>
            <w:tcW w:w="1813" w:type="dxa"/>
            <w:vMerge/>
            <w:tcBorders>
              <w:right w:val="single" w:sz="4" w:space="0" w:color="auto"/>
            </w:tcBorders>
          </w:tcPr>
          <w:p w:rsidR="00742528" w:rsidRPr="001925C8" w:rsidRDefault="00742528"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A61818" w:rsidRDefault="00742528" w:rsidP="00E21CE5">
            <w:pPr>
              <w:pStyle w:val="a3"/>
              <w:jc w:val="center"/>
              <w:rPr>
                <w:rFonts w:ascii="Times New Roman" w:hAnsi="Times New Roman"/>
                <w:b/>
                <w:sz w:val="22"/>
                <w:szCs w:val="22"/>
              </w:rPr>
            </w:pPr>
            <w:r w:rsidRPr="00A61818">
              <w:rPr>
                <w:rFonts w:ascii="Times New Roman" w:hAnsi="Times New Roman"/>
                <w:b/>
                <w:sz w:val="22"/>
                <w:szCs w:val="22"/>
              </w:rPr>
              <w:t>1631</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A61818" w:rsidRDefault="00742528" w:rsidP="003C3292">
            <w:pPr>
              <w:pStyle w:val="a3"/>
              <w:jc w:val="center"/>
              <w:rPr>
                <w:rFonts w:ascii="Times New Roman" w:hAnsi="Times New Roman"/>
                <w:b/>
                <w:sz w:val="22"/>
                <w:szCs w:val="22"/>
              </w:rPr>
            </w:pPr>
            <w:r w:rsidRPr="00A61818">
              <w:rPr>
                <w:rFonts w:ascii="Times New Roman" w:hAnsi="Times New Roman"/>
                <w:b/>
                <w:sz w:val="22"/>
                <w:szCs w:val="22"/>
              </w:rPr>
              <w:t>1631</w:t>
            </w:r>
          </w:p>
        </w:tc>
      </w:tr>
      <w:tr w:rsidR="00742528" w:rsidRPr="001925C8">
        <w:trPr>
          <w:trHeight w:val="216"/>
          <w:jc w:val="center"/>
        </w:trPr>
        <w:tc>
          <w:tcPr>
            <w:tcW w:w="926" w:type="dxa"/>
            <w:tcBorders>
              <w:left w:val="single" w:sz="4" w:space="0" w:color="auto"/>
              <w:bottom w:val="single" w:sz="4" w:space="0" w:color="auto"/>
            </w:tcBorders>
            <w:vAlign w:val="center"/>
          </w:tcPr>
          <w:p w:rsidR="00742528" w:rsidRPr="001925C8" w:rsidRDefault="00742528" w:rsidP="00E21CE5">
            <w:pPr>
              <w:pStyle w:val="a3"/>
              <w:jc w:val="center"/>
              <w:rPr>
                <w:rFonts w:ascii="Times New Roman" w:hAnsi="Times New Roman"/>
                <w:b/>
                <w:sz w:val="22"/>
                <w:szCs w:val="22"/>
              </w:rPr>
            </w:pPr>
          </w:p>
        </w:tc>
        <w:tc>
          <w:tcPr>
            <w:tcW w:w="9280" w:type="dxa"/>
            <w:gridSpan w:val="4"/>
            <w:tcBorders>
              <w:bottom w:val="single" w:sz="4" w:space="0" w:color="auto"/>
              <w:right w:val="single" w:sz="4" w:space="0" w:color="auto"/>
            </w:tcBorders>
          </w:tcPr>
          <w:p w:rsidR="00742528" w:rsidRPr="0083103C" w:rsidRDefault="00742528" w:rsidP="00334323">
            <w:pPr>
              <w:pStyle w:val="a3"/>
              <w:jc w:val="both"/>
              <w:rPr>
                <w:b/>
                <w:sz w:val="22"/>
                <w:szCs w:val="22"/>
              </w:rPr>
            </w:pPr>
            <w:r w:rsidRPr="0083103C">
              <w:rPr>
                <w:rFonts w:ascii="Times New Roman" w:hAnsi="Times New Roman"/>
                <w:sz w:val="22"/>
                <w:szCs w:val="22"/>
              </w:rPr>
              <w:t xml:space="preserve">Содержит показатели, характеризующие воздействие хозяйственной деятельности на окружающую  среду. Приведены данные по охране водных ресурсов,  о </w:t>
            </w:r>
            <w:proofErr w:type="spellStart"/>
            <w:r w:rsidRPr="0083103C">
              <w:rPr>
                <w:rFonts w:ascii="Times New Roman" w:hAnsi="Times New Roman"/>
                <w:sz w:val="22"/>
                <w:szCs w:val="22"/>
              </w:rPr>
              <w:t>лесовосстановлении</w:t>
            </w:r>
            <w:proofErr w:type="spellEnd"/>
            <w:r w:rsidRPr="0083103C">
              <w:rPr>
                <w:rFonts w:ascii="Times New Roman" w:hAnsi="Times New Roman"/>
                <w:sz w:val="22"/>
                <w:szCs w:val="22"/>
              </w:rPr>
              <w:t>, охране и защите леса. Размещены сведения об особо охраняемых природных  территориях, о ведении охотничьего хозяйства  в Забайкальском крае. Основные показатели приведены за ряд лет. В сборнике размещена информация предоставленная Министерствами и ведомствами Забайкальского края.</w:t>
            </w:r>
          </w:p>
        </w:tc>
      </w:tr>
      <w:tr w:rsidR="00742528" w:rsidRPr="00E872F7" w:rsidTr="00484693">
        <w:trPr>
          <w:trHeight w:val="156"/>
          <w:jc w:val="center"/>
        </w:trPr>
        <w:tc>
          <w:tcPr>
            <w:tcW w:w="926" w:type="dxa"/>
            <w:vMerge w:val="restart"/>
            <w:tcBorders>
              <w:top w:val="single" w:sz="4" w:space="0" w:color="auto"/>
              <w:left w:val="single" w:sz="4" w:space="0" w:color="auto"/>
            </w:tcBorders>
            <w:vAlign w:val="center"/>
          </w:tcPr>
          <w:p w:rsidR="00742528" w:rsidRPr="00E872F7" w:rsidRDefault="00742528" w:rsidP="00E21CE5">
            <w:pPr>
              <w:pStyle w:val="a3"/>
              <w:jc w:val="center"/>
              <w:rPr>
                <w:rFonts w:ascii="Times New Roman" w:hAnsi="Times New Roman"/>
                <w:b/>
                <w:sz w:val="22"/>
                <w:szCs w:val="22"/>
              </w:rPr>
            </w:pPr>
            <w:r w:rsidRPr="00E872F7">
              <w:rPr>
                <w:rFonts w:ascii="Times New Roman" w:hAnsi="Times New Roman"/>
                <w:b/>
                <w:sz w:val="22"/>
                <w:szCs w:val="22"/>
              </w:rPr>
              <w:t>4.29</w:t>
            </w:r>
          </w:p>
        </w:tc>
        <w:tc>
          <w:tcPr>
            <w:tcW w:w="5058" w:type="dxa"/>
            <w:vMerge w:val="restart"/>
            <w:tcBorders>
              <w:top w:val="single" w:sz="4" w:space="0" w:color="auto"/>
            </w:tcBorders>
          </w:tcPr>
          <w:p w:rsidR="00742528" w:rsidRPr="00E872F7" w:rsidRDefault="00742528" w:rsidP="004B0DC5">
            <w:pPr>
              <w:pStyle w:val="a3"/>
              <w:jc w:val="both"/>
              <w:rPr>
                <w:rFonts w:ascii="Times New Roman" w:hAnsi="Times New Roman"/>
                <w:b/>
                <w:sz w:val="22"/>
                <w:szCs w:val="22"/>
                <w:lang w:val="en-US"/>
              </w:rPr>
            </w:pPr>
            <w:r w:rsidRPr="00E872F7">
              <w:rPr>
                <w:rFonts w:ascii="Times New Roman" w:hAnsi="Times New Roman"/>
                <w:b/>
                <w:sz w:val="22"/>
                <w:szCs w:val="22"/>
              </w:rPr>
              <w:t xml:space="preserve">Образование </w:t>
            </w:r>
          </w:p>
          <w:p w:rsidR="00742528" w:rsidRPr="00E872F7" w:rsidRDefault="00742528" w:rsidP="004B0DC5">
            <w:pPr>
              <w:pStyle w:val="a3"/>
              <w:jc w:val="both"/>
              <w:rPr>
                <w:rFonts w:ascii="Times New Roman" w:hAnsi="Times New Roman"/>
                <w:b/>
                <w:sz w:val="22"/>
                <w:szCs w:val="22"/>
              </w:rPr>
            </w:pPr>
            <w:r w:rsidRPr="00E872F7">
              <w:rPr>
                <w:rFonts w:ascii="Times New Roman" w:hAnsi="Times New Roman"/>
                <w:b/>
                <w:sz w:val="22"/>
                <w:szCs w:val="22"/>
              </w:rPr>
              <w:t>в Забайкальском крае</w:t>
            </w:r>
          </w:p>
        </w:tc>
        <w:tc>
          <w:tcPr>
            <w:tcW w:w="1813" w:type="dxa"/>
            <w:vMerge w:val="restart"/>
            <w:tcBorders>
              <w:top w:val="single" w:sz="4" w:space="0" w:color="auto"/>
              <w:right w:val="single" w:sz="4" w:space="0" w:color="auto"/>
            </w:tcBorders>
          </w:tcPr>
          <w:p w:rsidR="00742528" w:rsidRPr="003D3110" w:rsidRDefault="00742528" w:rsidP="001D17A9">
            <w:pPr>
              <w:pStyle w:val="a3"/>
              <w:jc w:val="center"/>
              <w:rPr>
                <w:rFonts w:ascii="Times New Roman" w:hAnsi="Times New Roman"/>
                <w:b/>
                <w:sz w:val="22"/>
                <w:szCs w:val="22"/>
              </w:rPr>
            </w:pPr>
            <w:r w:rsidRPr="003D3110">
              <w:rPr>
                <w:rFonts w:ascii="Times New Roman" w:hAnsi="Times New Roman"/>
                <w:b/>
                <w:sz w:val="22"/>
                <w:szCs w:val="22"/>
              </w:rPr>
              <w:t>Годовая</w:t>
            </w:r>
          </w:p>
          <w:p w:rsidR="00742528" w:rsidRPr="003D3110" w:rsidRDefault="00742528" w:rsidP="001D17A9">
            <w:pPr>
              <w:pStyle w:val="a3"/>
              <w:jc w:val="center"/>
              <w:rPr>
                <w:rFonts w:ascii="Times New Roman" w:hAnsi="Times New Roman"/>
                <w:b/>
                <w:sz w:val="18"/>
                <w:szCs w:val="18"/>
              </w:rPr>
            </w:pPr>
            <w:r w:rsidRPr="003D3110">
              <w:rPr>
                <w:rFonts w:ascii="Times New Roman" w:hAnsi="Times New Roman"/>
                <w:b/>
                <w:sz w:val="18"/>
                <w:szCs w:val="18"/>
              </w:rPr>
              <w:t>июль</w:t>
            </w: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1F465C">
            <w:pPr>
              <w:pStyle w:val="a3"/>
              <w:jc w:val="center"/>
              <w:rPr>
                <w:rFonts w:ascii="Times New Roman" w:hAnsi="Times New Roman"/>
                <w:b/>
                <w:sz w:val="22"/>
                <w:szCs w:val="22"/>
              </w:rPr>
            </w:pPr>
            <w:r w:rsidRPr="0038011C">
              <w:rPr>
                <w:rFonts w:ascii="Times New Roman" w:hAnsi="Times New Roman"/>
                <w:b/>
                <w:sz w:val="22"/>
                <w:szCs w:val="22"/>
              </w:rPr>
              <w:t>1148</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E872F7">
            <w:pPr>
              <w:pStyle w:val="a3"/>
              <w:jc w:val="center"/>
              <w:rPr>
                <w:rFonts w:ascii="Times New Roman" w:hAnsi="Times New Roman"/>
                <w:b/>
                <w:sz w:val="22"/>
                <w:szCs w:val="22"/>
              </w:rPr>
            </w:pPr>
            <w:r w:rsidRPr="0038011C">
              <w:rPr>
                <w:rFonts w:ascii="Times New Roman" w:hAnsi="Times New Roman"/>
                <w:b/>
                <w:sz w:val="22"/>
                <w:szCs w:val="22"/>
              </w:rPr>
              <w:t>1148</w:t>
            </w:r>
          </w:p>
        </w:tc>
      </w:tr>
      <w:tr w:rsidR="00742528" w:rsidRPr="00E872F7" w:rsidTr="00484693">
        <w:trPr>
          <w:trHeight w:val="96"/>
          <w:jc w:val="center"/>
        </w:trPr>
        <w:tc>
          <w:tcPr>
            <w:tcW w:w="926" w:type="dxa"/>
            <w:vMerge/>
            <w:tcBorders>
              <w:top w:val="single" w:sz="4" w:space="0" w:color="auto"/>
              <w:left w:val="single" w:sz="4" w:space="0" w:color="auto"/>
            </w:tcBorders>
            <w:vAlign w:val="center"/>
          </w:tcPr>
          <w:p w:rsidR="00742528" w:rsidRPr="00E872F7" w:rsidRDefault="00742528" w:rsidP="00E21CE5">
            <w:pPr>
              <w:pStyle w:val="a3"/>
              <w:jc w:val="center"/>
              <w:rPr>
                <w:rFonts w:ascii="Times New Roman" w:hAnsi="Times New Roman"/>
                <w:b/>
                <w:sz w:val="22"/>
                <w:szCs w:val="22"/>
              </w:rPr>
            </w:pPr>
          </w:p>
        </w:tc>
        <w:tc>
          <w:tcPr>
            <w:tcW w:w="5058" w:type="dxa"/>
            <w:vMerge/>
            <w:tcBorders>
              <w:top w:val="single" w:sz="4" w:space="0" w:color="auto"/>
            </w:tcBorders>
          </w:tcPr>
          <w:p w:rsidR="00742528" w:rsidRPr="00E872F7" w:rsidRDefault="00742528" w:rsidP="004B0DC5">
            <w:pPr>
              <w:pStyle w:val="a3"/>
              <w:jc w:val="both"/>
              <w:rPr>
                <w:rFonts w:ascii="Times New Roman" w:hAnsi="Times New Roman"/>
                <w:b/>
                <w:sz w:val="22"/>
                <w:szCs w:val="22"/>
              </w:rPr>
            </w:pPr>
          </w:p>
        </w:tc>
        <w:tc>
          <w:tcPr>
            <w:tcW w:w="1813" w:type="dxa"/>
            <w:vMerge/>
            <w:tcBorders>
              <w:top w:val="single" w:sz="4" w:space="0" w:color="auto"/>
              <w:right w:val="single" w:sz="4" w:space="0" w:color="auto"/>
            </w:tcBorders>
          </w:tcPr>
          <w:p w:rsidR="00742528" w:rsidRPr="00E872F7" w:rsidRDefault="00742528"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1F465C">
            <w:pPr>
              <w:pStyle w:val="a3"/>
              <w:jc w:val="center"/>
              <w:rPr>
                <w:rFonts w:ascii="Times New Roman" w:hAnsi="Times New Roman"/>
                <w:b/>
                <w:sz w:val="22"/>
                <w:szCs w:val="22"/>
              </w:rPr>
            </w:pPr>
            <w:r w:rsidRPr="0038011C">
              <w:rPr>
                <w:rFonts w:ascii="Times New Roman" w:hAnsi="Times New Roman"/>
                <w:b/>
                <w:sz w:val="22"/>
                <w:szCs w:val="22"/>
              </w:rPr>
              <w:t>1436</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E872F7">
            <w:pPr>
              <w:pStyle w:val="a3"/>
              <w:jc w:val="center"/>
              <w:rPr>
                <w:rFonts w:ascii="Times New Roman" w:hAnsi="Times New Roman"/>
                <w:b/>
                <w:sz w:val="22"/>
                <w:szCs w:val="22"/>
              </w:rPr>
            </w:pPr>
            <w:r w:rsidRPr="0038011C">
              <w:rPr>
                <w:rFonts w:ascii="Times New Roman" w:hAnsi="Times New Roman"/>
                <w:b/>
                <w:sz w:val="22"/>
                <w:szCs w:val="22"/>
              </w:rPr>
              <w:t>1436</w:t>
            </w:r>
          </w:p>
        </w:tc>
      </w:tr>
      <w:tr w:rsidR="00742528" w:rsidRPr="00E872F7" w:rsidTr="005A125D">
        <w:trPr>
          <w:trHeight w:val="264"/>
          <w:jc w:val="center"/>
        </w:trPr>
        <w:tc>
          <w:tcPr>
            <w:tcW w:w="926" w:type="dxa"/>
            <w:vMerge/>
            <w:tcBorders>
              <w:left w:val="single" w:sz="4" w:space="0" w:color="auto"/>
            </w:tcBorders>
            <w:vAlign w:val="center"/>
          </w:tcPr>
          <w:p w:rsidR="00742528" w:rsidRPr="00E872F7" w:rsidRDefault="00742528" w:rsidP="00E21CE5">
            <w:pPr>
              <w:pStyle w:val="a3"/>
              <w:jc w:val="center"/>
              <w:rPr>
                <w:rFonts w:ascii="Times New Roman" w:hAnsi="Times New Roman"/>
                <w:b/>
                <w:sz w:val="22"/>
                <w:szCs w:val="22"/>
              </w:rPr>
            </w:pPr>
          </w:p>
        </w:tc>
        <w:tc>
          <w:tcPr>
            <w:tcW w:w="5058" w:type="dxa"/>
            <w:vMerge/>
          </w:tcPr>
          <w:p w:rsidR="00742528" w:rsidRPr="00E872F7" w:rsidRDefault="00742528" w:rsidP="004B0DC5">
            <w:pPr>
              <w:pStyle w:val="a3"/>
              <w:jc w:val="both"/>
              <w:rPr>
                <w:rFonts w:ascii="Times New Roman" w:hAnsi="Times New Roman"/>
                <w:b/>
                <w:sz w:val="22"/>
                <w:szCs w:val="22"/>
              </w:rPr>
            </w:pPr>
          </w:p>
        </w:tc>
        <w:tc>
          <w:tcPr>
            <w:tcW w:w="1813" w:type="dxa"/>
            <w:vMerge/>
            <w:tcBorders>
              <w:right w:val="single" w:sz="4" w:space="0" w:color="auto"/>
            </w:tcBorders>
          </w:tcPr>
          <w:p w:rsidR="00742528" w:rsidRPr="00E872F7" w:rsidRDefault="00742528"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1F465C">
            <w:pPr>
              <w:pStyle w:val="a3"/>
              <w:jc w:val="center"/>
              <w:rPr>
                <w:rFonts w:ascii="Times New Roman" w:hAnsi="Times New Roman"/>
                <w:b/>
                <w:sz w:val="22"/>
                <w:szCs w:val="22"/>
              </w:rPr>
            </w:pPr>
            <w:r w:rsidRPr="0038011C">
              <w:rPr>
                <w:rFonts w:ascii="Times New Roman" w:hAnsi="Times New Roman"/>
                <w:b/>
                <w:sz w:val="22"/>
                <w:szCs w:val="22"/>
              </w:rPr>
              <w:t>1465</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E872F7">
            <w:pPr>
              <w:pStyle w:val="a3"/>
              <w:jc w:val="center"/>
              <w:rPr>
                <w:rFonts w:ascii="Times New Roman" w:hAnsi="Times New Roman"/>
                <w:b/>
                <w:sz w:val="22"/>
                <w:szCs w:val="22"/>
              </w:rPr>
            </w:pPr>
            <w:r w:rsidRPr="0038011C">
              <w:rPr>
                <w:rFonts w:ascii="Times New Roman" w:hAnsi="Times New Roman"/>
                <w:b/>
                <w:sz w:val="22"/>
                <w:szCs w:val="22"/>
              </w:rPr>
              <w:t>1465</w:t>
            </w:r>
          </w:p>
        </w:tc>
      </w:tr>
      <w:tr w:rsidR="00742528" w:rsidRPr="00E872F7">
        <w:trPr>
          <w:trHeight w:val="216"/>
          <w:jc w:val="center"/>
        </w:trPr>
        <w:tc>
          <w:tcPr>
            <w:tcW w:w="926" w:type="dxa"/>
            <w:tcBorders>
              <w:left w:val="single" w:sz="4" w:space="0" w:color="auto"/>
              <w:bottom w:val="single" w:sz="4" w:space="0" w:color="auto"/>
            </w:tcBorders>
            <w:vAlign w:val="center"/>
          </w:tcPr>
          <w:p w:rsidR="00742528" w:rsidRPr="00E872F7" w:rsidRDefault="00742528" w:rsidP="00E21CE5">
            <w:pPr>
              <w:pStyle w:val="a3"/>
              <w:jc w:val="center"/>
              <w:rPr>
                <w:rFonts w:ascii="Times New Roman" w:hAnsi="Times New Roman"/>
                <w:b/>
                <w:sz w:val="22"/>
                <w:szCs w:val="22"/>
              </w:rPr>
            </w:pPr>
          </w:p>
        </w:tc>
        <w:tc>
          <w:tcPr>
            <w:tcW w:w="9280" w:type="dxa"/>
            <w:gridSpan w:val="4"/>
            <w:tcBorders>
              <w:bottom w:val="single" w:sz="4" w:space="0" w:color="auto"/>
              <w:right w:val="single" w:sz="4" w:space="0" w:color="auto"/>
            </w:tcBorders>
          </w:tcPr>
          <w:p w:rsidR="00742528" w:rsidRPr="0083103C" w:rsidRDefault="00742528" w:rsidP="00334323">
            <w:pPr>
              <w:pStyle w:val="a3"/>
              <w:jc w:val="both"/>
              <w:rPr>
                <w:b/>
                <w:sz w:val="22"/>
                <w:szCs w:val="22"/>
              </w:rPr>
            </w:pPr>
            <w:r w:rsidRPr="0083103C">
              <w:rPr>
                <w:rFonts w:ascii="Times New Roman" w:hAnsi="Times New Roman"/>
                <w:sz w:val="22"/>
                <w:szCs w:val="22"/>
              </w:rPr>
              <w:t>Приведены в динамике основные показатели деятельности детских дошкольных, общеобразовательных организаций (число организаций, численность детей и воспитателей, обучающихся и педагогических работников); профессиональных образовательных организаций и организаций высшего образования. Сборник сопровождается методологическими пояснениями, отдельные показатели приведены по городским округам и муниципальным районам.</w:t>
            </w:r>
          </w:p>
        </w:tc>
      </w:tr>
      <w:tr w:rsidR="00742528" w:rsidRPr="001C5E47" w:rsidTr="00484693">
        <w:trPr>
          <w:trHeight w:val="194"/>
          <w:jc w:val="center"/>
        </w:trPr>
        <w:tc>
          <w:tcPr>
            <w:tcW w:w="926" w:type="dxa"/>
            <w:vMerge w:val="restart"/>
            <w:tcBorders>
              <w:top w:val="single" w:sz="4" w:space="0" w:color="auto"/>
              <w:left w:val="single" w:sz="4" w:space="0" w:color="auto"/>
            </w:tcBorders>
            <w:vAlign w:val="center"/>
          </w:tcPr>
          <w:p w:rsidR="00742528" w:rsidRPr="00A240AB" w:rsidRDefault="00742528" w:rsidP="00E21CE5">
            <w:pPr>
              <w:pStyle w:val="a3"/>
              <w:jc w:val="center"/>
              <w:rPr>
                <w:rFonts w:ascii="Times New Roman" w:hAnsi="Times New Roman"/>
                <w:b/>
                <w:sz w:val="22"/>
                <w:szCs w:val="22"/>
              </w:rPr>
            </w:pPr>
            <w:r w:rsidRPr="00A240AB">
              <w:rPr>
                <w:rFonts w:ascii="Times New Roman" w:hAnsi="Times New Roman"/>
                <w:b/>
                <w:sz w:val="22"/>
                <w:szCs w:val="22"/>
              </w:rPr>
              <w:t>4.30</w:t>
            </w:r>
          </w:p>
        </w:tc>
        <w:tc>
          <w:tcPr>
            <w:tcW w:w="5058" w:type="dxa"/>
            <w:vMerge w:val="restart"/>
            <w:tcBorders>
              <w:top w:val="single" w:sz="4" w:space="0" w:color="auto"/>
            </w:tcBorders>
          </w:tcPr>
          <w:p w:rsidR="00742528" w:rsidRPr="00A240AB" w:rsidRDefault="00742528" w:rsidP="00E21CE5">
            <w:pPr>
              <w:pStyle w:val="a3"/>
              <w:jc w:val="both"/>
              <w:rPr>
                <w:rFonts w:ascii="Times New Roman" w:hAnsi="Times New Roman"/>
                <w:b/>
                <w:sz w:val="22"/>
                <w:szCs w:val="22"/>
              </w:rPr>
            </w:pPr>
            <w:r w:rsidRPr="00A240AB">
              <w:rPr>
                <w:rFonts w:ascii="Times New Roman" w:hAnsi="Times New Roman"/>
                <w:b/>
                <w:sz w:val="22"/>
                <w:szCs w:val="22"/>
              </w:rPr>
              <w:t xml:space="preserve">Здравоохранение </w:t>
            </w:r>
          </w:p>
          <w:p w:rsidR="00742528" w:rsidRPr="00A240AB" w:rsidRDefault="00742528" w:rsidP="00E21CE5">
            <w:pPr>
              <w:pStyle w:val="a3"/>
              <w:jc w:val="both"/>
              <w:rPr>
                <w:rFonts w:ascii="Times New Roman" w:hAnsi="Times New Roman"/>
                <w:b/>
                <w:sz w:val="22"/>
                <w:szCs w:val="22"/>
              </w:rPr>
            </w:pPr>
            <w:r w:rsidRPr="00A240AB">
              <w:rPr>
                <w:rFonts w:ascii="Times New Roman" w:hAnsi="Times New Roman"/>
                <w:b/>
                <w:sz w:val="22"/>
                <w:szCs w:val="22"/>
              </w:rPr>
              <w:t>в Забайкальском крае</w:t>
            </w:r>
          </w:p>
        </w:tc>
        <w:tc>
          <w:tcPr>
            <w:tcW w:w="1813" w:type="dxa"/>
            <w:vMerge w:val="restart"/>
            <w:tcBorders>
              <w:top w:val="single" w:sz="4" w:space="0" w:color="auto"/>
              <w:right w:val="single" w:sz="4" w:space="0" w:color="auto"/>
            </w:tcBorders>
          </w:tcPr>
          <w:p w:rsidR="00742528" w:rsidRPr="003D3110" w:rsidRDefault="00742528" w:rsidP="001D17A9">
            <w:pPr>
              <w:pStyle w:val="a3"/>
              <w:jc w:val="center"/>
              <w:rPr>
                <w:rFonts w:ascii="Times New Roman" w:hAnsi="Times New Roman"/>
                <w:b/>
                <w:sz w:val="22"/>
                <w:szCs w:val="22"/>
              </w:rPr>
            </w:pPr>
            <w:r w:rsidRPr="003D3110">
              <w:rPr>
                <w:rFonts w:ascii="Times New Roman" w:hAnsi="Times New Roman"/>
                <w:b/>
                <w:sz w:val="22"/>
                <w:szCs w:val="22"/>
              </w:rPr>
              <w:t>Годовая</w:t>
            </w:r>
          </w:p>
          <w:p w:rsidR="00742528" w:rsidRPr="003D3110" w:rsidRDefault="00742528" w:rsidP="001D17A9">
            <w:pPr>
              <w:pStyle w:val="a3"/>
              <w:jc w:val="center"/>
              <w:rPr>
                <w:rFonts w:ascii="Times New Roman" w:hAnsi="Times New Roman"/>
                <w:b/>
                <w:sz w:val="18"/>
                <w:szCs w:val="18"/>
              </w:rPr>
            </w:pPr>
            <w:r w:rsidRPr="003D3110">
              <w:rPr>
                <w:rFonts w:ascii="Times New Roman" w:hAnsi="Times New Roman"/>
                <w:b/>
                <w:sz w:val="18"/>
                <w:szCs w:val="18"/>
              </w:rPr>
              <w:t>сентябрь</w:t>
            </w: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8A6DAB" w:rsidRDefault="00742528" w:rsidP="004F4EE0">
            <w:pPr>
              <w:pStyle w:val="a3"/>
              <w:jc w:val="center"/>
              <w:rPr>
                <w:rFonts w:ascii="Times New Roman" w:hAnsi="Times New Roman"/>
                <w:b/>
                <w:sz w:val="22"/>
                <w:szCs w:val="22"/>
              </w:rPr>
            </w:pPr>
            <w:r w:rsidRPr="008A6DAB">
              <w:rPr>
                <w:rFonts w:ascii="Times New Roman" w:hAnsi="Times New Roman"/>
                <w:b/>
                <w:sz w:val="22"/>
                <w:szCs w:val="22"/>
              </w:rPr>
              <w:t>1027</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8A6DAB" w:rsidRDefault="00742528" w:rsidP="00C0278D">
            <w:pPr>
              <w:pStyle w:val="a3"/>
              <w:jc w:val="center"/>
              <w:rPr>
                <w:rFonts w:ascii="Times New Roman" w:hAnsi="Times New Roman"/>
                <w:b/>
                <w:sz w:val="22"/>
                <w:szCs w:val="22"/>
              </w:rPr>
            </w:pPr>
            <w:r w:rsidRPr="008A6DAB">
              <w:rPr>
                <w:rFonts w:ascii="Times New Roman" w:hAnsi="Times New Roman"/>
                <w:b/>
                <w:sz w:val="22"/>
                <w:szCs w:val="22"/>
              </w:rPr>
              <w:t>1027</w:t>
            </w:r>
          </w:p>
        </w:tc>
      </w:tr>
      <w:tr w:rsidR="00742528" w:rsidRPr="001C5E47" w:rsidTr="00484693">
        <w:trPr>
          <w:trHeight w:val="156"/>
          <w:jc w:val="center"/>
        </w:trPr>
        <w:tc>
          <w:tcPr>
            <w:tcW w:w="926" w:type="dxa"/>
            <w:vMerge/>
            <w:tcBorders>
              <w:left w:val="single" w:sz="4" w:space="0" w:color="auto"/>
            </w:tcBorders>
            <w:vAlign w:val="center"/>
          </w:tcPr>
          <w:p w:rsidR="00742528" w:rsidRPr="00A240AB" w:rsidRDefault="00742528" w:rsidP="00E21CE5">
            <w:pPr>
              <w:pStyle w:val="a3"/>
              <w:jc w:val="center"/>
              <w:rPr>
                <w:rFonts w:ascii="Times New Roman" w:hAnsi="Times New Roman"/>
                <w:b/>
                <w:sz w:val="22"/>
                <w:szCs w:val="22"/>
              </w:rPr>
            </w:pPr>
          </w:p>
        </w:tc>
        <w:tc>
          <w:tcPr>
            <w:tcW w:w="5058" w:type="dxa"/>
            <w:vMerge/>
          </w:tcPr>
          <w:p w:rsidR="00742528" w:rsidRPr="00A240AB" w:rsidRDefault="00742528" w:rsidP="00E21CE5">
            <w:pPr>
              <w:pStyle w:val="a3"/>
              <w:jc w:val="both"/>
              <w:rPr>
                <w:rFonts w:ascii="Times New Roman" w:hAnsi="Times New Roman"/>
                <w:b/>
                <w:sz w:val="22"/>
                <w:szCs w:val="22"/>
              </w:rPr>
            </w:pPr>
          </w:p>
        </w:tc>
        <w:tc>
          <w:tcPr>
            <w:tcW w:w="1813" w:type="dxa"/>
            <w:vMerge/>
            <w:tcBorders>
              <w:right w:val="single" w:sz="4" w:space="0" w:color="auto"/>
            </w:tcBorders>
          </w:tcPr>
          <w:p w:rsidR="00742528" w:rsidRPr="00A240AB" w:rsidRDefault="00742528"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8A6DAB" w:rsidRDefault="00742528" w:rsidP="004F4EE0">
            <w:pPr>
              <w:pStyle w:val="a3"/>
              <w:jc w:val="center"/>
              <w:rPr>
                <w:rFonts w:ascii="Times New Roman" w:hAnsi="Times New Roman"/>
                <w:b/>
                <w:sz w:val="22"/>
                <w:szCs w:val="22"/>
              </w:rPr>
            </w:pPr>
            <w:r w:rsidRPr="008A6DAB">
              <w:rPr>
                <w:rFonts w:ascii="Times New Roman" w:hAnsi="Times New Roman"/>
                <w:b/>
                <w:sz w:val="22"/>
                <w:szCs w:val="22"/>
              </w:rPr>
              <w:t>1632</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8A6DAB" w:rsidRDefault="00742528" w:rsidP="00C0278D">
            <w:pPr>
              <w:pStyle w:val="a3"/>
              <w:jc w:val="center"/>
              <w:rPr>
                <w:rFonts w:ascii="Times New Roman" w:hAnsi="Times New Roman"/>
                <w:b/>
                <w:sz w:val="22"/>
                <w:szCs w:val="22"/>
              </w:rPr>
            </w:pPr>
            <w:r w:rsidRPr="008A6DAB">
              <w:rPr>
                <w:rFonts w:ascii="Times New Roman" w:hAnsi="Times New Roman"/>
                <w:b/>
                <w:sz w:val="22"/>
                <w:szCs w:val="22"/>
              </w:rPr>
              <w:t>1632</w:t>
            </w:r>
          </w:p>
        </w:tc>
      </w:tr>
      <w:tr w:rsidR="00742528" w:rsidRPr="001C5E47" w:rsidTr="005A125D">
        <w:trPr>
          <w:trHeight w:val="132"/>
          <w:jc w:val="center"/>
        </w:trPr>
        <w:tc>
          <w:tcPr>
            <w:tcW w:w="926" w:type="dxa"/>
            <w:vMerge/>
            <w:tcBorders>
              <w:left w:val="single" w:sz="4" w:space="0" w:color="auto"/>
            </w:tcBorders>
            <w:vAlign w:val="center"/>
          </w:tcPr>
          <w:p w:rsidR="00742528" w:rsidRPr="00A240AB" w:rsidRDefault="00742528" w:rsidP="00E21CE5">
            <w:pPr>
              <w:pStyle w:val="a3"/>
              <w:jc w:val="center"/>
              <w:rPr>
                <w:rFonts w:ascii="Times New Roman" w:hAnsi="Times New Roman"/>
                <w:b/>
                <w:sz w:val="22"/>
                <w:szCs w:val="22"/>
              </w:rPr>
            </w:pPr>
          </w:p>
        </w:tc>
        <w:tc>
          <w:tcPr>
            <w:tcW w:w="5058" w:type="dxa"/>
            <w:vMerge/>
          </w:tcPr>
          <w:p w:rsidR="00742528" w:rsidRPr="00A240AB" w:rsidRDefault="00742528" w:rsidP="00E21CE5">
            <w:pPr>
              <w:pStyle w:val="a3"/>
              <w:jc w:val="both"/>
              <w:rPr>
                <w:rFonts w:ascii="Times New Roman" w:hAnsi="Times New Roman"/>
                <w:b/>
                <w:sz w:val="22"/>
                <w:szCs w:val="22"/>
              </w:rPr>
            </w:pPr>
          </w:p>
        </w:tc>
        <w:tc>
          <w:tcPr>
            <w:tcW w:w="1813" w:type="dxa"/>
            <w:vMerge/>
            <w:tcBorders>
              <w:right w:val="single" w:sz="4" w:space="0" w:color="auto"/>
            </w:tcBorders>
          </w:tcPr>
          <w:p w:rsidR="00742528" w:rsidRPr="00A240AB" w:rsidRDefault="00742528"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8A6DAB" w:rsidRDefault="00742528" w:rsidP="004F4EE0">
            <w:pPr>
              <w:pStyle w:val="a3"/>
              <w:jc w:val="center"/>
              <w:rPr>
                <w:rFonts w:ascii="Times New Roman" w:hAnsi="Times New Roman"/>
                <w:b/>
                <w:sz w:val="22"/>
                <w:szCs w:val="22"/>
              </w:rPr>
            </w:pPr>
            <w:r w:rsidRPr="008A6DAB">
              <w:rPr>
                <w:rFonts w:ascii="Times New Roman" w:hAnsi="Times New Roman"/>
                <w:b/>
                <w:sz w:val="22"/>
                <w:szCs w:val="22"/>
              </w:rPr>
              <w:t>1664</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8A6DAB" w:rsidRDefault="00742528" w:rsidP="00C0278D">
            <w:pPr>
              <w:pStyle w:val="a3"/>
              <w:jc w:val="center"/>
              <w:rPr>
                <w:rFonts w:ascii="Times New Roman" w:hAnsi="Times New Roman"/>
                <w:b/>
                <w:sz w:val="22"/>
                <w:szCs w:val="22"/>
              </w:rPr>
            </w:pPr>
            <w:r w:rsidRPr="008A6DAB">
              <w:rPr>
                <w:rFonts w:ascii="Times New Roman" w:hAnsi="Times New Roman"/>
                <w:b/>
                <w:sz w:val="22"/>
                <w:szCs w:val="22"/>
              </w:rPr>
              <w:t>1664</w:t>
            </w:r>
          </w:p>
        </w:tc>
      </w:tr>
      <w:tr w:rsidR="00742528" w:rsidRPr="001C5E47" w:rsidTr="00C950C0">
        <w:trPr>
          <w:trHeight w:val="996"/>
          <w:jc w:val="center"/>
        </w:trPr>
        <w:tc>
          <w:tcPr>
            <w:tcW w:w="926" w:type="dxa"/>
            <w:tcBorders>
              <w:left w:val="single" w:sz="4" w:space="0" w:color="auto"/>
              <w:bottom w:val="single" w:sz="4" w:space="0" w:color="auto"/>
            </w:tcBorders>
            <w:vAlign w:val="center"/>
          </w:tcPr>
          <w:p w:rsidR="00742528" w:rsidRPr="00A240AB" w:rsidRDefault="00742528" w:rsidP="00E21CE5">
            <w:pPr>
              <w:pStyle w:val="a3"/>
              <w:jc w:val="center"/>
              <w:rPr>
                <w:rFonts w:ascii="Times New Roman" w:hAnsi="Times New Roman"/>
                <w:b/>
                <w:sz w:val="22"/>
                <w:szCs w:val="22"/>
              </w:rPr>
            </w:pPr>
          </w:p>
        </w:tc>
        <w:tc>
          <w:tcPr>
            <w:tcW w:w="9280" w:type="dxa"/>
            <w:gridSpan w:val="4"/>
            <w:tcBorders>
              <w:bottom w:val="single" w:sz="4" w:space="0" w:color="auto"/>
              <w:right w:val="single" w:sz="4" w:space="0" w:color="auto"/>
            </w:tcBorders>
          </w:tcPr>
          <w:p w:rsidR="00742528" w:rsidRPr="0083103C" w:rsidRDefault="00742528" w:rsidP="00F90351">
            <w:pPr>
              <w:pStyle w:val="a3"/>
              <w:jc w:val="both"/>
              <w:rPr>
                <w:b/>
                <w:sz w:val="22"/>
                <w:szCs w:val="22"/>
              </w:rPr>
            </w:pPr>
            <w:r w:rsidRPr="0083103C">
              <w:rPr>
                <w:rFonts w:ascii="Times New Roman" w:hAnsi="Times New Roman"/>
                <w:sz w:val="22"/>
                <w:szCs w:val="22"/>
              </w:rPr>
              <w:t>Содержатся данные о сети и кадрах учреждений здравоохранения, о заболеваемости населения по отдельным группам болезней. Показан уровень обеспеченности населения медицинскими кадрами, больничными учреждениями. Основные показатели приведены за ряд лет.</w:t>
            </w:r>
          </w:p>
        </w:tc>
      </w:tr>
      <w:tr w:rsidR="00742528" w:rsidRPr="001C5E47" w:rsidTr="00484693">
        <w:trPr>
          <w:trHeight w:val="217"/>
          <w:jc w:val="center"/>
        </w:trPr>
        <w:tc>
          <w:tcPr>
            <w:tcW w:w="926" w:type="dxa"/>
            <w:vMerge w:val="restart"/>
            <w:tcBorders>
              <w:top w:val="single" w:sz="4" w:space="0" w:color="auto"/>
              <w:left w:val="single" w:sz="4" w:space="0" w:color="auto"/>
            </w:tcBorders>
            <w:vAlign w:val="center"/>
          </w:tcPr>
          <w:p w:rsidR="00742528" w:rsidRPr="00501D06" w:rsidRDefault="00742528" w:rsidP="00E21CE5">
            <w:pPr>
              <w:pStyle w:val="a3"/>
              <w:jc w:val="center"/>
              <w:rPr>
                <w:rFonts w:ascii="Times New Roman" w:hAnsi="Times New Roman"/>
                <w:b/>
                <w:sz w:val="22"/>
                <w:szCs w:val="22"/>
              </w:rPr>
            </w:pPr>
            <w:r w:rsidRPr="00501D06">
              <w:rPr>
                <w:rFonts w:ascii="Times New Roman" w:hAnsi="Times New Roman"/>
                <w:b/>
                <w:sz w:val="22"/>
                <w:szCs w:val="22"/>
              </w:rPr>
              <w:t>4.34</w:t>
            </w:r>
          </w:p>
        </w:tc>
        <w:tc>
          <w:tcPr>
            <w:tcW w:w="5058" w:type="dxa"/>
            <w:vMerge w:val="restart"/>
            <w:tcBorders>
              <w:top w:val="single" w:sz="4" w:space="0" w:color="auto"/>
            </w:tcBorders>
          </w:tcPr>
          <w:p w:rsidR="00742528" w:rsidRPr="00501D06" w:rsidRDefault="00742528" w:rsidP="00C92967">
            <w:pPr>
              <w:pStyle w:val="a3"/>
              <w:rPr>
                <w:rFonts w:ascii="Times New Roman" w:hAnsi="Times New Roman"/>
                <w:b/>
                <w:sz w:val="22"/>
                <w:szCs w:val="22"/>
              </w:rPr>
            </w:pPr>
            <w:r w:rsidRPr="00501D06">
              <w:rPr>
                <w:rFonts w:ascii="Times New Roman" w:hAnsi="Times New Roman"/>
                <w:b/>
                <w:sz w:val="22"/>
                <w:szCs w:val="22"/>
              </w:rPr>
              <w:t xml:space="preserve">Физическая культура и спорт </w:t>
            </w:r>
          </w:p>
          <w:p w:rsidR="00742528" w:rsidRPr="00501D06" w:rsidRDefault="00742528" w:rsidP="00C92967">
            <w:pPr>
              <w:pStyle w:val="a3"/>
              <w:rPr>
                <w:rFonts w:ascii="Times New Roman" w:hAnsi="Times New Roman"/>
                <w:b/>
                <w:sz w:val="22"/>
                <w:szCs w:val="22"/>
              </w:rPr>
            </w:pPr>
            <w:r w:rsidRPr="00501D06">
              <w:rPr>
                <w:rFonts w:ascii="Times New Roman" w:hAnsi="Times New Roman"/>
                <w:b/>
                <w:sz w:val="22"/>
                <w:szCs w:val="22"/>
              </w:rPr>
              <w:t>в Забайкальском крае</w:t>
            </w:r>
          </w:p>
        </w:tc>
        <w:tc>
          <w:tcPr>
            <w:tcW w:w="1813" w:type="dxa"/>
            <w:vMerge w:val="restart"/>
            <w:tcBorders>
              <w:top w:val="single" w:sz="4" w:space="0" w:color="auto"/>
              <w:right w:val="single" w:sz="4" w:space="0" w:color="auto"/>
            </w:tcBorders>
          </w:tcPr>
          <w:p w:rsidR="00742528" w:rsidRPr="003D3110" w:rsidRDefault="00742528" w:rsidP="001D17A9">
            <w:pPr>
              <w:pStyle w:val="a3"/>
              <w:jc w:val="center"/>
              <w:rPr>
                <w:rFonts w:ascii="Times New Roman" w:hAnsi="Times New Roman"/>
                <w:b/>
                <w:sz w:val="22"/>
                <w:szCs w:val="22"/>
              </w:rPr>
            </w:pPr>
            <w:r w:rsidRPr="003D3110">
              <w:rPr>
                <w:rFonts w:ascii="Times New Roman" w:hAnsi="Times New Roman"/>
                <w:b/>
                <w:sz w:val="22"/>
                <w:szCs w:val="22"/>
              </w:rPr>
              <w:t>Годовая</w:t>
            </w:r>
          </w:p>
          <w:p w:rsidR="00742528" w:rsidRPr="003D3110" w:rsidRDefault="00742528" w:rsidP="001D17A9">
            <w:pPr>
              <w:pStyle w:val="a3"/>
              <w:jc w:val="center"/>
              <w:rPr>
                <w:rFonts w:ascii="Times New Roman" w:hAnsi="Times New Roman"/>
                <w:b/>
                <w:sz w:val="18"/>
                <w:szCs w:val="18"/>
              </w:rPr>
            </w:pPr>
            <w:r w:rsidRPr="003D3110">
              <w:rPr>
                <w:rFonts w:ascii="Times New Roman" w:hAnsi="Times New Roman"/>
                <w:b/>
                <w:sz w:val="18"/>
                <w:szCs w:val="18"/>
              </w:rPr>
              <w:t>март</w:t>
            </w: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8A6DAB" w:rsidRDefault="00742528" w:rsidP="00E21CE5">
            <w:pPr>
              <w:pStyle w:val="a3"/>
              <w:jc w:val="center"/>
              <w:rPr>
                <w:rFonts w:ascii="Times New Roman" w:hAnsi="Times New Roman"/>
                <w:b/>
                <w:sz w:val="22"/>
                <w:szCs w:val="22"/>
              </w:rPr>
            </w:pPr>
            <w:r w:rsidRPr="008A6DAB">
              <w:rPr>
                <w:rFonts w:ascii="Times New Roman" w:hAnsi="Times New Roman"/>
                <w:b/>
                <w:sz w:val="22"/>
                <w:szCs w:val="22"/>
              </w:rPr>
              <w:t>786</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8A6DAB" w:rsidRDefault="00742528" w:rsidP="00C0278D">
            <w:pPr>
              <w:pStyle w:val="a3"/>
              <w:jc w:val="center"/>
              <w:rPr>
                <w:rFonts w:ascii="Times New Roman" w:hAnsi="Times New Roman"/>
                <w:b/>
                <w:sz w:val="22"/>
                <w:szCs w:val="22"/>
              </w:rPr>
            </w:pPr>
            <w:r w:rsidRPr="008A6DAB">
              <w:rPr>
                <w:rFonts w:ascii="Times New Roman" w:hAnsi="Times New Roman"/>
                <w:b/>
                <w:sz w:val="22"/>
                <w:szCs w:val="22"/>
              </w:rPr>
              <w:t>786</w:t>
            </w:r>
          </w:p>
        </w:tc>
      </w:tr>
      <w:tr w:rsidR="00742528" w:rsidRPr="001C5E47" w:rsidTr="00484693">
        <w:trPr>
          <w:trHeight w:val="144"/>
          <w:jc w:val="center"/>
        </w:trPr>
        <w:tc>
          <w:tcPr>
            <w:tcW w:w="926" w:type="dxa"/>
            <w:vMerge/>
            <w:tcBorders>
              <w:left w:val="single" w:sz="4" w:space="0" w:color="auto"/>
            </w:tcBorders>
            <w:vAlign w:val="center"/>
          </w:tcPr>
          <w:p w:rsidR="00742528" w:rsidRPr="00501D06" w:rsidRDefault="00742528" w:rsidP="00E21CE5">
            <w:pPr>
              <w:pStyle w:val="a3"/>
              <w:jc w:val="center"/>
              <w:rPr>
                <w:rFonts w:ascii="Times New Roman" w:hAnsi="Times New Roman"/>
                <w:b/>
                <w:sz w:val="22"/>
                <w:szCs w:val="22"/>
              </w:rPr>
            </w:pPr>
          </w:p>
        </w:tc>
        <w:tc>
          <w:tcPr>
            <w:tcW w:w="5058" w:type="dxa"/>
            <w:vMerge/>
          </w:tcPr>
          <w:p w:rsidR="00742528" w:rsidRPr="00501D06" w:rsidRDefault="00742528" w:rsidP="00C92967">
            <w:pPr>
              <w:pStyle w:val="a3"/>
              <w:rPr>
                <w:rFonts w:ascii="Times New Roman" w:hAnsi="Times New Roman"/>
                <w:b/>
                <w:sz w:val="22"/>
                <w:szCs w:val="22"/>
              </w:rPr>
            </w:pPr>
          </w:p>
        </w:tc>
        <w:tc>
          <w:tcPr>
            <w:tcW w:w="1813" w:type="dxa"/>
            <w:vMerge/>
            <w:tcBorders>
              <w:right w:val="single" w:sz="4" w:space="0" w:color="auto"/>
            </w:tcBorders>
          </w:tcPr>
          <w:p w:rsidR="00742528" w:rsidRPr="00501D06" w:rsidRDefault="00742528"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8A6DAB" w:rsidRDefault="00742528" w:rsidP="00E21CE5">
            <w:pPr>
              <w:pStyle w:val="a3"/>
              <w:jc w:val="center"/>
              <w:rPr>
                <w:rFonts w:ascii="Times New Roman" w:hAnsi="Times New Roman"/>
                <w:b/>
                <w:sz w:val="22"/>
                <w:szCs w:val="22"/>
              </w:rPr>
            </w:pPr>
            <w:r w:rsidRPr="008A6DAB">
              <w:rPr>
                <w:rFonts w:ascii="Times New Roman" w:hAnsi="Times New Roman"/>
                <w:b/>
                <w:sz w:val="22"/>
                <w:szCs w:val="22"/>
              </w:rPr>
              <w:t>1170</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8A6DAB" w:rsidRDefault="00742528" w:rsidP="00C0278D">
            <w:pPr>
              <w:pStyle w:val="a3"/>
              <w:jc w:val="center"/>
              <w:rPr>
                <w:rFonts w:ascii="Times New Roman" w:hAnsi="Times New Roman"/>
                <w:b/>
                <w:sz w:val="22"/>
                <w:szCs w:val="22"/>
              </w:rPr>
            </w:pPr>
            <w:r w:rsidRPr="008A6DAB">
              <w:rPr>
                <w:rFonts w:ascii="Times New Roman" w:hAnsi="Times New Roman"/>
                <w:b/>
                <w:sz w:val="22"/>
                <w:szCs w:val="22"/>
              </w:rPr>
              <w:t>1170</w:t>
            </w:r>
          </w:p>
        </w:tc>
      </w:tr>
      <w:tr w:rsidR="00742528" w:rsidRPr="001C5E47" w:rsidTr="005A125D">
        <w:trPr>
          <w:trHeight w:val="144"/>
          <w:jc w:val="center"/>
        </w:trPr>
        <w:tc>
          <w:tcPr>
            <w:tcW w:w="926" w:type="dxa"/>
            <w:vMerge/>
            <w:tcBorders>
              <w:left w:val="single" w:sz="4" w:space="0" w:color="auto"/>
            </w:tcBorders>
            <w:vAlign w:val="center"/>
          </w:tcPr>
          <w:p w:rsidR="00742528" w:rsidRPr="00501D06" w:rsidRDefault="00742528" w:rsidP="00E21CE5">
            <w:pPr>
              <w:pStyle w:val="a3"/>
              <w:jc w:val="center"/>
              <w:rPr>
                <w:rFonts w:ascii="Times New Roman" w:hAnsi="Times New Roman"/>
                <w:b/>
                <w:sz w:val="22"/>
                <w:szCs w:val="22"/>
              </w:rPr>
            </w:pPr>
          </w:p>
        </w:tc>
        <w:tc>
          <w:tcPr>
            <w:tcW w:w="5058" w:type="dxa"/>
            <w:vMerge/>
          </w:tcPr>
          <w:p w:rsidR="00742528" w:rsidRPr="00501D06" w:rsidRDefault="00742528" w:rsidP="00C92967">
            <w:pPr>
              <w:pStyle w:val="a3"/>
              <w:rPr>
                <w:rFonts w:ascii="Times New Roman" w:hAnsi="Times New Roman"/>
                <w:b/>
                <w:sz w:val="22"/>
                <w:szCs w:val="22"/>
              </w:rPr>
            </w:pPr>
          </w:p>
        </w:tc>
        <w:tc>
          <w:tcPr>
            <w:tcW w:w="1813" w:type="dxa"/>
            <w:vMerge/>
            <w:tcBorders>
              <w:right w:val="single" w:sz="4" w:space="0" w:color="auto"/>
            </w:tcBorders>
          </w:tcPr>
          <w:p w:rsidR="00742528" w:rsidRPr="00501D06" w:rsidRDefault="00742528"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8A6DAB" w:rsidRDefault="00742528" w:rsidP="00E21CE5">
            <w:pPr>
              <w:pStyle w:val="a3"/>
              <w:jc w:val="center"/>
              <w:rPr>
                <w:rFonts w:ascii="Times New Roman" w:hAnsi="Times New Roman"/>
                <w:b/>
                <w:sz w:val="22"/>
                <w:szCs w:val="22"/>
              </w:rPr>
            </w:pPr>
            <w:r w:rsidRPr="008A6DAB">
              <w:rPr>
                <w:rFonts w:ascii="Times New Roman" w:hAnsi="Times New Roman"/>
                <w:b/>
                <w:sz w:val="22"/>
                <w:szCs w:val="22"/>
              </w:rPr>
              <w:t>1199</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8A6DAB" w:rsidRDefault="00742528" w:rsidP="00C0278D">
            <w:pPr>
              <w:pStyle w:val="a3"/>
              <w:jc w:val="center"/>
              <w:rPr>
                <w:rFonts w:ascii="Times New Roman" w:hAnsi="Times New Roman"/>
                <w:b/>
                <w:sz w:val="22"/>
                <w:szCs w:val="22"/>
              </w:rPr>
            </w:pPr>
            <w:r w:rsidRPr="008A6DAB">
              <w:rPr>
                <w:rFonts w:ascii="Times New Roman" w:hAnsi="Times New Roman"/>
                <w:b/>
                <w:sz w:val="22"/>
                <w:szCs w:val="22"/>
              </w:rPr>
              <w:t>1199</w:t>
            </w:r>
          </w:p>
        </w:tc>
      </w:tr>
      <w:tr w:rsidR="00742528" w:rsidRPr="001C5E47">
        <w:trPr>
          <w:trHeight w:val="216"/>
          <w:jc w:val="center"/>
        </w:trPr>
        <w:tc>
          <w:tcPr>
            <w:tcW w:w="926" w:type="dxa"/>
            <w:tcBorders>
              <w:left w:val="single" w:sz="4" w:space="0" w:color="auto"/>
              <w:bottom w:val="single" w:sz="4" w:space="0" w:color="auto"/>
            </w:tcBorders>
            <w:vAlign w:val="center"/>
          </w:tcPr>
          <w:p w:rsidR="00742528" w:rsidRPr="00501D06" w:rsidRDefault="00742528" w:rsidP="00E21CE5">
            <w:pPr>
              <w:pStyle w:val="a3"/>
              <w:jc w:val="center"/>
              <w:rPr>
                <w:rFonts w:ascii="Times New Roman" w:hAnsi="Times New Roman"/>
                <w:b/>
                <w:sz w:val="22"/>
                <w:szCs w:val="22"/>
              </w:rPr>
            </w:pPr>
          </w:p>
        </w:tc>
        <w:tc>
          <w:tcPr>
            <w:tcW w:w="9280" w:type="dxa"/>
            <w:gridSpan w:val="4"/>
            <w:tcBorders>
              <w:bottom w:val="single" w:sz="4" w:space="0" w:color="auto"/>
              <w:right w:val="single" w:sz="4" w:space="0" w:color="auto"/>
            </w:tcBorders>
          </w:tcPr>
          <w:p w:rsidR="00742528" w:rsidRPr="0083103C" w:rsidRDefault="00742528" w:rsidP="008B1852">
            <w:pPr>
              <w:pStyle w:val="a3"/>
              <w:jc w:val="both"/>
              <w:rPr>
                <w:b/>
                <w:sz w:val="22"/>
                <w:szCs w:val="22"/>
              </w:rPr>
            </w:pPr>
            <w:r w:rsidRPr="0083103C">
              <w:rPr>
                <w:rFonts w:ascii="Times New Roman" w:hAnsi="Times New Roman"/>
                <w:sz w:val="22"/>
                <w:szCs w:val="22"/>
              </w:rPr>
              <w:t xml:space="preserve">Содержит данные, характеризующие развитие физической культуры и спорта в крае. Приведены данные о количестве спортивных сооружений и численности, занимавшихся в физкультурно-оздоровительных клубах, секциях и группах за ряд лет по </w:t>
            </w:r>
            <w:r w:rsidR="008B1852" w:rsidRPr="0083103C">
              <w:rPr>
                <w:rFonts w:ascii="Times New Roman" w:hAnsi="Times New Roman"/>
                <w:sz w:val="22"/>
                <w:szCs w:val="22"/>
              </w:rPr>
              <w:t xml:space="preserve">городским округам и </w:t>
            </w:r>
            <w:r w:rsidRPr="0083103C">
              <w:rPr>
                <w:rFonts w:ascii="Times New Roman" w:hAnsi="Times New Roman"/>
                <w:sz w:val="22"/>
                <w:szCs w:val="22"/>
              </w:rPr>
              <w:t>муниципальным районам</w:t>
            </w:r>
            <w:r w:rsidR="008B1852" w:rsidRPr="0083103C">
              <w:rPr>
                <w:rFonts w:ascii="Times New Roman" w:hAnsi="Times New Roman"/>
                <w:sz w:val="22"/>
                <w:szCs w:val="22"/>
              </w:rPr>
              <w:t>.</w:t>
            </w:r>
            <w:r w:rsidRPr="0083103C">
              <w:rPr>
                <w:rFonts w:ascii="Times New Roman" w:hAnsi="Times New Roman"/>
                <w:sz w:val="22"/>
                <w:szCs w:val="22"/>
              </w:rPr>
              <w:t xml:space="preserve"> </w:t>
            </w:r>
          </w:p>
        </w:tc>
      </w:tr>
      <w:tr w:rsidR="00742528" w:rsidRPr="00845356" w:rsidTr="00484693">
        <w:trPr>
          <w:trHeight w:val="230"/>
          <w:jc w:val="center"/>
        </w:trPr>
        <w:tc>
          <w:tcPr>
            <w:tcW w:w="926" w:type="dxa"/>
            <w:vMerge w:val="restart"/>
            <w:tcBorders>
              <w:top w:val="single" w:sz="4" w:space="0" w:color="auto"/>
              <w:left w:val="single" w:sz="4" w:space="0" w:color="auto"/>
            </w:tcBorders>
            <w:vAlign w:val="center"/>
          </w:tcPr>
          <w:p w:rsidR="00742528" w:rsidRPr="00845356" w:rsidRDefault="00742528" w:rsidP="00E21CE5">
            <w:pPr>
              <w:pStyle w:val="a3"/>
              <w:jc w:val="center"/>
              <w:rPr>
                <w:rFonts w:ascii="Times New Roman" w:hAnsi="Times New Roman"/>
                <w:b/>
                <w:sz w:val="22"/>
                <w:szCs w:val="22"/>
              </w:rPr>
            </w:pPr>
            <w:r w:rsidRPr="00845356">
              <w:rPr>
                <w:rFonts w:ascii="Times New Roman" w:hAnsi="Times New Roman"/>
                <w:b/>
                <w:sz w:val="22"/>
                <w:szCs w:val="22"/>
              </w:rPr>
              <w:t>4.45</w:t>
            </w:r>
          </w:p>
        </w:tc>
        <w:tc>
          <w:tcPr>
            <w:tcW w:w="5058" w:type="dxa"/>
            <w:vMerge w:val="restart"/>
            <w:tcBorders>
              <w:top w:val="single" w:sz="4" w:space="0" w:color="auto"/>
            </w:tcBorders>
          </w:tcPr>
          <w:p w:rsidR="00742528" w:rsidRPr="00845356" w:rsidRDefault="00742528" w:rsidP="00C92967">
            <w:pPr>
              <w:pStyle w:val="a3"/>
              <w:rPr>
                <w:rFonts w:ascii="Times New Roman" w:hAnsi="Times New Roman"/>
                <w:b/>
                <w:sz w:val="22"/>
                <w:szCs w:val="22"/>
              </w:rPr>
            </w:pPr>
            <w:r w:rsidRPr="00845356">
              <w:rPr>
                <w:rFonts w:ascii="Times New Roman" w:hAnsi="Times New Roman"/>
                <w:b/>
                <w:sz w:val="22"/>
                <w:szCs w:val="22"/>
              </w:rPr>
              <w:t xml:space="preserve">Культура и искусство </w:t>
            </w:r>
          </w:p>
          <w:p w:rsidR="00742528" w:rsidRPr="00845356" w:rsidRDefault="00742528" w:rsidP="00C92967">
            <w:pPr>
              <w:pStyle w:val="a3"/>
              <w:rPr>
                <w:rFonts w:ascii="Times New Roman" w:hAnsi="Times New Roman"/>
                <w:b/>
                <w:sz w:val="22"/>
                <w:szCs w:val="22"/>
              </w:rPr>
            </w:pPr>
            <w:r w:rsidRPr="00845356">
              <w:rPr>
                <w:rFonts w:ascii="Times New Roman" w:hAnsi="Times New Roman"/>
                <w:b/>
                <w:sz w:val="22"/>
                <w:szCs w:val="22"/>
              </w:rPr>
              <w:t>в Забайкальском крае</w:t>
            </w:r>
          </w:p>
        </w:tc>
        <w:tc>
          <w:tcPr>
            <w:tcW w:w="1813" w:type="dxa"/>
            <w:vMerge w:val="restart"/>
            <w:tcBorders>
              <w:top w:val="single" w:sz="4" w:space="0" w:color="auto"/>
              <w:right w:val="single" w:sz="4" w:space="0" w:color="auto"/>
            </w:tcBorders>
          </w:tcPr>
          <w:p w:rsidR="00742528" w:rsidRPr="003D3110" w:rsidRDefault="00742528" w:rsidP="001D17A9">
            <w:pPr>
              <w:pStyle w:val="a3"/>
              <w:jc w:val="center"/>
              <w:rPr>
                <w:rFonts w:ascii="Times New Roman" w:hAnsi="Times New Roman"/>
                <w:b/>
                <w:sz w:val="22"/>
                <w:szCs w:val="22"/>
              </w:rPr>
            </w:pPr>
            <w:r w:rsidRPr="003D3110">
              <w:rPr>
                <w:rFonts w:ascii="Times New Roman" w:hAnsi="Times New Roman"/>
                <w:b/>
                <w:sz w:val="22"/>
                <w:szCs w:val="22"/>
              </w:rPr>
              <w:t>Годовая</w:t>
            </w:r>
          </w:p>
          <w:p w:rsidR="00742528" w:rsidRPr="003D3110" w:rsidRDefault="00742528" w:rsidP="001D17A9">
            <w:pPr>
              <w:pStyle w:val="a3"/>
              <w:jc w:val="center"/>
              <w:rPr>
                <w:rFonts w:ascii="Times New Roman" w:hAnsi="Times New Roman"/>
                <w:b/>
                <w:sz w:val="18"/>
                <w:szCs w:val="18"/>
              </w:rPr>
            </w:pPr>
            <w:r w:rsidRPr="003D3110">
              <w:rPr>
                <w:rFonts w:ascii="Times New Roman" w:hAnsi="Times New Roman"/>
                <w:b/>
                <w:sz w:val="18"/>
                <w:szCs w:val="18"/>
              </w:rPr>
              <w:t>май</w:t>
            </w: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3C3292">
            <w:pPr>
              <w:pStyle w:val="a3"/>
              <w:jc w:val="center"/>
              <w:rPr>
                <w:rFonts w:ascii="Times New Roman" w:hAnsi="Times New Roman"/>
                <w:b/>
                <w:sz w:val="22"/>
                <w:szCs w:val="22"/>
              </w:rPr>
            </w:pPr>
            <w:r w:rsidRPr="0038011C">
              <w:rPr>
                <w:rFonts w:ascii="Times New Roman" w:hAnsi="Times New Roman"/>
                <w:b/>
                <w:sz w:val="22"/>
                <w:szCs w:val="22"/>
              </w:rPr>
              <w:t>906</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3C3292">
            <w:pPr>
              <w:pStyle w:val="a3"/>
              <w:jc w:val="center"/>
              <w:rPr>
                <w:rFonts w:ascii="Times New Roman" w:hAnsi="Times New Roman"/>
                <w:b/>
                <w:sz w:val="22"/>
                <w:szCs w:val="22"/>
              </w:rPr>
            </w:pPr>
            <w:r w:rsidRPr="0038011C">
              <w:rPr>
                <w:rFonts w:ascii="Times New Roman" w:hAnsi="Times New Roman"/>
                <w:b/>
                <w:sz w:val="22"/>
                <w:szCs w:val="22"/>
              </w:rPr>
              <w:t>906</w:t>
            </w:r>
          </w:p>
        </w:tc>
      </w:tr>
      <w:tr w:rsidR="00742528" w:rsidRPr="00845356" w:rsidTr="00484693">
        <w:trPr>
          <w:trHeight w:val="144"/>
          <w:jc w:val="center"/>
        </w:trPr>
        <w:tc>
          <w:tcPr>
            <w:tcW w:w="926" w:type="dxa"/>
            <w:vMerge/>
            <w:tcBorders>
              <w:left w:val="single" w:sz="4" w:space="0" w:color="auto"/>
            </w:tcBorders>
            <w:vAlign w:val="center"/>
          </w:tcPr>
          <w:p w:rsidR="00742528" w:rsidRPr="00845356" w:rsidRDefault="00742528" w:rsidP="00E21CE5">
            <w:pPr>
              <w:pStyle w:val="a3"/>
              <w:jc w:val="center"/>
              <w:rPr>
                <w:rFonts w:ascii="Times New Roman" w:hAnsi="Times New Roman"/>
                <w:b/>
                <w:sz w:val="22"/>
                <w:szCs w:val="22"/>
              </w:rPr>
            </w:pPr>
          </w:p>
        </w:tc>
        <w:tc>
          <w:tcPr>
            <w:tcW w:w="5058" w:type="dxa"/>
            <w:vMerge/>
          </w:tcPr>
          <w:p w:rsidR="00742528" w:rsidRPr="00845356" w:rsidRDefault="00742528" w:rsidP="00C92967">
            <w:pPr>
              <w:pStyle w:val="a3"/>
              <w:rPr>
                <w:rFonts w:ascii="Times New Roman" w:hAnsi="Times New Roman"/>
                <w:b/>
                <w:sz w:val="22"/>
                <w:szCs w:val="22"/>
              </w:rPr>
            </w:pPr>
          </w:p>
        </w:tc>
        <w:tc>
          <w:tcPr>
            <w:tcW w:w="1813" w:type="dxa"/>
            <w:vMerge/>
            <w:tcBorders>
              <w:right w:val="single" w:sz="4" w:space="0" w:color="auto"/>
            </w:tcBorders>
          </w:tcPr>
          <w:p w:rsidR="00742528" w:rsidRPr="00845356" w:rsidRDefault="00742528"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3C3292">
            <w:pPr>
              <w:pStyle w:val="a3"/>
              <w:jc w:val="center"/>
              <w:rPr>
                <w:rFonts w:ascii="Times New Roman" w:hAnsi="Times New Roman"/>
                <w:b/>
                <w:sz w:val="22"/>
                <w:szCs w:val="22"/>
              </w:rPr>
            </w:pPr>
            <w:r w:rsidRPr="0038011C">
              <w:rPr>
                <w:rFonts w:ascii="Times New Roman" w:hAnsi="Times New Roman"/>
                <w:b/>
                <w:sz w:val="22"/>
                <w:szCs w:val="22"/>
              </w:rPr>
              <w:t>1098</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3C3292">
            <w:pPr>
              <w:pStyle w:val="a3"/>
              <w:jc w:val="center"/>
              <w:rPr>
                <w:rFonts w:ascii="Times New Roman" w:hAnsi="Times New Roman"/>
                <w:b/>
                <w:sz w:val="22"/>
                <w:szCs w:val="22"/>
              </w:rPr>
            </w:pPr>
            <w:r w:rsidRPr="0038011C">
              <w:rPr>
                <w:rFonts w:ascii="Times New Roman" w:hAnsi="Times New Roman"/>
                <w:b/>
                <w:sz w:val="22"/>
                <w:szCs w:val="22"/>
              </w:rPr>
              <w:t>1098</w:t>
            </w:r>
          </w:p>
        </w:tc>
      </w:tr>
      <w:tr w:rsidR="00742528" w:rsidRPr="00845356" w:rsidTr="005A125D">
        <w:trPr>
          <w:trHeight w:val="108"/>
          <w:jc w:val="center"/>
        </w:trPr>
        <w:tc>
          <w:tcPr>
            <w:tcW w:w="926" w:type="dxa"/>
            <w:vMerge/>
            <w:tcBorders>
              <w:left w:val="single" w:sz="4" w:space="0" w:color="auto"/>
            </w:tcBorders>
            <w:vAlign w:val="center"/>
          </w:tcPr>
          <w:p w:rsidR="00742528" w:rsidRPr="00845356" w:rsidRDefault="00742528" w:rsidP="00E21CE5">
            <w:pPr>
              <w:pStyle w:val="a3"/>
              <w:jc w:val="center"/>
              <w:rPr>
                <w:rFonts w:ascii="Times New Roman" w:hAnsi="Times New Roman"/>
                <w:b/>
                <w:sz w:val="22"/>
                <w:szCs w:val="22"/>
              </w:rPr>
            </w:pPr>
          </w:p>
        </w:tc>
        <w:tc>
          <w:tcPr>
            <w:tcW w:w="5058" w:type="dxa"/>
            <w:vMerge/>
          </w:tcPr>
          <w:p w:rsidR="00742528" w:rsidRPr="00845356" w:rsidRDefault="00742528" w:rsidP="00C92967">
            <w:pPr>
              <w:pStyle w:val="a3"/>
              <w:rPr>
                <w:rFonts w:ascii="Times New Roman" w:hAnsi="Times New Roman"/>
                <w:b/>
                <w:sz w:val="22"/>
                <w:szCs w:val="22"/>
              </w:rPr>
            </w:pPr>
          </w:p>
        </w:tc>
        <w:tc>
          <w:tcPr>
            <w:tcW w:w="1813" w:type="dxa"/>
            <w:vMerge/>
            <w:tcBorders>
              <w:right w:val="single" w:sz="4" w:space="0" w:color="auto"/>
            </w:tcBorders>
          </w:tcPr>
          <w:p w:rsidR="00742528" w:rsidRPr="00845356" w:rsidRDefault="00742528"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3C3292">
            <w:pPr>
              <w:pStyle w:val="a3"/>
              <w:jc w:val="center"/>
              <w:rPr>
                <w:rFonts w:ascii="Times New Roman" w:hAnsi="Times New Roman"/>
                <w:b/>
                <w:sz w:val="22"/>
                <w:szCs w:val="22"/>
              </w:rPr>
            </w:pPr>
            <w:r w:rsidRPr="0038011C">
              <w:rPr>
                <w:rFonts w:ascii="Times New Roman" w:hAnsi="Times New Roman"/>
                <w:b/>
                <w:sz w:val="22"/>
                <w:szCs w:val="22"/>
              </w:rPr>
              <w:t>1127</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3C3292">
            <w:pPr>
              <w:pStyle w:val="a3"/>
              <w:jc w:val="center"/>
              <w:rPr>
                <w:rFonts w:ascii="Times New Roman" w:hAnsi="Times New Roman"/>
                <w:b/>
                <w:sz w:val="22"/>
                <w:szCs w:val="22"/>
              </w:rPr>
            </w:pPr>
            <w:r w:rsidRPr="0038011C">
              <w:rPr>
                <w:rFonts w:ascii="Times New Roman" w:hAnsi="Times New Roman"/>
                <w:b/>
                <w:sz w:val="22"/>
                <w:szCs w:val="22"/>
              </w:rPr>
              <w:t>1127</w:t>
            </w:r>
          </w:p>
        </w:tc>
      </w:tr>
      <w:tr w:rsidR="00742528" w:rsidRPr="00845356">
        <w:trPr>
          <w:trHeight w:val="216"/>
          <w:jc w:val="center"/>
        </w:trPr>
        <w:tc>
          <w:tcPr>
            <w:tcW w:w="926" w:type="dxa"/>
            <w:tcBorders>
              <w:left w:val="single" w:sz="4" w:space="0" w:color="auto"/>
              <w:bottom w:val="single" w:sz="4" w:space="0" w:color="auto"/>
            </w:tcBorders>
            <w:vAlign w:val="center"/>
          </w:tcPr>
          <w:p w:rsidR="00742528" w:rsidRPr="00845356" w:rsidRDefault="00742528" w:rsidP="00E21CE5">
            <w:pPr>
              <w:pStyle w:val="a3"/>
              <w:jc w:val="center"/>
              <w:rPr>
                <w:rFonts w:ascii="Times New Roman" w:hAnsi="Times New Roman"/>
                <w:b/>
                <w:sz w:val="22"/>
                <w:szCs w:val="22"/>
              </w:rPr>
            </w:pPr>
          </w:p>
        </w:tc>
        <w:tc>
          <w:tcPr>
            <w:tcW w:w="9280" w:type="dxa"/>
            <w:gridSpan w:val="4"/>
            <w:tcBorders>
              <w:bottom w:val="single" w:sz="4" w:space="0" w:color="auto"/>
              <w:right w:val="single" w:sz="4" w:space="0" w:color="auto"/>
            </w:tcBorders>
          </w:tcPr>
          <w:p w:rsidR="00742528" w:rsidRPr="0083103C" w:rsidRDefault="00742528" w:rsidP="00F90351">
            <w:pPr>
              <w:pStyle w:val="a3"/>
              <w:jc w:val="both"/>
              <w:rPr>
                <w:b/>
                <w:sz w:val="22"/>
                <w:szCs w:val="22"/>
              </w:rPr>
            </w:pPr>
            <w:r w:rsidRPr="0083103C">
              <w:rPr>
                <w:rFonts w:ascii="Times New Roman" w:hAnsi="Times New Roman"/>
                <w:sz w:val="22"/>
                <w:szCs w:val="22"/>
              </w:rPr>
              <w:t>Приводятся данные о деятельности театров, концертных организаций, культурно-досуговых учреждений, библиотек, музеев. Отдельные показатели приведены по городским округам и муниципальным районам.</w:t>
            </w:r>
          </w:p>
        </w:tc>
      </w:tr>
      <w:tr w:rsidR="00742528" w:rsidRPr="002B0548" w:rsidTr="00484693">
        <w:trPr>
          <w:trHeight w:val="253"/>
          <w:jc w:val="center"/>
        </w:trPr>
        <w:tc>
          <w:tcPr>
            <w:tcW w:w="926" w:type="dxa"/>
            <w:vMerge w:val="restart"/>
            <w:tcBorders>
              <w:top w:val="single" w:sz="4" w:space="0" w:color="auto"/>
              <w:left w:val="single" w:sz="4" w:space="0" w:color="auto"/>
            </w:tcBorders>
            <w:vAlign w:val="center"/>
          </w:tcPr>
          <w:p w:rsidR="00742528" w:rsidRPr="002B0548" w:rsidRDefault="00742528" w:rsidP="00E21CE5">
            <w:pPr>
              <w:pStyle w:val="a3"/>
              <w:jc w:val="center"/>
              <w:rPr>
                <w:rFonts w:ascii="Times New Roman" w:hAnsi="Times New Roman"/>
                <w:b/>
                <w:sz w:val="22"/>
                <w:szCs w:val="22"/>
              </w:rPr>
            </w:pPr>
            <w:r w:rsidRPr="002B0548">
              <w:rPr>
                <w:rFonts w:ascii="Times New Roman" w:hAnsi="Times New Roman"/>
                <w:b/>
                <w:sz w:val="22"/>
                <w:szCs w:val="22"/>
              </w:rPr>
              <w:lastRenderedPageBreak/>
              <w:t>4.61</w:t>
            </w:r>
          </w:p>
        </w:tc>
        <w:tc>
          <w:tcPr>
            <w:tcW w:w="5058" w:type="dxa"/>
            <w:vMerge w:val="restart"/>
            <w:tcBorders>
              <w:top w:val="single" w:sz="4" w:space="0" w:color="auto"/>
            </w:tcBorders>
          </w:tcPr>
          <w:p w:rsidR="00742528" w:rsidRPr="002B0548" w:rsidRDefault="00742528" w:rsidP="004B0DC5">
            <w:pPr>
              <w:pStyle w:val="a3"/>
              <w:rPr>
                <w:rFonts w:ascii="Times New Roman" w:hAnsi="Times New Roman"/>
                <w:b/>
                <w:sz w:val="22"/>
                <w:szCs w:val="22"/>
              </w:rPr>
            </w:pPr>
            <w:r w:rsidRPr="002B0548">
              <w:rPr>
                <w:rFonts w:ascii="Times New Roman" w:hAnsi="Times New Roman"/>
                <w:b/>
                <w:sz w:val="22"/>
                <w:szCs w:val="22"/>
              </w:rPr>
              <w:t>Детские дошкольные организации Забайкальского края</w:t>
            </w:r>
          </w:p>
        </w:tc>
        <w:tc>
          <w:tcPr>
            <w:tcW w:w="1813" w:type="dxa"/>
            <w:vMerge w:val="restart"/>
            <w:tcBorders>
              <w:top w:val="single" w:sz="4" w:space="0" w:color="auto"/>
              <w:right w:val="single" w:sz="4" w:space="0" w:color="auto"/>
            </w:tcBorders>
          </w:tcPr>
          <w:p w:rsidR="00742528" w:rsidRPr="003D3110" w:rsidRDefault="00742528" w:rsidP="001D17A9">
            <w:pPr>
              <w:pStyle w:val="a3"/>
              <w:jc w:val="center"/>
              <w:rPr>
                <w:rFonts w:ascii="Times New Roman" w:hAnsi="Times New Roman"/>
                <w:b/>
                <w:sz w:val="22"/>
                <w:szCs w:val="22"/>
              </w:rPr>
            </w:pPr>
            <w:r w:rsidRPr="003D3110">
              <w:rPr>
                <w:rFonts w:ascii="Times New Roman" w:hAnsi="Times New Roman"/>
                <w:b/>
                <w:sz w:val="22"/>
                <w:szCs w:val="22"/>
              </w:rPr>
              <w:t>Годовая</w:t>
            </w:r>
          </w:p>
          <w:p w:rsidR="00742528" w:rsidRPr="003D3110" w:rsidRDefault="00742528" w:rsidP="001D17A9">
            <w:pPr>
              <w:pStyle w:val="a3"/>
              <w:jc w:val="center"/>
              <w:rPr>
                <w:rFonts w:ascii="Times New Roman" w:hAnsi="Times New Roman"/>
                <w:b/>
                <w:sz w:val="18"/>
                <w:szCs w:val="18"/>
              </w:rPr>
            </w:pPr>
            <w:r w:rsidRPr="003D3110">
              <w:rPr>
                <w:rFonts w:ascii="Times New Roman" w:hAnsi="Times New Roman"/>
                <w:b/>
                <w:sz w:val="18"/>
                <w:szCs w:val="18"/>
              </w:rPr>
              <w:t>апрель</w:t>
            </w: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3C3292">
            <w:pPr>
              <w:pStyle w:val="a3"/>
              <w:jc w:val="center"/>
              <w:rPr>
                <w:rFonts w:ascii="Times New Roman" w:hAnsi="Times New Roman"/>
                <w:b/>
                <w:sz w:val="22"/>
                <w:szCs w:val="22"/>
              </w:rPr>
            </w:pPr>
            <w:r w:rsidRPr="0038011C">
              <w:rPr>
                <w:rFonts w:ascii="Times New Roman" w:hAnsi="Times New Roman"/>
                <w:b/>
                <w:sz w:val="22"/>
                <w:szCs w:val="22"/>
              </w:rPr>
              <w:t>1027</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3C3292">
            <w:pPr>
              <w:pStyle w:val="a3"/>
              <w:jc w:val="center"/>
              <w:rPr>
                <w:rFonts w:ascii="Times New Roman" w:hAnsi="Times New Roman"/>
                <w:b/>
                <w:sz w:val="22"/>
                <w:szCs w:val="22"/>
              </w:rPr>
            </w:pPr>
            <w:r w:rsidRPr="0038011C">
              <w:rPr>
                <w:rFonts w:ascii="Times New Roman" w:hAnsi="Times New Roman"/>
                <w:b/>
                <w:sz w:val="22"/>
                <w:szCs w:val="22"/>
              </w:rPr>
              <w:t>1027</w:t>
            </w:r>
          </w:p>
        </w:tc>
      </w:tr>
      <w:tr w:rsidR="00742528" w:rsidRPr="002B0548" w:rsidTr="00484693">
        <w:trPr>
          <w:trHeight w:val="168"/>
          <w:jc w:val="center"/>
        </w:trPr>
        <w:tc>
          <w:tcPr>
            <w:tcW w:w="926" w:type="dxa"/>
            <w:vMerge/>
            <w:tcBorders>
              <w:left w:val="single" w:sz="4" w:space="0" w:color="auto"/>
            </w:tcBorders>
            <w:vAlign w:val="center"/>
          </w:tcPr>
          <w:p w:rsidR="00742528" w:rsidRPr="002B0548" w:rsidRDefault="00742528" w:rsidP="00E21CE5">
            <w:pPr>
              <w:pStyle w:val="a3"/>
              <w:jc w:val="center"/>
              <w:rPr>
                <w:rFonts w:ascii="Times New Roman" w:hAnsi="Times New Roman"/>
                <w:b/>
                <w:sz w:val="22"/>
                <w:szCs w:val="22"/>
              </w:rPr>
            </w:pPr>
          </w:p>
        </w:tc>
        <w:tc>
          <w:tcPr>
            <w:tcW w:w="5058" w:type="dxa"/>
            <w:vMerge/>
          </w:tcPr>
          <w:p w:rsidR="00742528" w:rsidRPr="002B0548" w:rsidRDefault="00742528" w:rsidP="004B0DC5">
            <w:pPr>
              <w:pStyle w:val="a3"/>
              <w:rPr>
                <w:rFonts w:ascii="Times New Roman" w:hAnsi="Times New Roman"/>
                <w:b/>
                <w:sz w:val="22"/>
                <w:szCs w:val="22"/>
              </w:rPr>
            </w:pPr>
          </w:p>
        </w:tc>
        <w:tc>
          <w:tcPr>
            <w:tcW w:w="1813" w:type="dxa"/>
            <w:vMerge/>
            <w:tcBorders>
              <w:right w:val="single" w:sz="4" w:space="0" w:color="auto"/>
            </w:tcBorders>
          </w:tcPr>
          <w:p w:rsidR="00742528" w:rsidRPr="002B0548" w:rsidRDefault="00742528"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3C3292">
            <w:pPr>
              <w:pStyle w:val="a3"/>
              <w:jc w:val="center"/>
              <w:rPr>
                <w:rFonts w:ascii="Times New Roman" w:hAnsi="Times New Roman"/>
                <w:b/>
                <w:sz w:val="22"/>
                <w:szCs w:val="22"/>
              </w:rPr>
            </w:pPr>
            <w:r w:rsidRPr="0038011C">
              <w:rPr>
                <w:rFonts w:ascii="Times New Roman" w:hAnsi="Times New Roman"/>
                <w:b/>
                <w:sz w:val="22"/>
                <w:szCs w:val="22"/>
              </w:rPr>
              <w:t>1251</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3C3292">
            <w:pPr>
              <w:pStyle w:val="a3"/>
              <w:jc w:val="center"/>
              <w:rPr>
                <w:rFonts w:ascii="Times New Roman" w:hAnsi="Times New Roman"/>
                <w:b/>
                <w:sz w:val="22"/>
                <w:szCs w:val="22"/>
              </w:rPr>
            </w:pPr>
            <w:r w:rsidRPr="0038011C">
              <w:rPr>
                <w:rFonts w:ascii="Times New Roman" w:hAnsi="Times New Roman"/>
                <w:b/>
                <w:sz w:val="22"/>
                <w:szCs w:val="22"/>
              </w:rPr>
              <w:t>1251</w:t>
            </w:r>
          </w:p>
        </w:tc>
      </w:tr>
      <w:tr w:rsidR="00742528" w:rsidRPr="002B0548" w:rsidTr="005A125D">
        <w:trPr>
          <w:trHeight w:val="156"/>
          <w:jc w:val="center"/>
        </w:trPr>
        <w:tc>
          <w:tcPr>
            <w:tcW w:w="926" w:type="dxa"/>
            <w:vMerge/>
            <w:tcBorders>
              <w:left w:val="single" w:sz="4" w:space="0" w:color="auto"/>
            </w:tcBorders>
            <w:vAlign w:val="center"/>
          </w:tcPr>
          <w:p w:rsidR="00742528" w:rsidRPr="002B0548" w:rsidRDefault="00742528" w:rsidP="00E21CE5">
            <w:pPr>
              <w:pStyle w:val="a3"/>
              <w:jc w:val="center"/>
              <w:rPr>
                <w:rFonts w:ascii="Times New Roman" w:hAnsi="Times New Roman"/>
                <w:b/>
                <w:sz w:val="22"/>
                <w:szCs w:val="22"/>
              </w:rPr>
            </w:pPr>
          </w:p>
        </w:tc>
        <w:tc>
          <w:tcPr>
            <w:tcW w:w="5058" w:type="dxa"/>
            <w:vMerge/>
          </w:tcPr>
          <w:p w:rsidR="00742528" w:rsidRPr="002B0548" w:rsidRDefault="00742528" w:rsidP="004B0DC5">
            <w:pPr>
              <w:pStyle w:val="a3"/>
              <w:rPr>
                <w:rFonts w:ascii="Times New Roman" w:hAnsi="Times New Roman"/>
                <w:b/>
                <w:sz w:val="22"/>
                <w:szCs w:val="22"/>
              </w:rPr>
            </w:pPr>
          </w:p>
        </w:tc>
        <w:tc>
          <w:tcPr>
            <w:tcW w:w="1813" w:type="dxa"/>
            <w:vMerge/>
            <w:tcBorders>
              <w:right w:val="single" w:sz="4" w:space="0" w:color="auto"/>
            </w:tcBorders>
          </w:tcPr>
          <w:p w:rsidR="00742528" w:rsidRPr="002B0548" w:rsidRDefault="00742528"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3C3292">
            <w:pPr>
              <w:pStyle w:val="a3"/>
              <w:jc w:val="center"/>
              <w:rPr>
                <w:rFonts w:ascii="Times New Roman" w:hAnsi="Times New Roman"/>
                <w:b/>
                <w:sz w:val="22"/>
                <w:szCs w:val="22"/>
              </w:rPr>
            </w:pPr>
            <w:r w:rsidRPr="0038011C">
              <w:rPr>
                <w:rFonts w:ascii="Times New Roman" w:hAnsi="Times New Roman"/>
                <w:b/>
                <w:sz w:val="22"/>
                <w:szCs w:val="22"/>
              </w:rPr>
              <w:t>1280</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3C3292">
            <w:pPr>
              <w:pStyle w:val="a3"/>
              <w:jc w:val="center"/>
              <w:rPr>
                <w:rFonts w:ascii="Times New Roman" w:hAnsi="Times New Roman"/>
                <w:b/>
                <w:sz w:val="22"/>
                <w:szCs w:val="22"/>
              </w:rPr>
            </w:pPr>
            <w:r w:rsidRPr="0038011C">
              <w:rPr>
                <w:rFonts w:ascii="Times New Roman" w:hAnsi="Times New Roman"/>
                <w:b/>
                <w:sz w:val="22"/>
                <w:szCs w:val="22"/>
              </w:rPr>
              <w:t>1280</w:t>
            </w:r>
          </w:p>
        </w:tc>
      </w:tr>
      <w:tr w:rsidR="00742528" w:rsidRPr="002B0548" w:rsidTr="00F85AC2">
        <w:trPr>
          <w:trHeight w:val="1653"/>
          <w:jc w:val="center"/>
        </w:trPr>
        <w:tc>
          <w:tcPr>
            <w:tcW w:w="926" w:type="dxa"/>
            <w:tcBorders>
              <w:left w:val="single" w:sz="4" w:space="0" w:color="auto"/>
              <w:bottom w:val="single" w:sz="4" w:space="0" w:color="auto"/>
            </w:tcBorders>
            <w:vAlign w:val="center"/>
          </w:tcPr>
          <w:p w:rsidR="00742528" w:rsidRPr="002B0548" w:rsidRDefault="00742528" w:rsidP="00E21CE5">
            <w:pPr>
              <w:pStyle w:val="a3"/>
              <w:jc w:val="center"/>
              <w:rPr>
                <w:rFonts w:ascii="Times New Roman" w:hAnsi="Times New Roman"/>
                <w:b/>
                <w:sz w:val="22"/>
                <w:szCs w:val="22"/>
              </w:rPr>
            </w:pPr>
          </w:p>
        </w:tc>
        <w:tc>
          <w:tcPr>
            <w:tcW w:w="9280" w:type="dxa"/>
            <w:gridSpan w:val="4"/>
            <w:tcBorders>
              <w:bottom w:val="single" w:sz="4" w:space="0" w:color="auto"/>
              <w:right w:val="single" w:sz="4" w:space="0" w:color="auto"/>
            </w:tcBorders>
          </w:tcPr>
          <w:p w:rsidR="00742528" w:rsidRPr="0083103C" w:rsidRDefault="00742528" w:rsidP="00F90351">
            <w:pPr>
              <w:pStyle w:val="a3"/>
              <w:jc w:val="both"/>
              <w:rPr>
                <w:b/>
                <w:sz w:val="22"/>
                <w:szCs w:val="22"/>
              </w:rPr>
            </w:pPr>
            <w:r w:rsidRPr="0083103C">
              <w:rPr>
                <w:rFonts w:ascii="Times New Roman" w:hAnsi="Times New Roman"/>
                <w:sz w:val="22"/>
                <w:szCs w:val="22"/>
              </w:rPr>
              <w:t>Приведены основные характеристики дошкольного образования: число организаций, их структура, численность мест, количество групп, численность детей и режим работы; численность работников, распределение их по возрасту, стажу работы. Представлена информация о материально-технической базе дошкольных образовательных организаций. Отдельные показатели приведены по городским округам и муниципальным районам. Показатели приведены за ряд лет.</w:t>
            </w:r>
          </w:p>
        </w:tc>
      </w:tr>
      <w:tr w:rsidR="00742528" w:rsidRPr="002B0548" w:rsidTr="00484693">
        <w:trPr>
          <w:trHeight w:val="194"/>
          <w:jc w:val="center"/>
        </w:trPr>
        <w:tc>
          <w:tcPr>
            <w:tcW w:w="926" w:type="dxa"/>
            <w:vMerge w:val="restart"/>
            <w:tcBorders>
              <w:top w:val="single" w:sz="4" w:space="0" w:color="auto"/>
              <w:left w:val="single" w:sz="4" w:space="0" w:color="auto"/>
            </w:tcBorders>
            <w:vAlign w:val="center"/>
          </w:tcPr>
          <w:p w:rsidR="00742528" w:rsidRPr="002B0548" w:rsidRDefault="00742528" w:rsidP="00E21CE5">
            <w:pPr>
              <w:pStyle w:val="a3"/>
              <w:jc w:val="center"/>
              <w:rPr>
                <w:rFonts w:ascii="Times New Roman" w:hAnsi="Times New Roman"/>
                <w:b/>
                <w:sz w:val="22"/>
                <w:szCs w:val="22"/>
              </w:rPr>
            </w:pPr>
            <w:r w:rsidRPr="002B0548">
              <w:rPr>
                <w:rFonts w:ascii="Times New Roman" w:hAnsi="Times New Roman"/>
                <w:b/>
                <w:sz w:val="22"/>
                <w:szCs w:val="22"/>
              </w:rPr>
              <w:t>4.65</w:t>
            </w:r>
          </w:p>
        </w:tc>
        <w:tc>
          <w:tcPr>
            <w:tcW w:w="5058" w:type="dxa"/>
            <w:vMerge w:val="restart"/>
            <w:tcBorders>
              <w:top w:val="single" w:sz="4" w:space="0" w:color="auto"/>
            </w:tcBorders>
          </w:tcPr>
          <w:p w:rsidR="00742528" w:rsidRPr="002B0548" w:rsidRDefault="00742528" w:rsidP="00F36658">
            <w:pPr>
              <w:pStyle w:val="a3"/>
              <w:jc w:val="both"/>
              <w:rPr>
                <w:rFonts w:ascii="Times New Roman" w:hAnsi="Times New Roman"/>
                <w:b/>
                <w:sz w:val="22"/>
                <w:szCs w:val="22"/>
              </w:rPr>
            </w:pPr>
            <w:r w:rsidRPr="002B0548">
              <w:rPr>
                <w:rFonts w:ascii="Times New Roman" w:hAnsi="Times New Roman"/>
                <w:b/>
                <w:sz w:val="22"/>
                <w:szCs w:val="22"/>
              </w:rPr>
              <w:t xml:space="preserve">Летний отдых детей в Забайкальском крае  </w:t>
            </w:r>
          </w:p>
        </w:tc>
        <w:tc>
          <w:tcPr>
            <w:tcW w:w="1813" w:type="dxa"/>
            <w:vMerge w:val="restart"/>
            <w:tcBorders>
              <w:top w:val="single" w:sz="4" w:space="0" w:color="auto"/>
              <w:right w:val="single" w:sz="4" w:space="0" w:color="auto"/>
            </w:tcBorders>
          </w:tcPr>
          <w:p w:rsidR="00742528" w:rsidRPr="003D3110" w:rsidRDefault="00742528" w:rsidP="001D17A9">
            <w:pPr>
              <w:pStyle w:val="a3"/>
              <w:jc w:val="center"/>
              <w:rPr>
                <w:rFonts w:ascii="Times New Roman" w:hAnsi="Times New Roman"/>
                <w:b/>
                <w:sz w:val="22"/>
                <w:szCs w:val="22"/>
              </w:rPr>
            </w:pPr>
            <w:r w:rsidRPr="003D3110">
              <w:rPr>
                <w:rFonts w:ascii="Times New Roman" w:hAnsi="Times New Roman"/>
                <w:b/>
                <w:sz w:val="22"/>
                <w:szCs w:val="22"/>
              </w:rPr>
              <w:t>Годовая</w:t>
            </w:r>
          </w:p>
          <w:p w:rsidR="00742528" w:rsidRPr="003D3110" w:rsidRDefault="00742528" w:rsidP="001D17A9">
            <w:pPr>
              <w:pStyle w:val="a3"/>
              <w:jc w:val="center"/>
              <w:rPr>
                <w:rFonts w:ascii="Times New Roman" w:hAnsi="Times New Roman"/>
                <w:b/>
                <w:sz w:val="18"/>
                <w:szCs w:val="18"/>
              </w:rPr>
            </w:pPr>
            <w:r w:rsidRPr="003D3110">
              <w:rPr>
                <w:rFonts w:ascii="Times New Roman" w:hAnsi="Times New Roman"/>
                <w:b/>
                <w:sz w:val="18"/>
                <w:szCs w:val="18"/>
              </w:rPr>
              <w:t>ноябрь</w:t>
            </w: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51059C">
            <w:pPr>
              <w:pStyle w:val="a3"/>
              <w:jc w:val="center"/>
              <w:rPr>
                <w:rFonts w:ascii="Times New Roman" w:hAnsi="Times New Roman"/>
                <w:b/>
                <w:sz w:val="22"/>
                <w:szCs w:val="22"/>
              </w:rPr>
            </w:pPr>
            <w:r w:rsidRPr="0038011C">
              <w:rPr>
                <w:rFonts w:ascii="Times New Roman" w:hAnsi="Times New Roman"/>
                <w:b/>
                <w:sz w:val="22"/>
                <w:szCs w:val="22"/>
              </w:rPr>
              <w:t>786</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3C3292">
            <w:pPr>
              <w:pStyle w:val="a3"/>
              <w:jc w:val="center"/>
              <w:rPr>
                <w:rFonts w:ascii="Times New Roman" w:hAnsi="Times New Roman"/>
                <w:b/>
                <w:sz w:val="22"/>
                <w:szCs w:val="22"/>
              </w:rPr>
            </w:pPr>
            <w:r w:rsidRPr="0038011C">
              <w:rPr>
                <w:rFonts w:ascii="Times New Roman" w:hAnsi="Times New Roman"/>
                <w:b/>
                <w:sz w:val="22"/>
                <w:szCs w:val="22"/>
              </w:rPr>
              <w:t>786</w:t>
            </w:r>
          </w:p>
        </w:tc>
      </w:tr>
      <w:tr w:rsidR="00742528" w:rsidRPr="002B0548" w:rsidTr="00484693">
        <w:trPr>
          <w:trHeight w:val="168"/>
          <w:jc w:val="center"/>
        </w:trPr>
        <w:tc>
          <w:tcPr>
            <w:tcW w:w="926" w:type="dxa"/>
            <w:vMerge/>
            <w:tcBorders>
              <w:left w:val="single" w:sz="4" w:space="0" w:color="auto"/>
            </w:tcBorders>
            <w:vAlign w:val="center"/>
          </w:tcPr>
          <w:p w:rsidR="00742528" w:rsidRPr="002B0548" w:rsidRDefault="00742528" w:rsidP="00E21CE5">
            <w:pPr>
              <w:pStyle w:val="a3"/>
              <w:jc w:val="center"/>
              <w:rPr>
                <w:rFonts w:ascii="Times New Roman" w:hAnsi="Times New Roman"/>
                <w:b/>
                <w:sz w:val="22"/>
                <w:szCs w:val="22"/>
              </w:rPr>
            </w:pPr>
          </w:p>
        </w:tc>
        <w:tc>
          <w:tcPr>
            <w:tcW w:w="5058" w:type="dxa"/>
            <w:vMerge/>
          </w:tcPr>
          <w:p w:rsidR="00742528" w:rsidRPr="002B0548" w:rsidRDefault="00742528" w:rsidP="00F36658">
            <w:pPr>
              <w:pStyle w:val="a3"/>
              <w:jc w:val="both"/>
              <w:rPr>
                <w:rFonts w:ascii="Times New Roman" w:hAnsi="Times New Roman"/>
                <w:b/>
                <w:sz w:val="22"/>
                <w:szCs w:val="22"/>
              </w:rPr>
            </w:pPr>
          </w:p>
        </w:tc>
        <w:tc>
          <w:tcPr>
            <w:tcW w:w="1813" w:type="dxa"/>
            <w:vMerge/>
            <w:tcBorders>
              <w:right w:val="single" w:sz="4" w:space="0" w:color="auto"/>
            </w:tcBorders>
          </w:tcPr>
          <w:p w:rsidR="00742528" w:rsidRPr="002B0548" w:rsidRDefault="00742528"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51059C">
            <w:pPr>
              <w:pStyle w:val="a3"/>
              <w:jc w:val="center"/>
              <w:rPr>
                <w:rFonts w:ascii="Times New Roman" w:hAnsi="Times New Roman"/>
                <w:b/>
                <w:sz w:val="22"/>
                <w:szCs w:val="22"/>
              </w:rPr>
            </w:pPr>
            <w:r w:rsidRPr="0038011C">
              <w:rPr>
                <w:rFonts w:ascii="Times New Roman" w:hAnsi="Times New Roman"/>
                <w:b/>
                <w:sz w:val="22"/>
                <w:szCs w:val="22"/>
              </w:rPr>
              <w:t>906</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3C3292">
            <w:pPr>
              <w:pStyle w:val="a3"/>
              <w:jc w:val="center"/>
              <w:rPr>
                <w:rFonts w:ascii="Times New Roman" w:hAnsi="Times New Roman"/>
                <w:b/>
                <w:sz w:val="22"/>
                <w:szCs w:val="22"/>
              </w:rPr>
            </w:pPr>
            <w:r w:rsidRPr="0038011C">
              <w:rPr>
                <w:rFonts w:ascii="Times New Roman" w:hAnsi="Times New Roman"/>
                <w:b/>
                <w:sz w:val="22"/>
                <w:szCs w:val="22"/>
              </w:rPr>
              <w:t>906</w:t>
            </w:r>
          </w:p>
        </w:tc>
      </w:tr>
      <w:tr w:rsidR="00742528" w:rsidRPr="002B0548" w:rsidTr="005A125D">
        <w:trPr>
          <w:trHeight w:val="120"/>
          <w:jc w:val="center"/>
        </w:trPr>
        <w:tc>
          <w:tcPr>
            <w:tcW w:w="926" w:type="dxa"/>
            <w:vMerge/>
            <w:tcBorders>
              <w:left w:val="single" w:sz="4" w:space="0" w:color="auto"/>
            </w:tcBorders>
            <w:vAlign w:val="center"/>
          </w:tcPr>
          <w:p w:rsidR="00742528" w:rsidRPr="002B0548" w:rsidRDefault="00742528" w:rsidP="00E21CE5">
            <w:pPr>
              <w:pStyle w:val="a3"/>
              <w:jc w:val="center"/>
              <w:rPr>
                <w:rFonts w:ascii="Times New Roman" w:hAnsi="Times New Roman"/>
                <w:b/>
                <w:sz w:val="22"/>
                <w:szCs w:val="22"/>
              </w:rPr>
            </w:pPr>
          </w:p>
        </w:tc>
        <w:tc>
          <w:tcPr>
            <w:tcW w:w="5058" w:type="dxa"/>
            <w:vMerge/>
          </w:tcPr>
          <w:p w:rsidR="00742528" w:rsidRPr="002B0548" w:rsidRDefault="00742528" w:rsidP="00F36658">
            <w:pPr>
              <w:pStyle w:val="a3"/>
              <w:jc w:val="both"/>
              <w:rPr>
                <w:rFonts w:ascii="Times New Roman" w:hAnsi="Times New Roman"/>
                <w:b/>
                <w:sz w:val="22"/>
                <w:szCs w:val="22"/>
              </w:rPr>
            </w:pPr>
          </w:p>
        </w:tc>
        <w:tc>
          <w:tcPr>
            <w:tcW w:w="1813" w:type="dxa"/>
            <w:vMerge/>
            <w:tcBorders>
              <w:right w:val="single" w:sz="4" w:space="0" w:color="auto"/>
            </w:tcBorders>
          </w:tcPr>
          <w:p w:rsidR="00742528" w:rsidRPr="002B0548" w:rsidRDefault="00742528"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51059C">
            <w:pPr>
              <w:pStyle w:val="a3"/>
              <w:jc w:val="center"/>
              <w:rPr>
                <w:rFonts w:ascii="Times New Roman" w:hAnsi="Times New Roman"/>
                <w:b/>
                <w:sz w:val="22"/>
                <w:szCs w:val="22"/>
              </w:rPr>
            </w:pPr>
            <w:r w:rsidRPr="0038011C">
              <w:rPr>
                <w:rFonts w:ascii="Times New Roman" w:hAnsi="Times New Roman"/>
                <w:b/>
                <w:sz w:val="22"/>
                <w:szCs w:val="22"/>
              </w:rPr>
              <w:t>932</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38011C" w:rsidRDefault="00742528" w:rsidP="003C3292">
            <w:pPr>
              <w:pStyle w:val="a3"/>
              <w:jc w:val="center"/>
              <w:rPr>
                <w:rFonts w:ascii="Times New Roman" w:hAnsi="Times New Roman"/>
                <w:b/>
                <w:sz w:val="22"/>
                <w:szCs w:val="22"/>
              </w:rPr>
            </w:pPr>
            <w:r w:rsidRPr="0038011C">
              <w:rPr>
                <w:rFonts w:ascii="Times New Roman" w:hAnsi="Times New Roman"/>
                <w:b/>
                <w:sz w:val="22"/>
                <w:szCs w:val="22"/>
              </w:rPr>
              <w:t>932</w:t>
            </w:r>
          </w:p>
        </w:tc>
      </w:tr>
      <w:tr w:rsidR="00742528" w:rsidRPr="002B0548">
        <w:trPr>
          <w:trHeight w:val="216"/>
          <w:jc w:val="center"/>
        </w:trPr>
        <w:tc>
          <w:tcPr>
            <w:tcW w:w="926" w:type="dxa"/>
            <w:tcBorders>
              <w:left w:val="single" w:sz="4" w:space="0" w:color="auto"/>
              <w:bottom w:val="single" w:sz="4" w:space="0" w:color="auto"/>
            </w:tcBorders>
            <w:vAlign w:val="center"/>
          </w:tcPr>
          <w:p w:rsidR="00742528" w:rsidRPr="002B0548" w:rsidRDefault="00742528" w:rsidP="00E21CE5">
            <w:pPr>
              <w:pStyle w:val="a3"/>
              <w:jc w:val="center"/>
              <w:rPr>
                <w:rFonts w:ascii="Times New Roman" w:hAnsi="Times New Roman"/>
                <w:b/>
                <w:sz w:val="22"/>
                <w:szCs w:val="22"/>
              </w:rPr>
            </w:pPr>
          </w:p>
        </w:tc>
        <w:tc>
          <w:tcPr>
            <w:tcW w:w="9280" w:type="dxa"/>
            <w:gridSpan w:val="4"/>
            <w:tcBorders>
              <w:bottom w:val="single" w:sz="4" w:space="0" w:color="auto"/>
              <w:right w:val="single" w:sz="4" w:space="0" w:color="auto"/>
            </w:tcBorders>
          </w:tcPr>
          <w:p w:rsidR="00742528" w:rsidRPr="0083103C" w:rsidRDefault="00742528" w:rsidP="00F90351">
            <w:pPr>
              <w:pStyle w:val="a3"/>
              <w:jc w:val="both"/>
              <w:rPr>
                <w:b/>
                <w:sz w:val="22"/>
                <w:szCs w:val="22"/>
              </w:rPr>
            </w:pPr>
            <w:r w:rsidRPr="0083103C">
              <w:rPr>
                <w:rFonts w:ascii="Times New Roman" w:hAnsi="Times New Roman"/>
                <w:sz w:val="22"/>
                <w:szCs w:val="22"/>
              </w:rPr>
              <w:t>Приводятся сведения о числе оздоровительных учреждений, численности отдохнувших детей. Основные показатели приведены за ряд лет по городским округам и муниципальным районам.</w:t>
            </w:r>
          </w:p>
        </w:tc>
      </w:tr>
      <w:tr w:rsidR="00742528" w:rsidRPr="00666936" w:rsidTr="00484693">
        <w:trPr>
          <w:trHeight w:val="134"/>
          <w:jc w:val="center"/>
        </w:trPr>
        <w:tc>
          <w:tcPr>
            <w:tcW w:w="926" w:type="dxa"/>
            <w:vMerge w:val="restart"/>
            <w:tcBorders>
              <w:top w:val="single" w:sz="4" w:space="0" w:color="auto"/>
              <w:left w:val="single" w:sz="4" w:space="0" w:color="auto"/>
            </w:tcBorders>
            <w:vAlign w:val="center"/>
          </w:tcPr>
          <w:p w:rsidR="00742528" w:rsidRPr="00666936" w:rsidRDefault="00742528" w:rsidP="00E21CE5">
            <w:pPr>
              <w:pStyle w:val="a3"/>
              <w:jc w:val="center"/>
              <w:rPr>
                <w:rFonts w:ascii="Times New Roman" w:hAnsi="Times New Roman"/>
                <w:b/>
                <w:sz w:val="22"/>
                <w:szCs w:val="22"/>
              </w:rPr>
            </w:pPr>
            <w:r w:rsidRPr="00666936">
              <w:rPr>
                <w:rFonts w:ascii="Times New Roman" w:hAnsi="Times New Roman"/>
                <w:b/>
                <w:sz w:val="22"/>
                <w:szCs w:val="22"/>
              </w:rPr>
              <w:t>4.89</w:t>
            </w:r>
          </w:p>
        </w:tc>
        <w:tc>
          <w:tcPr>
            <w:tcW w:w="5058" w:type="dxa"/>
            <w:vMerge w:val="restart"/>
            <w:tcBorders>
              <w:top w:val="single" w:sz="4" w:space="0" w:color="auto"/>
            </w:tcBorders>
          </w:tcPr>
          <w:p w:rsidR="00742528" w:rsidRPr="00666936" w:rsidRDefault="00742528" w:rsidP="00E21CE5">
            <w:pPr>
              <w:pStyle w:val="a3"/>
              <w:jc w:val="both"/>
              <w:rPr>
                <w:rFonts w:ascii="Times New Roman" w:hAnsi="Times New Roman"/>
                <w:b/>
                <w:sz w:val="22"/>
                <w:szCs w:val="22"/>
              </w:rPr>
            </w:pPr>
            <w:r w:rsidRPr="00666936">
              <w:rPr>
                <w:rFonts w:ascii="Times New Roman" w:hAnsi="Times New Roman"/>
                <w:b/>
                <w:sz w:val="22"/>
                <w:szCs w:val="22"/>
              </w:rPr>
              <w:t>Пенсионеры в Забайкальском крае</w:t>
            </w:r>
          </w:p>
        </w:tc>
        <w:tc>
          <w:tcPr>
            <w:tcW w:w="1813" w:type="dxa"/>
            <w:vMerge w:val="restart"/>
            <w:tcBorders>
              <w:top w:val="single" w:sz="4" w:space="0" w:color="auto"/>
              <w:right w:val="single" w:sz="4" w:space="0" w:color="auto"/>
            </w:tcBorders>
          </w:tcPr>
          <w:p w:rsidR="00742528" w:rsidRPr="003D3110" w:rsidRDefault="00742528" w:rsidP="001D17A9">
            <w:pPr>
              <w:pStyle w:val="a3"/>
              <w:jc w:val="center"/>
              <w:rPr>
                <w:rFonts w:ascii="Times New Roman" w:hAnsi="Times New Roman"/>
                <w:b/>
                <w:sz w:val="22"/>
                <w:szCs w:val="22"/>
              </w:rPr>
            </w:pPr>
            <w:r w:rsidRPr="003D3110">
              <w:rPr>
                <w:rFonts w:ascii="Times New Roman" w:hAnsi="Times New Roman"/>
                <w:b/>
                <w:sz w:val="22"/>
                <w:szCs w:val="22"/>
              </w:rPr>
              <w:t>Годовая</w:t>
            </w:r>
          </w:p>
          <w:p w:rsidR="00742528" w:rsidRPr="003D3110" w:rsidRDefault="00742528" w:rsidP="001D17A9">
            <w:pPr>
              <w:pStyle w:val="a3"/>
              <w:jc w:val="center"/>
              <w:rPr>
                <w:rFonts w:ascii="Times New Roman" w:hAnsi="Times New Roman"/>
                <w:b/>
                <w:sz w:val="18"/>
                <w:szCs w:val="18"/>
              </w:rPr>
            </w:pPr>
            <w:r w:rsidRPr="003D3110">
              <w:rPr>
                <w:rFonts w:ascii="Times New Roman" w:hAnsi="Times New Roman"/>
                <w:b/>
                <w:sz w:val="18"/>
                <w:szCs w:val="18"/>
              </w:rPr>
              <w:t>май</w:t>
            </w: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8A6DAB" w:rsidRDefault="00742528" w:rsidP="009B7021">
            <w:pPr>
              <w:pStyle w:val="a3"/>
              <w:jc w:val="center"/>
              <w:rPr>
                <w:rFonts w:ascii="Times New Roman" w:hAnsi="Times New Roman"/>
                <w:b/>
                <w:sz w:val="22"/>
                <w:szCs w:val="22"/>
              </w:rPr>
            </w:pPr>
            <w:r w:rsidRPr="008A6DAB">
              <w:rPr>
                <w:rFonts w:ascii="Times New Roman" w:hAnsi="Times New Roman"/>
                <w:b/>
                <w:sz w:val="22"/>
                <w:szCs w:val="22"/>
              </w:rPr>
              <w:t>786</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8A6DAB" w:rsidRDefault="00742528" w:rsidP="00C0278D">
            <w:pPr>
              <w:pStyle w:val="a3"/>
              <w:jc w:val="center"/>
              <w:rPr>
                <w:rFonts w:ascii="Times New Roman" w:hAnsi="Times New Roman"/>
                <w:b/>
                <w:sz w:val="22"/>
                <w:szCs w:val="22"/>
              </w:rPr>
            </w:pPr>
            <w:r w:rsidRPr="008A6DAB">
              <w:rPr>
                <w:rFonts w:ascii="Times New Roman" w:hAnsi="Times New Roman"/>
                <w:b/>
                <w:sz w:val="22"/>
                <w:szCs w:val="22"/>
              </w:rPr>
              <w:t>786</w:t>
            </w:r>
          </w:p>
        </w:tc>
      </w:tr>
      <w:tr w:rsidR="00742528" w:rsidRPr="00666936" w:rsidTr="00484693">
        <w:trPr>
          <w:trHeight w:val="180"/>
          <w:jc w:val="center"/>
        </w:trPr>
        <w:tc>
          <w:tcPr>
            <w:tcW w:w="926" w:type="dxa"/>
            <w:vMerge/>
            <w:tcBorders>
              <w:left w:val="single" w:sz="4" w:space="0" w:color="auto"/>
            </w:tcBorders>
            <w:vAlign w:val="center"/>
          </w:tcPr>
          <w:p w:rsidR="00742528" w:rsidRPr="00666936" w:rsidRDefault="00742528" w:rsidP="00E21CE5">
            <w:pPr>
              <w:pStyle w:val="a3"/>
              <w:jc w:val="center"/>
              <w:rPr>
                <w:rFonts w:ascii="Times New Roman" w:hAnsi="Times New Roman"/>
                <w:b/>
                <w:sz w:val="22"/>
                <w:szCs w:val="22"/>
              </w:rPr>
            </w:pPr>
          </w:p>
        </w:tc>
        <w:tc>
          <w:tcPr>
            <w:tcW w:w="5058" w:type="dxa"/>
            <w:vMerge/>
          </w:tcPr>
          <w:p w:rsidR="00742528" w:rsidRPr="00666936" w:rsidRDefault="00742528" w:rsidP="00E21CE5">
            <w:pPr>
              <w:pStyle w:val="a3"/>
              <w:jc w:val="both"/>
              <w:rPr>
                <w:rFonts w:ascii="Times New Roman" w:hAnsi="Times New Roman"/>
                <w:b/>
                <w:sz w:val="22"/>
                <w:szCs w:val="22"/>
              </w:rPr>
            </w:pPr>
          </w:p>
        </w:tc>
        <w:tc>
          <w:tcPr>
            <w:tcW w:w="1813" w:type="dxa"/>
            <w:vMerge/>
            <w:tcBorders>
              <w:right w:val="single" w:sz="4" w:space="0" w:color="auto"/>
            </w:tcBorders>
          </w:tcPr>
          <w:p w:rsidR="00742528" w:rsidRPr="00666936" w:rsidRDefault="00742528"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8A6DAB" w:rsidRDefault="00742528" w:rsidP="009B7021">
            <w:pPr>
              <w:pStyle w:val="a3"/>
              <w:jc w:val="center"/>
              <w:rPr>
                <w:rFonts w:ascii="Times New Roman" w:hAnsi="Times New Roman"/>
                <w:b/>
                <w:sz w:val="22"/>
                <w:szCs w:val="22"/>
              </w:rPr>
            </w:pPr>
            <w:r w:rsidRPr="008A6DAB">
              <w:rPr>
                <w:rFonts w:ascii="Times New Roman" w:hAnsi="Times New Roman"/>
                <w:b/>
                <w:sz w:val="22"/>
                <w:szCs w:val="22"/>
              </w:rPr>
              <w:t>1170</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8A6DAB" w:rsidRDefault="00742528" w:rsidP="00C0278D">
            <w:pPr>
              <w:pStyle w:val="a3"/>
              <w:jc w:val="center"/>
              <w:rPr>
                <w:rFonts w:ascii="Times New Roman" w:hAnsi="Times New Roman"/>
                <w:b/>
                <w:sz w:val="22"/>
                <w:szCs w:val="22"/>
              </w:rPr>
            </w:pPr>
            <w:r w:rsidRPr="008A6DAB">
              <w:rPr>
                <w:rFonts w:ascii="Times New Roman" w:hAnsi="Times New Roman"/>
                <w:b/>
                <w:sz w:val="22"/>
                <w:szCs w:val="22"/>
              </w:rPr>
              <w:t>1170</w:t>
            </w:r>
          </w:p>
        </w:tc>
      </w:tr>
      <w:tr w:rsidR="00742528" w:rsidRPr="00666936" w:rsidTr="005A125D">
        <w:trPr>
          <w:trHeight w:val="168"/>
          <w:jc w:val="center"/>
        </w:trPr>
        <w:tc>
          <w:tcPr>
            <w:tcW w:w="926" w:type="dxa"/>
            <w:vMerge/>
            <w:tcBorders>
              <w:left w:val="single" w:sz="4" w:space="0" w:color="auto"/>
            </w:tcBorders>
            <w:vAlign w:val="center"/>
          </w:tcPr>
          <w:p w:rsidR="00742528" w:rsidRPr="00666936" w:rsidRDefault="00742528" w:rsidP="00E21CE5">
            <w:pPr>
              <w:pStyle w:val="a3"/>
              <w:jc w:val="center"/>
              <w:rPr>
                <w:rFonts w:ascii="Times New Roman" w:hAnsi="Times New Roman"/>
                <w:b/>
                <w:sz w:val="22"/>
                <w:szCs w:val="22"/>
              </w:rPr>
            </w:pPr>
          </w:p>
        </w:tc>
        <w:tc>
          <w:tcPr>
            <w:tcW w:w="5058" w:type="dxa"/>
            <w:vMerge/>
          </w:tcPr>
          <w:p w:rsidR="00742528" w:rsidRPr="00666936" w:rsidRDefault="00742528" w:rsidP="00E21CE5">
            <w:pPr>
              <w:pStyle w:val="a3"/>
              <w:jc w:val="both"/>
              <w:rPr>
                <w:rFonts w:ascii="Times New Roman" w:hAnsi="Times New Roman"/>
                <w:b/>
                <w:sz w:val="22"/>
                <w:szCs w:val="22"/>
              </w:rPr>
            </w:pPr>
          </w:p>
        </w:tc>
        <w:tc>
          <w:tcPr>
            <w:tcW w:w="1813" w:type="dxa"/>
            <w:vMerge/>
            <w:tcBorders>
              <w:right w:val="single" w:sz="4" w:space="0" w:color="auto"/>
            </w:tcBorders>
          </w:tcPr>
          <w:p w:rsidR="00742528" w:rsidRPr="00666936" w:rsidRDefault="00742528"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742528" w:rsidRPr="008A6DAB" w:rsidRDefault="00742528" w:rsidP="009B7021">
            <w:pPr>
              <w:pStyle w:val="a3"/>
              <w:jc w:val="center"/>
              <w:rPr>
                <w:rFonts w:ascii="Times New Roman" w:hAnsi="Times New Roman"/>
                <w:b/>
                <w:sz w:val="22"/>
                <w:szCs w:val="22"/>
              </w:rPr>
            </w:pPr>
            <w:r w:rsidRPr="008A6DAB">
              <w:rPr>
                <w:rFonts w:ascii="Times New Roman" w:hAnsi="Times New Roman"/>
                <w:b/>
                <w:sz w:val="22"/>
                <w:szCs w:val="22"/>
              </w:rPr>
              <w:t>1199</w:t>
            </w:r>
          </w:p>
        </w:tc>
        <w:tc>
          <w:tcPr>
            <w:tcW w:w="1216" w:type="dxa"/>
            <w:tcBorders>
              <w:top w:val="single" w:sz="4" w:space="0" w:color="auto"/>
              <w:left w:val="single" w:sz="4" w:space="0" w:color="auto"/>
              <w:bottom w:val="single" w:sz="4" w:space="0" w:color="auto"/>
              <w:right w:val="single" w:sz="4" w:space="0" w:color="auto"/>
            </w:tcBorders>
            <w:vAlign w:val="center"/>
          </w:tcPr>
          <w:p w:rsidR="00742528" w:rsidRPr="008A6DAB" w:rsidRDefault="00742528" w:rsidP="00C0278D">
            <w:pPr>
              <w:pStyle w:val="a3"/>
              <w:jc w:val="center"/>
              <w:rPr>
                <w:rFonts w:ascii="Times New Roman" w:hAnsi="Times New Roman"/>
                <w:b/>
                <w:sz w:val="22"/>
                <w:szCs w:val="22"/>
              </w:rPr>
            </w:pPr>
            <w:r w:rsidRPr="008A6DAB">
              <w:rPr>
                <w:rFonts w:ascii="Times New Roman" w:hAnsi="Times New Roman"/>
                <w:b/>
                <w:sz w:val="22"/>
                <w:szCs w:val="22"/>
              </w:rPr>
              <w:t>1199</w:t>
            </w:r>
          </w:p>
        </w:tc>
      </w:tr>
      <w:tr w:rsidR="00742528" w:rsidRPr="00666936" w:rsidTr="00334E0F">
        <w:trPr>
          <w:trHeight w:val="216"/>
          <w:jc w:val="center"/>
        </w:trPr>
        <w:tc>
          <w:tcPr>
            <w:tcW w:w="926" w:type="dxa"/>
            <w:tcBorders>
              <w:left w:val="single" w:sz="4" w:space="0" w:color="auto"/>
              <w:bottom w:val="single" w:sz="4" w:space="0" w:color="auto"/>
            </w:tcBorders>
            <w:vAlign w:val="center"/>
          </w:tcPr>
          <w:p w:rsidR="00742528" w:rsidRPr="00666936" w:rsidRDefault="00742528" w:rsidP="00E21CE5">
            <w:pPr>
              <w:pStyle w:val="a3"/>
              <w:jc w:val="center"/>
              <w:rPr>
                <w:rFonts w:ascii="Times New Roman" w:hAnsi="Times New Roman"/>
                <w:b/>
                <w:sz w:val="22"/>
                <w:szCs w:val="22"/>
              </w:rPr>
            </w:pPr>
          </w:p>
        </w:tc>
        <w:tc>
          <w:tcPr>
            <w:tcW w:w="9280" w:type="dxa"/>
            <w:gridSpan w:val="4"/>
            <w:tcBorders>
              <w:bottom w:val="single" w:sz="4" w:space="0" w:color="auto"/>
              <w:right w:val="single" w:sz="4" w:space="0" w:color="auto"/>
            </w:tcBorders>
          </w:tcPr>
          <w:p w:rsidR="00742528" w:rsidRPr="0083103C" w:rsidRDefault="00742528" w:rsidP="001200B5">
            <w:pPr>
              <w:pStyle w:val="a3"/>
              <w:jc w:val="both"/>
              <w:rPr>
                <w:b/>
                <w:sz w:val="22"/>
                <w:szCs w:val="22"/>
              </w:rPr>
            </w:pPr>
            <w:r w:rsidRPr="0083103C">
              <w:rPr>
                <w:rFonts w:ascii="Times New Roman" w:hAnsi="Times New Roman"/>
                <w:sz w:val="22"/>
                <w:szCs w:val="22"/>
              </w:rPr>
              <w:t xml:space="preserve">Содержит данные о численности пенсионеров, среднем размере назначенных пенсий по видам пенсионного обеспечения. Сведения о работе стационарных и нестационарных учреждений социального обслуживания граждан пожилого возраста и инвалидов. Отдельные показатели приведены по </w:t>
            </w:r>
            <w:r w:rsidR="001200B5" w:rsidRPr="0083103C">
              <w:rPr>
                <w:rFonts w:ascii="Times New Roman" w:hAnsi="Times New Roman"/>
                <w:sz w:val="22"/>
                <w:szCs w:val="22"/>
              </w:rPr>
              <w:t xml:space="preserve">городским округам и </w:t>
            </w:r>
            <w:r w:rsidRPr="0083103C">
              <w:rPr>
                <w:rFonts w:ascii="Times New Roman" w:hAnsi="Times New Roman"/>
                <w:sz w:val="22"/>
                <w:szCs w:val="22"/>
              </w:rPr>
              <w:t>муниципальным районам.</w:t>
            </w:r>
          </w:p>
        </w:tc>
      </w:tr>
    </w:tbl>
    <w:p w:rsidR="00431425" w:rsidRPr="001C5E47" w:rsidRDefault="00431425" w:rsidP="00E45B00">
      <w:pPr>
        <w:pStyle w:val="11"/>
      </w:pPr>
    </w:p>
    <w:p w:rsidR="009C04CC" w:rsidRDefault="009C04CC" w:rsidP="00092B15">
      <w:pPr>
        <w:rPr>
          <w:noProof/>
          <w:sz w:val="28"/>
          <w:szCs w:val="28"/>
        </w:rPr>
      </w:pPr>
    </w:p>
    <w:p w:rsidR="00225348" w:rsidRDefault="00225348" w:rsidP="00092B15">
      <w:pPr>
        <w:rPr>
          <w:noProof/>
          <w:sz w:val="28"/>
          <w:szCs w:val="28"/>
        </w:rPr>
      </w:pPr>
    </w:p>
    <w:p w:rsidR="00225348" w:rsidRDefault="00225348" w:rsidP="00092B15">
      <w:pPr>
        <w:rPr>
          <w:noProof/>
          <w:sz w:val="28"/>
          <w:szCs w:val="28"/>
        </w:rPr>
      </w:pPr>
    </w:p>
    <w:p w:rsidR="00225348" w:rsidRDefault="00225348" w:rsidP="00092B15">
      <w:pPr>
        <w:rPr>
          <w:noProof/>
          <w:sz w:val="28"/>
          <w:szCs w:val="28"/>
        </w:rPr>
      </w:pPr>
    </w:p>
    <w:p w:rsidR="00225348" w:rsidRDefault="00225348" w:rsidP="00092B15">
      <w:pPr>
        <w:rPr>
          <w:noProof/>
          <w:sz w:val="28"/>
          <w:szCs w:val="28"/>
        </w:rPr>
      </w:pPr>
    </w:p>
    <w:p w:rsidR="00225348" w:rsidRDefault="00225348" w:rsidP="00092B15">
      <w:pPr>
        <w:rPr>
          <w:noProof/>
          <w:sz w:val="28"/>
          <w:szCs w:val="28"/>
        </w:rPr>
      </w:pPr>
    </w:p>
    <w:p w:rsidR="00225348" w:rsidRDefault="00225348" w:rsidP="00092B15">
      <w:pPr>
        <w:rPr>
          <w:noProof/>
          <w:sz w:val="28"/>
          <w:szCs w:val="28"/>
        </w:rPr>
      </w:pPr>
    </w:p>
    <w:p w:rsidR="00225348" w:rsidRDefault="00225348" w:rsidP="00092B15">
      <w:pPr>
        <w:rPr>
          <w:noProof/>
          <w:sz w:val="28"/>
          <w:szCs w:val="28"/>
        </w:rPr>
      </w:pPr>
    </w:p>
    <w:p w:rsidR="00225348" w:rsidRDefault="00225348" w:rsidP="00092B15">
      <w:pPr>
        <w:rPr>
          <w:noProof/>
          <w:sz w:val="28"/>
          <w:szCs w:val="28"/>
        </w:rPr>
      </w:pPr>
    </w:p>
    <w:p w:rsidR="00225348" w:rsidRDefault="00225348" w:rsidP="00092B15">
      <w:pPr>
        <w:rPr>
          <w:noProof/>
          <w:sz w:val="28"/>
          <w:szCs w:val="28"/>
        </w:rPr>
      </w:pPr>
    </w:p>
    <w:p w:rsidR="00225348" w:rsidRDefault="00225348" w:rsidP="00092B15">
      <w:pPr>
        <w:rPr>
          <w:noProof/>
          <w:sz w:val="28"/>
          <w:szCs w:val="28"/>
        </w:rPr>
      </w:pPr>
    </w:p>
    <w:p w:rsidR="00225348" w:rsidRDefault="00225348" w:rsidP="00092B15">
      <w:pPr>
        <w:rPr>
          <w:noProof/>
          <w:sz w:val="28"/>
          <w:szCs w:val="28"/>
        </w:rPr>
      </w:pPr>
    </w:p>
    <w:p w:rsidR="00225348" w:rsidRDefault="00225348" w:rsidP="00092B15">
      <w:pPr>
        <w:rPr>
          <w:noProof/>
          <w:sz w:val="28"/>
          <w:szCs w:val="28"/>
        </w:rPr>
      </w:pPr>
    </w:p>
    <w:p w:rsidR="00225348" w:rsidRDefault="00225348" w:rsidP="00092B15">
      <w:pPr>
        <w:rPr>
          <w:noProof/>
          <w:sz w:val="28"/>
          <w:szCs w:val="28"/>
        </w:rPr>
      </w:pPr>
    </w:p>
    <w:p w:rsidR="00225348" w:rsidRDefault="00225348" w:rsidP="00092B15">
      <w:pPr>
        <w:rPr>
          <w:noProof/>
          <w:sz w:val="28"/>
          <w:szCs w:val="28"/>
        </w:rPr>
      </w:pPr>
    </w:p>
    <w:p w:rsidR="00225348" w:rsidRDefault="00225348" w:rsidP="00092B15">
      <w:pPr>
        <w:rPr>
          <w:noProof/>
          <w:sz w:val="28"/>
          <w:szCs w:val="28"/>
        </w:rPr>
      </w:pPr>
    </w:p>
    <w:p w:rsidR="00225348" w:rsidRPr="006F2BAD" w:rsidRDefault="00225348" w:rsidP="00092B15">
      <w:pPr>
        <w:rPr>
          <w:noProof/>
          <w:sz w:val="28"/>
          <w:szCs w:val="28"/>
        </w:rPr>
      </w:pPr>
    </w:p>
    <w:p w:rsidR="00A60360" w:rsidRPr="00E32A9F" w:rsidRDefault="00A60360" w:rsidP="00EF278F">
      <w:pPr>
        <w:pStyle w:val="1"/>
        <w:rPr>
          <w:caps/>
          <w:sz w:val="26"/>
          <w:szCs w:val="26"/>
        </w:rPr>
      </w:pPr>
      <w:bookmarkStart w:id="55" w:name="_Toc341347930"/>
      <w:bookmarkStart w:id="56" w:name="_Toc372566851"/>
      <w:bookmarkStart w:id="57" w:name="_Toc403846353"/>
      <w:bookmarkStart w:id="58" w:name="_Toc403993178"/>
      <w:bookmarkStart w:id="59" w:name="_Toc404159910"/>
      <w:bookmarkStart w:id="60" w:name="_Toc465773232"/>
      <w:r w:rsidRPr="00E32A9F">
        <w:rPr>
          <w:caps/>
          <w:sz w:val="26"/>
          <w:szCs w:val="26"/>
        </w:rPr>
        <w:lastRenderedPageBreak/>
        <w:t>Жилищные условия населения</w:t>
      </w:r>
      <w:bookmarkEnd w:id="55"/>
      <w:bookmarkEnd w:id="56"/>
      <w:bookmarkEnd w:id="57"/>
      <w:bookmarkEnd w:id="58"/>
      <w:bookmarkEnd w:id="59"/>
      <w:bookmarkEnd w:id="60"/>
    </w:p>
    <w:tbl>
      <w:tblPr>
        <w:tblW w:w="10649" w:type="dxa"/>
        <w:jc w:val="center"/>
        <w:tblInd w:w="115" w:type="dxa"/>
        <w:tblLayout w:type="fixed"/>
        <w:tblLook w:val="0000" w:firstRow="0" w:lastRow="0" w:firstColumn="0" w:lastColumn="0" w:noHBand="0" w:noVBand="0"/>
      </w:tblPr>
      <w:tblGrid>
        <w:gridCol w:w="993"/>
        <w:gridCol w:w="5026"/>
        <w:gridCol w:w="24"/>
        <w:gridCol w:w="2032"/>
        <w:gridCol w:w="9"/>
        <w:gridCol w:w="1349"/>
        <w:gridCol w:w="1216"/>
      </w:tblGrid>
      <w:tr w:rsidR="00092B15" w:rsidRPr="004E13E9" w:rsidTr="00D26B71">
        <w:trPr>
          <w:tblHeader/>
          <w:jc w:val="center"/>
        </w:trPr>
        <w:tc>
          <w:tcPr>
            <w:tcW w:w="993" w:type="dxa"/>
            <w:vMerge w:val="restart"/>
            <w:tcBorders>
              <w:top w:val="single" w:sz="4" w:space="0" w:color="auto"/>
              <w:left w:val="single" w:sz="4" w:space="0" w:color="auto"/>
              <w:right w:val="single" w:sz="4" w:space="0" w:color="auto"/>
            </w:tcBorders>
            <w:vAlign w:val="center"/>
          </w:tcPr>
          <w:p w:rsidR="00092B15" w:rsidRPr="00A5016D" w:rsidRDefault="00092B15" w:rsidP="00E21CE5">
            <w:pPr>
              <w:pStyle w:val="a3"/>
              <w:spacing w:before="40" w:after="40"/>
              <w:ind w:left="-57" w:right="-57"/>
              <w:jc w:val="center"/>
              <w:rPr>
                <w:rFonts w:ascii="Times New Roman" w:hAnsi="Times New Roman"/>
                <w:b/>
              </w:rPr>
            </w:pPr>
            <w:r w:rsidRPr="00A5016D">
              <w:rPr>
                <w:rFonts w:ascii="Times New Roman" w:hAnsi="Times New Roman"/>
                <w:b/>
              </w:rPr>
              <w:t xml:space="preserve">Код </w:t>
            </w:r>
            <w:r w:rsidRPr="00A5016D">
              <w:rPr>
                <w:rFonts w:ascii="Times New Roman" w:hAnsi="Times New Roman"/>
                <w:b/>
              </w:rPr>
              <w:br/>
              <w:t>работы</w:t>
            </w:r>
          </w:p>
        </w:tc>
        <w:tc>
          <w:tcPr>
            <w:tcW w:w="5050" w:type="dxa"/>
            <w:gridSpan w:val="2"/>
            <w:vMerge w:val="restart"/>
            <w:tcBorders>
              <w:top w:val="single" w:sz="4" w:space="0" w:color="auto"/>
              <w:left w:val="single" w:sz="4" w:space="0" w:color="auto"/>
              <w:right w:val="single" w:sz="4" w:space="0" w:color="auto"/>
            </w:tcBorders>
            <w:vAlign w:val="center"/>
          </w:tcPr>
          <w:p w:rsidR="00092B15" w:rsidRPr="00A5016D" w:rsidRDefault="00092B15" w:rsidP="00E21CE5">
            <w:pPr>
              <w:pStyle w:val="a3"/>
              <w:spacing w:before="40" w:after="40"/>
              <w:jc w:val="center"/>
              <w:rPr>
                <w:rFonts w:ascii="Times New Roman" w:hAnsi="Times New Roman"/>
                <w:b/>
              </w:rPr>
            </w:pPr>
            <w:r w:rsidRPr="00A5016D">
              <w:rPr>
                <w:rFonts w:ascii="Times New Roman" w:hAnsi="Times New Roman"/>
                <w:b/>
              </w:rPr>
              <w:t xml:space="preserve">Наименование </w:t>
            </w:r>
            <w:r w:rsidRPr="00A5016D">
              <w:rPr>
                <w:rFonts w:ascii="Times New Roman" w:hAnsi="Times New Roman"/>
                <w:b/>
              </w:rPr>
              <w:br/>
              <w:t>и краткое содержание работы</w:t>
            </w:r>
          </w:p>
        </w:tc>
        <w:tc>
          <w:tcPr>
            <w:tcW w:w="2041" w:type="dxa"/>
            <w:gridSpan w:val="2"/>
            <w:vMerge w:val="restart"/>
            <w:tcBorders>
              <w:top w:val="single" w:sz="4" w:space="0" w:color="auto"/>
              <w:left w:val="single" w:sz="4" w:space="0" w:color="auto"/>
              <w:right w:val="single" w:sz="4" w:space="0" w:color="auto"/>
            </w:tcBorders>
            <w:vAlign w:val="center"/>
          </w:tcPr>
          <w:p w:rsidR="00092B15" w:rsidRPr="00A5016D" w:rsidRDefault="00092B15" w:rsidP="00300F09">
            <w:pPr>
              <w:pStyle w:val="a3"/>
              <w:spacing w:before="40" w:after="40"/>
              <w:ind w:left="-57" w:right="-57"/>
              <w:jc w:val="center"/>
              <w:rPr>
                <w:rFonts w:ascii="Times New Roman" w:hAnsi="Times New Roman"/>
                <w:b/>
              </w:rPr>
            </w:pPr>
            <w:r w:rsidRPr="00A5016D">
              <w:rPr>
                <w:rFonts w:ascii="Times New Roman" w:hAnsi="Times New Roman"/>
                <w:b/>
              </w:rPr>
              <w:t>Периодичность</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092B15" w:rsidRPr="00A5016D" w:rsidRDefault="00092B15" w:rsidP="00E21CE5">
            <w:pPr>
              <w:pStyle w:val="a3"/>
              <w:spacing w:before="40" w:after="40"/>
              <w:ind w:left="-57" w:right="-57"/>
              <w:jc w:val="center"/>
              <w:rPr>
                <w:rFonts w:ascii="Times New Roman" w:hAnsi="Times New Roman"/>
                <w:b/>
              </w:rPr>
            </w:pPr>
            <w:r w:rsidRPr="00A5016D">
              <w:rPr>
                <w:rFonts w:ascii="Times New Roman" w:hAnsi="Times New Roman"/>
                <w:b/>
              </w:rPr>
              <w:t>Цена, рублей</w:t>
            </w:r>
          </w:p>
        </w:tc>
      </w:tr>
      <w:tr w:rsidR="00092B15" w:rsidRPr="004E13E9" w:rsidTr="00D26B71">
        <w:trPr>
          <w:trHeight w:val="528"/>
          <w:tblHeader/>
          <w:jc w:val="center"/>
        </w:trPr>
        <w:tc>
          <w:tcPr>
            <w:tcW w:w="993" w:type="dxa"/>
            <w:vMerge/>
            <w:tcBorders>
              <w:left w:val="single" w:sz="4" w:space="0" w:color="auto"/>
              <w:right w:val="single" w:sz="4" w:space="0" w:color="auto"/>
            </w:tcBorders>
            <w:vAlign w:val="center"/>
          </w:tcPr>
          <w:p w:rsidR="00092B15" w:rsidRPr="00A5016D" w:rsidRDefault="00092B15" w:rsidP="00E21CE5">
            <w:pPr>
              <w:pStyle w:val="a3"/>
              <w:spacing w:before="40" w:after="40"/>
              <w:ind w:left="-57" w:right="-57"/>
              <w:jc w:val="center"/>
              <w:rPr>
                <w:rFonts w:ascii="Times New Roman" w:hAnsi="Times New Roman"/>
                <w:b/>
              </w:rPr>
            </w:pPr>
          </w:p>
        </w:tc>
        <w:tc>
          <w:tcPr>
            <w:tcW w:w="5050" w:type="dxa"/>
            <w:gridSpan w:val="2"/>
            <w:vMerge/>
            <w:tcBorders>
              <w:left w:val="single" w:sz="4" w:space="0" w:color="auto"/>
              <w:right w:val="single" w:sz="4" w:space="0" w:color="auto"/>
            </w:tcBorders>
            <w:vAlign w:val="center"/>
          </w:tcPr>
          <w:p w:rsidR="00092B15" w:rsidRPr="00A5016D" w:rsidRDefault="00092B15" w:rsidP="00E21CE5">
            <w:pPr>
              <w:pStyle w:val="a3"/>
              <w:spacing w:before="40" w:after="40"/>
              <w:jc w:val="both"/>
              <w:rPr>
                <w:rFonts w:ascii="Times New Roman" w:hAnsi="Times New Roman"/>
                <w:b/>
              </w:rPr>
            </w:pPr>
          </w:p>
        </w:tc>
        <w:tc>
          <w:tcPr>
            <w:tcW w:w="2041" w:type="dxa"/>
            <w:gridSpan w:val="2"/>
            <w:vMerge/>
            <w:tcBorders>
              <w:left w:val="single" w:sz="4" w:space="0" w:color="auto"/>
              <w:right w:val="single" w:sz="4" w:space="0" w:color="auto"/>
            </w:tcBorders>
            <w:vAlign w:val="center"/>
          </w:tcPr>
          <w:p w:rsidR="00092B15" w:rsidRPr="00A5016D" w:rsidRDefault="00092B15" w:rsidP="00300F09">
            <w:pPr>
              <w:pStyle w:val="a3"/>
              <w:spacing w:before="40" w:after="40"/>
              <w:ind w:left="-57" w:right="-57"/>
              <w:jc w:val="center"/>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vAlign w:val="center"/>
          </w:tcPr>
          <w:p w:rsidR="00092B15" w:rsidRPr="00A5016D" w:rsidRDefault="00092B15" w:rsidP="00E21CE5">
            <w:pPr>
              <w:pStyle w:val="a3"/>
              <w:spacing w:before="40" w:after="40"/>
              <w:ind w:left="-57" w:right="-57"/>
              <w:jc w:val="center"/>
              <w:rPr>
                <w:rFonts w:ascii="Times New Roman" w:hAnsi="Times New Roman"/>
                <w:b/>
              </w:rPr>
            </w:pPr>
            <w:r w:rsidRPr="00A5016D">
              <w:rPr>
                <w:rFonts w:ascii="Times New Roman" w:hAnsi="Times New Roman"/>
                <w:b/>
              </w:rPr>
              <w:t>1 экз.</w:t>
            </w:r>
          </w:p>
        </w:tc>
        <w:tc>
          <w:tcPr>
            <w:tcW w:w="1216" w:type="dxa"/>
            <w:tcBorders>
              <w:top w:val="single" w:sz="4" w:space="0" w:color="auto"/>
              <w:left w:val="single" w:sz="4" w:space="0" w:color="auto"/>
              <w:bottom w:val="single" w:sz="4" w:space="0" w:color="auto"/>
              <w:right w:val="single" w:sz="4" w:space="0" w:color="auto"/>
            </w:tcBorders>
            <w:vAlign w:val="center"/>
          </w:tcPr>
          <w:p w:rsidR="00092B15" w:rsidRPr="00A5016D" w:rsidRDefault="00092B15" w:rsidP="00E21CE5">
            <w:pPr>
              <w:pStyle w:val="a3"/>
              <w:spacing w:before="40" w:after="40"/>
              <w:ind w:left="-57" w:right="-85"/>
              <w:jc w:val="center"/>
              <w:rPr>
                <w:rFonts w:ascii="Times New Roman" w:hAnsi="Times New Roman"/>
                <w:b/>
              </w:rPr>
            </w:pPr>
            <w:r w:rsidRPr="00A5016D">
              <w:rPr>
                <w:rFonts w:ascii="Times New Roman" w:hAnsi="Times New Roman"/>
                <w:b/>
              </w:rPr>
              <w:t>годовой подписки</w:t>
            </w:r>
          </w:p>
        </w:tc>
      </w:tr>
      <w:tr w:rsidR="00B93EF8" w:rsidRPr="004E13E9" w:rsidTr="00D26B71">
        <w:trPr>
          <w:trHeight w:val="152"/>
          <w:tblHeader/>
          <w:jc w:val="center"/>
        </w:trPr>
        <w:tc>
          <w:tcPr>
            <w:tcW w:w="993" w:type="dxa"/>
            <w:vMerge/>
            <w:tcBorders>
              <w:left w:val="single" w:sz="4" w:space="0" w:color="auto"/>
              <w:right w:val="single" w:sz="4" w:space="0" w:color="auto"/>
            </w:tcBorders>
            <w:vAlign w:val="center"/>
          </w:tcPr>
          <w:p w:rsidR="00B93EF8" w:rsidRPr="004E13E9" w:rsidRDefault="00B93EF8" w:rsidP="00E21CE5">
            <w:pPr>
              <w:pStyle w:val="a3"/>
              <w:spacing w:before="40" w:after="40"/>
              <w:ind w:left="-57" w:right="-57"/>
              <w:jc w:val="center"/>
              <w:rPr>
                <w:rFonts w:ascii="Times New Roman" w:hAnsi="Times New Roman"/>
                <w:b/>
                <w:sz w:val="24"/>
              </w:rPr>
            </w:pPr>
          </w:p>
        </w:tc>
        <w:tc>
          <w:tcPr>
            <w:tcW w:w="5050" w:type="dxa"/>
            <w:gridSpan w:val="2"/>
            <w:vMerge/>
            <w:tcBorders>
              <w:left w:val="single" w:sz="4" w:space="0" w:color="auto"/>
              <w:right w:val="single" w:sz="4" w:space="0" w:color="auto"/>
            </w:tcBorders>
            <w:vAlign w:val="center"/>
          </w:tcPr>
          <w:p w:rsidR="00B93EF8" w:rsidRPr="004E13E9" w:rsidRDefault="00B93EF8" w:rsidP="00E21CE5">
            <w:pPr>
              <w:pStyle w:val="a3"/>
              <w:spacing w:before="40" w:after="40"/>
              <w:jc w:val="both"/>
              <w:rPr>
                <w:rFonts w:ascii="Times New Roman" w:hAnsi="Times New Roman"/>
                <w:b/>
                <w:sz w:val="24"/>
              </w:rPr>
            </w:pPr>
          </w:p>
        </w:tc>
        <w:tc>
          <w:tcPr>
            <w:tcW w:w="2041" w:type="dxa"/>
            <w:gridSpan w:val="2"/>
            <w:vMerge/>
            <w:tcBorders>
              <w:left w:val="single" w:sz="4" w:space="0" w:color="auto"/>
              <w:right w:val="single" w:sz="4" w:space="0" w:color="auto"/>
            </w:tcBorders>
            <w:vAlign w:val="center"/>
          </w:tcPr>
          <w:p w:rsidR="00B93EF8" w:rsidRPr="004E13E9" w:rsidRDefault="00B93EF8" w:rsidP="00300F09">
            <w:pPr>
              <w:pStyle w:val="a3"/>
              <w:spacing w:before="40" w:after="40"/>
              <w:ind w:left="-57" w:right="-57"/>
              <w:jc w:val="center"/>
              <w:rPr>
                <w:rFonts w:ascii="Times New Roman" w:hAnsi="Times New Roman"/>
                <w:b/>
                <w:sz w:val="24"/>
              </w:rPr>
            </w:pPr>
          </w:p>
        </w:tc>
        <w:tc>
          <w:tcPr>
            <w:tcW w:w="1349"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216"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B93EF8" w:rsidRPr="004E13E9" w:rsidTr="00D26B71">
        <w:trPr>
          <w:trHeight w:val="156"/>
          <w:tblHeader/>
          <w:jc w:val="center"/>
        </w:trPr>
        <w:tc>
          <w:tcPr>
            <w:tcW w:w="993" w:type="dxa"/>
            <w:vMerge/>
            <w:tcBorders>
              <w:left w:val="single" w:sz="4" w:space="0" w:color="auto"/>
              <w:right w:val="single" w:sz="4" w:space="0" w:color="auto"/>
            </w:tcBorders>
            <w:vAlign w:val="center"/>
          </w:tcPr>
          <w:p w:rsidR="00B93EF8" w:rsidRPr="004E13E9" w:rsidRDefault="00B93EF8" w:rsidP="00E21CE5">
            <w:pPr>
              <w:pStyle w:val="a3"/>
              <w:spacing w:before="40" w:after="40"/>
              <w:ind w:left="-57" w:right="-57"/>
              <w:jc w:val="center"/>
              <w:rPr>
                <w:rFonts w:ascii="Times New Roman" w:hAnsi="Times New Roman"/>
                <w:b/>
                <w:sz w:val="24"/>
              </w:rPr>
            </w:pPr>
          </w:p>
        </w:tc>
        <w:tc>
          <w:tcPr>
            <w:tcW w:w="5050" w:type="dxa"/>
            <w:gridSpan w:val="2"/>
            <w:vMerge/>
            <w:tcBorders>
              <w:left w:val="single" w:sz="4" w:space="0" w:color="auto"/>
              <w:right w:val="single" w:sz="4" w:space="0" w:color="auto"/>
            </w:tcBorders>
            <w:vAlign w:val="center"/>
          </w:tcPr>
          <w:p w:rsidR="00B93EF8" w:rsidRPr="004E13E9" w:rsidRDefault="00B93EF8" w:rsidP="00E21CE5">
            <w:pPr>
              <w:pStyle w:val="a3"/>
              <w:spacing w:before="40" w:after="40"/>
              <w:jc w:val="both"/>
              <w:rPr>
                <w:rFonts w:ascii="Times New Roman" w:hAnsi="Times New Roman"/>
                <w:b/>
                <w:sz w:val="24"/>
              </w:rPr>
            </w:pPr>
          </w:p>
        </w:tc>
        <w:tc>
          <w:tcPr>
            <w:tcW w:w="2041" w:type="dxa"/>
            <w:gridSpan w:val="2"/>
            <w:vMerge/>
            <w:tcBorders>
              <w:left w:val="single" w:sz="4" w:space="0" w:color="auto"/>
              <w:right w:val="single" w:sz="4" w:space="0" w:color="auto"/>
            </w:tcBorders>
            <w:vAlign w:val="center"/>
          </w:tcPr>
          <w:p w:rsidR="00B93EF8" w:rsidRPr="004E13E9" w:rsidRDefault="00B93EF8" w:rsidP="00300F09">
            <w:pPr>
              <w:pStyle w:val="a3"/>
              <w:spacing w:before="40" w:after="40"/>
              <w:ind w:left="-57" w:right="-57"/>
              <w:jc w:val="center"/>
              <w:rPr>
                <w:rFonts w:ascii="Times New Roman" w:hAnsi="Times New Roman"/>
                <w:b/>
                <w:sz w:val="24"/>
              </w:rPr>
            </w:pPr>
          </w:p>
        </w:tc>
        <w:tc>
          <w:tcPr>
            <w:tcW w:w="1349"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216"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B93EF8" w:rsidRPr="004E13E9" w:rsidTr="00D26B71">
        <w:trPr>
          <w:trHeight w:val="192"/>
          <w:tblHeader/>
          <w:jc w:val="center"/>
        </w:trPr>
        <w:tc>
          <w:tcPr>
            <w:tcW w:w="993" w:type="dxa"/>
            <w:vMerge/>
            <w:tcBorders>
              <w:left w:val="single" w:sz="4" w:space="0" w:color="auto"/>
              <w:bottom w:val="single" w:sz="4" w:space="0" w:color="auto"/>
              <w:right w:val="single" w:sz="4" w:space="0" w:color="auto"/>
            </w:tcBorders>
            <w:vAlign w:val="center"/>
          </w:tcPr>
          <w:p w:rsidR="00B93EF8" w:rsidRPr="004E13E9" w:rsidRDefault="00B93EF8" w:rsidP="00E21CE5">
            <w:pPr>
              <w:pStyle w:val="a3"/>
              <w:spacing w:before="40" w:after="40"/>
              <w:ind w:left="-57" w:right="-57"/>
              <w:jc w:val="center"/>
              <w:rPr>
                <w:rFonts w:ascii="Times New Roman" w:hAnsi="Times New Roman"/>
                <w:b/>
                <w:sz w:val="24"/>
              </w:rPr>
            </w:pPr>
          </w:p>
        </w:tc>
        <w:tc>
          <w:tcPr>
            <w:tcW w:w="5050" w:type="dxa"/>
            <w:gridSpan w:val="2"/>
            <w:vMerge/>
            <w:tcBorders>
              <w:left w:val="single" w:sz="4" w:space="0" w:color="auto"/>
              <w:bottom w:val="single" w:sz="4" w:space="0" w:color="auto"/>
              <w:right w:val="single" w:sz="4" w:space="0" w:color="auto"/>
            </w:tcBorders>
            <w:vAlign w:val="center"/>
          </w:tcPr>
          <w:p w:rsidR="00B93EF8" w:rsidRPr="004E13E9" w:rsidRDefault="00B93EF8" w:rsidP="00E21CE5">
            <w:pPr>
              <w:pStyle w:val="a3"/>
              <w:spacing w:before="40" w:after="40"/>
              <w:jc w:val="both"/>
              <w:rPr>
                <w:rFonts w:ascii="Times New Roman" w:hAnsi="Times New Roman"/>
                <w:b/>
                <w:sz w:val="24"/>
              </w:rPr>
            </w:pPr>
          </w:p>
        </w:tc>
        <w:tc>
          <w:tcPr>
            <w:tcW w:w="2041" w:type="dxa"/>
            <w:gridSpan w:val="2"/>
            <w:vMerge/>
            <w:tcBorders>
              <w:left w:val="single" w:sz="4" w:space="0" w:color="auto"/>
              <w:bottom w:val="single" w:sz="4" w:space="0" w:color="auto"/>
              <w:right w:val="single" w:sz="4" w:space="0" w:color="auto"/>
            </w:tcBorders>
            <w:vAlign w:val="center"/>
          </w:tcPr>
          <w:p w:rsidR="00B93EF8" w:rsidRPr="004E13E9" w:rsidRDefault="00B93EF8" w:rsidP="00300F09">
            <w:pPr>
              <w:pStyle w:val="a3"/>
              <w:spacing w:before="40" w:after="40"/>
              <w:ind w:left="-57" w:right="-57"/>
              <w:jc w:val="center"/>
              <w:rPr>
                <w:rFonts w:ascii="Times New Roman" w:hAnsi="Times New Roman"/>
                <w:b/>
                <w:sz w:val="24"/>
              </w:rPr>
            </w:pPr>
          </w:p>
        </w:tc>
        <w:tc>
          <w:tcPr>
            <w:tcW w:w="1349" w:type="dxa"/>
            <w:tcBorders>
              <w:top w:val="single" w:sz="4" w:space="0" w:color="auto"/>
              <w:left w:val="single" w:sz="4" w:space="0" w:color="auto"/>
              <w:bottom w:val="single" w:sz="4" w:space="0" w:color="auto"/>
              <w:right w:val="single" w:sz="4" w:space="0" w:color="auto"/>
            </w:tcBorders>
            <w:vAlign w:val="center"/>
          </w:tcPr>
          <w:p w:rsidR="00B93EF8"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216"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6752A7">
              <w:rPr>
                <w:rFonts w:ascii="Times New Roman" w:hAnsi="Times New Roman"/>
                <w:b/>
                <w:sz w:val="14"/>
                <w:szCs w:val="14"/>
              </w:rPr>
              <w:t>)</w:t>
            </w:r>
          </w:p>
        </w:tc>
      </w:tr>
      <w:tr w:rsidR="009F4192" w:rsidRPr="001D54CE" w:rsidTr="001170F2">
        <w:trPr>
          <w:trHeight w:val="200"/>
          <w:jc w:val="center"/>
        </w:trPr>
        <w:tc>
          <w:tcPr>
            <w:tcW w:w="10649" w:type="dxa"/>
            <w:gridSpan w:val="7"/>
            <w:tcBorders>
              <w:top w:val="single" w:sz="4" w:space="0" w:color="auto"/>
              <w:left w:val="single" w:sz="4" w:space="0" w:color="auto"/>
              <w:bottom w:val="single" w:sz="4" w:space="0" w:color="auto"/>
              <w:right w:val="single" w:sz="4" w:space="0" w:color="auto"/>
            </w:tcBorders>
            <w:vAlign w:val="center"/>
          </w:tcPr>
          <w:p w:rsidR="009F4192" w:rsidRPr="001D54CE" w:rsidRDefault="009F4192" w:rsidP="00A30520">
            <w:pPr>
              <w:pStyle w:val="a3"/>
              <w:jc w:val="both"/>
              <w:rPr>
                <w:rFonts w:ascii="Times New Roman" w:hAnsi="Times New Roman"/>
                <w:b/>
                <w:sz w:val="22"/>
                <w:szCs w:val="22"/>
              </w:rPr>
            </w:pPr>
            <w:proofErr w:type="gramStart"/>
            <w:r w:rsidRPr="001D54CE">
              <w:rPr>
                <w:rFonts w:ascii="Times New Roman" w:hAnsi="Times New Roman"/>
                <w:b/>
                <w:sz w:val="22"/>
                <w:szCs w:val="22"/>
              </w:rPr>
              <w:t>Экспресс-информации</w:t>
            </w:r>
            <w:proofErr w:type="gramEnd"/>
          </w:p>
        </w:tc>
      </w:tr>
      <w:tr w:rsidR="00D8184E" w:rsidRPr="001D54CE" w:rsidTr="00D26B71">
        <w:trPr>
          <w:trHeight w:val="182"/>
          <w:jc w:val="center"/>
        </w:trPr>
        <w:tc>
          <w:tcPr>
            <w:tcW w:w="993" w:type="dxa"/>
            <w:vMerge w:val="restart"/>
            <w:tcBorders>
              <w:top w:val="single" w:sz="4" w:space="0" w:color="auto"/>
              <w:left w:val="single" w:sz="4" w:space="0" w:color="auto"/>
            </w:tcBorders>
            <w:vAlign w:val="center"/>
          </w:tcPr>
          <w:p w:rsidR="00D8184E" w:rsidRPr="00D8184E" w:rsidRDefault="00D8184E" w:rsidP="00E21CE5">
            <w:pPr>
              <w:pStyle w:val="a3"/>
              <w:jc w:val="center"/>
              <w:rPr>
                <w:rFonts w:ascii="Times New Roman" w:hAnsi="Times New Roman"/>
                <w:b/>
                <w:sz w:val="22"/>
                <w:szCs w:val="22"/>
              </w:rPr>
            </w:pPr>
            <w:r w:rsidRPr="00D8184E">
              <w:rPr>
                <w:rFonts w:ascii="Times New Roman" w:hAnsi="Times New Roman"/>
                <w:b/>
                <w:sz w:val="22"/>
                <w:szCs w:val="22"/>
              </w:rPr>
              <w:t>7.34</w:t>
            </w:r>
          </w:p>
        </w:tc>
        <w:tc>
          <w:tcPr>
            <w:tcW w:w="5050" w:type="dxa"/>
            <w:gridSpan w:val="2"/>
            <w:vMerge w:val="restart"/>
            <w:tcBorders>
              <w:top w:val="single" w:sz="4" w:space="0" w:color="auto"/>
            </w:tcBorders>
          </w:tcPr>
          <w:p w:rsidR="00D8184E" w:rsidRPr="00D8184E" w:rsidRDefault="00D8184E" w:rsidP="00D8184E">
            <w:pPr>
              <w:pStyle w:val="a3"/>
              <w:rPr>
                <w:rFonts w:ascii="Times New Roman" w:hAnsi="Times New Roman"/>
                <w:b/>
                <w:sz w:val="22"/>
                <w:szCs w:val="22"/>
              </w:rPr>
            </w:pPr>
            <w:r w:rsidRPr="00D8184E">
              <w:rPr>
                <w:rFonts w:ascii="Times New Roman" w:hAnsi="Times New Roman"/>
                <w:b/>
                <w:sz w:val="22"/>
                <w:szCs w:val="22"/>
              </w:rPr>
              <w:t xml:space="preserve">Теплоснабжение населения и </w:t>
            </w:r>
            <w:proofErr w:type="spellStart"/>
            <w:r w:rsidRPr="00D8184E">
              <w:rPr>
                <w:rFonts w:ascii="Times New Roman" w:hAnsi="Times New Roman"/>
                <w:b/>
                <w:sz w:val="22"/>
                <w:szCs w:val="22"/>
              </w:rPr>
              <w:t>бюджетофинансирующих</w:t>
            </w:r>
            <w:proofErr w:type="spellEnd"/>
            <w:r w:rsidRPr="00D8184E">
              <w:rPr>
                <w:rFonts w:ascii="Times New Roman" w:hAnsi="Times New Roman"/>
                <w:b/>
                <w:sz w:val="22"/>
                <w:szCs w:val="22"/>
              </w:rPr>
              <w:t xml:space="preserve"> организаций </w:t>
            </w:r>
          </w:p>
          <w:p w:rsidR="00D8184E" w:rsidRPr="00D8184E" w:rsidRDefault="00D8184E" w:rsidP="00D8184E">
            <w:pPr>
              <w:pStyle w:val="a3"/>
              <w:rPr>
                <w:rFonts w:ascii="Times New Roman" w:hAnsi="Times New Roman"/>
                <w:b/>
                <w:sz w:val="22"/>
                <w:szCs w:val="22"/>
              </w:rPr>
            </w:pPr>
            <w:proofErr w:type="spellStart"/>
            <w:r w:rsidRPr="00D8184E">
              <w:rPr>
                <w:rFonts w:ascii="Times New Roman" w:hAnsi="Times New Roman"/>
                <w:b/>
                <w:sz w:val="22"/>
                <w:szCs w:val="22"/>
              </w:rPr>
              <w:t>г</w:t>
            </w:r>
            <w:proofErr w:type="gramStart"/>
            <w:r w:rsidRPr="00D8184E">
              <w:rPr>
                <w:rFonts w:ascii="Times New Roman" w:hAnsi="Times New Roman"/>
                <w:b/>
                <w:sz w:val="22"/>
                <w:szCs w:val="22"/>
              </w:rPr>
              <w:t>.Ч</w:t>
            </w:r>
            <w:proofErr w:type="gramEnd"/>
            <w:r w:rsidRPr="00D8184E">
              <w:rPr>
                <w:rFonts w:ascii="Times New Roman" w:hAnsi="Times New Roman"/>
                <w:b/>
                <w:sz w:val="22"/>
                <w:szCs w:val="22"/>
              </w:rPr>
              <w:t>иты</w:t>
            </w:r>
            <w:proofErr w:type="spellEnd"/>
            <w:r w:rsidRPr="00D8184E">
              <w:rPr>
                <w:rFonts w:ascii="Times New Roman" w:hAnsi="Times New Roman"/>
                <w:b/>
                <w:sz w:val="22"/>
                <w:szCs w:val="22"/>
              </w:rPr>
              <w:t xml:space="preserve"> в 2019 году   </w:t>
            </w:r>
          </w:p>
        </w:tc>
        <w:tc>
          <w:tcPr>
            <w:tcW w:w="2041" w:type="dxa"/>
            <w:gridSpan w:val="2"/>
            <w:vMerge w:val="restart"/>
            <w:tcBorders>
              <w:top w:val="single" w:sz="4" w:space="0" w:color="auto"/>
              <w:right w:val="single" w:sz="4" w:space="0" w:color="auto"/>
            </w:tcBorders>
          </w:tcPr>
          <w:p w:rsidR="00D8184E" w:rsidRPr="003D3110" w:rsidRDefault="00D8184E" w:rsidP="001D17A9">
            <w:pPr>
              <w:pStyle w:val="a3"/>
              <w:jc w:val="center"/>
              <w:rPr>
                <w:rFonts w:ascii="Times New Roman" w:hAnsi="Times New Roman"/>
                <w:b/>
                <w:sz w:val="22"/>
                <w:szCs w:val="22"/>
              </w:rPr>
            </w:pPr>
            <w:r w:rsidRPr="003D3110">
              <w:rPr>
                <w:rFonts w:ascii="Times New Roman" w:hAnsi="Times New Roman"/>
                <w:b/>
                <w:sz w:val="22"/>
                <w:szCs w:val="22"/>
              </w:rPr>
              <w:t>Годовая</w:t>
            </w:r>
          </w:p>
          <w:p w:rsidR="00D8184E" w:rsidRPr="003D3110" w:rsidRDefault="00D8184E" w:rsidP="001D17A9">
            <w:pPr>
              <w:pStyle w:val="a3"/>
              <w:jc w:val="center"/>
              <w:rPr>
                <w:rFonts w:ascii="Times New Roman" w:hAnsi="Times New Roman"/>
                <w:b/>
                <w:sz w:val="18"/>
                <w:szCs w:val="18"/>
              </w:rPr>
            </w:pPr>
            <w:r w:rsidRPr="003D3110">
              <w:rPr>
                <w:rFonts w:ascii="Times New Roman" w:hAnsi="Times New Roman"/>
                <w:b/>
                <w:sz w:val="18"/>
                <w:szCs w:val="18"/>
              </w:rPr>
              <w:t>апрель</w:t>
            </w:r>
          </w:p>
        </w:tc>
        <w:tc>
          <w:tcPr>
            <w:tcW w:w="1349" w:type="dxa"/>
            <w:tcBorders>
              <w:top w:val="single" w:sz="4" w:space="0" w:color="auto"/>
              <w:left w:val="single" w:sz="4" w:space="0" w:color="auto"/>
              <w:bottom w:val="single" w:sz="4" w:space="0" w:color="auto"/>
              <w:right w:val="single" w:sz="4" w:space="0" w:color="auto"/>
            </w:tcBorders>
            <w:vAlign w:val="center"/>
          </w:tcPr>
          <w:p w:rsidR="00D8184E" w:rsidRPr="00906F97" w:rsidRDefault="00D8184E" w:rsidP="00E21CE5">
            <w:pPr>
              <w:pStyle w:val="a3"/>
              <w:jc w:val="center"/>
              <w:rPr>
                <w:rFonts w:ascii="Times New Roman" w:hAnsi="Times New Roman"/>
                <w:b/>
                <w:sz w:val="22"/>
                <w:szCs w:val="22"/>
              </w:rPr>
            </w:pPr>
            <w:r w:rsidRPr="00906F97">
              <w:rPr>
                <w:rFonts w:ascii="Times New Roman" w:hAnsi="Times New Roman"/>
                <w:b/>
                <w:sz w:val="22"/>
                <w:szCs w:val="22"/>
              </w:rPr>
              <w:t>302</w:t>
            </w:r>
          </w:p>
        </w:tc>
        <w:tc>
          <w:tcPr>
            <w:tcW w:w="1216" w:type="dxa"/>
            <w:tcBorders>
              <w:top w:val="single" w:sz="4" w:space="0" w:color="auto"/>
              <w:left w:val="single" w:sz="4" w:space="0" w:color="auto"/>
              <w:bottom w:val="single" w:sz="4" w:space="0" w:color="auto"/>
              <w:right w:val="single" w:sz="4" w:space="0" w:color="auto"/>
            </w:tcBorders>
            <w:vAlign w:val="center"/>
          </w:tcPr>
          <w:p w:rsidR="00D8184E" w:rsidRPr="00906F97" w:rsidRDefault="00D8184E" w:rsidP="00AF3A48">
            <w:pPr>
              <w:pStyle w:val="a3"/>
              <w:jc w:val="center"/>
              <w:rPr>
                <w:rFonts w:ascii="Times New Roman" w:hAnsi="Times New Roman"/>
                <w:b/>
                <w:sz w:val="22"/>
                <w:szCs w:val="22"/>
              </w:rPr>
            </w:pPr>
            <w:r w:rsidRPr="00906F97">
              <w:rPr>
                <w:rFonts w:ascii="Times New Roman" w:hAnsi="Times New Roman"/>
                <w:b/>
                <w:sz w:val="22"/>
                <w:szCs w:val="22"/>
              </w:rPr>
              <w:t>302</w:t>
            </w:r>
          </w:p>
        </w:tc>
      </w:tr>
      <w:tr w:rsidR="00D8184E" w:rsidRPr="001D54CE" w:rsidTr="00D26B71">
        <w:trPr>
          <w:trHeight w:val="156"/>
          <w:jc w:val="center"/>
        </w:trPr>
        <w:tc>
          <w:tcPr>
            <w:tcW w:w="993" w:type="dxa"/>
            <w:vMerge/>
            <w:tcBorders>
              <w:left w:val="single" w:sz="4" w:space="0" w:color="auto"/>
            </w:tcBorders>
            <w:vAlign w:val="center"/>
          </w:tcPr>
          <w:p w:rsidR="00D8184E" w:rsidRPr="00D8184E" w:rsidRDefault="00D8184E" w:rsidP="00E21CE5">
            <w:pPr>
              <w:pStyle w:val="a3"/>
              <w:jc w:val="center"/>
              <w:rPr>
                <w:rFonts w:ascii="Times New Roman" w:hAnsi="Times New Roman"/>
                <w:b/>
                <w:sz w:val="22"/>
                <w:szCs w:val="22"/>
              </w:rPr>
            </w:pPr>
          </w:p>
        </w:tc>
        <w:tc>
          <w:tcPr>
            <w:tcW w:w="5050" w:type="dxa"/>
            <w:gridSpan w:val="2"/>
            <w:vMerge/>
          </w:tcPr>
          <w:p w:rsidR="00D8184E" w:rsidRPr="00D8184E" w:rsidRDefault="00D8184E" w:rsidP="00B65C6D">
            <w:pPr>
              <w:pStyle w:val="a3"/>
              <w:jc w:val="both"/>
              <w:rPr>
                <w:rFonts w:ascii="Times New Roman" w:hAnsi="Times New Roman"/>
                <w:b/>
                <w:sz w:val="22"/>
                <w:szCs w:val="22"/>
              </w:rPr>
            </w:pPr>
          </w:p>
        </w:tc>
        <w:tc>
          <w:tcPr>
            <w:tcW w:w="2041" w:type="dxa"/>
            <w:gridSpan w:val="2"/>
            <w:vMerge/>
            <w:tcBorders>
              <w:right w:val="single" w:sz="4" w:space="0" w:color="auto"/>
            </w:tcBorders>
          </w:tcPr>
          <w:p w:rsidR="00D8184E" w:rsidRPr="00D8184E" w:rsidRDefault="00D8184E"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D8184E" w:rsidRPr="00906F97" w:rsidRDefault="00D8184E" w:rsidP="00E21CE5">
            <w:pPr>
              <w:pStyle w:val="a3"/>
              <w:jc w:val="center"/>
              <w:rPr>
                <w:rFonts w:ascii="Times New Roman" w:hAnsi="Times New Roman"/>
                <w:b/>
                <w:sz w:val="22"/>
                <w:szCs w:val="22"/>
              </w:rPr>
            </w:pPr>
            <w:r w:rsidRPr="00906F97">
              <w:rPr>
                <w:rFonts w:ascii="Times New Roman" w:hAnsi="Times New Roman"/>
                <w:b/>
                <w:sz w:val="22"/>
                <w:szCs w:val="22"/>
              </w:rPr>
              <w:t>332</w:t>
            </w:r>
          </w:p>
        </w:tc>
        <w:tc>
          <w:tcPr>
            <w:tcW w:w="1216" w:type="dxa"/>
            <w:tcBorders>
              <w:top w:val="single" w:sz="4" w:space="0" w:color="auto"/>
              <w:left w:val="single" w:sz="4" w:space="0" w:color="auto"/>
              <w:bottom w:val="single" w:sz="4" w:space="0" w:color="auto"/>
              <w:right w:val="single" w:sz="4" w:space="0" w:color="auto"/>
            </w:tcBorders>
            <w:vAlign w:val="center"/>
          </w:tcPr>
          <w:p w:rsidR="00D8184E" w:rsidRPr="00906F97" w:rsidRDefault="00D8184E" w:rsidP="00AF3A48">
            <w:pPr>
              <w:pStyle w:val="a3"/>
              <w:jc w:val="center"/>
              <w:rPr>
                <w:rFonts w:ascii="Times New Roman" w:hAnsi="Times New Roman"/>
                <w:b/>
                <w:sz w:val="22"/>
                <w:szCs w:val="22"/>
              </w:rPr>
            </w:pPr>
            <w:r w:rsidRPr="00906F97">
              <w:rPr>
                <w:rFonts w:ascii="Times New Roman" w:hAnsi="Times New Roman"/>
                <w:b/>
                <w:sz w:val="22"/>
                <w:szCs w:val="22"/>
              </w:rPr>
              <w:t>332</w:t>
            </w:r>
          </w:p>
        </w:tc>
      </w:tr>
      <w:tr w:rsidR="00D8184E" w:rsidRPr="001D54CE" w:rsidTr="00D26B71">
        <w:trPr>
          <w:trHeight w:val="144"/>
          <w:jc w:val="center"/>
        </w:trPr>
        <w:tc>
          <w:tcPr>
            <w:tcW w:w="993" w:type="dxa"/>
            <w:vMerge/>
            <w:tcBorders>
              <w:left w:val="single" w:sz="4" w:space="0" w:color="auto"/>
            </w:tcBorders>
            <w:vAlign w:val="center"/>
          </w:tcPr>
          <w:p w:rsidR="00D8184E" w:rsidRPr="00D8184E" w:rsidRDefault="00D8184E" w:rsidP="00E21CE5">
            <w:pPr>
              <w:pStyle w:val="a3"/>
              <w:jc w:val="center"/>
              <w:rPr>
                <w:rFonts w:ascii="Times New Roman" w:hAnsi="Times New Roman"/>
                <w:b/>
                <w:sz w:val="22"/>
                <w:szCs w:val="22"/>
              </w:rPr>
            </w:pPr>
          </w:p>
        </w:tc>
        <w:tc>
          <w:tcPr>
            <w:tcW w:w="5050" w:type="dxa"/>
            <w:gridSpan w:val="2"/>
            <w:vMerge/>
          </w:tcPr>
          <w:p w:rsidR="00D8184E" w:rsidRPr="00D8184E" w:rsidRDefault="00D8184E" w:rsidP="00B65C6D">
            <w:pPr>
              <w:pStyle w:val="a3"/>
              <w:jc w:val="both"/>
              <w:rPr>
                <w:rFonts w:ascii="Times New Roman" w:hAnsi="Times New Roman"/>
                <w:b/>
                <w:sz w:val="22"/>
                <w:szCs w:val="22"/>
              </w:rPr>
            </w:pPr>
          </w:p>
        </w:tc>
        <w:tc>
          <w:tcPr>
            <w:tcW w:w="2041" w:type="dxa"/>
            <w:gridSpan w:val="2"/>
            <w:vMerge/>
            <w:tcBorders>
              <w:right w:val="single" w:sz="4" w:space="0" w:color="auto"/>
            </w:tcBorders>
          </w:tcPr>
          <w:p w:rsidR="00D8184E" w:rsidRPr="00D8184E" w:rsidRDefault="00D8184E"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D8184E" w:rsidRPr="00906F97" w:rsidRDefault="00D8184E" w:rsidP="00E21CE5">
            <w:pPr>
              <w:pStyle w:val="a3"/>
              <w:jc w:val="center"/>
              <w:rPr>
                <w:rFonts w:ascii="Times New Roman" w:hAnsi="Times New Roman"/>
                <w:b/>
                <w:sz w:val="22"/>
                <w:szCs w:val="22"/>
              </w:rPr>
            </w:pPr>
            <w:r w:rsidRPr="00906F97">
              <w:rPr>
                <w:rFonts w:ascii="Times New Roman" w:hAnsi="Times New Roman"/>
                <w:b/>
                <w:sz w:val="22"/>
                <w:szCs w:val="22"/>
              </w:rPr>
              <w:t>355</w:t>
            </w:r>
          </w:p>
        </w:tc>
        <w:tc>
          <w:tcPr>
            <w:tcW w:w="1216" w:type="dxa"/>
            <w:tcBorders>
              <w:top w:val="single" w:sz="4" w:space="0" w:color="auto"/>
              <w:left w:val="single" w:sz="4" w:space="0" w:color="auto"/>
              <w:bottom w:val="single" w:sz="4" w:space="0" w:color="auto"/>
              <w:right w:val="single" w:sz="4" w:space="0" w:color="auto"/>
            </w:tcBorders>
            <w:vAlign w:val="center"/>
          </w:tcPr>
          <w:p w:rsidR="00D8184E" w:rsidRPr="00906F97" w:rsidRDefault="00D8184E" w:rsidP="00AF3A48">
            <w:pPr>
              <w:pStyle w:val="a3"/>
              <w:jc w:val="center"/>
              <w:rPr>
                <w:rFonts w:ascii="Times New Roman" w:hAnsi="Times New Roman"/>
                <w:b/>
                <w:sz w:val="22"/>
                <w:szCs w:val="22"/>
              </w:rPr>
            </w:pPr>
            <w:r w:rsidRPr="00906F97">
              <w:rPr>
                <w:rFonts w:ascii="Times New Roman" w:hAnsi="Times New Roman"/>
                <w:b/>
                <w:sz w:val="22"/>
                <w:szCs w:val="22"/>
              </w:rPr>
              <w:t>355</w:t>
            </w:r>
          </w:p>
        </w:tc>
      </w:tr>
      <w:tr w:rsidR="00D8184E" w:rsidRPr="001D54CE" w:rsidTr="00D26B71">
        <w:trPr>
          <w:jc w:val="center"/>
        </w:trPr>
        <w:tc>
          <w:tcPr>
            <w:tcW w:w="993" w:type="dxa"/>
            <w:tcBorders>
              <w:left w:val="single" w:sz="4" w:space="0" w:color="auto"/>
              <w:bottom w:val="single" w:sz="4" w:space="0" w:color="auto"/>
            </w:tcBorders>
            <w:vAlign w:val="center"/>
          </w:tcPr>
          <w:p w:rsidR="00D8184E" w:rsidRPr="00D8184E" w:rsidRDefault="00D8184E" w:rsidP="00E21CE5">
            <w:pPr>
              <w:pStyle w:val="a3"/>
              <w:jc w:val="center"/>
              <w:rPr>
                <w:rFonts w:ascii="Times New Roman" w:hAnsi="Times New Roman"/>
                <w:b/>
                <w:sz w:val="22"/>
                <w:szCs w:val="22"/>
              </w:rPr>
            </w:pPr>
          </w:p>
        </w:tc>
        <w:tc>
          <w:tcPr>
            <w:tcW w:w="9656" w:type="dxa"/>
            <w:gridSpan w:val="6"/>
            <w:tcBorders>
              <w:bottom w:val="single" w:sz="4" w:space="0" w:color="auto"/>
              <w:right w:val="single" w:sz="4" w:space="0" w:color="auto"/>
            </w:tcBorders>
          </w:tcPr>
          <w:p w:rsidR="00D8184E" w:rsidRPr="0083103C" w:rsidRDefault="00D8184E" w:rsidP="008B34BB">
            <w:pPr>
              <w:pStyle w:val="a3"/>
              <w:jc w:val="both"/>
              <w:rPr>
                <w:b/>
                <w:sz w:val="22"/>
                <w:szCs w:val="22"/>
              </w:rPr>
            </w:pPr>
            <w:r w:rsidRPr="0083103C">
              <w:rPr>
                <w:rFonts w:ascii="Times New Roman" w:hAnsi="Times New Roman"/>
                <w:sz w:val="22"/>
                <w:szCs w:val="22"/>
              </w:rPr>
              <w:t xml:space="preserve">Представлены данные, характеризующие теплоснабжение населения и </w:t>
            </w:r>
            <w:proofErr w:type="spellStart"/>
            <w:r w:rsidRPr="0083103C">
              <w:rPr>
                <w:rFonts w:ascii="Times New Roman" w:hAnsi="Times New Roman"/>
                <w:sz w:val="22"/>
                <w:szCs w:val="22"/>
              </w:rPr>
              <w:t>бюджетофинансирующих</w:t>
            </w:r>
            <w:proofErr w:type="spellEnd"/>
            <w:r w:rsidRPr="0083103C">
              <w:rPr>
                <w:rFonts w:ascii="Times New Roman" w:hAnsi="Times New Roman"/>
                <w:sz w:val="22"/>
                <w:szCs w:val="22"/>
              </w:rPr>
              <w:t xml:space="preserve"> организаций </w:t>
            </w:r>
            <w:proofErr w:type="spellStart"/>
            <w:r w:rsidRPr="0083103C">
              <w:rPr>
                <w:rFonts w:ascii="Times New Roman" w:hAnsi="Times New Roman"/>
                <w:sz w:val="22"/>
                <w:szCs w:val="22"/>
              </w:rPr>
              <w:t>г</w:t>
            </w:r>
            <w:proofErr w:type="gramStart"/>
            <w:r w:rsidRPr="0083103C">
              <w:rPr>
                <w:rFonts w:ascii="Times New Roman" w:hAnsi="Times New Roman"/>
                <w:sz w:val="22"/>
                <w:szCs w:val="22"/>
              </w:rPr>
              <w:t>.Ч</w:t>
            </w:r>
            <w:proofErr w:type="gramEnd"/>
            <w:r w:rsidRPr="0083103C">
              <w:rPr>
                <w:rFonts w:ascii="Times New Roman" w:hAnsi="Times New Roman"/>
                <w:sz w:val="22"/>
                <w:szCs w:val="22"/>
              </w:rPr>
              <w:t>иты:наличи</w:t>
            </w:r>
            <w:r w:rsidR="008B34BB">
              <w:rPr>
                <w:rFonts w:ascii="Times New Roman" w:hAnsi="Times New Roman"/>
                <w:sz w:val="22"/>
                <w:szCs w:val="22"/>
              </w:rPr>
              <w:t>е</w:t>
            </w:r>
            <w:proofErr w:type="spellEnd"/>
            <w:r w:rsidRPr="0083103C">
              <w:rPr>
                <w:rFonts w:ascii="Times New Roman" w:hAnsi="Times New Roman"/>
                <w:sz w:val="22"/>
                <w:szCs w:val="22"/>
              </w:rPr>
              <w:t xml:space="preserve"> источников теплоснабжения, отпуск тепловой энергии потребителям, расход топлива на всю произведенную </w:t>
            </w:r>
            <w:proofErr w:type="spellStart"/>
            <w:r w:rsidRPr="0083103C">
              <w:rPr>
                <w:rFonts w:ascii="Times New Roman" w:hAnsi="Times New Roman"/>
                <w:sz w:val="22"/>
                <w:szCs w:val="22"/>
              </w:rPr>
              <w:t>теплоэнергию</w:t>
            </w:r>
            <w:proofErr w:type="spellEnd"/>
            <w:r w:rsidRPr="0083103C">
              <w:rPr>
                <w:rFonts w:ascii="Times New Roman" w:hAnsi="Times New Roman"/>
                <w:sz w:val="22"/>
                <w:szCs w:val="22"/>
              </w:rPr>
              <w:t>,  протяженности тепловых сетей, потери тепловой энергии.</w:t>
            </w:r>
          </w:p>
        </w:tc>
      </w:tr>
      <w:tr w:rsidR="00D8184E" w:rsidRPr="001D54CE" w:rsidTr="00D26B71">
        <w:trPr>
          <w:trHeight w:val="228"/>
          <w:jc w:val="center"/>
        </w:trPr>
        <w:tc>
          <w:tcPr>
            <w:tcW w:w="993" w:type="dxa"/>
            <w:vMerge w:val="restart"/>
            <w:tcBorders>
              <w:top w:val="single" w:sz="4" w:space="0" w:color="auto"/>
              <w:left w:val="single" w:sz="4" w:space="0" w:color="auto"/>
            </w:tcBorders>
            <w:vAlign w:val="center"/>
          </w:tcPr>
          <w:p w:rsidR="00D8184E" w:rsidRPr="00D8184E" w:rsidRDefault="00D8184E" w:rsidP="00E21CE5">
            <w:pPr>
              <w:pStyle w:val="a3"/>
              <w:jc w:val="center"/>
              <w:rPr>
                <w:rFonts w:ascii="Times New Roman" w:hAnsi="Times New Roman"/>
                <w:b/>
                <w:sz w:val="22"/>
                <w:szCs w:val="22"/>
              </w:rPr>
            </w:pPr>
            <w:r w:rsidRPr="00D8184E">
              <w:rPr>
                <w:rFonts w:ascii="Times New Roman" w:hAnsi="Times New Roman"/>
                <w:b/>
                <w:sz w:val="22"/>
                <w:szCs w:val="22"/>
              </w:rPr>
              <w:t>7.35</w:t>
            </w:r>
          </w:p>
        </w:tc>
        <w:tc>
          <w:tcPr>
            <w:tcW w:w="5050" w:type="dxa"/>
            <w:gridSpan w:val="2"/>
            <w:vMerge w:val="restart"/>
            <w:tcBorders>
              <w:top w:val="single" w:sz="4" w:space="0" w:color="auto"/>
            </w:tcBorders>
          </w:tcPr>
          <w:p w:rsidR="00D8184E" w:rsidRPr="00D8184E" w:rsidRDefault="00D8184E" w:rsidP="00D8184E">
            <w:pPr>
              <w:pStyle w:val="a3"/>
              <w:rPr>
                <w:rFonts w:ascii="Times New Roman" w:hAnsi="Times New Roman"/>
                <w:b/>
                <w:sz w:val="22"/>
                <w:szCs w:val="22"/>
              </w:rPr>
            </w:pPr>
            <w:r w:rsidRPr="00D8184E">
              <w:rPr>
                <w:rFonts w:ascii="Times New Roman" w:hAnsi="Times New Roman"/>
                <w:b/>
                <w:sz w:val="22"/>
                <w:szCs w:val="22"/>
              </w:rPr>
              <w:t xml:space="preserve">Работа водопроводных сетей  </w:t>
            </w:r>
          </w:p>
          <w:p w:rsidR="00D8184E" w:rsidRPr="00D8184E" w:rsidRDefault="00D8184E" w:rsidP="00D8184E">
            <w:pPr>
              <w:pStyle w:val="a3"/>
              <w:rPr>
                <w:rFonts w:ascii="Times New Roman" w:hAnsi="Times New Roman"/>
                <w:b/>
                <w:sz w:val="22"/>
                <w:szCs w:val="22"/>
              </w:rPr>
            </w:pPr>
            <w:proofErr w:type="spellStart"/>
            <w:r w:rsidRPr="00D8184E">
              <w:rPr>
                <w:rFonts w:ascii="Times New Roman" w:hAnsi="Times New Roman"/>
                <w:b/>
                <w:sz w:val="22"/>
                <w:szCs w:val="22"/>
              </w:rPr>
              <w:t>г</w:t>
            </w:r>
            <w:proofErr w:type="gramStart"/>
            <w:r w:rsidRPr="00D8184E">
              <w:rPr>
                <w:rFonts w:ascii="Times New Roman" w:hAnsi="Times New Roman"/>
                <w:b/>
                <w:sz w:val="22"/>
                <w:szCs w:val="22"/>
              </w:rPr>
              <w:t>.Ч</w:t>
            </w:r>
            <w:proofErr w:type="gramEnd"/>
            <w:r w:rsidRPr="00D8184E">
              <w:rPr>
                <w:rFonts w:ascii="Times New Roman" w:hAnsi="Times New Roman"/>
                <w:b/>
                <w:sz w:val="22"/>
                <w:szCs w:val="22"/>
              </w:rPr>
              <w:t>иты</w:t>
            </w:r>
            <w:proofErr w:type="spellEnd"/>
            <w:r w:rsidRPr="00D8184E">
              <w:rPr>
                <w:rFonts w:ascii="Times New Roman" w:hAnsi="Times New Roman"/>
                <w:b/>
                <w:sz w:val="22"/>
                <w:szCs w:val="22"/>
              </w:rPr>
              <w:t xml:space="preserve">, снабжающих водой население и </w:t>
            </w:r>
            <w:proofErr w:type="spellStart"/>
            <w:r w:rsidRPr="00D8184E">
              <w:rPr>
                <w:rFonts w:ascii="Times New Roman" w:hAnsi="Times New Roman"/>
                <w:b/>
                <w:sz w:val="22"/>
                <w:szCs w:val="22"/>
              </w:rPr>
              <w:t>бюджетофинансируемые</w:t>
            </w:r>
            <w:proofErr w:type="spellEnd"/>
            <w:r w:rsidRPr="00D8184E">
              <w:rPr>
                <w:rFonts w:ascii="Times New Roman" w:hAnsi="Times New Roman"/>
                <w:b/>
                <w:sz w:val="22"/>
                <w:szCs w:val="22"/>
              </w:rPr>
              <w:t xml:space="preserve"> организации </w:t>
            </w:r>
          </w:p>
          <w:p w:rsidR="00D8184E" w:rsidRPr="00D8184E" w:rsidRDefault="00D8184E" w:rsidP="00D8184E">
            <w:pPr>
              <w:pStyle w:val="a3"/>
              <w:rPr>
                <w:rFonts w:ascii="Times New Roman" w:hAnsi="Times New Roman"/>
                <w:b/>
                <w:sz w:val="22"/>
                <w:szCs w:val="22"/>
              </w:rPr>
            </w:pPr>
            <w:r w:rsidRPr="00D8184E">
              <w:rPr>
                <w:rFonts w:ascii="Times New Roman" w:hAnsi="Times New Roman"/>
                <w:b/>
                <w:sz w:val="22"/>
                <w:szCs w:val="22"/>
              </w:rPr>
              <w:t xml:space="preserve">в 2019 году   </w:t>
            </w:r>
          </w:p>
        </w:tc>
        <w:tc>
          <w:tcPr>
            <w:tcW w:w="2041" w:type="dxa"/>
            <w:gridSpan w:val="2"/>
            <w:vMerge w:val="restart"/>
            <w:tcBorders>
              <w:top w:val="single" w:sz="4" w:space="0" w:color="auto"/>
              <w:right w:val="single" w:sz="4" w:space="0" w:color="auto"/>
            </w:tcBorders>
          </w:tcPr>
          <w:p w:rsidR="00D8184E" w:rsidRPr="003D3110" w:rsidRDefault="00D8184E" w:rsidP="001D17A9">
            <w:pPr>
              <w:pStyle w:val="a3"/>
              <w:jc w:val="center"/>
              <w:rPr>
                <w:rFonts w:ascii="Times New Roman" w:hAnsi="Times New Roman"/>
                <w:b/>
                <w:sz w:val="22"/>
                <w:szCs w:val="22"/>
              </w:rPr>
            </w:pPr>
            <w:r w:rsidRPr="003D3110">
              <w:rPr>
                <w:rFonts w:ascii="Times New Roman" w:hAnsi="Times New Roman"/>
                <w:b/>
                <w:sz w:val="22"/>
                <w:szCs w:val="22"/>
              </w:rPr>
              <w:t>Годовая</w:t>
            </w:r>
          </w:p>
          <w:p w:rsidR="00D8184E" w:rsidRPr="003D3110" w:rsidRDefault="00D8184E" w:rsidP="001D17A9">
            <w:pPr>
              <w:pStyle w:val="a3"/>
              <w:jc w:val="center"/>
              <w:rPr>
                <w:rFonts w:ascii="Times New Roman" w:hAnsi="Times New Roman"/>
                <w:b/>
                <w:sz w:val="18"/>
                <w:szCs w:val="18"/>
              </w:rPr>
            </w:pPr>
            <w:r w:rsidRPr="003D3110">
              <w:rPr>
                <w:rFonts w:ascii="Times New Roman" w:hAnsi="Times New Roman"/>
                <w:b/>
                <w:sz w:val="18"/>
                <w:szCs w:val="18"/>
              </w:rPr>
              <w:t>май</w:t>
            </w:r>
          </w:p>
        </w:tc>
        <w:tc>
          <w:tcPr>
            <w:tcW w:w="1349" w:type="dxa"/>
            <w:tcBorders>
              <w:top w:val="single" w:sz="4" w:space="0" w:color="auto"/>
              <w:left w:val="single" w:sz="4" w:space="0" w:color="auto"/>
              <w:bottom w:val="single" w:sz="4" w:space="0" w:color="auto"/>
              <w:right w:val="single" w:sz="4" w:space="0" w:color="auto"/>
            </w:tcBorders>
            <w:vAlign w:val="center"/>
          </w:tcPr>
          <w:p w:rsidR="00D8184E" w:rsidRPr="00906F97" w:rsidRDefault="00D8184E" w:rsidP="00E21CE5">
            <w:pPr>
              <w:pStyle w:val="a3"/>
              <w:jc w:val="center"/>
              <w:rPr>
                <w:rFonts w:ascii="Times New Roman" w:hAnsi="Times New Roman"/>
                <w:b/>
                <w:sz w:val="22"/>
                <w:szCs w:val="22"/>
              </w:rPr>
            </w:pPr>
            <w:r w:rsidRPr="00906F97">
              <w:rPr>
                <w:rFonts w:ascii="Times New Roman" w:hAnsi="Times New Roman"/>
                <w:b/>
                <w:sz w:val="22"/>
                <w:szCs w:val="22"/>
              </w:rPr>
              <w:t>302</w:t>
            </w:r>
          </w:p>
        </w:tc>
        <w:tc>
          <w:tcPr>
            <w:tcW w:w="1216" w:type="dxa"/>
            <w:tcBorders>
              <w:top w:val="single" w:sz="4" w:space="0" w:color="auto"/>
              <w:left w:val="single" w:sz="4" w:space="0" w:color="auto"/>
              <w:bottom w:val="single" w:sz="4" w:space="0" w:color="auto"/>
              <w:right w:val="single" w:sz="4" w:space="0" w:color="auto"/>
            </w:tcBorders>
            <w:vAlign w:val="center"/>
          </w:tcPr>
          <w:p w:rsidR="00D8184E" w:rsidRPr="00906F97" w:rsidRDefault="00D8184E" w:rsidP="00AF3A48">
            <w:pPr>
              <w:pStyle w:val="a3"/>
              <w:jc w:val="center"/>
              <w:rPr>
                <w:rFonts w:ascii="Times New Roman" w:hAnsi="Times New Roman"/>
                <w:b/>
                <w:sz w:val="22"/>
                <w:szCs w:val="22"/>
              </w:rPr>
            </w:pPr>
            <w:r w:rsidRPr="00906F97">
              <w:rPr>
                <w:rFonts w:ascii="Times New Roman" w:hAnsi="Times New Roman"/>
                <w:b/>
                <w:sz w:val="22"/>
                <w:szCs w:val="22"/>
              </w:rPr>
              <w:t>302</w:t>
            </w:r>
          </w:p>
        </w:tc>
      </w:tr>
      <w:tr w:rsidR="00D8184E" w:rsidRPr="001D54CE" w:rsidTr="00906F97">
        <w:trPr>
          <w:trHeight w:val="399"/>
          <w:jc w:val="center"/>
        </w:trPr>
        <w:tc>
          <w:tcPr>
            <w:tcW w:w="993" w:type="dxa"/>
            <w:vMerge/>
            <w:tcBorders>
              <w:left w:val="single" w:sz="4" w:space="0" w:color="auto"/>
            </w:tcBorders>
            <w:vAlign w:val="center"/>
          </w:tcPr>
          <w:p w:rsidR="00D8184E" w:rsidRPr="00D8184E" w:rsidRDefault="00D8184E" w:rsidP="00E21CE5">
            <w:pPr>
              <w:pStyle w:val="a3"/>
              <w:jc w:val="center"/>
              <w:rPr>
                <w:rFonts w:ascii="Times New Roman" w:hAnsi="Times New Roman"/>
                <w:b/>
                <w:sz w:val="22"/>
                <w:szCs w:val="22"/>
              </w:rPr>
            </w:pPr>
          </w:p>
        </w:tc>
        <w:tc>
          <w:tcPr>
            <w:tcW w:w="5050" w:type="dxa"/>
            <w:gridSpan w:val="2"/>
            <w:vMerge/>
          </w:tcPr>
          <w:p w:rsidR="00D8184E" w:rsidRPr="00D8184E" w:rsidRDefault="00D8184E" w:rsidP="00B65C6D">
            <w:pPr>
              <w:pStyle w:val="a3"/>
              <w:jc w:val="both"/>
              <w:rPr>
                <w:rFonts w:ascii="Times New Roman" w:hAnsi="Times New Roman"/>
                <w:b/>
                <w:sz w:val="22"/>
                <w:szCs w:val="22"/>
              </w:rPr>
            </w:pPr>
          </w:p>
        </w:tc>
        <w:tc>
          <w:tcPr>
            <w:tcW w:w="2041" w:type="dxa"/>
            <w:gridSpan w:val="2"/>
            <w:vMerge/>
            <w:tcBorders>
              <w:right w:val="single" w:sz="4" w:space="0" w:color="auto"/>
            </w:tcBorders>
          </w:tcPr>
          <w:p w:rsidR="00D8184E" w:rsidRPr="00D8184E" w:rsidRDefault="00D8184E"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D8184E" w:rsidRPr="00906F97" w:rsidRDefault="00D8184E" w:rsidP="00E21CE5">
            <w:pPr>
              <w:pStyle w:val="a3"/>
              <w:jc w:val="center"/>
              <w:rPr>
                <w:rFonts w:ascii="Times New Roman" w:hAnsi="Times New Roman"/>
                <w:b/>
                <w:sz w:val="22"/>
                <w:szCs w:val="22"/>
              </w:rPr>
            </w:pPr>
            <w:r w:rsidRPr="00906F97">
              <w:rPr>
                <w:rFonts w:ascii="Times New Roman" w:hAnsi="Times New Roman"/>
                <w:b/>
                <w:sz w:val="22"/>
                <w:szCs w:val="22"/>
              </w:rPr>
              <w:t>312</w:t>
            </w:r>
          </w:p>
        </w:tc>
        <w:tc>
          <w:tcPr>
            <w:tcW w:w="1216" w:type="dxa"/>
            <w:tcBorders>
              <w:top w:val="single" w:sz="4" w:space="0" w:color="auto"/>
              <w:left w:val="single" w:sz="4" w:space="0" w:color="auto"/>
              <w:bottom w:val="single" w:sz="4" w:space="0" w:color="auto"/>
              <w:right w:val="single" w:sz="4" w:space="0" w:color="auto"/>
            </w:tcBorders>
            <w:vAlign w:val="center"/>
          </w:tcPr>
          <w:p w:rsidR="00D8184E" w:rsidRPr="00906F97" w:rsidRDefault="00D8184E" w:rsidP="00AF3A48">
            <w:pPr>
              <w:pStyle w:val="a3"/>
              <w:jc w:val="center"/>
              <w:rPr>
                <w:rFonts w:ascii="Times New Roman" w:hAnsi="Times New Roman"/>
                <w:b/>
                <w:sz w:val="22"/>
                <w:szCs w:val="22"/>
              </w:rPr>
            </w:pPr>
            <w:r w:rsidRPr="00906F97">
              <w:rPr>
                <w:rFonts w:ascii="Times New Roman" w:hAnsi="Times New Roman"/>
                <w:b/>
                <w:sz w:val="22"/>
                <w:szCs w:val="22"/>
              </w:rPr>
              <w:t>312</w:t>
            </w:r>
          </w:p>
        </w:tc>
      </w:tr>
      <w:tr w:rsidR="00D8184E" w:rsidRPr="001D54CE" w:rsidTr="00D26B71">
        <w:trPr>
          <w:trHeight w:val="120"/>
          <w:jc w:val="center"/>
        </w:trPr>
        <w:tc>
          <w:tcPr>
            <w:tcW w:w="993" w:type="dxa"/>
            <w:vMerge/>
            <w:tcBorders>
              <w:left w:val="single" w:sz="4" w:space="0" w:color="auto"/>
            </w:tcBorders>
            <w:vAlign w:val="center"/>
          </w:tcPr>
          <w:p w:rsidR="00D8184E" w:rsidRPr="00D8184E" w:rsidRDefault="00D8184E" w:rsidP="00E21CE5">
            <w:pPr>
              <w:pStyle w:val="a3"/>
              <w:jc w:val="center"/>
              <w:rPr>
                <w:rFonts w:ascii="Times New Roman" w:hAnsi="Times New Roman"/>
                <w:b/>
                <w:sz w:val="22"/>
                <w:szCs w:val="22"/>
              </w:rPr>
            </w:pPr>
          </w:p>
        </w:tc>
        <w:tc>
          <w:tcPr>
            <w:tcW w:w="5050" w:type="dxa"/>
            <w:gridSpan w:val="2"/>
            <w:vMerge/>
          </w:tcPr>
          <w:p w:rsidR="00D8184E" w:rsidRPr="00D8184E" w:rsidRDefault="00D8184E" w:rsidP="00B65C6D">
            <w:pPr>
              <w:pStyle w:val="a3"/>
              <w:jc w:val="both"/>
              <w:rPr>
                <w:rFonts w:ascii="Times New Roman" w:hAnsi="Times New Roman"/>
                <w:b/>
                <w:sz w:val="22"/>
                <w:szCs w:val="22"/>
              </w:rPr>
            </w:pPr>
          </w:p>
        </w:tc>
        <w:tc>
          <w:tcPr>
            <w:tcW w:w="2041" w:type="dxa"/>
            <w:gridSpan w:val="2"/>
            <w:vMerge/>
            <w:tcBorders>
              <w:right w:val="single" w:sz="4" w:space="0" w:color="auto"/>
            </w:tcBorders>
          </w:tcPr>
          <w:p w:rsidR="00D8184E" w:rsidRPr="00D8184E" w:rsidRDefault="00D8184E"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D8184E" w:rsidRPr="00906F97" w:rsidRDefault="00D8184E" w:rsidP="00E21CE5">
            <w:pPr>
              <w:pStyle w:val="a3"/>
              <w:jc w:val="center"/>
              <w:rPr>
                <w:rFonts w:ascii="Times New Roman" w:hAnsi="Times New Roman"/>
                <w:b/>
                <w:sz w:val="22"/>
                <w:szCs w:val="22"/>
              </w:rPr>
            </w:pPr>
            <w:r w:rsidRPr="00906F97">
              <w:rPr>
                <w:rFonts w:ascii="Times New Roman" w:hAnsi="Times New Roman"/>
                <w:b/>
                <w:sz w:val="22"/>
                <w:szCs w:val="22"/>
              </w:rPr>
              <w:t>335</w:t>
            </w:r>
          </w:p>
        </w:tc>
        <w:tc>
          <w:tcPr>
            <w:tcW w:w="1216" w:type="dxa"/>
            <w:tcBorders>
              <w:top w:val="single" w:sz="4" w:space="0" w:color="auto"/>
              <w:left w:val="single" w:sz="4" w:space="0" w:color="auto"/>
              <w:bottom w:val="single" w:sz="4" w:space="0" w:color="auto"/>
              <w:right w:val="single" w:sz="4" w:space="0" w:color="auto"/>
            </w:tcBorders>
            <w:vAlign w:val="center"/>
          </w:tcPr>
          <w:p w:rsidR="00D8184E" w:rsidRPr="00906F97" w:rsidRDefault="00D8184E" w:rsidP="00AF3A48">
            <w:pPr>
              <w:pStyle w:val="a3"/>
              <w:jc w:val="center"/>
              <w:rPr>
                <w:rFonts w:ascii="Times New Roman" w:hAnsi="Times New Roman"/>
                <w:b/>
                <w:sz w:val="22"/>
                <w:szCs w:val="22"/>
              </w:rPr>
            </w:pPr>
            <w:r w:rsidRPr="00906F97">
              <w:rPr>
                <w:rFonts w:ascii="Times New Roman" w:hAnsi="Times New Roman"/>
                <w:b/>
                <w:sz w:val="22"/>
                <w:szCs w:val="22"/>
              </w:rPr>
              <w:t>335</w:t>
            </w:r>
          </w:p>
        </w:tc>
      </w:tr>
      <w:tr w:rsidR="00D8184E" w:rsidRPr="001D54CE" w:rsidTr="00D26B71">
        <w:trPr>
          <w:jc w:val="center"/>
        </w:trPr>
        <w:tc>
          <w:tcPr>
            <w:tcW w:w="993" w:type="dxa"/>
            <w:tcBorders>
              <w:left w:val="single" w:sz="4" w:space="0" w:color="auto"/>
              <w:bottom w:val="single" w:sz="4" w:space="0" w:color="auto"/>
            </w:tcBorders>
            <w:vAlign w:val="center"/>
          </w:tcPr>
          <w:p w:rsidR="00D8184E" w:rsidRPr="00D8184E" w:rsidRDefault="00D8184E" w:rsidP="00E21CE5">
            <w:pPr>
              <w:pStyle w:val="a3"/>
              <w:jc w:val="center"/>
              <w:rPr>
                <w:rFonts w:ascii="Times New Roman" w:hAnsi="Times New Roman"/>
                <w:b/>
                <w:sz w:val="22"/>
                <w:szCs w:val="22"/>
              </w:rPr>
            </w:pPr>
          </w:p>
        </w:tc>
        <w:tc>
          <w:tcPr>
            <w:tcW w:w="9656" w:type="dxa"/>
            <w:gridSpan w:val="6"/>
            <w:tcBorders>
              <w:bottom w:val="single" w:sz="4" w:space="0" w:color="auto"/>
              <w:right w:val="single" w:sz="4" w:space="0" w:color="auto"/>
            </w:tcBorders>
          </w:tcPr>
          <w:p w:rsidR="00D8184E" w:rsidRPr="0083103C" w:rsidRDefault="00D8184E" w:rsidP="008B34BB">
            <w:pPr>
              <w:pStyle w:val="a3"/>
              <w:jc w:val="both"/>
              <w:rPr>
                <w:b/>
                <w:sz w:val="22"/>
                <w:szCs w:val="22"/>
              </w:rPr>
            </w:pPr>
            <w:r w:rsidRPr="0083103C">
              <w:rPr>
                <w:rFonts w:ascii="Times New Roman" w:hAnsi="Times New Roman"/>
                <w:sz w:val="22"/>
                <w:szCs w:val="22"/>
              </w:rPr>
              <w:t xml:space="preserve">Приводятся данные, характеризующие работу водопроводных сетей </w:t>
            </w:r>
            <w:proofErr w:type="spellStart"/>
            <w:r w:rsidRPr="0083103C">
              <w:rPr>
                <w:rFonts w:ascii="Times New Roman" w:hAnsi="Times New Roman"/>
                <w:sz w:val="22"/>
                <w:szCs w:val="22"/>
              </w:rPr>
              <w:t>г</w:t>
            </w:r>
            <w:proofErr w:type="gramStart"/>
            <w:r w:rsidRPr="0083103C">
              <w:rPr>
                <w:rFonts w:ascii="Times New Roman" w:hAnsi="Times New Roman"/>
                <w:sz w:val="22"/>
                <w:szCs w:val="22"/>
              </w:rPr>
              <w:t>.Ч</w:t>
            </w:r>
            <w:proofErr w:type="gramEnd"/>
            <w:r w:rsidRPr="0083103C">
              <w:rPr>
                <w:rFonts w:ascii="Times New Roman" w:hAnsi="Times New Roman"/>
                <w:sz w:val="22"/>
                <w:szCs w:val="22"/>
              </w:rPr>
              <w:t>иты</w:t>
            </w:r>
            <w:proofErr w:type="spellEnd"/>
            <w:r w:rsidRPr="0083103C">
              <w:rPr>
                <w:rFonts w:ascii="Times New Roman" w:hAnsi="Times New Roman"/>
                <w:sz w:val="22"/>
                <w:szCs w:val="22"/>
              </w:rPr>
              <w:t xml:space="preserve">, снабжающих население и </w:t>
            </w:r>
            <w:proofErr w:type="spellStart"/>
            <w:r w:rsidRPr="0083103C">
              <w:rPr>
                <w:rFonts w:ascii="Times New Roman" w:hAnsi="Times New Roman"/>
                <w:sz w:val="22"/>
                <w:szCs w:val="22"/>
              </w:rPr>
              <w:t>бюджетофинансирующие</w:t>
            </w:r>
            <w:proofErr w:type="spellEnd"/>
            <w:r w:rsidRPr="0083103C">
              <w:rPr>
                <w:rFonts w:ascii="Times New Roman" w:hAnsi="Times New Roman"/>
                <w:sz w:val="22"/>
                <w:szCs w:val="22"/>
              </w:rPr>
              <w:t xml:space="preserve"> </w:t>
            </w:r>
            <w:proofErr w:type="spellStart"/>
            <w:r w:rsidRPr="0083103C">
              <w:rPr>
                <w:rFonts w:ascii="Times New Roman" w:hAnsi="Times New Roman"/>
                <w:sz w:val="22"/>
                <w:szCs w:val="22"/>
              </w:rPr>
              <w:t>организации:количество</w:t>
            </w:r>
            <w:proofErr w:type="spellEnd"/>
            <w:r w:rsidRPr="0083103C">
              <w:rPr>
                <w:rFonts w:ascii="Times New Roman" w:hAnsi="Times New Roman"/>
                <w:sz w:val="22"/>
                <w:szCs w:val="22"/>
              </w:rPr>
              <w:t xml:space="preserve"> водопроводов и отдельных водопроводных сетей,  мощность и протяженность водопроводов, поднято воды насосными станциями, подано воды в сеть, отпущено воды потребителям.</w:t>
            </w:r>
          </w:p>
        </w:tc>
      </w:tr>
      <w:tr w:rsidR="00D8184E" w:rsidRPr="001D54CE" w:rsidTr="00906F97">
        <w:trPr>
          <w:trHeight w:val="325"/>
          <w:jc w:val="center"/>
        </w:trPr>
        <w:tc>
          <w:tcPr>
            <w:tcW w:w="993" w:type="dxa"/>
            <w:vMerge w:val="restart"/>
            <w:tcBorders>
              <w:top w:val="single" w:sz="4" w:space="0" w:color="auto"/>
              <w:left w:val="single" w:sz="4" w:space="0" w:color="auto"/>
            </w:tcBorders>
            <w:vAlign w:val="center"/>
          </w:tcPr>
          <w:p w:rsidR="00D8184E" w:rsidRPr="00D8184E" w:rsidRDefault="00D8184E" w:rsidP="00E21CE5">
            <w:pPr>
              <w:pStyle w:val="a3"/>
              <w:jc w:val="center"/>
              <w:rPr>
                <w:rFonts w:ascii="Times New Roman" w:hAnsi="Times New Roman"/>
                <w:b/>
                <w:sz w:val="22"/>
                <w:szCs w:val="22"/>
              </w:rPr>
            </w:pPr>
            <w:r w:rsidRPr="00D8184E">
              <w:rPr>
                <w:rFonts w:ascii="Times New Roman" w:hAnsi="Times New Roman"/>
                <w:b/>
                <w:sz w:val="22"/>
                <w:szCs w:val="22"/>
              </w:rPr>
              <w:t>7.36</w:t>
            </w:r>
          </w:p>
        </w:tc>
        <w:tc>
          <w:tcPr>
            <w:tcW w:w="5050" w:type="dxa"/>
            <w:gridSpan w:val="2"/>
            <w:vMerge w:val="restart"/>
            <w:tcBorders>
              <w:top w:val="single" w:sz="4" w:space="0" w:color="auto"/>
            </w:tcBorders>
          </w:tcPr>
          <w:p w:rsidR="00D8184E" w:rsidRPr="00D8184E" w:rsidRDefault="00D8184E" w:rsidP="00D8184E">
            <w:pPr>
              <w:pStyle w:val="a3"/>
              <w:rPr>
                <w:rFonts w:ascii="Times New Roman" w:hAnsi="Times New Roman"/>
                <w:b/>
                <w:sz w:val="22"/>
                <w:szCs w:val="22"/>
              </w:rPr>
            </w:pPr>
            <w:r w:rsidRPr="00D8184E">
              <w:rPr>
                <w:rFonts w:ascii="Times New Roman" w:hAnsi="Times New Roman"/>
                <w:b/>
                <w:sz w:val="22"/>
                <w:szCs w:val="22"/>
              </w:rPr>
              <w:t xml:space="preserve">Работа канализационных сетей </w:t>
            </w:r>
            <w:proofErr w:type="spellStart"/>
            <w:r w:rsidRPr="00D8184E">
              <w:rPr>
                <w:rFonts w:ascii="Times New Roman" w:hAnsi="Times New Roman"/>
                <w:b/>
                <w:sz w:val="22"/>
                <w:szCs w:val="22"/>
              </w:rPr>
              <w:t>г</w:t>
            </w:r>
            <w:proofErr w:type="gramStart"/>
            <w:r w:rsidRPr="00D8184E">
              <w:rPr>
                <w:rFonts w:ascii="Times New Roman" w:hAnsi="Times New Roman"/>
                <w:b/>
                <w:sz w:val="22"/>
                <w:szCs w:val="22"/>
              </w:rPr>
              <w:t>.Ч</w:t>
            </w:r>
            <w:proofErr w:type="gramEnd"/>
            <w:r w:rsidRPr="00D8184E">
              <w:rPr>
                <w:rFonts w:ascii="Times New Roman" w:hAnsi="Times New Roman"/>
                <w:b/>
                <w:sz w:val="22"/>
                <w:szCs w:val="22"/>
              </w:rPr>
              <w:t>иты</w:t>
            </w:r>
            <w:proofErr w:type="spellEnd"/>
            <w:r w:rsidRPr="00D8184E">
              <w:rPr>
                <w:rFonts w:ascii="Times New Roman" w:hAnsi="Times New Roman"/>
                <w:b/>
                <w:sz w:val="22"/>
                <w:szCs w:val="22"/>
              </w:rPr>
              <w:t xml:space="preserve">,  осуществляющих отвод строчных вод от  населения и </w:t>
            </w:r>
            <w:proofErr w:type="spellStart"/>
            <w:r w:rsidRPr="00D8184E">
              <w:rPr>
                <w:rFonts w:ascii="Times New Roman" w:hAnsi="Times New Roman"/>
                <w:b/>
                <w:sz w:val="22"/>
                <w:szCs w:val="22"/>
              </w:rPr>
              <w:t>бюджетофинансирующих</w:t>
            </w:r>
            <w:proofErr w:type="spellEnd"/>
            <w:r w:rsidRPr="00D8184E">
              <w:rPr>
                <w:rFonts w:ascii="Times New Roman" w:hAnsi="Times New Roman"/>
                <w:b/>
                <w:sz w:val="22"/>
                <w:szCs w:val="22"/>
              </w:rPr>
              <w:t xml:space="preserve"> организации в 2019 году                                                                                                                                                                                                                   </w:t>
            </w:r>
          </w:p>
        </w:tc>
        <w:tc>
          <w:tcPr>
            <w:tcW w:w="2041" w:type="dxa"/>
            <w:gridSpan w:val="2"/>
            <w:vMerge w:val="restart"/>
            <w:tcBorders>
              <w:top w:val="single" w:sz="4" w:space="0" w:color="auto"/>
              <w:right w:val="single" w:sz="4" w:space="0" w:color="auto"/>
            </w:tcBorders>
          </w:tcPr>
          <w:p w:rsidR="00D8184E" w:rsidRPr="003D3110" w:rsidRDefault="00D8184E" w:rsidP="001D17A9">
            <w:pPr>
              <w:pStyle w:val="a3"/>
              <w:jc w:val="center"/>
              <w:rPr>
                <w:rFonts w:ascii="Times New Roman" w:hAnsi="Times New Roman"/>
                <w:b/>
                <w:sz w:val="22"/>
                <w:szCs w:val="22"/>
              </w:rPr>
            </w:pPr>
            <w:r w:rsidRPr="003D3110">
              <w:rPr>
                <w:rFonts w:ascii="Times New Roman" w:hAnsi="Times New Roman"/>
                <w:b/>
                <w:sz w:val="22"/>
                <w:szCs w:val="22"/>
              </w:rPr>
              <w:t>Годовая</w:t>
            </w:r>
          </w:p>
          <w:p w:rsidR="00D8184E" w:rsidRPr="003D3110" w:rsidRDefault="00D8184E" w:rsidP="001D17A9">
            <w:pPr>
              <w:pStyle w:val="a3"/>
              <w:jc w:val="center"/>
              <w:rPr>
                <w:rFonts w:ascii="Times New Roman" w:hAnsi="Times New Roman"/>
                <w:b/>
                <w:sz w:val="18"/>
                <w:szCs w:val="18"/>
              </w:rPr>
            </w:pPr>
            <w:r w:rsidRPr="003D3110">
              <w:rPr>
                <w:rFonts w:ascii="Times New Roman" w:hAnsi="Times New Roman"/>
                <w:b/>
                <w:sz w:val="18"/>
                <w:szCs w:val="18"/>
              </w:rPr>
              <w:t>май</w:t>
            </w:r>
          </w:p>
        </w:tc>
        <w:tc>
          <w:tcPr>
            <w:tcW w:w="1349" w:type="dxa"/>
            <w:tcBorders>
              <w:top w:val="single" w:sz="4" w:space="0" w:color="auto"/>
              <w:left w:val="single" w:sz="4" w:space="0" w:color="auto"/>
              <w:bottom w:val="single" w:sz="4" w:space="0" w:color="auto"/>
              <w:right w:val="single" w:sz="4" w:space="0" w:color="auto"/>
            </w:tcBorders>
            <w:vAlign w:val="center"/>
          </w:tcPr>
          <w:p w:rsidR="00D8184E" w:rsidRPr="00906F97" w:rsidRDefault="00D8184E" w:rsidP="00E21CE5">
            <w:pPr>
              <w:pStyle w:val="a3"/>
              <w:jc w:val="center"/>
              <w:rPr>
                <w:rFonts w:ascii="Times New Roman" w:hAnsi="Times New Roman"/>
                <w:b/>
                <w:sz w:val="22"/>
                <w:szCs w:val="22"/>
              </w:rPr>
            </w:pPr>
            <w:r w:rsidRPr="00906F97">
              <w:rPr>
                <w:rFonts w:ascii="Times New Roman" w:hAnsi="Times New Roman"/>
                <w:b/>
                <w:sz w:val="22"/>
                <w:szCs w:val="22"/>
              </w:rPr>
              <w:t>302</w:t>
            </w:r>
          </w:p>
        </w:tc>
        <w:tc>
          <w:tcPr>
            <w:tcW w:w="1216" w:type="dxa"/>
            <w:tcBorders>
              <w:top w:val="single" w:sz="4" w:space="0" w:color="auto"/>
              <w:left w:val="single" w:sz="4" w:space="0" w:color="auto"/>
              <w:bottom w:val="single" w:sz="4" w:space="0" w:color="auto"/>
              <w:right w:val="single" w:sz="4" w:space="0" w:color="auto"/>
            </w:tcBorders>
            <w:vAlign w:val="center"/>
          </w:tcPr>
          <w:p w:rsidR="00D8184E" w:rsidRPr="00906F97" w:rsidRDefault="00D8184E" w:rsidP="00AF3A48">
            <w:pPr>
              <w:pStyle w:val="a3"/>
              <w:jc w:val="center"/>
              <w:rPr>
                <w:rFonts w:ascii="Times New Roman" w:hAnsi="Times New Roman"/>
                <w:b/>
                <w:sz w:val="22"/>
                <w:szCs w:val="22"/>
              </w:rPr>
            </w:pPr>
            <w:r w:rsidRPr="00906F97">
              <w:rPr>
                <w:rFonts w:ascii="Times New Roman" w:hAnsi="Times New Roman"/>
                <w:b/>
                <w:sz w:val="22"/>
                <w:szCs w:val="22"/>
              </w:rPr>
              <w:t>302</w:t>
            </w:r>
          </w:p>
        </w:tc>
      </w:tr>
      <w:tr w:rsidR="00D8184E" w:rsidRPr="001D54CE" w:rsidTr="00906F97">
        <w:trPr>
          <w:trHeight w:val="357"/>
          <w:jc w:val="center"/>
        </w:trPr>
        <w:tc>
          <w:tcPr>
            <w:tcW w:w="993" w:type="dxa"/>
            <w:vMerge/>
            <w:tcBorders>
              <w:left w:val="single" w:sz="4" w:space="0" w:color="auto"/>
            </w:tcBorders>
            <w:vAlign w:val="center"/>
          </w:tcPr>
          <w:p w:rsidR="00D8184E" w:rsidRPr="00D8184E" w:rsidRDefault="00D8184E" w:rsidP="00E21CE5">
            <w:pPr>
              <w:pStyle w:val="a3"/>
              <w:jc w:val="center"/>
              <w:rPr>
                <w:rFonts w:ascii="Times New Roman" w:hAnsi="Times New Roman"/>
                <w:b/>
                <w:sz w:val="22"/>
                <w:szCs w:val="22"/>
              </w:rPr>
            </w:pPr>
          </w:p>
        </w:tc>
        <w:tc>
          <w:tcPr>
            <w:tcW w:w="5050" w:type="dxa"/>
            <w:gridSpan w:val="2"/>
            <w:vMerge/>
          </w:tcPr>
          <w:p w:rsidR="00D8184E" w:rsidRPr="00D8184E" w:rsidRDefault="00D8184E" w:rsidP="00275906">
            <w:pPr>
              <w:pStyle w:val="a3"/>
              <w:jc w:val="both"/>
              <w:rPr>
                <w:rFonts w:ascii="Times New Roman" w:hAnsi="Times New Roman"/>
                <w:b/>
                <w:sz w:val="22"/>
                <w:szCs w:val="22"/>
              </w:rPr>
            </w:pPr>
          </w:p>
        </w:tc>
        <w:tc>
          <w:tcPr>
            <w:tcW w:w="2041" w:type="dxa"/>
            <w:gridSpan w:val="2"/>
            <w:vMerge/>
            <w:tcBorders>
              <w:right w:val="single" w:sz="4" w:space="0" w:color="auto"/>
            </w:tcBorders>
          </w:tcPr>
          <w:p w:rsidR="00D8184E" w:rsidRPr="00D8184E" w:rsidRDefault="00D8184E"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D8184E" w:rsidRPr="00906F97" w:rsidRDefault="00D8184E" w:rsidP="00E21CE5">
            <w:pPr>
              <w:pStyle w:val="a3"/>
              <w:jc w:val="center"/>
              <w:rPr>
                <w:rFonts w:ascii="Times New Roman" w:hAnsi="Times New Roman"/>
                <w:b/>
                <w:sz w:val="22"/>
                <w:szCs w:val="22"/>
              </w:rPr>
            </w:pPr>
            <w:r w:rsidRPr="00906F97">
              <w:rPr>
                <w:rFonts w:ascii="Times New Roman" w:hAnsi="Times New Roman"/>
                <w:b/>
                <w:sz w:val="22"/>
                <w:szCs w:val="22"/>
              </w:rPr>
              <w:t>322</w:t>
            </w:r>
          </w:p>
        </w:tc>
        <w:tc>
          <w:tcPr>
            <w:tcW w:w="1216" w:type="dxa"/>
            <w:tcBorders>
              <w:top w:val="single" w:sz="4" w:space="0" w:color="auto"/>
              <w:left w:val="single" w:sz="4" w:space="0" w:color="auto"/>
              <w:bottom w:val="single" w:sz="4" w:space="0" w:color="auto"/>
              <w:right w:val="single" w:sz="4" w:space="0" w:color="auto"/>
            </w:tcBorders>
            <w:vAlign w:val="center"/>
          </w:tcPr>
          <w:p w:rsidR="00D8184E" w:rsidRPr="00906F97" w:rsidRDefault="00D8184E" w:rsidP="00AF3A48">
            <w:pPr>
              <w:pStyle w:val="a3"/>
              <w:jc w:val="center"/>
              <w:rPr>
                <w:rFonts w:ascii="Times New Roman" w:hAnsi="Times New Roman"/>
                <w:b/>
                <w:sz w:val="22"/>
                <w:szCs w:val="22"/>
              </w:rPr>
            </w:pPr>
            <w:r w:rsidRPr="00906F97">
              <w:rPr>
                <w:rFonts w:ascii="Times New Roman" w:hAnsi="Times New Roman"/>
                <w:b/>
                <w:sz w:val="22"/>
                <w:szCs w:val="22"/>
              </w:rPr>
              <w:t>322</w:t>
            </w:r>
          </w:p>
        </w:tc>
      </w:tr>
      <w:tr w:rsidR="00D8184E" w:rsidRPr="001D54CE" w:rsidTr="00D26B71">
        <w:trPr>
          <w:trHeight w:val="132"/>
          <w:jc w:val="center"/>
        </w:trPr>
        <w:tc>
          <w:tcPr>
            <w:tcW w:w="993" w:type="dxa"/>
            <w:vMerge/>
            <w:tcBorders>
              <w:left w:val="single" w:sz="4" w:space="0" w:color="auto"/>
            </w:tcBorders>
            <w:vAlign w:val="center"/>
          </w:tcPr>
          <w:p w:rsidR="00D8184E" w:rsidRPr="00D8184E" w:rsidRDefault="00D8184E" w:rsidP="00E21CE5">
            <w:pPr>
              <w:pStyle w:val="a3"/>
              <w:jc w:val="center"/>
              <w:rPr>
                <w:rFonts w:ascii="Times New Roman" w:hAnsi="Times New Roman"/>
                <w:b/>
                <w:sz w:val="22"/>
                <w:szCs w:val="22"/>
              </w:rPr>
            </w:pPr>
          </w:p>
        </w:tc>
        <w:tc>
          <w:tcPr>
            <w:tcW w:w="5050" w:type="dxa"/>
            <w:gridSpan w:val="2"/>
            <w:vMerge/>
          </w:tcPr>
          <w:p w:rsidR="00D8184E" w:rsidRPr="00D8184E" w:rsidRDefault="00D8184E" w:rsidP="00275906">
            <w:pPr>
              <w:pStyle w:val="a3"/>
              <w:jc w:val="both"/>
              <w:rPr>
                <w:rFonts w:ascii="Times New Roman" w:hAnsi="Times New Roman"/>
                <w:b/>
                <w:sz w:val="22"/>
                <w:szCs w:val="22"/>
              </w:rPr>
            </w:pPr>
          </w:p>
        </w:tc>
        <w:tc>
          <w:tcPr>
            <w:tcW w:w="2041" w:type="dxa"/>
            <w:gridSpan w:val="2"/>
            <w:vMerge/>
            <w:tcBorders>
              <w:right w:val="single" w:sz="4" w:space="0" w:color="auto"/>
            </w:tcBorders>
          </w:tcPr>
          <w:p w:rsidR="00D8184E" w:rsidRPr="00D8184E" w:rsidRDefault="00D8184E"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D8184E" w:rsidRPr="00906F97" w:rsidRDefault="00D8184E" w:rsidP="00E21CE5">
            <w:pPr>
              <w:pStyle w:val="a3"/>
              <w:jc w:val="center"/>
              <w:rPr>
                <w:rFonts w:ascii="Times New Roman" w:hAnsi="Times New Roman"/>
                <w:b/>
                <w:sz w:val="22"/>
                <w:szCs w:val="22"/>
              </w:rPr>
            </w:pPr>
            <w:r w:rsidRPr="00906F97">
              <w:rPr>
                <w:rFonts w:ascii="Times New Roman" w:hAnsi="Times New Roman"/>
                <w:b/>
                <w:sz w:val="22"/>
                <w:szCs w:val="22"/>
              </w:rPr>
              <w:t>345</w:t>
            </w:r>
          </w:p>
        </w:tc>
        <w:tc>
          <w:tcPr>
            <w:tcW w:w="1216" w:type="dxa"/>
            <w:tcBorders>
              <w:top w:val="single" w:sz="4" w:space="0" w:color="auto"/>
              <w:left w:val="single" w:sz="4" w:space="0" w:color="auto"/>
              <w:bottom w:val="single" w:sz="4" w:space="0" w:color="auto"/>
              <w:right w:val="single" w:sz="4" w:space="0" w:color="auto"/>
            </w:tcBorders>
            <w:vAlign w:val="center"/>
          </w:tcPr>
          <w:p w:rsidR="00D8184E" w:rsidRPr="00906F97" w:rsidRDefault="00D8184E" w:rsidP="00AF3A48">
            <w:pPr>
              <w:pStyle w:val="a3"/>
              <w:jc w:val="center"/>
              <w:rPr>
                <w:rFonts w:ascii="Times New Roman" w:hAnsi="Times New Roman"/>
                <w:b/>
                <w:sz w:val="22"/>
                <w:szCs w:val="22"/>
              </w:rPr>
            </w:pPr>
            <w:r w:rsidRPr="00906F97">
              <w:rPr>
                <w:rFonts w:ascii="Times New Roman" w:hAnsi="Times New Roman"/>
                <w:b/>
                <w:sz w:val="22"/>
                <w:szCs w:val="22"/>
              </w:rPr>
              <w:t>345</w:t>
            </w:r>
          </w:p>
        </w:tc>
      </w:tr>
      <w:tr w:rsidR="00D8184E" w:rsidRPr="001D54CE" w:rsidTr="00D26B71">
        <w:trPr>
          <w:jc w:val="center"/>
        </w:trPr>
        <w:tc>
          <w:tcPr>
            <w:tcW w:w="993" w:type="dxa"/>
            <w:tcBorders>
              <w:left w:val="single" w:sz="4" w:space="0" w:color="auto"/>
              <w:bottom w:val="single" w:sz="4" w:space="0" w:color="auto"/>
            </w:tcBorders>
            <w:vAlign w:val="center"/>
          </w:tcPr>
          <w:p w:rsidR="00D8184E" w:rsidRPr="00D8184E" w:rsidRDefault="00D8184E" w:rsidP="00E21CE5">
            <w:pPr>
              <w:pStyle w:val="a3"/>
              <w:jc w:val="center"/>
              <w:rPr>
                <w:rFonts w:ascii="Times New Roman" w:hAnsi="Times New Roman"/>
                <w:b/>
                <w:sz w:val="22"/>
                <w:szCs w:val="22"/>
              </w:rPr>
            </w:pPr>
          </w:p>
        </w:tc>
        <w:tc>
          <w:tcPr>
            <w:tcW w:w="9656" w:type="dxa"/>
            <w:gridSpan w:val="6"/>
            <w:tcBorders>
              <w:bottom w:val="single" w:sz="4" w:space="0" w:color="auto"/>
              <w:right w:val="single" w:sz="4" w:space="0" w:color="auto"/>
            </w:tcBorders>
          </w:tcPr>
          <w:p w:rsidR="00D8184E" w:rsidRPr="0083103C" w:rsidRDefault="00D8184E" w:rsidP="008B34BB">
            <w:pPr>
              <w:pStyle w:val="a3"/>
              <w:jc w:val="both"/>
              <w:rPr>
                <w:b/>
                <w:sz w:val="22"/>
                <w:szCs w:val="22"/>
              </w:rPr>
            </w:pPr>
            <w:r w:rsidRPr="0083103C">
              <w:rPr>
                <w:rFonts w:ascii="Times New Roman" w:hAnsi="Times New Roman"/>
                <w:sz w:val="22"/>
                <w:szCs w:val="22"/>
              </w:rPr>
              <w:t xml:space="preserve">Приводятся данные, характеризующие работу канализационных сетей </w:t>
            </w:r>
            <w:proofErr w:type="spellStart"/>
            <w:r w:rsidRPr="0083103C">
              <w:rPr>
                <w:rFonts w:ascii="Times New Roman" w:hAnsi="Times New Roman"/>
                <w:sz w:val="22"/>
                <w:szCs w:val="22"/>
              </w:rPr>
              <w:t>г</w:t>
            </w:r>
            <w:proofErr w:type="gramStart"/>
            <w:r w:rsidRPr="0083103C">
              <w:rPr>
                <w:rFonts w:ascii="Times New Roman" w:hAnsi="Times New Roman"/>
                <w:sz w:val="22"/>
                <w:szCs w:val="22"/>
              </w:rPr>
              <w:t>.Ч</w:t>
            </w:r>
            <w:proofErr w:type="gramEnd"/>
            <w:r w:rsidRPr="0083103C">
              <w:rPr>
                <w:rFonts w:ascii="Times New Roman" w:hAnsi="Times New Roman"/>
                <w:sz w:val="22"/>
                <w:szCs w:val="22"/>
              </w:rPr>
              <w:t>иты</w:t>
            </w:r>
            <w:proofErr w:type="spellEnd"/>
            <w:r w:rsidRPr="0083103C">
              <w:rPr>
                <w:rFonts w:ascii="Times New Roman" w:hAnsi="Times New Roman"/>
                <w:sz w:val="22"/>
                <w:szCs w:val="22"/>
              </w:rPr>
              <w:t xml:space="preserve">, осуществляющих отвод строчных вод от  населения и </w:t>
            </w:r>
            <w:proofErr w:type="spellStart"/>
            <w:r w:rsidRPr="0083103C">
              <w:rPr>
                <w:rFonts w:ascii="Times New Roman" w:hAnsi="Times New Roman"/>
                <w:sz w:val="22"/>
                <w:szCs w:val="22"/>
              </w:rPr>
              <w:t>б</w:t>
            </w:r>
            <w:r w:rsidR="008B34BB">
              <w:rPr>
                <w:rFonts w:ascii="Times New Roman" w:hAnsi="Times New Roman"/>
                <w:sz w:val="22"/>
                <w:szCs w:val="22"/>
              </w:rPr>
              <w:t>юджетофинансирующих</w:t>
            </w:r>
            <w:proofErr w:type="spellEnd"/>
            <w:r w:rsidR="008B34BB">
              <w:rPr>
                <w:rFonts w:ascii="Times New Roman" w:hAnsi="Times New Roman"/>
                <w:sz w:val="22"/>
                <w:szCs w:val="22"/>
              </w:rPr>
              <w:t xml:space="preserve"> организации</w:t>
            </w:r>
            <w:r w:rsidRPr="0083103C">
              <w:rPr>
                <w:rFonts w:ascii="Times New Roman" w:hAnsi="Times New Roman"/>
                <w:sz w:val="22"/>
                <w:szCs w:val="22"/>
              </w:rPr>
              <w:t>: число канализаций и отдельных канализационных сетей и их протяженность,  количество пропущенных сточных вод,  количество аварий на канализационных сетях.</w:t>
            </w:r>
          </w:p>
        </w:tc>
      </w:tr>
      <w:tr w:rsidR="00A16340" w:rsidRPr="001D54CE" w:rsidTr="002A159A">
        <w:trPr>
          <w:trHeight w:val="191"/>
          <w:jc w:val="center"/>
        </w:trPr>
        <w:tc>
          <w:tcPr>
            <w:tcW w:w="993" w:type="dxa"/>
            <w:vMerge w:val="restart"/>
            <w:tcBorders>
              <w:top w:val="single" w:sz="4" w:space="0" w:color="auto"/>
              <w:left w:val="single" w:sz="4" w:space="0" w:color="auto"/>
            </w:tcBorders>
            <w:vAlign w:val="center"/>
          </w:tcPr>
          <w:p w:rsidR="00A16340" w:rsidRPr="00A16340" w:rsidRDefault="00A16340" w:rsidP="00B6429B">
            <w:pPr>
              <w:pStyle w:val="a3"/>
              <w:jc w:val="center"/>
              <w:rPr>
                <w:rFonts w:ascii="Times New Roman" w:hAnsi="Times New Roman"/>
                <w:b/>
                <w:sz w:val="22"/>
                <w:szCs w:val="22"/>
              </w:rPr>
            </w:pPr>
            <w:r w:rsidRPr="00A16340">
              <w:rPr>
                <w:rFonts w:ascii="Times New Roman" w:hAnsi="Times New Roman"/>
                <w:b/>
                <w:sz w:val="22"/>
                <w:szCs w:val="22"/>
              </w:rPr>
              <w:t>7.105</w:t>
            </w:r>
          </w:p>
        </w:tc>
        <w:tc>
          <w:tcPr>
            <w:tcW w:w="5050" w:type="dxa"/>
            <w:gridSpan w:val="2"/>
            <w:vMerge w:val="restart"/>
            <w:tcBorders>
              <w:top w:val="single" w:sz="4" w:space="0" w:color="auto"/>
            </w:tcBorders>
          </w:tcPr>
          <w:p w:rsidR="00A16340" w:rsidRPr="00A16340" w:rsidRDefault="00A16340" w:rsidP="00A16340">
            <w:pPr>
              <w:pStyle w:val="a3"/>
              <w:rPr>
                <w:rFonts w:ascii="Times New Roman" w:hAnsi="Times New Roman"/>
                <w:b/>
                <w:sz w:val="22"/>
                <w:szCs w:val="22"/>
              </w:rPr>
            </w:pPr>
            <w:r w:rsidRPr="00A16340">
              <w:rPr>
                <w:rFonts w:ascii="Times New Roman" w:hAnsi="Times New Roman"/>
                <w:b/>
                <w:sz w:val="22"/>
                <w:szCs w:val="22"/>
              </w:rPr>
              <w:t>Приборы учета в жилищно-коммунальном хозяйстве Забайкальского края</w:t>
            </w:r>
            <w:r>
              <w:rPr>
                <w:rFonts w:ascii="Times New Roman" w:hAnsi="Times New Roman"/>
                <w:b/>
                <w:sz w:val="22"/>
                <w:szCs w:val="22"/>
              </w:rPr>
              <w:t xml:space="preserve"> в </w:t>
            </w:r>
            <w:r w:rsidRPr="00A16340">
              <w:rPr>
                <w:rFonts w:ascii="Times New Roman" w:hAnsi="Times New Roman"/>
                <w:b/>
                <w:sz w:val="22"/>
                <w:szCs w:val="22"/>
              </w:rPr>
              <w:t xml:space="preserve">2019 году  </w:t>
            </w:r>
          </w:p>
        </w:tc>
        <w:tc>
          <w:tcPr>
            <w:tcW w:w="2041" w:type="dxa"/>
            <w:gridSpan w:val="2"/>
            <w:vMerge w:val="restart"/>
            <w:tcBorders>
              <w:top w:val="single" w:sz="4" w:space="0" w:color="auto"/>
              <w:right w:val="single" w:sz="4" w:space="0" w:color="auto"/>
            </w:tcBorders>
          </w:tcPr>
          <w:p w:rsidR="00A16340" w:rsidRPr="003D3110" w:rsidRDefault="00A16340" w:rsidP="00B6429B">
            <w:pPr>
              <w:pStyle w:val="a3"/>
              <w:jc w:val="center"/>
              <w:rPr>
                <w:rFonts w:ascii="Times New Roman" w:hAnsi="Times New Roman"/>
                <w:b/>
                <w:sz w:val="22"/>
                <w:szCs w:val="22"/>
              </w:rPr>
            </w:pPr>
            <w:r w:rsidRPr="003D3110">
              <w:rPr>
                <w:rFonts w:ascii="Times New Roman" w:hAnsi="Times New Roman"/>
                <w:b/>
                <w:sz w:val="22"/>
                <w:szCs w:val="22"/>
              </w:rPr>
              <w:t>Годовая</w:t>
            </w:r>
          </w:p>
          <w:p w:rsidR="00A16340" w:rsidRPr="003D3110" w:rsidRDefault="00A16340" w:rsidP="00A16340">
            <w:pPr>
              <w:pStyle w:val="a3"/>
              <w:jc w:val="center"/>
              <w:rPr>
                <w:rFonts w:ascii="Times New Roman" w:hAnsi="Times New Roman"/>
                <w:b/>
                <w:sz w:val="18"/>
                <w:szCs w:val="18"/>
              </w:rPr>
            </w:pPr>
            <w:r w:rsidRPr="003D3110">
              <w:rPr>
                <w:rFonts w:ascii="Times New Roman" w:hAnsi="Times New Roman"/>
                <w:b/>
                <w:sz w:val="18"/>
                <w:szCs w:val="18"/>
              </w:rPr>
              <w:t xml:space="preserve">апрель </w:t>
            </w:r>
          </w:p>
          <w:p w:rsidR="00A16340" w:rsidRPr="00A16340" w:rsidRDefault="00A16340" w:rsidP="00AF3A48">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A16340" w:rsidRPr="00906F97" w:rsidRDefault="00A16340" w:rsidP="00B6429B">
            <w:pPr>
              <w:pStyle w:val="a3"/>
              <w:jc w:val="center"/>
              <w:rPr>
                <w:rFonts w:ascii="Times New Roman" w:hAnsi="Times New Roman"/>
                <w:b/>
                <w:sz w:val="22"/>
                <w:szCs w:val="22"/>
              </w:rPr>
            </w:pPr>
            <w:r w:rsidRPr="00906F97">
              <w:rPr>
                <w:rFonts w:ascii="Times New Roman" w:hAnsi="Times New Roman"/>
                <w:b/>
                <w:sz w:val="22"/>
                <w:szCs w:val="22"/>
              </w:rPr>
              <w:t>302</w:t>
            </w:r>
          </w:p>
        </w:tc>
        <w:tc>
          <w:tcPr>
            <w:tcW w:w="1216" w:type="dxa"/>
            <w:tcBorders>
              <w:top w:val="single" w:sz="4" w:space="0" w:color="auto"/>
              <w:left w:val="single" w:sz="4" w:space="0" w:color="auto"/>
              <w:bottom w:val="single" w:sz="4" w:space="0" w:color="auto"/>
              <w:right w:val="single" w:sz="4" w:space="0" w:color="auto"/>
            </w:tcBorders>
            <w:vAlign w:val="center"/>
          </w:tcPr>
          <w:p w:rsidR="00A16340" w:rsidRPr="00906F97" w:rsidRDefault="00A16340" w:rsidP="00C0278D">
            <w:pPr>
              <w:pStyle w:val="a3"/>
              <w:jc w:val="center"/>
              <w:rPr>
                <w:rFonts w:ascii="Times New Roman" w:hAnsi="Times New Roman"/>
                <w:b/>
                <w:sz w:val="22"/>
                <w:szCs w:val="22"/>
              </w:rPr>
            </w:pPr>
            <w:r w:rsidRPr="00906F97">
              <w:rPr>
                <w:rFonts w:ascii="Times New Roman" w:hAnsi="Times New Roman"/>
                <w:b/>
                <w:sz w:val="22"/>
                <w:szCs w:val="22"/>
              </w:rPr>
              <w:t>302</w:t>
            </w:r>
          </w:p>
        </w:tc>
      </w:tr>
      <w:tr w:rsidR="00A16340" w:rsidRPr="001D54CE" w:rsidTr="00D26B71">
        <w:trPr>
          <w:trHeight w:val="240"/>
          <w:jc w:val="center"/>
        </w:trPr>
        <w:tc>
          <w:tcPr>
            <w:tcW w:w="993" w:type="dxa"/>
            <w:vMerge/>
            <w:tcBorders>
              <w:left w:val="single" w:sz="4" w:space="0" w:color="auto"/>
            </w:tcBorders>
            <w:vAlign w:val="center"/>
          </w:tcPr>
          <w:p w:rsidR="00A16340" w:rsidRPr="00A16340" w:rsidRDefault="00A16340" w:rsidP="00E21CE5">
            <w:pPr>
              <w:pStyle w:val="a3"/>
              <w:jc w:val="center"/>
              <w:rPr>
                <w:rFonts w:ascii="Times New Roman" w:hAnsi="Times New Roman"/>
                <w:b/>
                <w:sz w:val="22"/>
                <w:szCs w:val="22"/>
              </w:rPr>
            </w:pPr>
          </w:p>
        </w:tc>
        <w:tc>
          <w:tcPr>
            <w:tcW w:w="5050" w:type="dxa"/>
            <w:gridSpan w:val="2"/>
            <w:vMerge/>
          </w:tcPr>
          <w:p w:rsidR="00A16340" w:rsidRPr="00A16340" w:rsidRDefault="00A16340" w:rsidP="00BE1AE2">
            <w:pPr>
              <w:pStyle w:val="a3"/>
              <w:rPr>
                <w:rFonts w:ascii="Times New Roman" w:hAnsi="Times New Roman"/>
                <w:b/>
                <w:sz w:val="22"/>
                <w:szCs w:val="22"/>
              </w:rPr>
            </w:pPr>
          </w:p>
        </w:tc>
        <w:tc>
          <w:tcPr>
            <w:tcW w:w="2041" w:type="dxa"/>
            <w:gridSpan w:val="2"/>
            <w:vMerge/>
            <w:tcBorders>
              <w:right w:val="single" w:sz="4" w:space="0" w:color="auto"/>
            </w:tcBorders>
          </w:tcPr>
          <w:p w:rsidR="00A16340" w:rsidRPr="00A16340" w:rsidRDefault="00A16340"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A16340" w:rsidRPr="00906F97" w:rsidRDefault="00A16340" w:rsidP="00E21CE5">
            <w:pPr>
              <w:pStyle w:val="a3"/>
              <w:jc w:val="center"/>
              <w:rPr>
                <w:rFonts w:ascii="Times New Roman" w:hAnsi="Times New Roman"/>
                <w:b/>
                <w:sz w:val="22"/>
                <w:szCs w:val="22"/>
              </w:rPr>
            </w:pPr>
            <w:r w:rsidRPr="00906F97">
              <w:rPr>
                <w:rFonts w:ascii="Times New Roman" w:hAnsi="Times New Roman"/>
                <w:b/>
                <w:sz w:val="22"/>
                <w:szCs w:val="22"/>
              </w:rPr>
              <w:t>312</w:t>
            </w:r>
          </w:p>
        </w:tc>
        <w:tc>
          <w:tcPr>
            <w:tcW w:w="1216" w:type="dxa"/>
            <w:tcBorders>
              <w:top w:val="single" w:sz="4" w:space="0" w:color="auto"/>
              <w:left w:val="single" w:sz="4" w:space="0" w:color="auto"/>
              <w:bottom w:val="single" w:sz="4" w:space="0" w:color="auto"/>
              <w:right w:val="single" w:sz="4" w:space="0" w:color="auto"/>
            </w:tcBorders>
            <w:vAlign w:val="center"/>
          </w:tcPr>
          <w:p w:rsidR="00A16340" w:rsidRPr="00906F97" w:rsidRDefault="00A16340" w:rsidP="00C0278D">
            <w:pPr>
              <w:pStyle w:val="a3"/>
              <w:jc w:val="center"/>
              <w:rPr>
                <w:rFonts w:ascii="Times New Roman" w:hAnsi="Times New Roman"/>
                <w:b/>
                <w:sz w:val="22"/>
                <w:szCs w:val="22"/>
              </w:rPr>
            </w:pPr>
            <w:r w:rsidRPr="00906F97">
              <w:rPr>
                <w:rFonts w:ascii="Times New Roman" w:hAnsi="Times New Roman"/>
                <w:b/>
                <w:sz w:val="22"/>
                <w:szCs w:val="22"/>
              </w:rPr>
              <w:t>312</w:t>
            </w:r>
          </w:p>
        </w:tc>
      </w:tr>
      <w:tr w:rsidR="00A16340" w:rsidRPr="001D54CE" w:rsidTr="00D26B71">
        <w:trPr>
          <w:trHeight w:val="240"/>
          <w:jc w:val="center"/>
        </w:trPr>
        <w:tc>
          <w:tcPr>
            <w:tcW w:w="993" w:type="dxa"/>
            <w:vMerge/>
            <w:tcBorders>
              <w:left w:val="single" w:sz="4" w:space="0" w:color="auto"/>
            </w:tcBorders>
            <w:vAlign w:val="center"/>
          </w:tcPr>
          <w:p w:rsidR="00A16340" w:rsidRPr="00A16340" w:rsidRDefault="00A16340" w:rsidP="00E21CE5">
            <w:pPr>
              <w:pStyle w:val="a3"/>
              <w:jc w:val="center"/>
              <w:rPr>
                <w:rFonts w:ascii="Times New Roman" w:hAnsi="Times New Roman"/>
                <w:b/>
                <w:sz w:val="22"/>
                <w:szCs w:val="22"/>
              </w:rPr>
            </w:pPr>
          </w:p>
        </w:tc>
        <w:tc>
          <w:tcPr>
            <w:tcW w:w="5050" w:type="dxa"/>
            <w:gridSpan w:val="2"/>
            <w:vMerge/>
          </w:tcPr>
          <w:p w:rsidR="00A16340" w:rsidRPr="00A16340" w:rsidRDefault="00A16340" w:rsidP="00BE1AE2">
            <w:pPr>
              <w:pStyle w:val="a3"/>
              <w:rPr>
                <w:rFonts w:ascii="Times New Roman" w:hAnsi="Times New Roman"/>
                <w:b/>
                <w:sz w:val="22"/>
                <w:szCs w:val="22"/>
              </w:rPr>
            </w:pPr>
          </w:p>
        </w:tc>
        <w:tc>
          <w:tcPr>
            <w:tcW w:w="2041" w:type="dxa"/>
            <w:gridSpan w:val="2"/>
            <w:vMerge/>
            <w:tcBorders>
              <w:right w:val="single" w:sz="4" w:space="0" w:color="auto"/>
            </w:tcBorders>
          </w:tcPr>
          <w:p w:rsidR="00A16340" w:rsidRPr="00A16340" w:rsidRDefault="00A16340"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A16340" w:rsidRPr="00906F97" w:rsidRDefault="00A16340" w:rsidP="00E21CE5">
            <w:pPr>
              <w:pStyle w:val="a3"/>
              <w:jc w:val="center"/>
              <w:rPr>
                <w:rFonts w:ascii="Times New Roman" w:hAnsi="Times New Roman"/>
                <w:b/>
                <w:sz w:val="22"/>
                <w:szCs w:val="22"/>
              </w:rPr>
            </w:pPr>
            <w:r w:rsidRPr="00906F97">
              <w:rPr>
                <w:rFonts w:ascii="Times New Roman" w:hAnsi="Times New Roman"/>
                <w:b/>
                <w:sz w:val="22"/>
                <w:szCs w:val="22"/>
              </w:rPr>
              <w:t>335</w:t>
            </w:r>
          </w:p>
        </w:tc>
        <w:tc>
          <w:tcPr>
            <w:tcW w:w="1216" w:type="dxa"/>
            <w:tcBorders>
              <w:top w:val="single" w:sz="4" w:space="0" w:color="auto"/>
              <w:left w:val="single" w:sz="4" w:space="0" w:color="auto"/>
              <w:bottom w:val="single" w:sz="4" w:space="0" w:color="auto"/>
              <w:right w:val="single" w:sz="4" w:space="0" w:color="auto"/>
            </w:tcBorders>
            <w:vAlign w:val="center"/>
          </w:tcPr>
          <w:p w:rsidR="00A16340" w:rsidRPr="00906F97" w:rsidRDefault="00A16340" w:rsidP="00C0278D">
            <w:pPr>
              <w:pStyle w:val="a3"/>
              <w:jc w:val="center"/>
              <w:rPr>
                <w:rFonts w:ascii="Times New Roman" w:hAnsi="Times New Roman"/>
                <w:b/>
                <w:sz w:val="22"/>
                <w:szCs w:val="22"/>
              </w:rPr>
            </w:pPr>
            <w:r w:rsidRPr="00906F97">
              <w:rPr>
                <w:rFonts w:ascii="Times New Roman" w:hAnsi="Times New Roman"/>
                <w:b/>
                <w:sz w:val="22"/>
                <w:szCs w:val="22"/>
              </w:rPr>
              <w:t>335</w:t>
            </w:r>
          </w:p>
        </w:tc>
      </w:tr>
      <w:tr w:rsidR="00A16340" w:rsidRPr="001D54CE" w:rsidTr="00D26B71">
        <w:trPr>
          <w:jc w:val="center"/>
        </w:trPr>
        <w:tc>
          <w:tcPr>
            <w:tcW w:w="993" w:type="dxa"/>
            <w:tcBorders>
              <w:left w:val="single" w:sz="4" w:space="0" w:color="auto"/>
              <w:bottom w:val="single" w:sz="4" w:space="0" w:color="auto"/>
            </w:tcBorders>
            <w:vAlign w:val="center"/>
          </w:tcPr>
          <w:p w:rsidR="00A16340" w:rsidRPr="00A16340" w:rsidRDefault="00A16340" w:rsidP="00B6429B">
            <w:pPr>
              <w:pStyle w:val="a3"/>
              <w:jc w:val="center"/>
              <w:rPr>
                <w:rFonts w:ascii="Times New Roman" w:hAnsi="Times New Roman"/>
                <w:b/>
                <w:sz w:val="22"/>
                <w:szCs w:val="22"/>
              </w:rPr>
            </w:pPr>
          </w:p>
        </w:tc>
        <w:tc>
          <w:tcPr>
            <w:tcW w:w="9656" w:type="dxa"/>
            <w:gridSpan w:val="6"/>
            <w:tcBorders>
              <w:bottom w:val="single" w:sz="4" w:space="0" w:color="auto"/>
              <w:right w:val="single" w:sz="4" w:space="0" w:color="auto"/>
            </w:tcBorders>
          </w:tcPr>
          <w:p w:rsidR="00A16340" w:rsidRPr="0083103C" w:rsidRDefault="00A16340" w:rsidP="00B6429B">
            <w:pPr>
              <w:pStyle w:val="a3"/>
              <w:jc w:val="both"/>
              <w:rPr>
                <w:b/>
                <w:sz w:val="22"/>
                <w:szCs w:val="22"/>
              </w:rPr>
            </w:pPr>
            <w:r w:rsidRPr="0083103C">
              <w:rPr>
                <w:rFonts w:ascii="Times New Roman" w:hAnsi="Times New Roman"/>
                <w:sz w:val="22"/>
                <w:szCs w:val="22"/>
              </w:rPr>
              <w:t>Приводятся данные о потребности и фактическом оснащении приборами учета потребления коммунальных ресурсов (холодной воды, горячей воды, отопления, электрической энергии, газа) многоквартирных домов и жилых домов (индивидуально-определенных зданий).</w:t>
            </w:r>
          </w:p>
        </w:tc>
      </w:tr>
      <w:tr w:rsidR="00BD4670" w:rsidRPr="00BD4670" w:rsidTr="00D26B71">
        <w:trPr>
          <w:trHeight w:val="279"/>
          <w:jc w:val="center"/>
        </w:trPr>
        <w:tc>
          <w:tcPr>
            <w:tcW w:w="993" w:type="dxa"/>
            <w:vMerge w:val="restart"/>
            <w:tcBorders>
              <w:top w:val="single" w:sz="4" w:space="0" w:color="auto"/>
              <w:left w:val="single" w:sz="4" w:space="0" w:color="auto"/>
            </w:tcBorders>
            <w:vAlign w:val="center"/>
          </w:tcPr>
          <w:p w:rsidR="00BD4670" w:rsidRPr="00BD4670" w:rsidRDefault="00BD4670" w:rsidP="0095093C">
            <w:pPr>
              <w:pStyle w:val="a3"/>
              <w:jc w:val="center"/>
              <w:rPr>
                <w:rFonts w:ascii="Times New Roman" w:hAnsi="Times New Roman"/>
                <w:b/>
                <w:sz w:val="22"/>
                <w:szCs w:val="22"/>
              </w:rPr>
            </w:pPr>
            <w:r w:rsidRPr="00BD4670">
              <w:rPr>
                <w:rFonts w:ascii="Times New Roman" w:hAnsi="Times New Roman"/>
                <w:b/>
                <w:sz w:val="22"/>
                <w:szCs w:val="22"/>
              </w:rPr>
              <w:t>7.201</w:t>
            </w:r>
          </w:p>
        </w:tc>
        <w:tc>
          <w:tcPr>
            <w:tcW w:w="5050" w:type="dxa"/>
            <w:gridSpan w:val="2"/>
            <w:vMerge w:val="restart"/>
            <w:tcBorders>
              <w:top w:val="single" w:sz="4" w:space="0" w:color="auto"/>
            </w:tcBorders>
          </w:tcPr>
          <w:p w:rsidR="00BD4670" w:rsidRPr="00BD4670" w:rsidRDefault="00BD4670" w:rsidP="00C92967">
            <w:pPr>
              <w:pStyle w:val="a3"/>
              <w:rPr>
                <w:rFonts w:ascii="Times New Roman" w:hAnsi="Times New Roman"/>
                <w:b/>
                <w:sz w:val="22"/>
                <w:szCs w:val="22"/>
              </w:rPr>
            </w:pPr>
            <w:r w:rsidRPr="00BD4670">
              <w:rPr>
                <w:rFonts w:ascii="Times New Roman" w:hAnsi="Times New Roman"/>
                <w:b/>
                <w:sz w:val="22"/>
                <w:szCs w:val="22"/>
              </w:rPr>
              <w:t>Приватизация жилищного фонда в Забайкальском крае в 2019 году</w:t>
            </w:r>
          </w:p>
        </w:tc>
        <w:tc>
          <w:tcPr>
            <w:tcW w:w="2041" w:type="dxa"/>
            <w:gridSpan w:val="2"/>
            <w:vMerge w:val="restart"/>
            <w:tcBorders>
              <w:top w:val="single" w:sz="4" w:space="0" w:color="auto"/>
              <w:right w:val="single" w:sz="4" w:space="0" w:color="auto"/>
            </w:tcBorders>
          </w:tcPr>
          <w:p w:rsidR="00BD4670" w:rsidRPr="003D3110" w:rsidRDefault="00BD4670" w:rsidP="000E3BC6">
            <w:pPr>
              <w:pStyle w:val="a3"/>
              <w:jc w:val="center"/>
              <w:rPr>
                <w:rFonts w:ascii="Times New Roman" w:hAnsi="Times New Roman"/>
                <w:b/>
                <w:sz w:val="22"/>
                <w:szCs w:val="22"/>
              </w:rPr>
            </w:pPr>
            <w:r w:rsidRPr="003D3110">
              <w:rPr>
                <w:rFonts w:ascii="Times New Roman" w:hAnsi="Times New Roman"/>
                <w:b/>
                <w:sz w:val="22"/>
                <w:szCs w:val="22"/>
              </w:rPr>
              <w:t>Годовая</w:t>
            </w:r>
          </w:p>
          <w:p w:rsidR="00BD4670" w:rsidRPr="003D3110" w:rsidRDefault="00BD4670" w:rsidP="000E3BC6">
            <w:pPr>
              <w:pStyle w:val="a3"/>
              <w:jc w:val="center"/>
              <w:rPr>
                <w:rFonts w:ascii="Times New Roman" w:hAnsi="Times New Roman"/>
                <w:b/>
                <w:sz w:val="18"/>
                <w:szCs w:val="18"/>
              </w:rPr>
            </w:pPr>
            <w:r w:rsidRPr="003D3110">
              <w:rPr>
                <w:rFonts w:ascii="Times New Roman" w:hAnsi="Times New Roman"/>
                <w:b/>
                <w:sz w:val="18"/>
                <w:szCs w:val="18"/>
              </w:rPr>
              <w:t>март</w:t>
            </w:r>
          </w:p>
        </w:tc>
        <w:tc>
          <w:tcPr>
            <w:tcW w:w="1349"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E21CE5">
            <w:pPr>
              <w:pStyle w:val="a3"/>
              <w:jc w:val="center"/>
              <w:rPr>
                <w:rFonts w:ascii="Times New Roman" w:hAnsi="Times New Roman"/>
                <w:b/>
                <w:sz w:val="22"/>
                <w:szCs w:val="22"/>
              </w:rPr>
            </w:pPr>
            <w:r w:rsidRPr="00906F97">
              <w:rPr>
                <w:rFonts w:ascii="Times New Roman" w:hAnsi="Times New Roman"/>
                <w:b/>
                <w:sz w:val="22"/>
                <w:szCs w:val="22"/>
              </w:rPr>
              <w:t>302</w:t>
            </w:r>
          </w:p>
        </w:tc>
        <w:tc>
          <w:tcPr>
            <w:tcW w:w="1216"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C0278D">
            <w:pPr>
              <w:pStyle w:val="a3"/>
              <w:jc w:val="center"/>
              <w:rPr>
                <w:rFonts w:ascii="Times New Roman" w:hAnsi="Times New Roman"/>
                <w:b/>
                <w:sz w:val="22"/>
                <w:szCs w:val="22"/>
              </w:rPr>
            </w:pPr>
            <w:r w:rsidRPr="00906F97">
              <w:rPr>
                <w:rFonts w:ascii="Times New Roman" w:hAnsi="Times New Roman"/>
                <w:b/>
                <w:sz w:val="22"/>
                <w:szCs w:val="22"/>
              </w:rPr>
              <w:t>302</w:t>
            </w:r>
          </w:p>
        </w:tc>
      </w:tr>
      <w:tr w:rsidR="00BD4670" w:rsidRPr="00BD4670" w:rsidTr="00D26B71">
        <w:trPr>
          <w:trHeight w:val="228"/>
          <w:jc w:val="center"/>
        </w:trPr>
        <w:tc>
          <w:tcPr>
            <w:tcW w:w="993" w:type="dxa"/>
            <w:vMerge/>
            <w:tcBorders>
              <w:left w:val="single" w:sz="4" w:space="0" w:color="auto"/>
            </w:tcBorders>
            <w:vAlign w:val="center"/>
          </w:tcPr>
          <w:p w:rsidR="00BD4670" w:rsidRPr="00BD4670" w:rsidRDefault="00BD4670" w:rsidP="00E21CE5">
            <w:pPr>
              <w:pStyle w:val="a3"/>
              <w:jc w:val="center"/>
              <w:rPr>
                <w:rFonts w:ascii="Times New Roman" w:hAnsi="Times New Roman"/>
                <w:b/>
                <w:sz w:val="22"/>
                <w:szCs w:val="22"/>
              </w:rPr>
            </w:pPr>
          </w:p>
        </w:tc>
        <w:tc>
          <w:tcPr>
            <w:tcW w:w="5050" w:type="dxa"/>
            <w:gridSpan w:val="2"/>
            <w:vMerge/>
          </w:tcPr>
          <w:p w:rsidR="00BD4670" w:rsidRPr="00BD4670" w:rsidRDefault="00BD4670" w:rsidP="00C92967">
            <w:pPr>
              <w:pStyle w:val="a3"/>
              <w:rPr>
                <w:rFonts w:ascii="Times New Roman" w:hAnsi="Times New Roman"/>
                <w:b/>
                <w:sz w:val="22"/>
                <w:szCs w:val="22"/>
              </w:rPr>
            </w:pPr>
          </w:p>
        </w:tc>
        <w:tc>
          <w:tcPr>
            <w:tcW w:w="2041" w:type="dxa"/>
            <w:gridSpan w:val="2"/>
            <w:vMerge/>
            <w:tcBorders>
              <w:right w:val="single" w:sz="4" w:space="0" w:color="auto"/>
            </w:tcBorders>
          </w:tcPr>
          <w:p w:rsidR="00BD4670" w:rsidRPr="00BD4670" w:rsidRDefault="00BD4670"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E21CE5">
            <w:pPr>
              <w:pStyle w:val="a3"/>
              <w:jc w:val="center"/>
              <w:rPr>
                <w:rFonts w:ascii="Times New Roman" w:hAnsi="Times New Roman"/>
                <w:b/>
                <w:sz w:val="22"/>
                <w:szCs w:val="22"/>
              </w:rPr>
            </w:pPr>
            <w:r w:rsidRPr="00906F97">
              <w:rPr>
                <w:rFonts w:ascii="Times New Roman" w:hAnsi="Times New Roman"/>
                <w:b/>
                <w:sz w:val="22"/>
                <w:szCs w:val="22"/>
              </w:rPr>
              <w:t>322</w:t>
            </w:r>
          </w:p>
        </w:tc>
        <w:tc>
          <w:tcPr>
            <w:tcW w:w="1216"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C0278D">
            <w:pPr>
              <w:pStyle w:val="a3"/>
              <w:jc w:val="center"/>
              <w:rPr>
                <w:rFonts w:ascii="Times New Roman" w:hAnsi="Times New Roman"/>
                <w:b/>
                <w:sz w:val="22"/>
                <w:szCs w:val="22"/>
              </w:rPr>
            </w:pPr>
            <w:r w:rsidRPr="00906F97">
              <w:rPr>
                <w:rFonts w:ascii="Times New Roman" w:hAnsi="Times New Roman"/>
                <w:b/>
                <w:sz w:val="22"/>
                <w:szCs w:val="22"/>
              </w:rPr>
              <w:t>322</w:t>
            </w:r>
          </w:p>
        </w:tc>
      </w:tr>
      <w:tr w:rsidR="00BD4670" w:rsidRPr="00BD4670" w:rsidTr="00D26B71">
        <w:trPr>
          <w:trHeight w:val="240"/>
          <w:jc w:val="center"/>
        </w:trPr>
        <w:tc>
          <w:tcPr>
            <w:tcW w:w="993" w:type="dxa"/>
            <w:vMerge/>
            <w:tcBorders>
              <w:left w:val="single" w:sz="4" w:space="0" w:color="auto"/>
            </w:tcBorders>
            <w:vAlign w:val="center"/>
          </w:tcPr>
          <w:p w:rsidR="00BD4670" w:rsidRPr="00BD4670" w:rsidRDefault="00BD4670" w:rsidP="00E21CE5">
            <w:pPr>
              <w:pStyle w:val="a3"/>
              <w:jc w:val="center"/>
              <w:rPr>
                <w:rFonts w:ascii="Times New Roman" w:hAnsi="Times New Roman"/>
                <w:b/>
                <w:sz w:val="22"/>
                <w:szCs w:val="22"/>
              </w:rPr>
            </w:pPr>
          </w:p>
        </w:tc>
        <w:tc>
          <w:tcPr>
            <w:tcW w:w="5050" w:type="dxa"/>
            <w:gridSpan w:val="2"/>
            <w:vMerge/>
          </w:tcPr>
          <w:p w:rsidR="00BD4670" w:rsidRPr="00BD4670" w:rsidRDefault="00BD4670" w:rsidP="00C92967">
            <w:pPr>
              <w:pStyle w:val="a3"/>
              <w:rPr>
                <w:rFonts w:ascii="Times New Roman" w:hAnsi="Times New Roman"/>
                <w:b/>
                <w:sz w:val="22"/>
                <w:szCs w:val="22"/>
              </w:rPr>
            </w:pPr>
          </w:p>
        </w:tc>
        <w:tc>
          <w:tcPr>
            <w:tcW w:w="2041" w:type="dxa"/>
            <w:gridSpan w:val="2"/>
            <w:vMerge/>
            <w:tcBorders>
              <w:right w:val="single" w:sz="4" w:space="0" w:color="auto"/>
            </w:tcBorders>
          </w:tcPr>
          <w:p w:rsidR="00BD4670" w:rsidRPr="00BD4670" w:rsidRDefault="00BD4670"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E21CE5">
            <w:pPr>
              <w:pStyle w:val="a3"/>
              <w:jc w:val="center"/>
              <w:rPr>
                <w:rFonts w:ascii="Times New Roman" w:hAnsi="Times New Roman"/>
                <w:b/>
                <w:sz w:val="22"/>
                <w:szCs w:val="22"/>
              </w:rPr>
            </w:pPr>
            <w:r w:rsidRPr="00906F97">
              <w:rPr>
                <w:rFonts w:ascii="Times New Roman" w:hAnsi="Times New Roman"/>
                <w:b/>
                <w:sz w:val="22"/>
                <w:szCs w:val="22"/>
              </w:rPr>
              <w:t>345</w:t>
            </w:r>
          </w:p>
        </w:tc>
        <w:tc>
          <w:tcPr>
            <w:tcW w:w="1216"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C0278D">
            <w:pPr>
              <w:pStyle w:val="a3"/>
              <w:jc w:val="center"/>
              <w:rPr>
                <w:rFonts w:ascii="Times New Roman" w:hAnsi="Times New Roman"/>
                <w:b/>
                <w:sz w:val="22"/>
                <w:szCs w:val="22"/>
              </w:rPr>
            </w:pPr>
            <w:r w:rsidRPr="00906F97">
              <w:rPr>
                <w:rFonts w:ascii="Times New Roman" w:hAnsi="Times New Roman"/>
                <w:b/>
                <w:sz w:val="22"/>
                <w:szCs w:val="22"/>
              </w:rPr>
              <w:t>345</w:t>
            </w:r>
          </w:p>
        </w:tc>
      </w:tr>
      <w:tr w:rsidR="00BD4670" w:rsidRPr="00BD4670" w:rsidTr="00D26B71">
        <w:trPr>
          <w:trHeight w:val="801"/>
          <w:jc w:val="center"/>
        </w:trPr>
        <w:tc>
          <w:tcPr>
            <w:tcW w:w="993" w:type="dxa"/>
            <w:tcBorders>
              <w:left w:val="single" w:sz="4" w:space="0" w:color="auto"/>
              <w:bottom w:val="single" w:sz="4" w:space="0" w:color="auto"/>
            </w:tcBorders>
            <w:vAlign w:val="center"/>
          </w:tcPr>
          <w:p w:rsidR="00BD4670" w:rsidRPr="00BD4670" w:rsidRDefault="00BD4670" w:rsidP="002A159A">
            <w:pPr>
              <w:pStyle w:val="a3"/>
              <w:jc w:val="center"/>
              <w:rPr>
                <w:rFonts w:ascii="Times New Roman" w:hAnsi="Times New Roman"/>
                <w:b/>
                <w:i/>
                <w:sz w:val="18"/>
                <w:szCs w:val="18"/>
              </w:rPr>
            </w:pPr>
          </w:p>
        </w:tc>
        <w:tc>
          <w:tcPr>
            <w:tcW w:w="9656" w:type="dxa"/>
            <w:gridSpan w:val="6"/>
            <w:tcBorders>
              <w:bottom w:val="single" w:sz="4" w:space="0" w:color="auto"/>
              <w:right w:val="single" w:sz="4" w:space="0" w:color="auto"/>
            </w:tcBorders>
          </w:tcPr>
          <w:p w:rsidR="00BD4670" w:rsidRPr="0083103C" w:rsidRDefault="00BD4670" w:rsidP="008B34BB">
            <w:pPr>
              <w:pStyle w:val="a3"/>
              <w:jc w:val="both"/>
              <w:rPr>
                <w:rFonts w:ascii="Times New Roman" w:hAnsi="Times New Roman"/>
                <w:sz w:val="22"/>
                <w:szCs w:val="22"/>
              </w:rPr>
            </w:pPr>
            <w:r w:rsidRPr="0083103C">
              <w:rPr>
                <w:rFonts w:ascii="Times New Roman" w:hAnsi="Times New Roman"/>
                <w:sz w:val="22"/>
                <w:szCs w:val="22"/>
              </w:rPr>
              <w:t xml:space="preserve">Приведены данные о приватизации и </w:t>
            </w:r>
            <w:proofErr w:type="spellStart"/>
            <w:r w:rsidRPr="0083103C">
              <w:rPr>
                <w:rFonts w:ascii="Times New Roman" w:hAnsi="Times New Roman"/>
                <w:sz w:val="22"/>
                <w:szCs w:val="22"/>
              </w:rPr>
              <w:t>деприватизации</w:t>
            </w:r>
            <w:proofErr w:type="spellEnd"/>
            <w:r w:rsidRPr="0083103C">
              <w:rPr>
                <w:rFonts w:ascii="Times New Roman" w:hAnsi="Times New Roman"/>
                <w:sz w:val="22"/>
                <w:szCs w:val="22"/>
              </w:rPr>
              <w:t xml:space="preserve"> жилых помещений (квартир, комнат в коммунальных квартирах) </w:t>
            </w:r>
            <w:r w:rsidR="008B34BB" w:rsidRPr="0083103C">
              <w:rPr>
                <w:rFonts w:ascii="Times New Roman" w:hAnsi="Times New Roman"/>
                <w:sz w:val="22"/>
                <w:szCs w:val="22"/>
              </w:rPr>
              <w:t xml:space="preserve">по </w:t>
            </w:r>
            <w:proofErr w:type="gramStart"/>
            <w:r w:rsidR="008B34BB" w:rsidRPr="0083103C">
              <w:rPr>
                <w:rFonts w:ascii="Times New Roman" w:hAnsi="Times New Roman"/>
                <w:sz w:val="22"/>
                <w:szCs w:val="22"/>
              </w:rPr>
              <w:t>городском</w:t>
            </w:r>
            <w:proofErr w:type="gramEnd"/>
            <w:r w:rsidR="008B34BB" w:rsidRPr="0083103C">
              <w:rPr>
                <w:rFonts w:ascii="Times New Roman" w:hAnsi="Times New Roman"/>
                <w:sz w:val="22"/>
                <w:szCs w:val="22"/>
              </w:rPr>
              <w:t xml:space="preserve"> округам и муниципальным районам</w:t>
            </w:r>
            <w:r w:rsidR="008B34BB">
              <w:rPr>
                <w:rFonts w:ascii="Times New Roman" w:hAnsi="Times New Roman"/>
                <w:sz w:val="22"/>
                <w:szCs w:val="22"/>
              </w:rPr>
              <w:t xml:space="preserve">, </w:t>
            </w:r>
            <w:r w:rsidRPr="0083103C">
              <w:rPr>
                <w:rFonts w:ascii="Times New Roman" w:hAnsi="Times New Roman"/>
                <w:sz w:val="22"/>
                <w:szCs w:val="22"/>
              </w:rPr>
              <w:t>в городской  и сельской местности.</w:t>
            </w:r>
          </w:p>
        </w:tc>
      </w:tr>
      <w:tr w:rsidR="00BD4670" w:rsidRPr="001D54CE" w:rsidTr="001170F2">
        <w:trPr>
          <w:trHeight w:val="271"/>
          <w:jc w:val="center"/>
        </w:trPr>
        <w:tc>
          <w:tcPr>
            <w:tcW w:w="10649" w:type="dxa"/>
            <w:gridSpan w:val="7"/>
            <w:tcBorders>
              <w:top w:val="single" w:sz="4" w:space="0" w:color="auto"/>
              <w:left w:val="single" w:sz="4" w:space="0" w:color="auto"/>
              <w:bottom w:val="single" w:sz="4" w:space="0" w:color="auto"/>
              <w:right w:val="single" w:sz="4" w:space="0" w:color="auto"/>
            </w:tcBorders>
            <w:vAlign w:val="center"/>
          </w:tcPr>
          <w:p w:rsidR="00BD4670" w:rsidRPr="001D54CE" w:rsidRDefault="00BD4670" w:rsidP="00A30520">
            <w:pPr>
              <w:pStyle w:val="a3"/>
              <w:jc w:val="both"/>
              <w:rPr>
                <w:b/>
                <w:sz w:val="22"/>
                <w:szCs w:val="22"/>
              </w:rPr>
            </w:pPr>
            <w:r w:rsidRPr="001D54CE">
              <w:rPr>
                <w:rFonts w:ascii="Times New Roman" w:hAnsi="Times New Roman"/>
                <w:b/>
                <w:sz w:val="22"/>
                <w:szCs w:val="22"/>
              </w:rPr>
              <w:t>Бюллетени</w:t>
            </w:r>
          </w:p>
        </w:tc>
      </w:tr>
      <w:tr w:rsidR="00BD4670" w:rsidRPr="001D54CE" w:rsidTr="00D26B71">
        <w:trPr>
          <w:trHeight w:val="316"/>
          <w:jc w:val="center"/>
        </w:trPr>
        <w:tc>
          <w:tcPr>
            <w:tcW w:w="993" w:type="dxa"/>
            <w:vMerge w:val="restart"/>
            <w:tcBorders>
              <w:top w:val="single" w:sz="4" w:space="0" w:color="auto"/>
              <w:left w:val="single" w:sz="4" w:space="0" w:color="auto"/>
            </w:tcBorders>
            <w:vAlign w:val="center"/>
          </w:tcPr>
          <w:p w:rsidR="00BD4670" w:rsidRPr="003E76E9" w:rsidRDefault="00BD4670" w:rsidP="00E21CE5">
            <w:pPr>
              <w:pStyle w:val="a3"/>
              <w:jc w:val="center"/>
              <w:rPr>
                <w:rFonts w:ascii="Times New Roman" w:hAnsi="Times New Roman"/>
                <w:b/>
                <w:sz w:val="22"/>
                <w:szCs w:val="22"/>
              </w:rPr>
            </w:pPr>
            <w:r w:rsidRPr="003E76E9">
              <w:rPr>
                <w:rFonts w:ascii="Times New Roman" w:hAnsi="Times New Roman"/>
                <w:b/>
                <w:sz w:val="22"/>
                <w:szCs w:val="22"/>
              </w:rPr>
              <w:t>3.6</w:t>
            </w:r>
          </w:p>
        </w:tc>
        <w:tc>
          <w:tcPr>
            <w:tcW w:w="5050" w:type="dxa"/>
            <w:gridSpan w:val="2"/>
            <w:vMerge w:val="restart"/>
            <w:tcBorders>
              <w:top w:val="single" w:sz="4" w:space="0" w:color="auto"/>
            </w:tcBorders>
          </w:tcPr>
          <w:p w:rsidR="00BD4670" w:rsidRPr="003E76E9" w:rsidRDefault="00BD4670" w:rsidP="00C92967">
            <w:pPr>
              <w:pStyle w:val="a3"/>
              <w:rPr>
                <w:rFonts w:ascii="Times New Roman" w:hAnsi="Times New Roman"/>
                <w:b/>
                <w:sz w:val="22"/>
                <w:szCs w:val="22"/>
              </w:rPr>
            </w:pPr>
            <w:r w:rsidRPr="003E76E9">
              <w:rPr>
                <w:rFonts w:ascii="Times New Roman" w:hAnsi="Times New Roman"/>
                <w:b/>
                <w:sz w:val="22"/>
                <w:szCs w:val="22"/>
              </w:rPr>
              <w:t xml:space="preserve">Социальная поддержка граждан Забайкальского края по оплате </w:t>
            </w:r>
          </w:p>
          <w:p w:rsidR="00BD4670" w:rsidRPr="003E76E9" w:rsidRDefault="00BD4670" w:rsidP="00C92967">
            <w:pPr>
              <w:pStyle w:val="a3"/>
              <w:rPr>
                <w:rFonts w:ascii="Times New Roman" w:hAnsi="Times New Roman"/>
                <w:b/>
                <w:sz w:val="22"/>
                <w:szCs w:val="22"/>
              </w:rPr>
            </w:pPr>
            <w:r w:rsidRPr="003E76E9">
              <w:rPr>
                <w:rFonts w:ascii="Times New Roman" w:hAnsi="Times New Roman"/>
                <w:b/>
                <w:sz w:val="22"/>
                <w:szCs w:val="22"/>
              </w:rPr>
              <w:t>жилищно-коммунальных услуг</w:t>
            </w:r>
          </w:p>
        </w:tc>
        <w:tc>
          <w:tcPr>
            <w:tcW w:w="2041" w:type="dxa"/>
            <w:gridSpan w:val="2"/>
            <w:vMerge w:val="restart"/>
            <w:tcBorders>
              <w:top w:val="single" w:sz="4" w:space="0" w:color="auto"/>
              <w:right w:val="single" w:sz="4" w:space="0" w:color="auto"/>
            </w:tcBorders>
          </w:tcPr>
          <w:p w:rsidR="00BD4670" w:rsidRPr="003D3110" w:rsidRDefault="00BD4670" w:rsidP="002646B6">
            <w:pPr>
              <w:pStyle w:val="a3"/>
              <w:jc w:val="center"/>
              <w:rPr>
                <w:rFonts w:ascii="Times New Roman" w:hAnsi="Times New Roman"/>
                <w:b/>
                <w:sz w:val="22"/>
                <w:szCs w:val="22"/>
              </w:rPr>
            </w:pPr>
            <w:r w:rsidRPr="003D3110">
              <w:rPr>
                <w:rFonts w:ascii="Times New Roman" w:hAnsi="Times New Roman"/>
                <w:b/>
                <w:sz w:val="22"/>
                <w:szCs w:val="22"/>
              </w:rPr>
              <w:t xml:space="preserve">Квартальная </w:t>
            </w:r>
          </w:p>
          <w:p w:rsidR="00BD4670" w:rsidRPr="003D3110" w:rsidRDefault="00BD4670" w:rsidP="002646B6">
            <w:pPr>
              <w:pStyle w:val="a3"/>
              <w:jc w:val="center"/>
              <w:rPr>
                <w:rFonts w:ascii="Times New Roman" w:hAnsi="Times New Roman"/>
                <w:b/>
                <w:sz w:val="18"/>
                <w:szCs w:val="18"/>
              </w:rPr>
            </w:pPr>
            <w:r w:rsidRPr="003D3110">
              <w:rPr>
                <w:rFonts w:ascii="Times New Roman" w:hAnsi="Times New Roman"/>
                <w:b/>
                <w:sz w:val="18"/>
                <w:szCs w:val="18"/>
              </w:rPr>
              <w:t xml:space="preserve">июнь, август, ноябрь, март 2021г. </w:t>
            </w:r>
          </w:p>
          <w:p w:rsidR="00BD4670" w:rsidRPr="003E76E9" w:rsidRDefault="00BD4670" w:rsidP="002646B6">
            <w:pPr>
              <w:pStyle w:val="a3"/>
              <w:jc w:val="center"/>
              <w:rPr>
                <w:rFonts w:ascii="Times New Roman" w:hAnsi="Times New Roman"/>
                <w:b/>
                <w:sz w:val="22"/>
                <w:szCs w:val="22"/>
              </w:rPr>
            </w:pPr>
            <w:r w:rsidRPr="003D3110">
              <w:rPr>
                <w:rFonts w:ascii="Times New Roman" w:hAnsi="Times New Roman"/>
                <w:b/>
                <w:sz w:val="18"/>
                <w:szCs w:val="18"/>
              </w:rPr>
              <w:t>(за 2020г.))</w:t>
            </w:r>
            <w:r w:rsidRPr="003E76E9">
              <w:rPr>
                <w:rFonts w:ascii="Times New Roman" w:hAnsi="Times New Roman"/>
                <w:b/>
                <w:sz w:val="18"/>
                <w:szCs w:val="18"/>
              </w:rPr>
              <w:t xml:space="preserve">  </w:t>
            </w:r>
          </w:p>
        </w:tc>
        <w:tc>
          <w:tcPr>
            <w:tcW w:w="1349" w:type="dxa"/>
            <w:tcBorders>
              <w:top w:val="single" w:sz="4" w:space="0" w:color="auto"/>
              <w:left w:val="single" w:sz="4" w:space="0" w:color="auto"/>
              <w:bottom w:val="single" w:sz="4" w:space="0" w:color="auto"/>
              <w:right w:val="single" w:sz="4" w:space="0" w:color="auto"/>
            </w:tcBorders>
            <w:vAlign w:val="center"/>
          </w:tcPr>
          <w:p w:rsidR="00BD4670" w:rsidRPr="00217CAF" w:rsidRDefault="00BD4670" w:rsidP="00E21CE5">
            <w:pPr>
              <w:pStyle w:val="a3"/>
              <w:jc w:val="center"/>
              <w:rPr>
                <w:rFonts w:ascii="Times New Roman" w:hAnsi="Times New Roman"/>
                <w:b/>
                <w:sz w:val="22"/>
                <w:szCs w:val="22"/>
                <w:lang w:val="en-US"/>
              </w:rPr>
            </w:pPr>
            <w:r w:rsidRPr="00217CAF">
              <w:rPr>
                <w:rFonts w:ascii="Times New Roman" w:hAnsi="Times New Roman"/>
                <w:b/>
                <w:sz w:val="22"/>
                <w:szCs w:val="22"/>
                <w:lang w:val="en-US"/>
              </w:rPr>
              <w:t>423</w:t>
            </w:r>
          </w:p>
        </w:tc>
        <w:tc>
          <w:tcPr>
            <w:tcW w:w="1216" w:type="dxa"/>
            <w:tcBorders>
              <w:top w:val="single" w:sz="4" w:space="0" w:color="auto"/>
              <w:left w:val="single" w:sz="4" w:space="0" w:color="auto"/>
              <w:bottom w:val="single" w:sz="4" w:space="0" w:color="auto"/>
              <w:right w:val="single" w:sz="4" w:space="0" w:color="auto"/>
            </w:tcBorders>
            <w:vAlign w:val="center"/>
          </w:tcPr>
          <w:p w:rsidR="00BD4670" w:rsidRPr="00217CAF" w:rsidRDefault="00BD4670" w:rsidP="00E21CE5">
            <w:pPr>
              <w:pStyle w:val="a3"/>
              <w:jc w:val="center"/>
              <w:rPr>
                <w:rFonts w:ascii="Times New Roman" w:hAnsi="Times New Roman"/>
                <w:b/>
                <w:sz w:val="22"/>
                <w:szCs w:val="22"/>
                <w:lang w:val="en-US"/>
              </w:rPr>
            </w:pPr>
            <w:r w:rsidRPr="00217CAF">
              <w:rPr>
                <w:rFonts w:ascii="Times New Roman" w:hAnsi="Times New Roman"/>
                <w:b/>
                <w:sz w:val="22"/>
                <w:szCs w:val="22"/>
                <w:lang w:val="en-US"/>
              </w:rPr>
              <w:t>1692</w:t>
            </w:r>
          </w:p>
        </w:tc>
      </w:tr>
      <w:tr w:rsidR="00BD4670" w:rsidRPr="001D54CE" w:rsidTr="00D26B71">
        <w:trPr>
          <w:trHeight w:val="300"/>
          <w:jc w:val="center"/>
        </w:trPr>
        <w:tc>
          <w:tcPr>
            <w:tcW w:w="993" w:type="dxa"/>
            <w:vMerge/>
            <w:tcBorders>
              <w:left w:val="single" w:sz="4" w:space="0" w:color="auto"/>
            </w:tcBorders>
            <w:vAlign w:val="center"/>
          </w:tcPr>
          <w:p w:rsidR="00BD4670" w:rsidRPr="003E76E9" w:rsidRDefault="00BD4670" w:rsidP="00E21CE5">
            <w:pPr>
              <w:pStyle w:val="a3"/>
              <w:jc w:val="center"/>
              <w:rPr>
                <w:rFonts w:ascii="Times New Roman" w:hAnsi="Times New Roman"/>
                <w:b/>
                <w:sz w:val="22"/>
                <w:szCs w:val="22"/>
              </w:rPr>
            </w:pPr>
          </w:p>
        </w:tc>
        <w:tc>
          <w:tcPr>
            <w:tcW w:w="5050" w:type="dxa"/>
            <w:gridSpan w:val="2"/>
            <w:vMerge/>
          </w:tcPr>
          <w:p w:rsidR="00BD4670" w:rsidRPr="003E76E9" w:rsidRDefault="00BD4670" w:rsidP="00C92967">
            <w:pPr>
              <w:pStyle w:val="a3"/>
              <w:rPr>
                <w:rFonts w:ascii="Times New Roman" w:hAnsi="Times New Roman"/>
                <w:b/>
                <w:sz w:val="22"/>
                <w:szCs w:val="22"/>
              </w:rPr>
            </w:pPr>
          </w:p>
        </w:tc>
        <w:tc>
          <w:tcPr>
            <w:tcW w:w="2041" w:type="dxa"/>
            <w:gridSpan w:val="2"/>
            <w:vMerge/>
            <w:tcBorders>
              <w:right w:val="single" w:sz="4" w:space="0" w:color="auto"/>
            </w:tcBorders>
          </w:tcPr>
          <w:p w:rsidR="00BD4670" w:rsidRPr="003E76E9" w:rsidRDefault="00BD4670"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BD4670" w:rsidRPr="00217CAF" w:rsidRDefault="00BD4670" w:rsidP="00E21CE5">
            <w:pPr>
              <w:pStyle w:val="a3"/>
              <w:jc w:val="center"/>
              <w:rPr>
                <w:rFonts w:ascii="Times New Roman" w:hAnsi="Times New Roman"/>
                <w:b/>
                <w:sz w:val="22"/>
                <w:szCs w:val="22"/>
                <w:lang w:val="en-US"/>
              </w:rPr>
            </w:pPr>
            <w:r w:rsidRPr="00217CAF">
              <w:rPr>
                <w:rFonts w:ascii="Times New Roman" w:hAnsi="Times New Roman"/>
                <w:b/>
                <w:sz w:val="22"/>
                <w:szCs w:val="22"/>
                <w:lang w:val="en-US"/>
              </w:rPr>
              <w:t>513</w:t>
            </w:r>
          </w:p>
        </w:tc>
        <w:tc>
          <w:tcPr>
            <w:tcW w:w="1216" w:type="dxa"/>
            <w:tcBorders>
              <w:top w:val="single" w:sz="4" w:space="0" w:color="auto"/>
              <w:left w:val="single" w:sz="4" w:space="0" w:color="auto"/>
              <w:bottom w:val="single" w:sz="4" w:space="0" w:color="auto"/>
              <w:right w:val="single" w:sz="4" w:space="0" w:color="auto"/>
            </w:tcBorders>
            <w:vAlign w:val="center"/>
          </w:tcPr>
          <w:p w:rsidR="00BD4670" w:rsidRPr="00217CAF" w:rsidRDefault="00BD4670" w:rsidP="00E21CE5">
            <w:pPr>
              <w:pStyle w:val="a3"/>
              <w:jc w:val="center"/>
              <w:rPr>
                <w:rFonts w:ascii="Times New Roman" w:hAnsi="Times New Roman"/>
                <w:b/>
                <w:sz w:val="22"/>
                <w:szCs w:val="22"/>
                <w:lang w:val="en-US"/>
              </w:rPr>
            </w:pPr>
            <w:r w:rsidRPr="00217CAF">
              <w:rPr>
                <w:rFonts w:ascii="Times New Roman" w:hAnsi="Times New Roman"/>
                <w:b/>
                <w:sz w:val="22"/>
                <w:szCs w:val="22"/>
                <w:lang w:val="en-US"/>
              </w:rPr>
              <w:t>2052</w:t>
            </w:r>
          </w:p>
        </w:tc>
      </w:tr>
      <w:tr w:rsidR="00BD4670" w:rsidRPr="001D54CE" w:rsidTr="00632433">
        <w:trPr>
          <w:trHeight w:val="255"/>
          <w:jc w:val="center"/>
        </w:trPr>
        <w:tc>
          <w:tcPr>
            <w:tcW w:w="993" w:type="dxa"/>
            <w:vMerge/>
            <w:tcBorders>
              <w:left w:val="single" w:sz="4" w:space="0" w:color="auto"/>
            </w:tcBorders>
            <w:vAlign w:val="center"/>
          </w:tcPr>
          <w:p w:rsidR="00BD4670" w:rsidRPr="003E76E9" w:rsidRDefault="00BD4670" w:rsidP="00E21CE5">
            <w:pPr>
              <w:pStyle w:val="a3"/>
              <w:jc w:val="center"/>
              <w:rPr>
                <w:rFonts w:ascii="Times New Roman" w:hAnsi="Times New Roman"/>
                <w:b/>
                <w:sz w:val="22"/>
                <w:szCs w:val="22"/>
              </w:rPr>
            </w:pPr>
          </w:p>
        </w:tc>
        <w:tc>
          <w:tcPr>
            <w:tcW w:w="5050" w:type="dxa"/>
            <w:gridSpan w:val="2"/>
            <w:vMerge/>
          </w:tcPr>
          <w:p w:rsidR="00BD4670" w:rsidRPr="003E76E9" w:rsidRDefault="00BD4670" w:rsidP="00C92967">
            <w:pPr>
              <w:pStyle w:val="a3"/>
              <w:rPr>
                <w:rFonts w:ascii="Times New Roman" w:hAnsi="Times New Roman"/>
                <w:b/>
                <w:sz w:val="22"/>
                <w:szCs w:val="22"/>
              </w:rPr>
            </w:pPr>
          </w:p>
        </w:tc>
        <w:tc>
          <w:tcPr>
            <w:tcW w:w="2041" w:type="dxa"/>
            <w:gridSpan w:val="2"/>
            <w:vMerge/>
            <w:tcBorders>
              <w:right w:val="single" w:sz="4" w:space="0" w:color="auto"/>
            </w:tcBorders>
          </w:tcPr>
          <w:p w:rsidR="00BD4670" w:rsidRPr="003E76E9" w:rsidRDefault="00BD4670"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BD4670" w:rsidRPr="00217CAF" w:rsidRDefault="00BD4670" w:rsidP="00E21CE5">
            <w:pPr>
              <w:pStyle w:val="a3"/>
              <w:jc w:val="center"/>
              <w:rPr>
                <w:rFonts w:ascii="Times New Roman" w:hAnsi="Times New Roman"/>
                <w:b/>
                <w:sz w:val="22"/>
                <w:szCs w:val="22"/>
                <w:lang w:val="en-US"/>
              </w:rPr>
            </w:pPr>
            <w:r w:rsidRPr="00217CAF">
              <w:rPr>
                <w:rFonts w:ascii="Times New Roman" w:hAnsi="Times New Roman"/>
                <w:b/>
                <w:sz w:val="22"/>
                <w:szCs w:val="22"/>
                <w:lang w:val="en-US"/>
              </w:rPr>
              <w:t>539</w:t>
            </w:r>
          </w:p>
        </w:tc>
        <w:tc>
          <w:tcPr>
            <w:tcW w:w="1216" w:type="dxa"/>
            <w:tcBorders>
              <w:top w:val="single" w:sz="4" w:space="0" w:color="auto"/>
              <w:left w:val="single" w:sz="4" w:space="0" w:color="auto"/>
              <w:bottom w:val="single" w:sz="4" w:space="0" w:color="auto"/>
              <w:right w:val="single" w:sz="4" w:space="0" w:color="auto"/>
            </w:tcBorders>
            <w:vAlign w:val="center"/>
          </w:tcPr>
          <w:p w:rsidR="00BD4670" w:rsidRPr="00217CAF" w:rsidRDefault="00BD4670" w:rsidP="00E21CE5">
            <w:pPr>
              <w:pStyle w:val="a3"/>
              <w:jc w:val="center"/>
              <w:rPr>
                <w:rFonts w:ascii="Times New Roman" w:hAnsi="Times New Roman"/>
                <w:b/>
                <w:sz w:val="22"/>
                <w:szCs w:val="22"/>
                <w:lang w:val="en-US"/>
              </w:rPr>
            </w:pPr>
            <w:r w:rsidRPr="00217CAF">
              <w:rPr>
                <w:rFonts w:ascii="Times New Roman" w:hAnsi="Times New Roman"/>
                <w:b/>
                <w:sz w:val="22"/>
                <w:szCs w:val="22"/>
                <w:lang w:val="en-US"/>
              </w:rPr>
              <w:t>2156</w:t>
            </w:r>
          </w:p>
        </w:tc>
      </w:tr>
      <w:tr w:rsidR="00BD4670" w:rsidRPr="001D54CE" w:rsidTr="00820136">
        <w:trPr>
          <w:trHeight w:val="736"/>
          <w:jc w:val="center"/>
        </w:trPr>
        <w:tc>
          <w:tcPr>
            <w:tcW w:w="993" w:type="dxa"/>
            <w:tcBorders>
              <w:left w:val="single" w:sz="4" w:space="0" w:color="auto"/>
              <w:bottom w:val="single" w:sz="4" w:space="0" w:color="auto"/>
            </w:tcBorders>
            <w:vAlign w:val="center"/>
          </w:tcPr>
          <w:p w:rsidR="00BD4670" w:rsidRPr="003E76E9" w:rsidRDefault="00BD4670" w:rsidP="00E21CE5">
            <w:pPr>
              <w:pStyle w:val="a3"/>
              <w:jc w:val="center"/>
              <w:rPr>
                <w:rFonts w:ascii="Times New Roman" w:hAnsi="Times New Roman"/>
                <w:b/>
                <w:sz w:val="22"/>
                <w:szCs w:val="22"/>
              </w:rPr>
            </w:pPr>
          </w:p>
        </w:tc>
        <w:tc>
          <w:tcPr>
            <w:tcW w:w="9656" w:type="dxa"/>
            <w:gridSpan w:val="6"/>
            <w:tcBorders>
              <w:bottom w:val="single" w:sz="4" w:space="0" w:color="auto"/>
              <w:right w:val="single" w:sz="4" w:space="0" w:color="auto"/>
            </w:tcBorders>
          </w:tcPr>
          <w:p w:rsidR="00684626" w:rsidRPr="00096A16" w:rsidRDefault="00684626" w:rsidP="00003B2F">
            <w:pPr>
              <w:pStyle w:val="a3"/>
              <w:jc w:val="both"/>
              <w:rPr>
                <w:rFonts w:ascii="Times New Roman" w:hAnsi="Times New Roman"/>
                <w:sz w:val="22"/>
                <w:szCs w:val="22"/>
              </w:rPr>
            </w:pPr>
          </w:p>
          <w:p w:rsidR="00BD4670" w:rsidRPr="00684626" w:rsidRDefault="00BD4670" w:rsidP="00003B2F">
            <w:pPr>
              <w:pStyle w:val="a3"/>
              <w:jc w:val="both"/>
              <w:rPr>
                <w:rFonts w:ascii="Times New Roman" w:hAnsi="Times New Roman"/>
                <w:sz w:val="22"/>
                <w:szCs w:val="22"/>
              </w:rPr>
            </w:pPr>
            <w:r w:rsidRPr="0083103C">
              <w:rPr>
                <w:rFonts w:ascii="Times New Roman" w:hAnsi="Times New Roman"/>
                <w:sz w:val="22"/>
                <w:szCs w:val="22"/>
              </w:rPr>
              <w:t>Помещены сведения о предоставлении гражданам края социальной поддержки по оплате жилого помещения и коммунальных услуг по обязательствам Российской Федерации и  субъектов Российской Федерации.  Данные приводятся по городским округам и муниципальным районам.</w:t>
            </w:r>
          </w:p>
          <w:p w:rsidR="00977CAC" w:rsidRPr="00684626" w:rsidRDefault="00977CAC" w:rsidP="00003B2F">
            <w:pPr>
              <w:pStyle w:val="a3"/>
              <w:jc w:val="both"/>
              <w:rPr>
                <w:rFonts w:ascii="Times New Roman" w:hAnsi="Times New Roman"/>
                <w:sz w:val="22"/>
                <w:szCs w:val="22"/>
              </w:rPr>
            </w:pPr>
          </w:p>
        </w:tc>
      </w:tr>
      <w:tr w:rsidR="00BD4670" w:rsidRPr="001D54CE" w:rsidTr="00632433">
        <w:trPr>
          <w:trHeight w:val="218"/>
          <w:jc w:val="center"/>
        </w:trPr>
        <w:tc>
          <w:tcPr>
            <w:tcW w:w="993" w:type="dxa"/>
            <w:vMerge w:val="restart"/>
            <w:tcBorders>
              <w:top w:val="single" w:sz="4" w:space="0" w:color="auto"/>
              <w:left w:val="single" w:sz="4" w:space="0" w:color="auto"/>
            </w:tcBorders>
            <w:vAlign w:val="center"/>
          </w:tcPr>
          <w:p w:rsidR="00BD4670" w:rsidRPr="00A856E4" w:rsidRDefault="00BD4670" w:rsidP="00A74DAE">
            <w:pPr>
              <w:pStyle w:val="a3"/>
              <w:jc w:val="center"/>
              <w:rPr>
                <w:rFonts w:ascii="Times New Roman" w:hAnsi="Times New Roman"/>
                <w:b/>
                <w:sz w:val="22"/>
                <w:szCs w:val="22"/>
              </w:rPr>
            </w:pPr>
            <w:r w:rsidRPr="00A856E4">
              <w:rPr>
                <w:rFonts w:ascii="Times New Roman" w:hAnsi="Times New Roman"/>
                <w:b/>
                <w:sz w:val="22"/>
                <w:szCs w:val="22"/>
              </w:rPr>
              <w:lastRenderedPageBreak/>
              <w:t>3.7</w:t>
            </w:r>
          </w:p>
        </w:tc>
        <w:tc>
          <w:tcPr>
            <w:tcW w:w="5050" w:type="dxa"/>
            <w:gridSpan w:val="2"/>
            <w:vMerge w:val="restart"/>
            <w:tcBorders>
              <w:top w:val="single" w:sz="4" w:space="0" w:color="auto"/>
            </w:tcBorders>
          </w:tcPr>
          <w:p w:rsidR="00BD4670" w:rsidRPr="00A856E4" w:rsidRDefault="00BD4670" w:rsidP="00A74DAE">
            <w:pPr>
              <w:pStyle w:val="a3"/>
              <w:rPr>
                <w:rFonts w:ascii="Times New Roman" w:hAnsi="Times New Roman"/>
                <w:b/>
                <w:sz w:val="22"/>
                <w:szCs w:val="22"/>
              </w:rPr>
            </w:pPr>
            <w:r w:rsidRPr="00A856E4">
              <w:rPr>
                <w:rFonts w:ascii="Times New Roman" w:hAnsi="Times New Roman"/>
                <w:b/>
                <w:sz w:val="22"/>
                <w:szCs w:val="22"/>
              </w:rPr>
              <w:t>Субсидии гражданам Забайкальского края на оплату жилищно-коммунальных услуг</w:t>
            </w:r>
          </w:p>
        </w:tc>
        <w:tc>
          <w:tcPr>
            <w:tcW w:w="2041" w:type="dxa"/>
            <w:gridSpan w:val="2"/>
            <w:vMerge w:val="restart"/>
            <w:tcBorders>
              <w:top w:val="single" w:sz="4" w:space="0" w:color="auto"/>
              <w:right w:val="single" w:sz="4" w:space="0" w:color="auto"/>
            </w:tcBorders>
          </w:tcPr>
          <w:p w:rsidR="00BD4670" w:rsidRPr="003D3110" w:rsidRDefault="00BD4670" w:rsidP="002646B6">
            <w:pPr>
              <w:pStyle w:val="a3"/>
              <w:jc w:val="center"/>
              <w:rPr>
                <w:rFonts w:ascii="Times New Roman" w:hAnsi="Times New Roman"/>
                <w:b/>
                <w:sz w:val="22"/>
                <w:szCs w:val="22"/>
              </w:rPr>
            </w:pPr>
            <w:r w:rsidRPr="003D3110">
              <w:rPr>
                <w:rFonts w:ascii="Times New Roman" w:hAnsi="Times New Roman"/>
                <w:b/>
                <w:sz w:val="22"/>
                <w:szCs w:val="22"/>
              </w:rPr>
              <w:t xml:space="preserve">Квартальная </w:t>
            </w:r>
          </w:p>
          <w:p w:rsidR="00BD4670" w:rsidRPr="003D3110" w:rsidRDefault="00BD4670" w:rsidP="002646B6">
            <w:pPr>
              <w:pStyle w:val="a3"/>
              <w:jc w:val="center"/>
              <w:rPr>
                <w:rFonts w:ascii="Times New Roman" w:hAnsi="Times New Roman"/>
                <w:b/>
                <w:sz w:val="18"/>
                <w:szCs w:val="18"/>
              </w:rPr>
            </w:pPr>
            <w:r w:rsidRPr="003D3110">
              <w:rPr>
                <w:rFonts w:ascii="Times New Roman" w:hAnsi="Times New Roman"/>
                <w:b/>
                <w:sz w:val="18"/>
                <w:szCs w:val="18"/>
              </w:rPr>
              <w:t>июнь, август, ноябрь,</w:t>
            </w:r>
            <w:r w:rsidRPr="00A856E4">
              <w:rPr>
                <w:rFonts w:ascii="Times New Roman" w:hAnsi="Times New Roman"/>
                <w:b/>
                <w:sz w:val="18"/>
                <w:szCs w:val="18"/>
              </w:rPr>
              <w:t xml:space="preserve"> </w:t>
            </w:r>
            <w:r w:rsidRPr="003D3110">
              <w:rPr>
                <w:rFonts w:ascii="Times New Roman" w:hAnsi="Times New Roman"/>
                <w:b/>
                <w:sz w:val="18"/>
                <w:szCs w:val="18"/>
              </w:rPr>
              <w:t xml:space="preserve">март 2021г. </w:t>
            </w:r>
          </w:p>
          <w:p w:rsidR="00BD4670" w:rsidRPr="00A856E4" w:rsidRDefault="00BD4670" w:rsidP="002646B6">
            <w:pPr>
              <w:pStyle w:val="a3"/>
              <w:jc w:val="center"/>
              <w:rPr>
                <w:rFonts w:ascii="Times New Roman" w:hAnsi="Times New Roman"/>
                <w:b/>
                <w:sz w:val="22"/>
                <w:szCs w:val="22"/>
              </w:rPr>
            </w:pPr>
            <w:r w:rsidRPr="003D3110">
              <w:rPr>
                <w:rFonts w:ascii="Times New Roman" w:hAnsi="Times New Roman"/>
                <w:b/>
                <w:sz w:val="18"/>
                <w:szCs w:val="18"/>
              </w:rPr>
              <w:t>(за 2020г.))</w:t>
            </w:r>
            <w:r w:rsidRPr="00A856E4">
              <w:rPr>
                <w:rFonts w:ascii="Times New Roman" w:hAnsi="Times New Roman"/>
                <w:b/>
                <w:sz w:val="18"/>
                <w:szCs w:val="18"/>
              </w:rPr>
              <w:t xml:space="preserve">  </w:t>
            </w:r>
          </w:p>
        </w:tc>
        <w:tc>
          <w:tcPr>
            <w:tcW w:w="1349" w:type="dxa"/>
            <w:tcBorders>
              <w:top w:val="single" w:sz="4" w:space="0" w:color="auto"/>
              <w:left w:val="single" w:sz="4" w:space="0" w:color="auto"/>
              <w:bottom w:val="single" w:sz="4" w:space="0" w:color="auto"/>
              <w:right w:val="single" w:sz="4" w:space="0" w:color="auto"/>
            </w:tcBorders>
            <w:vAlign w:val="center"/>
          </w:tcPr>
          <w:p w:rsidR="00BD4670" w:rsidRPr="00217CAF" w:rsidRDefault="00BD4670" w:rsidP="00A74DAE">
            <w:pPr>
              <w:pStyle w:val="a3"/>
              <w:jc w:val="center"/>
              <w:rPr>
                <w:rFonts w:ascii="Times New Roman" w:hAnsi="Times New Roman"/>
                <w:b/>
                <w:sz w:val="22"/>
                <w:szCs w:val="22"/>
                <w:lang w:val="en-US"/>
              </w:rPr>
            </w:pPr>
            <w:r w:rsidRPr="00217CAF">
              <w:rPr>
                <w:rFonts w:ascii="Times New Roman" w:hAnsi="Times New Roman"/>
                <w:b/>
                <w:sz w:val="22"/>
                <w:szCs w:val="22"/>
                <w:lang w:val="en-US"/>
              </w:rPr>
              <w:t>423</w:t>
            </w:r>
          </w:p>
        </w:tc>
        <w:tc>
          <w:tcPr>
            <w:tcW w:w="1216" w:type="dxa"/>
            <w:tcBorders>
              <w:top w:val="single" w:sz="4" w:space="0" w:color="auto"/>
              <w:left w:val="single" w:sz="4" w:space="0" w:color="auto"/>
              <w:bottom w:val="single" w:sz="4" w:space="0" w:color="auto"/>
              <w:right w:val="single" w:sz="4" w:space="0" w:color="auto"/>
            </w:tcBorders>
            <w:vAlign w:val="center"/>
          </w:tcPr>
          <w:p w:rsidR="00BD4670" w:rsidRPr="00217CAF" w:rsidRDefault="00BD4670" w:rsidP="00A74DAE">
            <w:pPr>
              <w:pStyle w:val="a3"/>
              <w:jc w:val="center"/>
              <w:rPr>
                <w:rFonts w:ascii="Times New Roman" w:hAnsi="Times New Roman"/>
                <w:b/>
                <w:sz w:val="22"/>
                <w:szCs w:val="22"/>
                <w:lang w:val="en-US"/>
              </w:rPr>
            </w:pPr>
            <w:r w:rsidRPr="00217CAF">
              <w:rPr>
                <w:rFonts w:ascii="Times New Roman" w:hAnsi="Times New Roman"/>
                <w:b/>
                <w:sz w:val="22"/>
                <w:szCs w:val="22"/>
                <w:lang w:val="en-US"/>
              </w:rPr>
              <w:t>1692</w:t>
            </w:r>
          </w:p>
        </w:tc>
      </w:tr>
      <w:tr w:rsidR="00BD4670" w:rsidRPr="001D54CE" w:rsidTr="00632433">
        <w:trPr>
          <w:trHeight w:val="236"/>
          <w:jc w:val="center"/>
        </w:trPr>
        <w:tc>
          <w:tcPr>
            <w:tcW w:w="993" w:type="dxa"/>
            <w:vMerge/>
            <w:tcBorders>
              <w:left w:val="single" w:sz="4" w:space="0" w:color="auto"/>
            </w:tcBorders>
            <w:vAlign w:val="center"/>
          </w:tcPr>
          <w:p w:rsidR="00BD4670" w:rsidRPr="00A856E4" w:rsidRDefault="00BD4670" w:rsidP="00A74DAE">
            <w:pPr>
              <w:pStyle w:val="a3"/>
              <w:jc w:val="center"/>
              <w:rPr>
                <w:rFonts w:ascii="Times New Roman" w:hAnsi="Times New Roman"/>
                <w:b/>
                <w:sz w:val="22"/>
                <w:szCs w:val="22"/>
              </w:rPr>
            </w:pPr>
          </w:p>
        </w:tc>
        <w:tc>
          <w:tcPr>
            <w:tcW w:w="5050" w:type="dxa"/>
            <w:gridSpan w:val="2"/>
            <w:vMerge/>
          </w:tcPr>
          <w:p w:rsidR="00BD4670" w:rsidRPr="00A856E4" w:rsidRDefault="00BD4670" w:rsidP="00A74DAE">
            <w:pPr>
              <w:pStyle w:val="a3"/>
              <w:rPr>
                <w:rFonts w:ascii="Times New Roman" w:hAnsi="Times New Roman"/>
                <w:b/>
                <w:sz w:val="22"/>
                <w:szCs w:val="22"/>
              </w:rPr>
            </w:pPr>
          </w:p>
        </w:tc>
        <w:tc>
          <w:tcPr>
            <w:tcW w:w="2041" w:type="dxa"/>
            <w:gridSpan w:val="2"/>
            <w:vMerge/>
            <w:tcBorders>
              <w:right w:val="single" w:sz="4" w:space="0" w:color="auto"/>
            </w:tcBorders>
          </w:tcPr>
          <w:p w:rsidR="00BD4670" w:rsidRPr="00A856E4" w:rsidRDefault="00BD4670" w:rsidP="00A74DAE">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BD4670" w:rsidRPr="00217CAF" w:rsidRDefault="00BD4670" w:rsidP="00C71C1C">
            <w:pPr>
              <w:pStyle w:val="a3"/>
              <w:jc w:val="center"/>
              <w:rPr>
                <w:rFonts w:ascii="Times New Roman" w:hAnsi="Times New Roman"/>
                <w:b/>
                <w:sz w:val="22"/>
                <w:szCs w:val="22"/>
                <w:lang w:val="en-US"/>
              </w:rPr>
            </w:pPr>
            <w:r w:rsidRPr="00217CAF">
              <w:rPr>
                <w:rFonts w:ascii="Times New Roman" w:hAnsi="Times New Roman"/>
                <w:b/>
                <w:sz w:val="22"/>
                <w:szCs w:val="22"/>
                <w:lang w:val="en-US"/>
              </w:rPr>
              <w:t>513</w:t>
            </w:r>
          </w:p>
        </w:tc>
        <w:tc>
          <w:tcPr>
            <w:tcW w:w="1216" w:type="dxa"/>
            <w:tcBorders>
              <w:top w:val="single" w:sz="4" w:space="0" w:color="auto"/>
              <w:left w:val="single" w:sz="4" w:space="0" w:color="auto"/>
              <w:bottom w:val="single" w:sz="4" w:space="0" w:color="auto"/>
              <w:right w:val="single" w:sz="4" w:space="0" w:color="auto"/>
            </w:tcBorders>
            <w:vAlign w:val="center"/>
          </w:tcPr>
          <w:p w:rsidR="00BD4670" w:rsidRPr="00217CAF" w:rsidRDefault="00BD4670" w:rsidP="00A74DAE">
            <w:pPr>
              <w:pStyle w:val="a3"/>
              <w:jc w:val="center"/>
              <w:rPr>
                <w:rFonts w:ascii="Times New Roman" w:hAnsi="Times New Roman"/>
                <w:b/>
                <w:sz w:val="22"/>
                <w:szCs w:val="22"/>
                <w:lang w:val="en-US"/>
              </w:rPr>
            </w:pPr>
            <w:r w:rsidRPr="00217CAF">
              <w:rPr>
                <w:rFonts w:ascii="Times New Roman" w:hAnsi="Times New Roman"/>
                <w:b/>
                <w:sz w:val="22"/>
                <w:szCs w:val="22"/>
                <w:lang w:val="en-US"/>
              </w:rPr>
              <w:t>2052</w:t>
            </w:r>
          </w:p>
        </w:tc>
      </w:tr>
      <w:tr w:rsidR="00BD4670" w:rsidRPr="001D54CE" w:rsidTr="00D26B71">
        <w:trPr>
          <w:trHeight w:val="336"/>
          <w:jc w:val="center"/>
        </w:trPr>
        <w:tc>
          <w:tcPr>
            <w:tcW w:w="993" w:type="dxa"/>
            <w:vMerge/>
            <w:tcBorders>
              <w:left w:val="single" w:sz="4" w:space="0" w:color="auto"/>
            </w:tcBorders>
            <w:vAlign w:val="center"/>
          </w:tcPr>
          <w:p w:rsidR="00BD4670" w:rsidRPr="00A856E4" w:rsidRDefault="00BD4670" w:rsidP="00A74DAE">
            <w:pPr>
              <w:pStyle w:val="a3"/>
              <w:jc w:val="center"/>
              <w:rPr>
                <w:rFonts w:ascii="Times New Roman" w:hAnsi="Times New Roman"/>
                <w:b/>
                <w:sz w:val="22"/>
                <w:szCs w:val="22"/>
              </w:rPr>
            </w:pPr>
          </w:p>
        </w:tc>
        <w:tc>
          <w:tcPr>
            <w:tcW w:w="5050" w:type="dxa"/>
            <w:gridSpan w:val="2"/>
            <w:vMerge/>
          </w:tcPr>
          <w:p w:rsidR="00BD4670" w:rsidRPr="00A856E4" w:rsidRDefault="00BD4670" w:rsidP="00A74DAE">
            <w:pPr>
              <w:pStyle w:val="a3"/>
              <w:rPr>
                <w:rFonts w:ascii="Times New Roman" w:hAnsi="Times New Roman"/>
                <w:b/>
                <w:sz w:val="22"/>
                <w:szCs w:val="22"/>
              </w:rPr>
            </w:pPr>
          </w:p>
        </w:tc>
        <w:tc>
          <w:tcPr>
            <w:tcW w:w="2041" w:type="dxa"/>
            <w:gridSpan w:val="2"/>
            <w:vMerge/>
            <w:tcBorders>
              <w:right w:val="single" w:sz="4" w:space="0" w:color="auto"/>
            </w:tcBorders>
          </w:tcPr>
          <w:p w:rsidR="00BD4670" w:rsidRPr="00A856E4" w:rsidRDefault="00BD4670" w:rsidP="00A74DAE">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BD4670" w:rsidRPr="00217CAF" w:rsidRDefault="00BD4670" w:rsidP="00C71C1C">
            <w:pPr>
              <w:pStyle w:val="a3"/>
              <w:jc w:val="center"/>
              <w:rPr>
                <w:rFonts w:ascii="Times New Roman" w:hAnsi="Times New Roman"/>
                <w:b/>
                <w:sz w:val="22"/>
                <w:szCs w:val="22"/>
                <w:lang w:val="en-US"/>
              </w:rPr>
            </w:pPr>
            <w:r w:rsidRPr="00217CAF">
              <w:rPr>
                <w:rFonts w:ascii="Times New Roman" w:hAnsi="Times New Roman"/>
                <w:b/>
                <w:sz w:val="22"/>
                <w:szCs w:val="22"/>
                <w:lang w:val="en-US"/>
              </w:rPr>
              <w:t>539</w:t>
            </w:r>
          </w:p>
        </w:tc>
        <w:tc>
          <w:tcPr>
            <w:tcW w:w="1216" w:type="dxa"/>
            <w:tcBorders>
              <w:top w:val="single" w:sz="4" w:space="0" w:color="auto"/>
              <w:left w:val="single" w:sz="4" w:space="0" w:color="auto"/>
              <w:bottom w:val="single" w:sz="4" w:space="0" w:color="auto"/>
              <w:right w:val="single" w:sz="4" w:space="0" w:color="auto"/>
            </w:tcBorders>
            <w:vAlign w:val="center"/>
          </w:tcPr>
          <w:p w:rsidR="00BD4670" w:rsidRPr="00217CAF" w:rsidRDefault="00BD4670" w:rsidP="00A74DAE">
            <w:pPr>
              <w:pStyle w:val="a3"/>
              <w:jc w:val="center"/>
              <w:rPr>
                <w:rFonts w:ascii="Times New Roman" w:hAnsi="Times New Roman"/>
                <w:b/>
                <w:sz w:val="22"/>
                <w:szCs w:val="22"/>
                <w:lang w:val="en-US"/>
              </w:rPr>
            </w:pPr>
            <w:r w:rsidRPr="00217CAF">
              <w:rPr>
                <w:rFonts w:ascii="Times New Roman" w:hAnsi="Times New Roman"/>
                <w:b/>
                <w:sz w:val="22"/>
                <w:szCs w:val="22"/>
                <w:lang w:val="en-US"/>
              </w:rPr>
              <w:t>2156</w:t>
            </w:r>
          </w:p>
        </w:tc>
      </w:tr>
      <w:tr w:rsidR="00BD4670" w:rsidRPr="001D54CE" w:rsidTr="00D26B71">
        <w:trPr>
          <w:trHeight w:val="268"/>
          <w:jc w:val="center"/>
        </w:trPr>
        <w:tc>
          <w:tcPr>
            <w:tcW w:w="993" w:type="dxa"/>
            <w:tcBorders>
              <w:left w:val="single" w:sz="4" w:space="0" w:color="auto"/>
              <w:bottom w:val="single" w:sz="4" w:space="0" w:color="auto"/>
            </w:tcBorders>
            <w:vAlign w:val="center"/>
          </w:tcPr>
          <w:p w:rsidR="00BD4670" w:rsidRPr="00A856E4" w:rsidRDefault="00BD4670" w:rsidP="00E21CE5">
            <w:pPr>
              <w:pStyle w:val="a3"/>
              <w:jc w:val="center"/>
              <w:rPr>
                <w:rFonts w:ascii="Times New Roman" w:hAnsi="Times New Roman"/>
                <w:b/>
                <w:sz w:val="22"/>
                <w:szCs w:val="22"/>
              </w:rPr>
            </w:pPr>
          </w:p>
        </w:tc>
        <w:tc>
          <w:tcPr>
            <w:tcW w:w="9656" w:type="dxa"/>
            <w:gridSpan w:val="6"/>
            <w:tcBorders>
              <w:bottom w:val="single" w:sz="4" w:space="0" w:color="auto"/>
              <w:right w:val="single" w:sz="4" w:space="0" w:color="auto"/>
            </w:tcBorders>
            <w:vAlign w:val="center"/>
          </w:tcPr>
          <w:p w:rsidR="00BD4670" w:rsidRPr="0083103C" w:rsidRDefault="00BD4670" w:rsidP="00003B2F">
            <w:pPr>
              <w:pStyle w:val="a3"/>
              <w:jc w:val="both"/>
              <w:rPr>
                <w:b/>
                <w:sz w:val="22"/>
                <w:szCs w:val="22"/>
              </w:rPr>
            </w:pPr>
            <w:r w:rsidRPr="0083103C">
              <w:rPr>
                <w:rFonts w:ascii="Times New Roman" w:hAnsi="Times New Roman"/>
                <w:sz w:val="22"/>
                <w:szCs w:val="22"/>
              </w:rPr>
              <w:t>Приведены данные о числе семей, получивших субсидии на оплату жилого помещения и коммунальных услуг, о сумме субсидий, начисленной и возмещенной населению на оплату жилого помещения и коммунальных услуг, о среднемесячном размере начисленных субсидий на одну семью. Данные приводятся по городским округам и муниципальным районам.</w:t>
            </w:r>
          </w:p>
        </w:tc>
      </w:tr>
      <w:tr w:rsidR="00BD4670" w:rsidRPr="001D54CE" w:rsidTr="001170F2">
        <w:trPr>
          <w:jc w:val="center"/>
        </w:trPr>
        <w:tc>
          <w:tcPr>
            <w:tcW w:w="10649" w:type="dxa"/>
            <w:gridSpan w:val="7"/>
            <w:tcBorders>
              <w:top w:val="single" w:sz="4" w:space="0" w:color="auto"/>
              <w:left w:val="single" w:sz="4" w:space="0" w:color="auto"/>
              <w:bottom w:val="single" w:sz="4" w:space="0" w:color="auto"/>
              <w:right w:val="single" w:sz="4" w:space="0" w:color="auto"/>
            </w:tcBorders>
            <w:vAlign w:val="center"/>
          </w:tcPr>
          <w:p w:rsidR="00BD4670" w:rsidRPr="001D54CE" w:rsidRDefault="00BD4670" w:rsidP="00C753EF">
            <w:pPr>
              <w:pStyle w:val="a3"/>
              <w:spacing w:before="40" w:after="40"/>
              <w:jc w:val="both"/>
              <w:rPr>
                <w:b/>
                <w:sz w:val="22"/>
                <w:szCs w:val="22"/>
              </w:rPr>
            </w:pPr>
            <w:r w:rsidRPr="001D54CE">
              <w:rPr>
                <w:rFonts w:ascii="Times New Roman" w:hAnsi="Times New Roman"/>
                <w:b/>
                <w:sz w:val="22"/>
                <w:szCs w:val="22"/>
              </w:rPr>
              <w:t>Сборники</w:t>
            </w:r>
          </w:p>
        </w:tc>
      </w:tr>
      <w:tr w:rsidR="00BD4670" w:rsidRPr="001D54CE" w:rsidTr="00D26B71">
        <w:trPr>
          <w:trHeight w:val="264"/>
          <w:jc w:val="center"/>
        </w:trPr>
        <w:tc>
          <w:tcPr>
            <w:tcW w:w="993" w:type="dxa"/>
            <w:vMerge w:val="restart"/>
            <w:tcBorders>
              <w:top w:val="single" w:sz="4" w:space="0" w:color="auto"/>
              <w:left w:val="single" w:sz="4" w:space="0" w:color="auto"/>
            </w:tcBorders>
            <w:vAlign w:val="center"/>
          </w:tcPr>
          <w:p w:rsidR="00BD4670" w:rsidRPr="005C61E6" w:rsidRDefault="00BD4670" w:rsidP="00E21CE5">
            <w:pPr>
              <w:pStyle w:val="a3"/>
              <w:jc w:val="center"/>
              <w:rPr>
                <w:rFonts w:ascii="Times New Roman" w:hAnsi="Times New Roman"/>
                <w:b/>
                <w:sz w:val="22"/>
                <w:szCs w:val="22"/>
              </w:rPr>
            </w:pPr>
            <w:r w:rsidRPr="005C61E6">
              <w:rPr>
                <w:rFonts w:ascii="Times New Roman" w:hAnsi="Times New Roman"/>
                <w:b/>
                <w:sz w:val="22"/>
                <w:szCs w:val="22"/>
              </w:rPr>
              <w:t>4.48</w:t>
            </w:r>
          </w:p>
        </w:tc>
        <w:tc>
          <w:tcPr>
            <w:tcW w:w="5050" w:type="dxa"/>
            <w:gridSpan w:val="2"/>
            <w:vMerge w:val="restart"/>
            <w:tcBorders>
              <w:top w:val="single" w:sz="4" w:space="0" w:color="auto"/>
            </w:tcBorders>
          </w:tcPr>
          <w:p w:rsidR="00BD4670" w:rsidRPr="005C61E6" w:rsidRDefault="00BD4670" w:rsidP="004B0DC5">
            <w:pPr>
              <w:pStyle w:val="a3"/>
              <w:rPr>
                <w:rFonts w:ascii="Times New Roman" w:hAnsi="Times New Roman"/>
                <w:b/>
                <w:sz w:val="22"/>
                <w:szCs w:val="22"/>
              </w:rPr>
            </w:pPr>
            <w:r w:rsidRPr="005C61E6">
              <w:rPr>
                <w:rFonts w:ascii="Times New Roman" w:hAnsi="Times New Roman"/>
                <w:b/>
                <w:sz w:val="22"/>
                <w:szCs w:val="22"/>
              </w:rPr>
              <w:t xml:space="preserve">Работа водопроводных сетей </w:t>
            </w:r>
          </w:p>
          <w:p w:rsidR="00BD4670" w:rsidRPr="005C61E6" w:rsidRDefault="00BD4670" w:rsidP="004B0DC5">
            <w:pPr>
              <w:pStyle w:val="a3"/>
              <w:rPr>
                <w:rFonts w:ascii="Times New Roman" w:hAnsi="Times New Roman"/>
                <w:b/>
                <w:sz w:val="22"/>
                <w:szCs w:val="22"/>
              </w:rPr>
            </w:pPr>
            <w:r w:rsidRPr="005C61E6">
              <w:rPr>
                <w:rFonts w:ascii="Times New Roman" w:hAnsi="Times New Roman"/>
                <w:b/>
                <w:sz w:val="22"/>
                <w:szCs w:val="22"/>
              </w:rPr>
              <w:t>Забайкальского края</w:t>
            </w:r>
          </w:p>
        </w:tc>
        <w:tc>
          <w:tcPr>
            <w:tcW w:w="2041" w:type="dxa"/>
            <w:gridSpan w:val="2"/>
            <w:vMerge w:val="restart"/>
            <w:tcBorders>
              <w:top w:val="single" w:sz="4" w:space="0" w:color="auto"/>
              <w:right w:val="single" w:sz="4" w:space="0" w:color="auto"/>
            </w:tcBorders>
          </w:tcPr>
          <w:p w:rsidR="00BD4670" w:rsidRPr="003D3110" w:rsidRDefault="00BD4670" w:rsidP="001D17A9">
            <w:pPr>
              <w:pStyle w:val="a3"/>
              <w:jc w:val="center"/>
              <w:rPr>
                <w:rFonts w:ascii="Times New Roman" w:hAnsi="Times New Roman"/>
                <w:b/>
                <w:sz w:val="22"/>
                <w:szCs w:val="22"/>
              </w:rPr>
            </w:pPr>
            <w:r w:rsidRPr="003D3110">
              <w:rPr>
                <w:rFonts w:ascii="Times New Roman" w:hAnsi="Times New Roman"/>
                <w:b/>
                <w:sz w:val="22"/>
                <w:szCs w:val="22"/>
              </w:rPr>
              <w:t>Годовая</w:t>
            </w:r>
          </w:p>
          <w:p w:rsidR="00BD4670" w:rsidRPr="003D3110" w:rsidRDefault="00BD4670" w:rsidP="001D17A9">
            <w:pPr>
              <w:pStyle w:val="a3"/>
              <w:jc w:val="center"/>
              <w:rPr>
                <w:rFonts w:ascii="Times New Roman" w:hAnsi="Times New Roman"/>
                <w:b/>
                <w:sz w:val="18"/>
                <w:szCs w:val="18"/>
              </w:rPr>
            </w:pPr>
            <w:r w:rsidRPr="003D3110">
              <w:rPr>
                <w:rFonts w:ascii="Times New Roman" w:hAnsi="Times New Roman"/>
                <w:b/>
                <w:sz w:val="18"/>
                <w:szCs w:val="18"/>
              </w:rPr>
              <w:t>май</w:t>
            </w:r>
          </w:p>
        </w:tc>
        <w:tc>
          <w:tcPr>
            <w:tcW w:w="1349"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201E8E">
            <w:pPr>
              <w:pStyle w:val="a3"/>
              <w:spacing w:before="20" w:after="20"/>
              <w:jc w:val="center"/>
              <w:rPr>
                <w:rFonts w:ascii="Times New Roman" w:hAnsi="Times New Roman"/>
                <w:b/>
                <w:sz w:val="22"/>
                <w:szCs w:val="22"/>
              </w:rPr>
            </w:pPr>
            <w:r w:rsidRPr="00906F97">
              <w:rPr>
                <w:rFonts w:ascii="Times New Roman" w:hAnsi="Times New Roman"/>
                <w:b/>
                <w:sz w:val="22"/>
                <w:szCs w:val="22"/>
              </w:rPr>
              <w:t>1148</w:t>
            </w:r>
          </w:p>
        </w:tc>
        <w:tc>
          <w:tcPr>
            <w:tcW w:w="1216"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AF3A48">
            <w:pPr>
              <w:pStyle w:val="a3"/>
              <w:spacing w:before="20" w:after="20"/>
              <w:jc w:val="center"/>
              <w:rPr>
                <w:rFonts w:ascii="Times New Roman" w:hAnsi="Times New Roman"/>
                <w:b/>
                <w:sz w:val="22"/>
                <w:szCs w:val="22"/>
              </w:rPr>
            </w:pPr>
            <w:r w:rsidRPr="00906F97">
              <w:rPr>
                <w:rFonts w:ascii="Times New Roman" w:hAnsi="Times New Roman"/>
                <w:b/>
                <w:sz w:val="22"/>
                <w:szCs w:val="22"/>
              </w:rPr>
              <w:t>1148</w:t>
            </w:r>
          </w:p>
        </w:tc>
      </w:tr>
      <w:tr w:rsidR="00BD4670" w:rsidRPr="001D54CE" w:rsidTr="00D26B71">
        <w:trPr>
          <w:trHeight w:val="216"/>
          <w:jc w:val="center"/>
        </w:trPr>
        <w:tc>
          <w:tcPr>
            <w:tcW w:w="993" w:type="dxa"/>
            <w:vMerge/>
            <w:tcBorders>
              <w:left w:val="single" w:sz="4" w:space="0" w:color="auto"/>
            </w:tcBorders>
            <w:vAlign w:val="center"/>
          </w:tcPr>
          <w:p w:rsidR="00BD4670" w:rsidRPr="005C61E6" w:rsidRDefault="00BD4670" w:rsidP="00E21CE5">
            <w:pPr>
              <w:pStyle w:val="a3"/>
              <w:jc w:val="center"/>
              <w:rPr>
                <w:rFonts w:ascii="Times New Roman" w:hAnsi="Times New Roman"/>
                <w:b/>
                <w:sz w:val="22"/>
                <w:szCs w:val="22"/>
              </w:rPr>
            </w:pPr>
          </w:p>
        </w:tc>
        <w:tc>
          <w:tcPr>
            <w:tcW w:w="5050" w:type="dxa"/>
            <w:gridSpan w:val="2"/>
            <w:vMerge/>
          </w:tcPr>
          <w:p w:rsidR="00BD4670" w:rsidRPr="005C61E6" w:rsidRDefault="00BD4670" w:rsidP="004B0DC5">
            <w:pPr>
              <w:pStyle w:val="a3"/>
              <w:rPr>
                <w:rFonts w:ascii="Times New Roman" w:hAnsi="Times New Roman"/>
                <w:b/>
                <w:sz w:val="22"/>
                <w:szCs w:val="22"/>
              </w:rPr>
            </w:pPr>
          </w:p>
        </w:tc>
        <w:tc>
          <w:tcPr>
            <w:tcW w:w="2041" w:type="dxa"/>
            <w:gridSpan w:val="2"/>
            <w:vMerge/>
            <w:tcBorders>
              <w:right w:val="single" w:sz="4" w:space="0" w:color="auto"/>
            </w:tcBorders>
          </w:tcPr>
          <w:p w:rsidR="00BD4670" w:rsidRPr="005C61E6" w:rsidRDefault="00BD4670"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201E8E">
            <w:pPr>
              <w:pStyle w:val="a3"/>
              <w:spacing w:before="20" w:after="20"/>
              <w:jc w:val="center"/>
              <w:rPr>
                <w:rFonts w:ascii="Times New Roman" w:hAnsi="Times New Roman"/>
                <w:b/>
                <w:sz w:val="22"/>
                <w:szCs w:val="22"/>
              </w:rPr>
            </w:pPr>
            <w:r w:rsidRPr="00906F97">
              <w:rPr>
                <w:rFonts w:ascii="Times New Roman" w:hAnsi="Times New Roman"/>
                <w:b/>
                <w:sz w:val="22"/>
                <w:szCs w:val="22"/>
              </w:rPr>
              <w:t>1676</w:t>
            </w:r>
          </w:p>
        </w:tc>
        <w:tc>
          <w:tcPr>
            <w:tcW w:w="1216"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AF3A48">
            <w:pPr>
              <w:pStyle w:val="a3"/>
              <w:spacing w:before="20" w:after="20"/>
              <w:jc w:val="center"/>
              <w:rPr>
                <w:rFonts w:ascii="Times New Roman" w:hAnsi="Times New Roman"/>
                <w:b/>
                <w:sz w:val="22"/>
                <w:szCs w:val="22"/>
              </w:rPr>
            </w:pPr>
            <w:r w:rsidRPr="00906F97">
              <w:rPr>
                <w:rFonts w:ascii="Times New Roman" w:hAnsi="Times New Roman"/>
                <w:b/>
                <w:sz w:val="22"/>
                <w:szCs w:val="22"/>
              </w:rPr>
              <w:t>1676</w:t>
            </w:r>
          </w:p>
        </w:tc>
      </w:tr>
      <w:tr w:rsidR="00BD4670" w:rsidRPr="001D54CE" w:rsidTr="00D26B71">
        <w:trPr>
          <w:trHeight w:val="180"/>
          <w:jc w:val="center"/>
        </w:trPr>
        <w:tc>
          <w:tcPr>
            <w:tcW w:w="993" w:type="dxa"/>
            <w:vMerge/>
            <w:tcBorders>
              <w:left w:val="single" w:sz="4" w:space="0" w:color="auto"/>
            </w:tcBorders>
            <w:vAlign w:val="center"/>
          </w:tcPr>
          <w:p w:rsidR="00BD4670" w:rsidRPr="005C61E6" w:rsidRDefault="00BD4670" w:rsidP="00E21CE5">
            <w:pPr>
              <w:pStyle w:val="a3"/>
              <w:jc w:val="center"/>
              <w:rPr>
                <w:rFonts w:ascii="Times New Roman" w:hAnsi="Times New Roman"/>
                <w:b/>
                <w:sz w:val="22"/>
                <w:szCs w:val="22"/>
              </w:rPr>
            </w:pPr>
          </w:p>
        </w:tc>
        <w:tc>
          <w:tcPr>
            <w:tcW w:w="5050" w:type="dxa"/>
            <w:gridSpan w:val="2"/>
            <w:vMerge/>
          </w:tcPr>
          <w:p w:rsidR="00BD4670" w:rsidRPr="005C61E6" w:rsidRDefault="00BD4670" w:rsidP="004B0DC5">
            <w:pPr>
              <w:pStyle w:val="a3"/>
              <w:rPr>
                <w:rFonts w:ascii="Times New Roman" w:hAnsi="Times New Roman"/>
                <w:b/>
                <w:sz w:val="22"/>
                <w:szCs w:val="22"/>
              </w:rPr>
            </w:pPr>
          </w:p>
        </w:tc>
        <w:tc>
          <w:tcPr>
            <w:tcW w:w="2041" w:type="dxa"/>
            <w:gridSpan w:val="2"/>
            <w:vMerge/>
            <w:tcBorders>
              <w:right w:val="single" w:sz="4" w:space="0" w:color="auto"/>
            </w:tcBorders>
          </w:tcPr>
          <w:p w:rsidR="00BD4670" w:rsidRPr="005C61E6" w:rsidRDefault="00BD4670"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201E8E">
            <w:pPr>
              <w:pStyle w:val="a3"/>
              <w:spacing w:before="20" w:after="20"/>
              <w:jc w:val="center"/>
              <w:rPr>
                <w:rFonts w:ascii="Times New Roman" w:hAnsi="Times New Roman"/>
                <w:b/>
                <w:sz w:val="22"/>
                <w:szCs w:val="22"/>
              </w:rPr>
            </w:pPr>
            <w:r w:rsidRPr="00906F97">
              <w:rPr>
                <w:rFonts w:ascii="Times New Roman" w:hAnsi="Times New Roman"/>
                <w:b/>
                <w:sz w:val="22"/>
                <w:szCs w:val="22"/>
              </w:rPr>
              <w:t>1708</w:t>
            </w:r>
          </w:p>
        </w:tc>
        <w:tc>
          <w:tcPr>
            <w:tcW w:w="1216"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AF3A48">
            <w:pPr>
              <w:pStyle w:val="a3"/>
              <w:spacing w:before="20" w:after="20"/>
              <w:jc w:val="center"/>
              <w:rPr>
                <w:rFonts w:ascii="Times New Roman" w:hAnsi="Times New Roman"/>
                <w:b/>
                <w:sz w:val="22"/>
                <w:szCs w:val="22"/>
              </w:rPr>
            </w:pPr>
            <w:r w:rsidRPr="00906F97">
              <w:rPr>
                <w:rFonts w:ascii="Times New Roman" w:hAnsi="Times New Roman"/>
                <w:b/>
                <w:sz w:val="22"/>
                <w:szCs w:val="22"/>
              </w:rPr>
              <w:t>1708</w:t>
            </w:r>
          </w:p>
        </w:tc>
      </w:tr>
      <w:tr w:rsidR="00BD4670" w:rsidRPr="001D54CE" w:rsidTr="00201E8E">
        <w:trPr>
          <w:trHeight w:val="1018"/>
          <w:jc w:val="center"/>
        </w:trPr>
        <w:tc>
          <w:tcPr>
            <w:tcW w:w="993" w:type="dxa"/>
            <w:tcBorders>
              <w:left w:val="single" w:sz="4" w:space="0" w:color="auto"/>
              <w:bottom w:val="single" w:sz="4" w:space="0" w:color="auto"/>
            </w:tcBorders>
            <w:vAlign w:val="center"/>
          </w:tcPr>
          <w:p w:rsidR="00BD4670" w:rsidRPr="005C61E6" w:rsidRDefault="00BD4670" w:rsidP="00E21CE5">
            <w:pPr>
              <w:pStyle w:val="a3"/>
              <w:jc w:val="center"/>
              <w:rPr>
                <w:rFonts w:ascii="Times New Roman" w:hAnsi="Times New Roman"/>
                <w:b/>
                <w:sz w:val="22"/>
                <w:szCs w:val="22"/>
              </w:rPr>
            </w:pPr>
          </w:p>
        </w:tc>
        <w:tc>
          <w:tcPr>
            <w:tcW w:w="9656" w:type="dxa"/>
            <w:gridSpan w:val="6"/>
            <w:tcBorders>
              <w:bottom w:val="single" w:sz="4" w:space="0" w:color="auto"/>
              <w:right w:val="single" w:sz="4" w:space="0" w:color="auto"/>
            </w:tcBorders>
          </w:tcPr>
          <w:p w:rsidR="00BD4670" w:rsidRPr="0083103C" w:rsidRDefault="00BD4670" w:rsidP="00BD6C7D">
            <w:pPr>
              <w:pStyle w:val="a3"/>
              <w:jc w:val="both"/>
              <w:rPr>
                <w:b/>
                <w:sz w:val="22"/>
                <w:szCs w:val="22"/>
              </w:rPr>
            </w:pPr>
            <w:r w:rsidRPr="0083103C">
              <w:rPr>
                <w:rFonts w:ascii="Times New Roman" w:hAnsi="Times New Roman"/>
                <w:sz w:val="22"/>
                <w:szCs w:val="22"/>
              </w:rPr>
              <w:t xml:space="preserve">Приведены сведения о водоснабжении населения и </w:t>
            </w:r>
            <w:proofErr w:type="spellStart"/>
            <w:r w:rsidRPr="0083103C">
              <w:rPr>
                <w:rFonts w:ascii="Times New Roman" w:hAnsi="Times New Roman"/>
                <w:sz w:val="22"/>
                <w:szCs w:val="22"/>
              </w:rPr>
              <w:t>бюджетофинансируемых</w:t>
            </w:r>
            <w:proofErr w:type="spellEnd"/>
            <w:r w:rsidRPr="0083103C">
              <w:rPr>
                <w:rFonts w:ascii="Times New Roman" w:hAnsi="Times New Roman"/>
                <w:sz w:val="22"/>
                <w:szCs w:val="22"/>
              </w:rPr>
              <w:t xml:space="preserve"> организаций -  мощность водопроводных сооружений, их протяженность, объем поднятой и поданной воды в сеть, отпуск ее потребителям, замена и ремонт водопроводных сетей.  Данные приводятся по городским округам и муниципальным районам.</w:t>
            </w:r>
          </w:p>
        </w:tc>
      </w:tr>
      <w:tr w:rsidR="00BD4670" w:rsidRPr="001D54CE" w:rsidTr="00D26B71">
        <w:trPr>
          <w:trHeight w:val="254"/>
          <w:jc w:val="center"/>
        </w:trPr>
        <w:tc>
          <w:tcPr>
            <w:tcW w:w="993" w:type="dxa"/>
            <w:vMerge w:val="restart"/>
            <w:tcBorders>
              <w:top w:val="single" w:sz="4" w:space="0" w:color="auto"/>
              <w:left w:val="single" w:sz="4" w:space="0" w:color="auto"/>
            </w:tcBorders>
            <w:vAlign w:val="center"/>
          </w:tcPr>
          <w:p w:rsidR="00BD4670" w:rsidRPr="00D12B9E" w:rsidRDefault="00BD4670" w:rsidP="00E21CE5">
            <w:pPr>
              <w:pStyle w:val="a3"/>
              <w:jc w:val="center"/>
              <w:rPr>
                <w:rFonts w:ascii="Times New Roman" w:hAnsi="Times New Roman"/>
                <w:b/>
                <w:sz w:val="22"/>
                <w:szCs w:val="22"/>
              </w:rPr>
            </w:pPr>
            <w:r w:rsidRPr="00D12B9E">
              <w:rPr>
                <w:rFonts w:ascii="Times New Roman" w:hAnsi="Times New Roman"/>
                <w:b/>
                <w:sz w:val="22"/>
                <w:szCs w:val="22"/>
              </w:rPr>
              <w:t>4.50</w:t>
            </w:r>
          </w:p>
        </w:tc>
        <w:tc>
          <w:tcPr>
            <w:tcW w:w="5050" w:type="dxa"/>
            <w:gridSpan w:val="2"/>
            <w:vMerge w:val="restart"/>
            <w:tcBorders>
              <w:top w:val="single" w:sz="4" w:space="0" w:color="auto"/>
            </w:tcBorders>
          </w:tcPr>
          <w:p w:rsidR="00BD4670" w:rsidRPr="00D12B9E" w:rsidRDefault="00BD4670" w:rsidP="00C92967">
            <w:pPr>
              <w:pStyle w:val="a3"/>
              <w:rPr>
                <w:rFonts w:ascii="Times New Roman" w:hAnsi="Times New Roman"/>
                <w:b/>
                <w:sz w:val="22"/>
                <w:szCs w:val="22"/>
              </w:rPr>
            </w:pPr>
            <w:r w:rsidRPr="00D12B9E">
              <w:rPr>
                <w:rFonts w:ascii="Times New Roman" w:hAnsi="Times New Roman"/>
                <w:b/>
                <w:sz w:val="22"/>
                <w:szCs w:val="22"/>
              </w:rPr>
              <w:t>Жилищно-коммунальное хозяйство Забайкальского края</w:t>
            </w:r>
          </w:p>
        </w:tc>
        <w:tc>
          <w:tcPr>
            <w:tcW w:w="2041" w:type="dxa"/>
            <w:gridSpan w:val="2"/>
            <w:vMerge w:val="restart"/>
            <w:tcBorders>
              <w:top w:val="single" w:sz="4" w:space="0" w:color="auto"/>
              <w:right w:val="single" w:sz="4" w:space="0" w:color="auto"/>
            </w:tcBorders>
          </w:tcPr>
          <w:p w:rsidR="00BD4670" w:rsidRPr="003D3110" w:rsidRDefault="00BD4670" w:rsidP="001D17A9">
            <w:pPr>
              <w:pStyle w:val="a3"/>
              <w:jc w:val="center"/>
              <w:rPr>
                <w:rFonts w:ascii="Times New Roman" w:hAnsi="Times New Roman"/>
                <w:b/>
                <w:sz w:val="22"/>
                <w:szCs w:val="22"/>
              </w:rPr>
            </w:pPr>
            <w:r w:rsidRPr="003D3110">
              <w:rPr>
                <w:rFonts w:ascii="Times New Roman" w:hAnsi="Times New Roman"/>
                <w:b/>
                <w:sz w:val="22"/>
                <w:szCs w:val="22"/>
              </w:rPr>
              <w:t>Годовая</w:t>
            </w:r>
          </w:p>
          <w:p w:rsidR="00BD4670" w:rsidRPr="003D3110" w:rsidRDefault="00BD4670" w:rsidP="001D17A9">
            <w:pPr>
              <w:pStyle w:val="a3"/>
              <w:jc w:val="center"/>
              <w:rPr>
                <w:rFonts w:ascii="Times New Roman" w:hAnsi="Times New Roman"/>
                <w:b/>
                <w:sz w:val="18"/>
                <w:szCs w:val="18"/>
              </w:rPr>
            </w:pPr>
            <w:r w:rsidRPr="003D3110">
              <w:rPr>
                <w:rFonts w:ascii="Times New Roman" w:hAnsi="Times New Roman"/>
                <w:b/>
                <w:sz w:val="18"/>
                <w:szCs w:val="18"/>
              </w:rPr>
              <w:t>октябрь</w:t>
            </w:r>
          </w:p>
        </w:tc>
        <w:tc>
          <w:tcPr>
            <w:tcW w:w="1349"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201E8E">
            <w:pPr>
              <w:pStyle w:val="a3"/>
              <w:spacing w:before="20" w:after="20"/>
              <w:jc w:val="center"/>
              <w:rPr>
                <w:rFonts w:ascii="Times New Roman" w:hAnsi="Times New Roman"/>
                <w:b/>
                <w:sz w:val="22"/>
                <w:szCs w:val="22"/>
              </w:rPr>
            </w:pPr>
            <w:r w:rsidRPr="00906F97">
              <w:rPr>
                <w:rFonts w:ascii="Times New Roman" w:hAnsi="Times New Roman"/>
                <w:b/>
                <w:sz w:val="22"/>
                <w:szCs w:val="22"/>
              </w:rPr>
              <w:t>1390</w:t>
            </w:r>
          </w:p>
        </w:tc>
        <w:tc>
          <w:tcPr>
            <w:tcW w:w="1216"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AF3A48">
            <w:pPr>
              <w:pStyle w:val="a3"/>
              <w:spacing w:before="20" w:after="20"/>
              <w:jc w:val="center"/>
              <w:rPr>
                <w:rFonts w:ascii="Times New Roman" w:hAnsi="Times New Roman"/>
                <w:b/>
                <w:sz w:val="22"/>
                <w:szCs w:val="22"/>
              </w:rPr>
            </w:pPr>
            <w:r w:rsidRPr="00906F97">
              <w:rPr>
                <w:rFonts w:ascii="Times New Roman" w:hAnsi="Times New Roman"/>
                <w:b/>
                <w:sz w:val="22"/>
                <w:szCs w:val="22"/>
              </w:rPr>
              <w:t>1390</w:t>
            </w:r>
          </w:p>
        </w:tc>
      </w:tr>
      <w:tr w:rsidR="00BD4670" w:rsidRPr="001D54CE" w:rsidTr="00611534">
        <w:trPr>
          <w:trHeight w:val="194"/>
          <w:jc w:val="center"/>
        </w:trPr>
        <w:tc>
          <w:tcPr>
            <w:tcW w:w="993" w:type="dxa"/>
            <w:vMerge/>
            <w:tcBorders>
              <w:left w:val="single" w:sz="4" w:space="0" w:color="auto"/>
            </w:tcBorders>
            <w:vAlign w:val="center"/>
          </w:tcPr>
          <w:p w:rsidR="00BD4670" w:rsidRPr="00D12B9E" w:rsidRDefault="00BD4670" w:rsidP="00E21CE5">
            <w:pPr>
              <w:pStyle w:val="a3"/>
              <w:jc w:val="center"/>
              <w:rPr>
                <w:rFonts w:ascii="Times New Roman" w:hAnsi="Times New Roman"/>
                <w:b/>
                <w:sz w:val="22"/>
                <w:szCs w:val="22"/>
              </w:rPr>
            </w:pPr>
          </w:p>
        </w:tc>
        <w:tc>
          <w:tcPr>
            <w:tcW w:w="5050" w:type="dxa"/>
            <w:gridSpan w:val="2"/>
            <w:vMerge/>
          </w:tcPr>
          <w:p w:rsidR="00BD4670" w:rsidRPr="00D12B9E" w:rsidRDefault="00BD4670" w:rsidP="00C92967">
            <w:pPr>
              <w:pStyle w:val="a3"/>
              <w:rPr>
                <w:rFonts w:ascii="Times New Roman" w:hAnsi="Times New Roman"/>
                <w:b/>
                <w:sz w:val="22"/>
                <w:szCs w:val="22"/>
              </w:rPr>
            </w:pPr>
          </w:p>
        </w:tc>
        <w:tc>
          <w:tcPr>
            <w:tcW w:w="2041" w:type="dxa"/>
            <w:gridSpan w:val="2"/>
            <w:vMerge/>
            <w:tcBorders>
              <w:right w:val="single" w:sz="4" w:space="0" w:color="auto"/>
            </w:tcBorders>
          </w:tcPr>
          <w:p w:rsidR="00BD4670" w:rsidRPr="00D12B9E" w:rsidRDefault="00BD4670"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201E8E">
            <w:pPr>
              <w:pStyle w:val="a3"/>
              <w:spacing w:before="20" w:after="20"/>
              <w:jc w:val="center"/>
              <w:rPr>
                <w:rFonts w:ascii="Times New Roman" w:hAnsi="Times New Roman"/>
                <w:b/>
                <w:sz w:val="22"/>
                <w:szCs w:val="22"/>
              </w:rPr>
            </w:pPr>
            <w:r w:rsidRPr="00906F97">
              <w:rPr>
                <w:rFonts w:ascii="Times New Roman" w:hAnsi="Times New Roman"/>
                <w:b/>
                <w:sz w:val="22"/>
                <w:szCs w:val="22"/>
              </w:rPr>
              <w:t>1822</w:t>
            </w:r>
          </w:p>
        </w:tc>
        <w:tc>
          <w:tcPr>
            <w:tcW w:w="1216"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AF3A48">
            <w:pPr>
              <w:pStyle w:val="a3"/>
              <w:spacing w:before="20" w:after="20"/>
              <w:jc w:val="center"/>
              <w:rPr>
                <w:rFonts w:ascii="Times New Roman" w:hAnsi="Times New Roman"/>
                <w:b/>
                <w:sz w:val="22"/>
                <w:szCs w:val="22"/>
              </w:rPr>
            </w:pPr>
            <w:r w:rsidRPr="00906F97">
              <w:rPr>
                <w:rFonts w:ascii="Times New Roman" w:hAnsi="Times New Roman"/>
                <w:b/>
                <w:sz w:val="22"/>
                <w:szCs w:val="22"/>
              </w:rPr>
              <w:t>1822</w:t>
            </w:r>
          </w:p>
        </w:tc>
      </w:tr>
      <w:tr w:rsidR="00BD4670" w:rsidRPr="001D54CE" w:rsidTr="00D26B71">
        <w:trPr>
          <w:trHeight w:val="216"/>
          <w:jc w:val="center"/>
        </w:trPr>
        <w:tc>
          <w:tcPr>
            <w:tcW w:w="993" w:type="dxa"/>
            <w:vMerge/>
            <w:tcBorders>
              <w:left w:val="single" w:sz="4" w:space="0" w:color="auto"/>
            </w:tcBorders>
            <w:vAlign w:val="center"/>
          </w:tcPr>
          <w:p w:rsidR="00BD4670" w:rsidRPr="00D12B9E" w:rsidRDefault="00BD4670" w:rsidP="00E21CE5">
            <w:pPr>
              <w:pStyle w:val="a3"/>
              <w:jc w:val="center"/>
              <w:rPr>
                <w:rFonts w:ascii="Times New Roman" w:hAnsi="Times New Roman"/>
                <w:b/>
                <w:sz w:val="22"/>
                <w:szCs w:val="22"/>
              </w:rPr>
            </w:pPr>
          </w:p>
        </w:tc>
        <w:tc>
          <w:tcPr>
            <w:tcW w:w="5050" w:type="dxa"/>
            <w:gridSpan w:val="2"/>
            <w:vMerge/>
          </w:tcPr>
          <w:p w:rsidR="00BD4670" w:rsidRPr="00D12B9E" w:rsidRDefault="00BD4670" w:rsidP="00C92967">
            <w:pPr>
              <w:pStyle w:val="a3"/>
              <w:rPr>
                <w:rFonts w:ascii="Times New Roman" w:hAnsi="Times New Roman"/>
                <w:b/>
                <w:sz w:val="22"/>
                <w:szCs w:val="22"/>
              </w:rPr>
            </w:pPr>
          </w:p>
        </w:tc>
        <w:tc>
          <w:tcPr>
            <w:tcW w:w="2041" w:type="dxa"/>
            <w:gridSpan w:val="2"/>
            <w:vMerge/>
            <w:tcBorders>
              <w:right w:val="single" w:sz="4" w:space="0" w:color="auto"/>
            </w:tcBorders>
          </w:tcPr>
          <w:p w:rsidR="00BD4670" w:rsidRPr="00D12B9E" w:rsidRDefault="00BD4670"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201E8E">
            <w:pPr>
              <w:pStyle w:val="a3"/>
              <w:spacing w:before="20" w:after="20"/>
              <w:jc w:val="center"/>
              <w:rPr>
                <w:rFonts w:ascii="Times New Roman" w:hAnsi="Times New Roman"/>
                <w:b/>
                <w:sz w:val="22"/>
                <w:szCs w:val="22"/>
              </w:rPr>
            </w:pPr>
            <w:r w:rsidRPr="00906F97">
              <w:rPr>
                <w:rFonts w:ascii="Times New Roman" w:hAnsi="Times New Roman"/>
                <w:b/>
                <w:sz w:val="22"/>
                <w:szCs w:val="22"/>
              </w:rPr>
              <w:t>1851</w:t>
            </w:r>
          </w:p>
        </w:tc>
        <w:tc>
          <w:tcPr>
            <w:tcW w:w="1216"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AF3A48">
            <w:pPr>
              <w:pStyle w:val="a3"/>
              <w:spacing w:before="20" w:after="20"/>
              <w:jc w:val="center"/>
              <w:rPr>
                <w:rFonts w:ascii="Times New Roman" w:hAnsi="Times New Roman"/>
                <w:b/>
                <w:sz w:val="22"/>
                <w:szCs w:val="22"/>
              </w:rPr>
            </w:pPr>
            <w:r w:rsidRPr="00906F97">
              <w:rPr>
                <w:rFonts w:ascii="Times New Roman" w:hAnsi="Times New Roman"/>
                <w:b/>
                <w:sz w:val="22"/>
                <w:szCs w:val="22"/>
              </w:rPr>
              <w:t>1851</w:t>
            </w:r>
          </w:p>
        </w:tc>
      </w:tr>
      <w:tr w:rsidR="00BD4670" w:rsidRPr="001D54CE" w:rsidTr="00D26B71">
        <w:trPr>
          <w:jc w:val="center"/>
        </w:trPr>
        <w:tc>
          <w:tcPr>
            <w:tcW w:w="993" w:type="dxa"/>
            <w:tcBorders>
              <w:left w:val="single" w:sz="4" w:space="0" w:color="auto"/>
              <w:bottom w:val="single" w:sz="4" w:space="0" w:color="auto"/>
            </w:tcBorders>
            <w:vAlign w:val="center"/>
          </w:tcPr>
          <w:p w:rsidR="00BD4670" w:rsidRPr="00D12B9E" w:rsidRDefault="00BD4670" w:rsidP="00E21CE5">
            <w:pPr>
              <w:pStyle w:val="a3"/>
              <w:jc w:val="center"/>
              <w:rPr>
                <w:rFonts w:ascii="Times New Roman" w:hAnsi="Times New Roman"/>
                <w:b/>
                <w:sz w:val="22"/>
                <w:szCs w:val="22"/>
              </w:rPr>
            </w:pPr>
          </w:p>
        </w:tc>
        <w:tc>
          <w:tcPr>
            <w:tcW w:w="9656" w:type="dxa"/>
            <w:gridSpan w:val="6"/>
            <w:tcBorders>
              <w:bottom w:val="single" w:sz="4" w:space="0" w:color="auto"/>
              <w:right w:val="single" w:sz="4" w:space="0" w:color="auto"/>
            </w:tcBorders>
          </w:tcPr>
          <w:p w:rsidR="00BD4670" w:rsidRPr="0083103C" w:rsidRDefault="00BD4670" w:rsidP="00E21CE5">
            <w:pPr>
              <w:pStyle w:val="a3"/>
              <w:jc w:val="both"/>
              <w:rPr>
                <w:b/>
                <w:sz w:val="22"/>
                <w:szCs w:val="22"/>
              </w:rPr>
            </w:pPr>
            <w:r w:rsidRPr="0083103C">
              <w:rPr>
                <w:rFonts w:ascii="Times New Roman" w:hAnsi="Times New Roman"/>
                <w:sz w:val="22"/>
                <w:szCs w:val="22"/>
              </w:rPr>
              <w:t>Содержит информацию о состоянии жилищного хозяйства: наличии жилищного фонда и его благоустройство. Представлены сведения о работе объектов коммунального хозяйства. Приведены данные об обеспечении населения жильем, состоянии инфраструктуры жилищного хозяйства, о средних потребительских тарифах на отдельные виды жилищно-коммунальных услуг, сведения о предоставлении гражданам социальной поддержки и субсидий на оплату жилого помещения и коммунальных услуг, о приборах учета потребления коммунальных услуг в жилищном фонде. Отражены сведения о вводе в действие жилых домов, приватизации жилищного фонда, регистрации прав граждан и юридических лиц на жилые помещения на основании договоров купли-продажи.</w:t>
            </w:r>
          </w:p>
        </w:tc>
      </w:tr>
      <w:tr w:rsidR="00BD4670" w:rsidRPr="001D54CE" w:rsidTr="00D26B71">
        <w:trPr>
          <w:trHeight w:val="156"/>
          <w:jc w:val="center"/>
        </w:trPr>
        <w:tc>
          <w:tcPr>
            <w:tcW w:w="993" w:type="dxa"/>
            <w:vMerge w:val="restart"/>
            <w:tcBorders>
              <w:top w:val="single" w:sz="4" w:space="0" w:color="auto"/>
              <w:left w:val="single" w:sz="4" w:space="0" w:color="auto"/>
            </w:tcBorders>
            <w:vAlign w:val="center"/>
          </w:tcPr>
          <w:p w:rsidR="00BD4670" w:rsidRPr="00133DF7" w:rsidRDefault="00BD4670" w:rsidP="00E21CE5">
            <w:pPr>
              <w:pStyle w:val="a3"/>
              <w:jc w:val="center"/>
              <w:rPr>
                <w:rFonts w:ascii="Times New Roman" w:hAnsi="Times New Roman"/>
                <w:b/>
                <w:sz w:val="22"/>
                <w:szCs w:val="22"/>
              </w:rPr>
            </w:pPr>
            <w:r w:rsidRPr="00133DF7">
              <w:rPr>
                <w:rFonts w:ascii="Times New Roman" w:hAnsi="Times New Roman"/>
                <w:b/>
                <w:sz w:val="22"/>
                <w:szCs w:val="22"/>
              </w:rPr>
              <w:t>4.55</w:t>
            </w:r>
          </w:p>
        </w:tc>
        <w:tc>
          <w:tcPr>
            <w:tcW w:w="5050" w:type="dxa"/>
            <w:gridSpan w:val="2"/>
            <w:vMerge w:val="restart"/>
            <w:tcBorders>
              <w:top w:val="single" w:sz="4" w:space="0" w:color="auto"/>
            </w:tcBorders>
          </w:tcPr>
          <w:p w:rsidR="00BD4670" w:rsidRPr="00133DF7" w:rsidRDefault="00BD4670" w:rsidP="00C92967">
            <w:pPr>
              <w:pStyle w:val="a3"/>
              <w:rPr>
                <w:rFonts w:ascii="Times New Roman" w:hAnsi="Times New Roman"/>
                <w:b/>
                <w:sz w:val="22"/>
                <w:szCs w:val="22"/>
              </w:rPr>
            </w:pPr>
            <w:r w:rsidRPr="00133DF7">
              <w:rPr>
                <w:rFonts w:ascii="Times New Roman" w:hAnsi="Times New Roman"/>
                <w:b/>
                <w:sz w:val="22"/>
                <w:szCs w:val="22"/>
              </w:rPr>
              <w:t xml:space="preserve">Снабжение </w:t>
            </w:r>
            <w:proofErr w:type="spellStart"/>
            <w:r w:rsidRPr="00133DF7">
              <w:rPr>
                <w:rFonts w:ascii="Times New Roman" w:hAnsi="Times New Roman"/>
                <w:b/>
                <w:sz w:val="22"/>
                <w:szCs w:val="22"/>
              </w:rPr>
              <w:t>теплоэнергией</w:t>
            </w:r>
            <w:proofErr w:type="spellEnd"/>
            <w:r w:rsidRPr="00133DF7">
              <w:rPr>
                <w:rFonts w:ascii="Times New Roman" w:hAnsi="Times New Roman"/>
                <w:b/>
                <w:sz w:val="22"/>
                <w:szCs w:val="22"/>
              </w:rPr>
              <w:t xml:space="preserve"> населения Забайкальского края</w:t>
            </w:r>
          </w:p>
        </w:tc>
        <w:tc>
          <w:tcPr>
            <w:tcW w:w="2041" w:type="dxa"/>
            <w:gridSpan w:val="2"/>
            <w:vMerge w:val="restart"/>
            <w:tcBorders>
              <w:top w:val="single" w:sz="4" w:space="0" w:color="auto"/>
              <w:right w:val="single" w:sz="4" w:space="0" w:color="auto"/>
            </w:tcBorders>
          </w:tcPr>
          <w:p w:rsidR="00BD4670" w:rsidRPr="003D3110" w:rsidRDefault="00BD4670" w:rsidP="001D17A9">
            <w:pPr>
              <w:pStyle w:val="a3"/>
              <w:jc w:val="center"/>
              <w:rPr>
                <w:rFonts w:ascii="Times New Roman" w:hAnsi="Times New Roman"/>
                <w:b/>
                <w:sz w:val="22"/>
                <w:szCs w:val="22"/>
              </w:rPr>
            </w:pPr>
            <w:r w:rsidRPr="003D3110">
              <w:rPr>
                <w:rFonts w:ascii="Times New Roman" w:hAnsi="Times New Roman"/>
                <w:b/>
                <w:sz w:val="22"/>
                <w:szCs w:val="22"/>
              </w:rPr>
              <w:t>Годовая</w:t>
            </w:r>
          </w:p>
          <w:p w:rsidR="00BD4670" w:rsidRPr="003D3110" w:rsidRDefault="00BD4670" w:rsidP="001D17A9">
            <w:pPr>
              <w:pStyle w:val="a3"/>
              <w:jc w:val="center"/>
              <w:rPr>
                <w:rFonts w:ascii="Times New Roman" w:hAnsi="Times New Roman"/>
                <w:b/>
                <w:sz w:val="18"/>
                <w:szCs w:val="18"/>
              </w:rPr>
            </w:pPr>
            <w:r w:rsidRPr="003D3110">
              <w:rPr>
                <w:rFonts w:ascii="Times New Roman" w:hAnsi="Times New Roman"/>
                <w:b/>
                <w:sz w:val="18"/>
                <w:szCs w:val="18"/>
              </w:rPr>
              <w:t>июнь</w:t>
            </w:r>
          </w:p>
        </w:tc>
        <w:tc>
          <w:tcPr>
            <w:tcW w:w="1349"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611534">
            <w:pPr>
              <w:pStyle w:val="a3"/>
              <w:spacing w:before="20" w:after="20"/>
              <w:jc w:val="center"/>
              <w:rPr>
                <w:rFonts w:ascii="Times New Roman" w:hAnsi="Times New Roman"/>
                <w:b/>
                <w:sz w:val="22"/>
                <w:szCs w:val="22"/>
              </w:rPr>
            </w:pPr>
            <w:r w:rsidRPr="00906F97">
              <w:rPr>
                <w:rFonts w:ascii="Times New Roman" w:hAnsi="Times New Roman"/>
                <w:b/>
                <w:sz w:val="22"/>
                <w:szCs w:val="22"/>
              </w:rPr>
              <w:t>1269</w:t>
            </w:r>
          </w:p>
        </w:tc>
        <w:tc>
          <w:tcPr>
            <w:tcW w:w="1216"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AF3A48">
            <w:pPr>
              <w:pStyle w:val="a3"/>
              <w:spacing w:before="20" w:after="20"/>
              <w:jc w:val="center"/>
              <w:rPr>
                <w:rFonts w:ascii="Times New Roman" w:hAnsi="Times New Roman"/>
                <w:b/>
                <w:sz w:val="22"/>
                <w:szCs w:val="22"/>
              </w:rPr>
            </w:pPr>
            <w:r w:rsidRPr="00906F97">
              <w:rPr>
                <w:rFonts w:ascii="Times New Roman" w:hAnsi="Times New Roman"/>
                <w:b/>
                <w:sz w:val="22"/>
                <w:szCs w:val="22"/>
              </w:rPr>
              <w:t>1269</w:t>
            </w:r>
          </w:p>
        </w:tc>
      </w:tr>
      <w:tr w:rsidR="00BD4670" w:rsidRPr="001D54CE" w:rsidTr="00D26B71">
        <w:trPr>
          <w:trHeight w:val="168"/>
          <w:jc w:val="center"/>
        </w:trPr>
        <w:tc>
          <w:tcPr>
            <w:tcW w:w="993" w:type="dxa"/>
            <w:vMerge/>
            <w:tcBorders>
              <w:left w:val="single" w:sz="4" w:space="0" w:color="auto"/>
            </w:tcBorders>
            <w:vAlign w:val="center"/>
          </w:tcPr>
          <w:p w:rsidR="00BD4670" w:rsidRPr="00133DF7" w:rsidRDefault="00BD4670" w:rsidP="00E21CE5">
            <w:pPr>
              <w:pStyle w:val="a3"/>
              <w:jc w:val="center"/>
              <w:rPr>
                <w:rFonts w:ascii="Times New Roman" w:hAnsi="Times New Roman"/>
                <w:b/>
                <w:sz w:val="22"/>
                <w:szCs w:val="22"/>
              </w:rPr>
            </w:pPr>
          </w:p>
        </w:tc>
        <w:tc>
          <w:tcPr>
            <w:tcW w:w="5050" w:type="dxa"/>
            <w:gridSpan w:val="2"/>
            <w:vMerge/>
          </w:tcPr>
          <w:p w:rsidR="00BD4670" w:rsidRPr="00133DF7" w:rsidRDefault="00BD4670" w:rsidP="00C92967">
            <w:pPr>
              <w:pStyle w:val="a3"/>
              <w:rPr>
                <w:rFonts w:ascii="Times New Roman" w:hAnsi="Times New Roman"/>
                <w:b/>
                <w:sz w:val="22"/>
                <w:szCs w:val="22"/>
              </w:rPr>
            </w:pPr>
          </w:p>
        </w:tc>
        <w:tc>
          <w:tcPr>
            <w:tcW w:w="2041" w:type="dxa"/>
            <w:gridSpan w:val="2"/>
            <w:vMerge/>
            <w:tcBorders>
              <w:right w:val="single" w:sz="4" w:space="0" w:color="auto"/>
            </w:tcBorders>
          </w:tcPr>
          <w:p w:rsidR="00BD4670" w:rsidRPr="00133DF7" w:rsidRDefault="00BD4670"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611534">
            <w:pPr>
              <w:pStyle w:val="a3"/>
              <w:spacing w:before="20" w:after="20"/>
              <w:jc w:val="center"/>
              <w:rPr>
                <w:rFonts w:ascii="Times New Roman" w:hAnsi="Times New Roman"/>
                <w:b/>
                <w:sz w:val="22"/>
                <w:szCs w:val="22"/>
              </w:rPr>
            </w:pPr>
            <w:r w:rsidRPr="00906F97">
              <w:rPr>
                <w:rFonts w:ascii="Times New Roman" w:hAnsi="Times New Roman"/>
                <w:b/>
                <w:sz w:val="22"/>
                <w:szCs w:val="22"/>
              </w:rPr>
              <w:t>1797</w:t>
            </w:r>
          </w:p>
        </w:tc>
        <w:tc>
          <w:tcPr>
            <w:tcW w:w="1216"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AF3A48">
            <w:pPr>
              <w:pStyle w:val="a3"/>
              <w:spacing w:before="20" w:after="20"/>
              <w:jc w:val="center"/>
              <w:rPr>
                <w:rFonts w:ascii="Times New Roman" w:hAnsi="Times New Roman"/>
                <w:b/>
                <w:sz w:val="22"/>
                <w:szCs w:val="22"/>
              </w:rPr>
            </w:pPr>
            <w:r w:rsidRPr="00906F97">
              <w:rPr>
                <w:rFonts w:ascii="Times New Roman" w:hAnsi="Times New Roman"/>
                <w:b/>
                <w:sz w:val="22"/>
                <w:szCs w:val="22"/>
              </w:rPr>
              <w:t>1797</w:t>
            </w:r>
          </w:p>
        </w:tc>
      </w:tr>
      <w:tr w:rsidR="00BD4670" w:rsidRPr="001D54CE" w:rsidTr="00D26B71">
        <w:trPr>
          <w:trHeight w:val="204"/>
          <w:jc w:val="center"/>
        </w:trPr>
        <w:tc>
          <w:tcPr>
            <w:tcW w:w="993" w:type="dxa"/>
            <w:vMerge/>
            <w:tcBorders>
              <w:left w:val="single" w:sz="4" w:space="0" w:color="auto"/>
            </w:tcBorders>
            <w:vAlign w:val="center"/>
          </w:tcPr>
          <w:p w:rsidR="00BD4670" w:rsidRPr="00133DF7" w:rsidRDefault="00BD4670" w:rsidP="00E21CE5">
            <w:pPr>
              <w:pStyle w:val="a3"/>
              <w:jc w:val="center"/>
              <w:rPr>
                <w:rFonts w:ascii="Times New Roman" w:hAnsi="Times New Roman"/>
                <w:b/>
                <w:sz w:val="22"/>
                <w:szCs w:val="22"/>
              </w:rPr>
            </w:pPr>
          </w:p>
        </w:tc>
        <w:tc>
          <w:tcPr>
            <w:tcW w:w="5050" w:type="dxa"/>
            <w:gridSpan w:val="2"/>
            <w:vMerge/>
          </w:tcPr>
          <w:p w:rsidR="00BD4670" w:rsidRPr="00133DF7" w:rsidRDefault="00BD4670" w:rsidP="00C92967">
            <w:pPr>
              <w:pStyle w:val="a3"/>
              <w:rPr>
                <w:rFonts w:ascii="Times New Roman" w:hAnsi="Times New Roman"/>
                <w:b/>
                <w:sz w:val="22"/>
                <w:szCs w:val="22"/>
              </w:rPr>
            </w:pPr>
          </w:p>
        </w:tc>
        <w:tc>
          <w:tcPr>
            <w:tcW w:w="2041" w:type="dxa"/>
            <w:gridSpan w:val="2"/>
            <w:vMerge/>
            <w:tcBorders>
              <w:right w:val="single" w:sz="4" w:space="0" w:color="auto"/>
            </w:tcBorders>
          </w:tcPr>
          <w:p w:rsidR="00BD4670" w:rsidRPr="00133DF7" w:rsidRDefault="00BD4670"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611534">
            <w:pPr>
              <w:pStyle w:val="a3"/>
              <w:spacing w:before="20" w:after="20"/>
              <w:jc w:val="center"/>
              <w:rPr>
                <w:rFonts w:ascii="Times New Roman" w:hAnsi="Times New Roman"/>
                <w:b/>
                <w:sz w:val="22"/>
                <w:szCs w:val="22"/>
              </w:rPr>
            </w:pPr>
            <w:r w:rsidRPr="00906F97">
              <w:rPr>
                <w:rFonts w:ascii="Times New Roman" w:hAnsi="Times New Roman"/>
                <w:b/>
                <w:sz w:val="22"/>
                <w:szCs w:val="22"/>
              </w:rPr>
              <w:t>1829</w:t>
            </w:r>
          </w:p>
        </w:tc>
        <w:tc>
          <w:tcPr>
            <w:tcW w:w="1216"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AF3A48">
            <w:pPr>
              <w:pStyle w:val="a3"/>
              <w:spacing w:before="20" w:after="20"/>
              <w:jc w:val="center"/>
              <w:rPr>
                <w:rFonts w:ascii="Times New Roman" w:hAnsi="Times New Roman"/>
                <w:b/>
                <w:sz w:val="22"/>
                <w:szCs w:val="22"/>
              </w:rPr>
            </w:pPr>
            <w:r w:rsidRPr="00906F97">
              <w:rPr>
                <w:rFonts w:ascii="Times New Roman" w:hAnsi="Times New Roman"/>
                <w:b/>
                <w:sz w:val="22"/>
                <w:szCs w:val="22"/>
              </w:rPr>
              <w:t>1829</w:t>
            </w:r>
          </w:p>
        </w:tc>
      </w:tr>
      <w:tr w:rsidR="00BD4670" w:rsidRPr="001D54CE" w:rsidTr="00D26B71">
        <w:trPr>
          <w:trHeight w:val="1272"/>
          <w:jc w:val="center"/>
        </w:trPr>
        <w:tc>
          <w:tcPr>
            <w:tcW w:w="993" w:type="dxa"/>
            <w:tcBorders>
              <w:left w:val="single" w:sz="4" w:space="0" w:color="auto"/>
              <w:bottom w:val="single" w:sz="4" w:space="0" w:color="auto"/>
            </w:tcBorders>
            <w:vAlign w:val="center"/>
          </w:tcPr>
          <w:p w:rsidR="00BD4670" w:rsidRPr="00133DF7" w:rsidRDefault="00BD4670" w:rsidP="00E21CE5">
            <w:pPr>
              <w:pStyle w:val="a3"/>
              <w:jc w:val="center"/>
              <w:rPr>
                <w:rFonts w:ascii="Times New Roman" w:hAnsi="Times New Roman"/>
                <w:b/>
                <w:sz w:val="22"/>
                <w:szCs w:val="22"/>
              </w:rPr>
            </w:pPr>
          </w:p>
        </w:tc>
        <w:tc>
          <w:tcPr>
            <w:tcW w:w="9656" w:type="dxa"/>
            <w:gridSpan w:val="6"/>
            <w:tcBorders>
              <w:bottom w:val="single" w:sz="4" w:space="0" w:color="auto"/>
              <w:right w:val="single" w:sz="4" w:space="0" w:color="auto"/>
            </w:tcBorders>
          </w:tcPr>
          <w:p w:rsidR="00BD4670" w:rsidRPr="0083103C" w:rsidRDefault="00BD4670" w:rsidP="00523F56">
            <w:pPr>
              <w:pStyle w:val="a3"/>
              <w:jc w:val="both"/>
              <w:rPr>
                <w:rFonts w:ascii="Times New Roman" w:hAnsi="Times New Roman"/>
                <w:sz w:val="22"/>
                <w:szCs w:val="22"/>
              </w:rPr>
            </w:pPr>
            <w:r w:rsidRPr="0083103C">
              <w:rPr>
                <w:rFonts w:ascii="Times New Roman" w:hAnsi="Times New Roman"/>
                <w:sz w:val="22"/>
                <w:szCs w:val="22"/>
              </w:rPr>
              <w:t xml:space="preserve">Представлены данные, характеризующие теплоснабжение населения и </w:t>
            </w:r>
            <w:proofErr w:type="spellStart"/>
            <w:r w:rsidRPr="0083103C">
              <w:rPr>
                <w:rFonts w:ascii="Times New Roman" w:hAnsi="Times New Roman"/>
                <w:sz w:val="22"/>
                <w:szCs w:val="22"/>
              </w:rPr>
              <w:t>бюджетофинансируемых</w:t>
            </w:r>
            <w:proofErr w:type="spellEnd"/>
            <w:r w:rsidRPr="0083103C">
              <w:rPr>
                <w:rFonts w:ascii="Times New Roman" w:hAnsi="Times New Roman"/>
                <w:sz w:val="22"/>
                <w:szCs w:val="22"/>
              </w:rPr>
              <w:t xml:space="preserve"> организаций  края  за ряд лет -  наличие и суммарная мощность источников теплоснабжения, протяженность тепловых сетей, производство и отпуск тепловой энергии потребителям, потери </w:t>
            </w:r>
            <w:proofErr w:type="spellStart"/>
            <w:r w:rsidRPr="0083103C">
              <w:rPr>
                <w:rFonts w:ascii="Times New Roman" w:hAnsi="Times New Roman"/>
                <w:sz w:val="22"/>
                <w:szCs w:val="22"/>
              </w:rPr>
              <w:t>теплоэнергии</w:t>
            </w:r>
            <w:proofErr w:type="spellEnd"/>
            <w:r w:rsidRPr="0083103C">
              <w:rPr>
                <w:rFonts w:ascii="Times New Roman" w:hAnsi="Times New Roman"/>
                <w:sz w:val="22"/>
                <w:szCs w:val="22"/>
              </w:rPr>
              <w:t>, расход топлива. Отдельные показатели приведены  по городским округам и муниципальным районам.</w:t>
            </w:r>
          </w:p>
        </w:tc>
      </w:tr>
      <w:tr w:rsidR="00BD4670" w:rsidRPr="001D54CE" w:rsidTr="00D26B71">
        <w:trPr>
          <w:trHeight w:val="156"/>
          <w:jc w:val="center"/>
        </w:trPr>
        <w:tc>
          <w:tcPr>
            <w:tcW w:w="993" w:type="dxa"/>
            <w:vMerge w:val="restart"/>
            <w:tcBorders>
              <w:top w:val="single" w:sz="4" w:space="0" w:color="auto"/>
              <w:left w:val="single" w:sz="4" w:space="0" w:color="auto"/>
            </w:tcBorders>
            <w:vAlign w:val="center"/>
          </w:tcPr>
          <w:p w:rsidR="00BD4670" w:rsidRPr="00133DF7" w:rsidRDefault="00BD4670" w:rsidP="00E21CE5">
            <w:pPr>
              <w:pStyle w:val="a3"/>
              <w:jc w:val="center"/>
              <w:rPr>
                <w:rFonts w:ascii="Times New Roman" w:hAnsi="Times New Roman"/>
                <w:b/>
                <w:sz w:val="22"/>
                <w:szCs w:val="22"/>
              </w:rPr>
            </w:pPr>
            <w:r w:rsidRPr="00133DF7">
              <w:rPr>
                <w:rFonts w:ascii="Times New Roman" w:hAnsi="Times New Roman"/>
                <w:b/>
                <w:sz w:val="22"/>
                <w:szCs w:val="22"/>
              </w:rPr>
              <w:t>4.58</w:t>
            </w:r>
          </w:p>
        </w:tc>
        <w:tc>
          <w:tcPr>
            <w:tcW w:w="5050" w:type="dxa"/>
            <w:gridSpan w:val="2"/>
            <w:vMerge w:val="restart"/>
            <w:tcBorders>
              <w:top w:val="single" w:sz="4" w:space="0" w:color="auto"/>
            </w:tcBorders>
          </w:tcPr>
          <w:p w:rsidR="00BD4670" w:rsidRPr="00133DF7" w:rsidRDefault="00BD4670" w:rsidP="006C1CD0">
            <w:pPr>
              <w:pStyle w:val="a3"/>
              <w:rPr>
                <w:rFonts w:ascii="Times New Roman" w:hAnsi="Times New Roman"/>
                <w:b/>
                <w:sz w:val="22"/>
                <w:szCs w:val="22"/>
              </w:rPr>
            </w:pPr>
            <w:r w:rsidRPr="00133DF7">
              <w:rPr>
                <w:rFonts w:ascii="Times New Roman" w:hAnsi="Times New Roman"/>
                <w:b/>
                <w:sz w:val="22"/>
                <w:szCs w:val="22"/>
              </w:rPr>
              <w:t>Благоустройство городских населенных пунктов Забайкальского края</w:t>
            </w:r>
          </w:p>
        </w:tc>
        <w:tc>
          <w:tcPr>
            <w:tcW w:w="2041" w:type="dxa"/>
            <w:gridSpan w:val="2"/>
            <w:vMerge w:val="restart"/>
            <w:tcBorders>
              <w:top w:val="single" w:sz="4" w:space="0" w:color="auto"/>
              <w:right w:val="single" w:sz="4" w:space="0" w:color="auto"/>
            </w:tcBorders>
          </w:tcPr>
          <w:p w:rsidR="00BD4670" w:rsidRPr="00133DF7" w:rsidRDefault="00BD4670" w:rsidP="001D17A9">
            <w:pPr>
              <w:pStyle w:val="a3"/>
              <w:jc w:val="center"/>
              <w:rPr>
                <w:rFonts w:ascii="Times New Roman" w:hAnsi="Times New Roman"/>
                <w:b/>
                <w:sz w:val="22"/>
                <w:szCs w:val="22"/>
              </w:rPr>
            </w:pPr>
            <w:r w:rsidRPr="00133DF7">
              <w:rPr>
                <w:rFonts w:ascii="Times New Roman" w:hAnsi="Times New Roman"/>
                <w:b/>
                <w:sz w:val="22"/>
                <w:szCs w:val="22"/>
              </w:rPr>
              <w:t>Годовая</w:t>
            </w:r>
          </w:p>
          <w:p w:rsidR="00BD4670" w:rsidRPr="003D3110" w:rsidRDefault="00BD4670" w:rsidP="001D17A9">
            <w:pPr>
              <w:pStyle w:val="a3"/>
              <w:jc w:val="center"/>
              <w:rPr>
                <w:rFonts w:ascii="Times New Roman" w:hAnsi="Times New Roman"/>
                <w:b/>
                <w:sz w:val="18"/>
                <w:szCs w:val="18"/>
              </w:rPr>
            </w:pPr>
            <w:r w:rsidRPr="003D3110">
              <w:rPr>
                <w:rFonts w:ascii="Times New Roman" w:hAnsi="Times New Roman"/>
                <w:b/>
                <w:sz w:val="18"/>
                <w:szCs w:val="18"/>
              </w:rPr>
              <w:t>март</w:t>
            </w:r>
          </w:p>
        </w:tc>
        <w:tc>
          <w:tcPr>
            <w:tcW w:w="1349"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611534">
            <w:pPr>
              <w:pStyle w:val="a3"/>
              <w:spacing w:before="20" w:after="20"/>
              <w:jc w:val="center"/>
              <w:rPr>
                <w:rFonts w:ascii="Times New Roman" w:hAnsi="Times New Roman"/>
                <w:b/>
                <w:sz w:val="22"/>
                <w:szCs w:val="22"/>
              </w:rPr>
            </w:pPr>
            <w:r w:rsidRPr="00906F97">
              <w:rPr>
                <w:rFonts w:ascii="Times New Roman" w:hAnsi="Times New Roman"/>
                <w:b/>
                <w:sz w:val="22"/>
                <w:szCs w:val="22"/>
              </w:rPr>
              <w:t>1269</w:t>
            </w:r>
          </w:p>
        </w:tc>
        <w:tc>
          <w:tcPr>
            <w:tcW w:w="1216"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AF3A48">
            <w:pPr>
              <w:pStyle w:val="a3"/>
              <w:spacing w:before="20" w:after="20"/>
              <w:jc w:val="center"/>
              <w:rPr>
                <w:rFonts w:ascii="Times New Roman" w:hAnsi="Times New Roman"/>
                <w:b/>
                <w:sz w:val="22"/>
                <w:szCs w:val="22"/>
              </w:rPr>
            </w:pPr>
            <w:r w:rsidRPr="00906F97">
              <w:rPr>
                <w:rFonts w:ascii="Times New Roman" w:hAnsi="Times New Roman"/>
                <w:b/>
                <w:sz w:val="22"/>
                <w:szCs w:val="22"/>
              </w:rPr>
              <w:t>1269</w:t>
            </w:r>
          </w:p>
        </w:tc>
      </w:tr>
      <w:tr w:rsidR="00BD4670" w:rsidRPr="001D54CE" w:rsidTr="00D26B71">
        <w:trPr>
          <w:trHeight w:val="132"/>
          <w:jc w:val="center"/>
        </w:trPr>
        <w:tc>
          <w:tcPr>
            <w:tcW w:w="993" w:type="dxa"/>
            <w:vMerge/>
            <w:tcBorders>
              <w:left w:val="single" w:sz="4" w:space="0" w:color="auto"/>
            </w:tcBorders>
            <w:vAlign w:val="center"/>
          </w:tcPr>
          <w:p w:rsidR="00BD4670" w:rsidRPr="00133DF7" w:rsidRDefault="00BD4670" w:rsidP="00E21CE5">
            <w:pPr>
              <w:pStyle w:val="a3"/>
              <w:jc w:val="center"/>
              <w:rPr>
                <w:rFonts w:ascii="Times New Roman" w:hAnsi="Times New Roman"/>
                <w:b/>
                <w:sz w:val="22"/>
                <w:szCs w:val="22"/>
              </w:rPr>
            </w:pPr>
          </w:p>
        </w:tc>
        <w:tc>
          <w:tcPr>
            <w:tcW w:w="5050" w:type="dxa"/>
            <w:gridSpan w:val="2"/>
            <w:vMerge/>
          </w:tcPr>
          <w:p w:rsidR="00BD4670" w:rsidRPr="00133DF7" w:rsidRDefault="00BD4670" w:rsidP="006C1CD0">
            <w:pPr>
              <w:pStyle w:val="a3"/>
              <w:rPr>
                <w:rFonts w:ascii="Times New Roman" w:hAnsi="Times New Roman"/>
                <w:b/>
                <w:sz w:val="22"/>
                <w:szCs w:val="22"/>
              </w:rPr>
            </w:pPr>
          </w:p>
        </w:tc>
        <w:tc>
          <w:tcPr>
            <w:tcW w:w="2041" w:type="dxa"/>
            <w:gridSpan w:val="2"/>
            <w:vMerge/>
            <w:tcBorders>
              <w:right w:val="single" w:sz="4" w:space="0" w:color="auto"/>
            </w:tcBorders>
          </w:tcPr>
          <w:p w:rsidR="00BD4670" w:rsidRPr="00133DF7" w:rsidRDefault="00BD4670"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611534">
            <w:pPr>
              <w:pStyle w:val="a3"/>
              <w:spacing w:before="20" w:after="20"/>
              <w:jc w:val="center"/>
              <w:rPr>
                <w:rFonts w:ascii="Times New Roman" w:hAnsi="Times New Roman"/>
                <w:b/>
                <w:sz w:val="22"/>
                <w:szCs w:val="22"/>
              </w:rPr>
            </w:pPr>
            <w:r w:rsidRPr="00906F97">
              <w:rPr>
                <w:rFonts w:ascii="Times New Roman" w:hAnsi="Times New Roman"/>
                <w:b/>
                <w:sz w:val="22"/>
                <w:szCs w:val="22"/>
              </w:rPr>
              <w:t>1653</w:t>
            </w:r>
          </w:p>
        </w:tc>
        <w:tc>
          <w:tcPr>
            <w:tcW w:w="1216"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AF3A48">
            <w:pPr>
              <w:pStyle w:val="a3"/>
              <w:spacing w:before="20" w:after="20"/>
              <w:jc w:val="center"/>
              <w:rPr>
                <w:rFonts w:ascii="Times New Roman" w:hAnsi="Times New Roman"/>
                <w:b/>
                <w:sz w:val="22"/>
                <w:szCs w:val="22"/>
              </w:rPr>
            </w:pPr>
            <w:r w:rsidRPr="00906F97">
              <w:rPr>
                <w:rFonts w:ascii="Times New Roman" w:hAnsi="Times New Roman"/>
                <w:b/>
                <w:sz w:val="22"/>
                <w:szCs w:val="22"/>
              </w:rPr>
              <w:t>1653</w:t>
            </w:r>
          </w:p>
        </w:tc>
      </w:tr>
      <w:tr w:rsidR="00BD4670" w:rsidRPr="001D54CE" w:rsidTr="00D26B71">
        <w:trPr>
          <w:trHeight w:val="240"/>
          <w:jc w:val="center"/>
        </w:trPr>
        <w:tc>
          <w:tcPr>
            <w:tcW w:w="993" w:type="dxa"/>
            <w:vMerge/>
            <w:tcBorders>
              <w:left w:val="single" w:sz="4" w:space="0" w:color="auto"/>
            </w:tcBorders>
            <w:vAlign w:val="center"/>
          </w:tcPr>
          <w:p w:rsidR="00BD4670" w:rsidRPr="00133DF7" w:rsidRDefault="00BD4670" w:rsidP="00E21CE5">
            <w:pPr>
              <w:pStyle w:val="a3"/>
              <w:jc w:val="center"/>
              <w:rPr>
                <w:rFonts w:ascii="Times New Roman" w:hAnsi="Times New Roman"/>
                <w:b/>
                <w:sz w:val="22"/>
                <w:szCs w:val="22"/>
              </w:rPr>
            </w:pPr>
          </w:p>
        </w:tc>
        <w:tc>
          <w:tcPr>
            <w:tcW w:w="5050" w:type="dxa"/>
            <w:gridSpan w:val="2"/>
            <w:vMerge/>
          </w:tcPr>
          <w:p w:rsidR="00BD4670" w:rsidRPr="00133DF7" w:rsidRDefault="00BD4670" w:rsidP="006C1CD0">
            <w:pPr>
              <w:pStyle w:val="a3"/>
              <w:rPr>
                <w:rFonts w:ascii="Times New Roman" w:hAnsi="Times New Roman"/>
                <w:b/>
                <w:sz w:val="22"/>
                <w:szCs w:val="22"/>
              </w:rPr>
            </w:pPr>
          </w:p>
        </w:tc>
        <w:tc>
          <w:tcPr>
            <w:tcW w:w="2041" w:type="dxa"/>
            <w:gridSpan w:val="2"/>
            <w:vMerge/>
            <w:tcBorders>
              <w:right w:val="single" w:sz="4" w:space="0" w:color="auto"/>
            </w:tcBorders>
          </w:tcPr>
          <w:p w:rsidR="00BD4670" w:rsidRPr="00133DF7" w:rsidRDefault="00BD4670"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611534">
            <w:pPr>
              <w:pStyle w:val="a3"/>
              <w:spacing w:before="20" w:after="20"/>
              <w:jc w:val="center"/>
              <w:rPr>
                <w:rFonts w:ascii="Times New Roman" w:hAnsi="Times New Roman"/>
                <w:b/>
                <w:sz w:val="22"/>
                <w:szCs w:val="22"/>
              </w:rPr>
            </w:pPr>
            <w:r w:rsidRPr="00906F97">
              <w:rPr>
                <w:rFonts w:ascii="Times New Roman" w:hAnsi="Times New Roman"/>
                <w:b/>
                <w:sz w:val="22"/>
                <w:szCs w:val="22"/>
              </w:rPr>
              <w:t>1682</w:t>
            </w:r>
          </w:p>
        </w:tc>
        <w:tc>
          <w:tcPr>
            <w:tcW w:w="1216"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AF3A48">
            <w:pPr>
              <w:pStyle w:val="a3"/>
              <w:spacing w:before="20" w:after="20"/>
              <w:jc w:val="center"/>
              <w:rPr>
                <w:rFonts w:ascii="Times New Roman" w:hAnsi="Times New Roman"/>
                <w:b/>
                <w:sz w:val="22"/>
                <w:szCs w:val="22"/>
              </w:rPr>
            </w:pPr>
            <w:r w:rsidRPr="00906F97">
              <w:rPr>
                <w:rFonts w:ascii="Times New Roman" w:hAnsi="Times New Roman"/>
                <w:b/>
                <w:sz w:val="22"/>
                <w:szCs w:val="22"/>
              </w:rPr>
              <w:t>1682</w:t>
            </w:r>
          </w:p>
        </w:tc>
      </w:tr>
      <w:tr w:rsidR="00BD4670" w:rsidRPr="001D54CE" w:rsidTr="00D26B71">
        <w:trPr>
          <w:jc w:val="center"/>
        </w:trPr>
        <w:tc>
          <w:tcPr>
            <w:tcW w:w="993" w:type="dxa"/>
            <w:tcBorders>
              <w:left w:val="single" w:sz="4" w:space="0" w:color="auto"/>
              <w:bottom w:val="single" w:sz="4" w:space="0" w:color="auto"/>
            </w:tcBorders>
            <w:vAlign w:val="center"/>
          </w:tcPr>
          <w:p w:rsidR="00BD4670" w:rsidRPr="00133DF7" w:rsidRDefault="00BD4670" w:rsidP="00E21CE5">
            <w:pPr>
              <w:pStyle w:val="a3"/>
              <w:jc w:val="center"/>
              <w:rPr>
                <w:rFonts w:ascii="Times New Roman" w:hAnsi="Times New Roman"/>
                <w:b/>
                <w:sz w:val="22"/>
                <w:szCs w:val="22"/>
              </w:rPr>
            </w:pPr>
          </w:p>
        </w:tc>
        <w:tc>
          <w:tcPr>
            <w:tcW w:w="9656" w:type="dxa"/>
            <w:gridSpan w:val="6"/>
            <w:tcBorders>
              <w:bottom w:val="single" w:sz="4" w:space="0" w:color="auto"/>
              <w:right w:val="single" w:sz="4" w:space="0" w:color="auto"/>
            </w:tcBorders>
          </w:tcPr>
          <w:p w:rsidR="00106806" w:rsidRDefault="00BD4670" w:rsidP="00BD6C7D">
            <w:pPr>
              <w:pStyle w:val="a3"/>
              <w:jc w:val="both"/>
              <w:rPr>
                <w:rFonts w:ascii="Times New Roman" w:hAnsi="Times New Roman"/>
                <w:sz w:val="22"/>
                <w:szCs w:val="22"/>
              </w:rPr>
            </w:pPr>
            <w:r w:rsidRPr="0083103C">
              <w:rPr>
                <w:rFonts w:ascii="Times New Roman" w:hAnsi="Times New Roman"/>
                <w:sz w:val="22"/>
                <w:szCs w:val="22"/>
              </w:rPr>
              <w:t>Представлена информация о городских населенных пунктах - наличие городских земель, зеленых насаждений, протяженности улиц, проездов, набережных, их замощенных частей, благоустройство городских населенных пунктов (уличное освещение в пределах городской черты, механизированная уборка территорий).  Отражены данные о дорожно-мостовом хозяйстве, гидротехнических сооружениях городских населенных пунктов.  Сведения приведены  по городским округам и муниципальным районам.</w:t>
            </w:r>
          </w:p>
          <w:p w:rsidR="00BD6C7D" w:rsidRPr="0083103C" w:rsidRDefault="00BD6C7D" w:rsidP="00BD6C7D">
            <w:pPr>
              <w:pStyle w:val="a3"/>
              <w:jc w:val="both"/>
              <w:rPr>
                <w:b/>
                <w:sz w:val="22"/>
                <w:szCs w:val="22"/>
              </w:rPr>
            </w:pPr>
          </w:p>
        </w:tc>
      </w:tr>
      <w:tr w:rsidR="00BD4670" w:rsidRPr="001D54CE" w:rsidTr="00D26B71">
        <w:trPr>
          <w:trHeight w:val="192"/>
          <w:jc w:val="center"/>
        </w:trPr>
        <w:tc>
          <w:tcPr>
            <w:tcW w:w="993" w:type="dxa"/>
            <w:vMerge w:val="restart"/>
            <w:tcBorders>
              <w:top w:val="single" w:sz="4" w:space="0" w:color="auto"/>
              <w:left w:val="single" w:sz="4" w:space="0" w:color="auto"/>
            </w:tcBorders>
            <w:vAlign w:val="center"/>
          </w:tcPr>
          <w:p w:rsidR="00BD4670" w:rsidRPr="00133DF7" w:rsidRDefault="00BD4670" w:rsidP="008B34BB">
            <w:pPr>
              <w:pStyle w:val="a3"/>
              <w:jc w:val="center"/>
              <w:rPr>
                <w:rFonts w:ascii="Times New Roman" w:hAnsi="Times New Roman"/>
                <w:b/>
                <w:sz w:val="22"/>
                <w:szCs w:val="22"/>
              </w:rPr>
            </w:pPr>
            <w:r w:rsidRPr="00133DF7">
              <w:rPr>
                <w:rFonts w:ascii="Times New Roman" w:hAnsi="Times New Roman"/>
                <w:b/>
                <w:sz w:val="22"/>
                <w:szCs w:val="22"/>
              </w:rPr>
              <w:lastRenderedPageBreak/>
              <w:t>4.60</w:t>
            </w:r>
          </w:p>
        </w:tc>
        <w:tc>
          <w:tcPr>
            <w:tcW w:w="5050" w:type="dxa"/>
            <w:gridSpan w:val="2"/>
            <w:vMerge w:val="restart"/>
            <w:tcBorders>
              <w:top w:val="single" w:sz="4" w:space="0" w:color="auto"/>
            </w:tcBorders>
          </w:tcPr>
          <w:p w:rsidR="00BD4670" w:rsidRPr="00133DF7" w:rsidRDefault="00BD4670" w:rsidP="008B34BB">
            <w:pPr>
              <w:pStyle w:val="a3"/>
              <w:rPr>
                <w:rFonts w:ascii="Times New Roman" w:hAnsi="Times New Roman"/>
                <w:b/>
                <w:sz w:val="22"/>
                <w:szCs w:val="22"/>
              </w:rPr>
            </w:pPr>
            <w:r w:rsidRPr="00133DF7">
              <w:rPr>
                <w:rFonts w:ascii="Times New Roman" w:hAnsi="Times New Roman"/>
                <w:b/>
                <w:sz w:val="22"/>
                <w:szCs w:val="22"/>
              </w:rPr>
              <w:t xml:space="preserve">Предоставление жилых помещений </w:t>
            </w:r>
          </w:p>
          <w:p w:rsidR="00BD4670" w:rsidRPr="00133DF7" w:rsidRDefault="00BD4670" w:rsidP="008B34BB">
            <w:pPr>
              <w:pStyle w:val="a3"/>
              <w:rPr>
                <w:rFonts w:ascii="Times New Roman" w:hAnsi="Times New Roman"/>
                <w:b/>
                <w:sz w:val="22"/>
                <w:szCs w:val="22"/>
              </w:rPr>
            </w:pPr>
            <w:r w:rsidRPr="00133DF7">
              <w:rPr>
                <w:rFonts w:ascii="Times New Roman" w:hAnsi="Times New Roman"/>
                <w:b/>
                <w:sz w:val="22"/>
                <w:szCs w:val="22"/>
              </w:rPr>
              <w:t>населению Забайкальского края</w:t>
            </w:r>
          </w:p>
        </w:tc>
        <w:tc>
          <w:tcPr>
            <w:tcW w:w="2041" w:type="dxa"/>
            <w:gridSpan w:val="2"/>
            <w:vMerge w:val="restart"/>
            <w:tcBorders>
              <w:top w:val="single" w:sz="4" w:space="0" w:color="auto"/>
              <w:right w:val="single" w:sz="4" w:space="0" w:color="auto"/>
            </w:tcBorders>
          </w:tcPr>
          <w:p w:rsidR="00BD4670" w:rsidRPr="003D3110" w:rsidRDefault="00BD4670" w:rsidP="008B34BB">
            <w:pPr>
              <w:pStyle w:val="a3"/>
              <w:jc w:val="center"/>
              <w:rPr>
                <w:rFonts w:ascii="Times New Roman" w:hAnsi="Times New Roman"/>
                <w:b/>
                <w:sz w:val="22"/>
                <w:szCs w:val="22"/>
              </w:rPr>
            </w:pPr>
            <w:r w:rsidRPr="003D3110">
              <w:rPr>
                <w:rFonts w:ascii="Times New Roman" w:hAnsi="Times New Roman"/>
                <w:b/>
                <w:sz w:val="22"/>
                <w:szCs w:val="22"/>
              </w:rPr>
              <w:t>Годовая</w:t>
            </w:r>
          </w:p>
          <w:p w:rsidR="00BD4670" w:rsidRPr="003D3110" w:rsidRDefault="00BD4670" w:rsidP="008B34BB">
            <w:pPr>
              <w:pStyle w:val="a3"/>
              <w:jc w:val="center"/>
              <w:rPr>
                <w:rFonts w:ascii="Times New Roman" w:hAnsi="Times New Roman"/>
                <w:b/>
                <w:sz w:val="18"/>
                <w:szCs w:val="18"/>
              </w:rPr>
            </w:pPr>
            <w:r w:rsidRPr="003D3110">
              <w:rPr>
                <w:rFonts w:ascii="Times New Roman" w:hAnsi="Times New Roman"/>
                <w:b/>
                <w:sz w:val="18"/>
                <w:szCs w:val="18"/>
              </w:rPr>
              <w:t>июнь</w:t>
            </w:r>
          </w:p>
        </w:tc>
        <w:tc>
          <w:tcPr>
            <w:tcW w:w="1349"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8B34BB">
            <w:pPr>
              <w:pStyle w:val="a3"/>
              <w:jc w:val="center"/>
              <w:rPr>
                <w:rFonts w:ascii="Times New Roman" w:hAnsi="Times New Roman"/>
                <w:b/>
                <w:sz w:val="22"/>
                <w:szCs w:val="22"/>
              </w:rPr>
            </w:pPr>
            <w:r w:rsidRPr="00906F97">
              <w:rPr>
                <w:rFonts w:ascii="Times New Roman" w:hAnsi="Times New Roman"/>
                <w:b/>
                <w:sz w:val="22"/>
                <w:szCs w:val="22"/>
              </w:rPr>
              <w:t>1390</w:t>
            </w:r>
          </w:p>
        </w:tc>
        <w:tc>
          <w:tcPr>
            <w:tcW w:w="1216"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8B34BB">
            <w:pPr>
              <w:pStyle w:val="a3"/>
              <w:jc w:val="center"/>
              <w:rPr>
                <w:rFonts w:ascii="Times New Roman" w:hAnsi="Times New Roman"/>
                <w:b/>
                <w:sz w:val="22"/>
                <w:szCs w:val="22"/>
              </w:rPr>
            </w:pPr>
            <w:r w:rsidRPr="00906F97">
              <w:rPr>
                <w:rFonts w:ascii="Times New Roman" w:hAnsi="Times New Roman"/>
                <w:b/>
                <w:sz w:val="22"/>
                <w:szCs w:val="22"/>
              </w:rPr>
              <w:t>1390</w:t>
            </w:r>
          </w:p>
        </w:tc>
      </w:tr>
      <w:tr w:rsidR="00BD4670" w:rsidRPr="001D54CE" w:rsidTr="00D26B71">
        <w:trPr>
          <w:trHeight w:val="204"/>
          <w:jc w:val="center"/>
        </w:trPr>
        <w:tc>
          <w:tcPr>
            <w:tcW w:w="993" w:type="dxa"/>
            <w:vMerge/>
            <w:tcBorders>
              <w:left w:val="single" w:sz="4" w:space="0" w:color="auto"/>
            </w:tcBorders>
            <w:vAlign w:val="center"/>
          </w:tcPr>
          <w:p w:rsidR="00BD4670" w:rsidRPr="00133DF7" w:rsidRDefault="00BD4670" w:rsidP="008B34BB">
            <w:pPr>
              <w:pStyle w:val="a3"/>
              <w:jc w:val="center"/>
              <w:rPr>
                <w:rFonts w:ascii="Times New Roman" w:hAnsi="Times New Roman"/>
                <w:b/>
                <w:sz w:val="22"/>
                <w:szCs w:val="22"/>
              </w:rPr>
            </w:pPr>
          </w:p>
        </w:tc>
        <w:tc>
          <w:tcPr>
            <w:tcW w:w="5050" w:type="dxa"/>
            <w:gridSpan w:val="2"/>
            <w:vMerge/>
          </w:tcPr>
          <w:p w:rsidR="00BD4670" w:rsidRPr="00133DF7" w:rsidRDefault="00BD4670" w:rsidP="008B34BB">
            <w:pPr>
              <w:pStyle w:val="a3"/>
              <w:rPr>
                <w:rFonts w:ascii="Times New Roman" w:hAnsi="Times New Roman"/>
                <w:b/>
                <w:sz w:val="22"/>
                <w:szCs w:val="22"/>
              </w:rPr>
            </w:pPr>
          </w:p>
        </w:tc>
        <w:tc>
          <w:tcPr>
            <w:tcW w:w="2041" w:type="dxa"/>
            <w:gridSpan w:val="2"/>
            <w:vMerge/>
            <w:tcBorders>
              <w:right w:val="single" w:sz="4" w:space="0" w:color="auto"/>
            </w:tcBorders>
          </w:tcPr>
          <w:p w:rsidR="00BD4670" w:rsidRPr="00133DF7" w:rsidRDefault="00BD4670" w:rsidP="008B34BB">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8B34BB">
            <w:pPr>
              <w:pStyle w:val="a3"/>
              <w:jc w:val="center"/>
              <w:rPr>
                <w:rFonts w:ascii="Times New Roman" w:hAnsi="Times New Roman"/>
                <w:b/>
                <w:sz w:val="22"/>
                <w:szCs w:val="22"/>
              </w:rPr>
            </w:pPr>
            <w:r w:rsidRPr="00906F97">
              <w:rPr>
                <w:rFonts w:ascii="Times New Roman" w:hAnsi="Times New Roman"/>
                <w:b/>
                <w:sz w:val="22"/>
                <w:szCs w:val="22"/>
              </w:rPr>
              <w:t>1966</w:t>
            </w:r>
          </w:p>
        </w:tc>
        <w:tc>
          <w:tcPr>
            <w:tcW w:w="1216"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8B34BB">
            <w:pPr>
              <w:pStyle w:val="a3"/>
              <w:jc w:val="center"/>
              <w:rPr>
                <w:rFonts w:ascii="Times New Roman" w:hAnsi="Times New Roman"/>
                <w:b/>
                <w:sz w:val="22"/>
                <w:szCs w:val="22"/>
              </w:rPr>
            </w:pPr>
            <w:r w:rsidRPr="00906F97">
              <w:rPr>
                <w:rFonts w:ascii="Times New Roman" w:hAnsi="Times New Roman"/>
                <w:b/>
                <w:sz w:val="22"/>
                <w:szCs w:val="22"/>
              </w:rPr>
              <w:t>1966</w:t>
            </w:r>
          </w:p>
        </w:tc>
      </w:tr>
      <w:tr w:rsidR="00BD4670" w:rsidRPr="001D54CE" w:rsidTr="00D26B71">
        <w:trPr>
          <w:trHeight w:val="144"/>
          <w:jc w:val="center"/>
        </w:trPr>
        <w:tc>
          <w:tcPr>
            <w:tcW w:w="993" w:type="dxa"/>
            <w:vMerge/>
            <w:tcBorders>
              <w:left w:val="single" w:sz="4" w:space="0" w:color="auto"/>
            </w:tcBorders>
            <w:vAlign w:val="center"/>
          </w:tcPr>
          <w:p w:rsidR="00BD4670" w:rsidRPr="00133DF7" w:rsidRDefault="00BD4670" w:rsidP="008B34BB">
            <w:pPr>
              <w:pStyle w:val="a3"/>
              <w:jc w:val="center"/>
              <w:rPr>
                <w:rFonts w:ascii="Times New Roman" w:hAnsi="Times New Roman"/>
                <w:b/>
                <w:sz w:val="22"/>
                <w:szCs w:val="22"/>
              </w:rPr>
            </w:pPr>
          </w:p>
        </w:tc>
        <w:tc>
          <w:tcPr>
            <w:tcW w:w="5050" w:type="dxa"/>
            <w:gridSpan w:val="2"/>
            <w:vMerge/>
          </w:tcPr>
          <w:p w:rsidR="00BD4670" w:rsidRPr="00133DF7" w:rsidRDefault="00BD4670" w:rsidP="008B34BB">
            <w:pPr>
              <w:pStyle w:val="a3"/>
              <w:rPr>
                <w:rFonts w:ascii="Times New Roman" w:hAnsi="Times New Roman"/>
                <w:b/>
                <w:sz w:val="22"/>
                <w:szCs w:val="22"/>
              </w:rPr>
            </w:pPr>
          </w:p>
        </w:tc>
        <w:tc>
          <w:tcPr>
            <w:tcW w:w="2041" w:type="dxa"/>
            <w:gridSpan w:val="2"/>
            <w:vMerge/>
            <w:tcBorders>
              <w:right w:val="single" w:sz="4" w:space="0" w:color="auto"/>
            </w:tcBorders>
          </w:tcPr>
          <w:p w:rsidR="00BD4670" w:rsidRPr="00133DF7" w:rsidRDefault="00BD4670" w:rsidP="008B34BB">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8B34BB">
            <w:pPr>
              <w:pStyle w:val="a3"/>
              <w:jc w:val="center"/>
              <w:rPr>
                <w:rFonts w:ascii="Times New Roman" w:hAnsi="Times New Roman"/>
                <w:b/>
                <w:sz w:val="22"/>
                <w:szCs w:val="22"/>
              </w:rPr>
            </w:pPr>
            <w:r w:rsidRPr="00906F97">
              <w:rPr>
                <w:rFonts w:ascii="Times New Roman" w:hAnsi="Times New Roman"/>
                <w:b/>
                <w:sz w:val="22"/>
                <w:szCs w:val="22"/>
              </w:rPr>
              <w:t>1998</w:t>
            </w:r>
          </w:p>
        </w:tc>
        <w:tc>
          <w:tcPr>
            <w:tcW w:w="1216"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8B34BB">
            <w:pPr>
              <w:pStyle w:val="a3"/>
              <w:jc w:val="center"/>
              <w:rPr>
                <w:rFonts w:ascii="Times New Roman" w:hAnsi="Times New Roman"/>
                <w:b/>
                <w:sz w:val="22"/>
                <w:szCs w:val="22"/>
              </w:rPr>
            </w:pPr>
            <w:r w:rsidRPr="00906F97">
              <w:rPr>
                <w:rFonts w:ascii="Times New Roman" w:hAnsi="Times New Roman"/>
                <w:b/>
                <w:sz w:val="22"/>
                <w:szCs w:val="22"/>
              </w:rPr>
              <w:t>1998</w:t>
            </w:r>
          </w:p>
        </w:tc>
      </w:tr>
      <w:tr w:rsidR="00BD4670" w:rsidRPr="001D54CE" w:rsidTr="00D26B71">
        <w:trPr>
          <w:jc w:val="center"/>
        </w:trPr>
        <w:tc>
          <w:tcPr>
            <w:tcW w:w="993" w:type="dxa"/>
            <w:tcBorders>
              <w:left w:val="single" w:sz="4" w:space="0" w:color="auto"/>
              <w:bottom w:val="single" w:sz="4" w:space="0" w:color="auto"/>
            </w:tcBorders>
            <w:vAlign w:val="center"/>
          </w:tcPr>
          <w:p w:rsidR="00BD4670" w:rsidRPr="00133DF7" w:rsidRDefault="00BD4670" w:rsidP="008B34BB">
            <w:pPr>
              <w:pStyle w:val="a3"/>
              <w:jc w:val="center"/>
              <w:rPr>
                <w:rFonts w:ascii="Times New Roman" w:hAnsi="Times New Roman"/>
                <w:b/>
                <w:sz w:val="22"/>
                <w:szCs w:val="22"/>
              </w:rPr>
            </w:pPr>
          </w:p>
        </w:tc>
        <w:tc>
          <w:tcPr>
            <w:tcW w:w="9656" w:type="dxa"/>
            <w:gridSpan w:val="6"/>
            <w:tcBorders>
              <w:bottom w:val="single" w:sz="4" w:space="0" w:color="auto"/>
              <w:right w:val="single" w:sz="4" w:space="0" w:color="auto"/>
            </w:tcBorders>
          </w:tcPr>
          <w:p w:rsidR="00BD4670" w:rsidRPr="00740C3C" w:rsidRDefault="00BD4670" w:rsidP="008B34BB">
            <w:pPr>
              <w:pStyle w:val="a3"/>
              <w:jc w:val="both"/>
              <w:rPr>
                <w:rFonts w:ascii="Times New Roman" w:hAnsi="Times New Roman"/>
                <w:b/>
              </w:rPr>
            </w:pPr>
            <w:proofErr w:type="gramStart"/>
            <w:r w:rsidRPr="00740C3C">
              <w:rPr>
                <w:rFonts w:ascii="Times New Roman" w:hAnsi="Times New Roman"/>
              </w:rPr>
              <w:t>Приводятся данные за ряд лет о числе семей, получивших и улучшивших жилищные условия (по отдельным категориям семей), о числе семей, состоящих на учете в качестве нуждающихся в жилых помещениях; о числе квартир, полученных по договорам социального найма и купленных очередниками, о числе семей, выселенных из жилых помещений и площади предоставленного им жилья.</w:t>
            </w:r>
            <w:proofErr w:type="gramEnd"/>
            <w:r w:rsidRPr="00740C3C">
              <w:rPr>
                <w:rFonts w:ascii="Times New Roman" w:hAnsi="Times New Roman"/>
              </w:rPr>
              <w:t xml:space="preserve"> Данные приведены  по городским округам и муниципальным районам.</w:t>
            </w:r>
          </w:p>
        </w:tc>
      </w:tr>
      <w:tr w:rsidR="00BD4670" w:rsidRPr="001D54CE" w:rsidTr="00D26B71">
        <w:trPr>
          <w:trHeight w:val="132"/>
          <w:jc w:val="center"/>
        </w:trPr>
        <w:tc>
          <w:tcPr>
            <w:tcW w:w="993" w:type="dxa"/>
            <w:vMerge w:val="restart"/>
            <w:tcBorders>
              <w:top w:val="single" w:sz="4" w:space="0" w:color="auto"/>
              <w:left w:val="single" w:sz="4" w:space="0" w:color="auto"/>
            </w:tcBorders>
            <w:vAlign w:val="center"/>
          </w:tcPr>
          <w:p w:rsidR="00BD4670" w:rsidRPr="00133DF7" w:rsidRDefault="00BD4670" w:rsidP="008B34BB">
            <w:pPr>
              <w:pStyle w:val="a3"/>
              <w:jc w:val="center"/>
              <w:rPr>
                <w:rFonts w:ascii="Times New Roman" w:hAnsi="Times New Roman"/>
                <w:b/>
                <w:sz w:val="22"/>
                <w:szCs w:val="22"/>
              </w:rPr>
            </w:pPr>
            <w:r w:rsidRPr="00133DF7">
              <w:rPr>
                <w:rFonts w:ascii="Times New Roman" w:hAnsi="Times New Roman"/>
                <w:b/>
                <w:sz w:val="22"/>
                <w:szCs w:val="22"/>
              </w:rPr>
              <w:t>4.93</w:t>
            </w:r>
          </w:p>
        </w:tc>
        <w:tc>
          <w:tcPr>
            <w:tcW w:w="5050" w:type="dxa"/>
            <w:gridSpan w:val="2"/>
            <w:vMerge w:val="restart"/>
            <w:tcBorders>
              <w:top w:val="single" w:sz="4" w:space="0" w:color="auto"/>
            </w:tcBorders>
          </w:tcPr>
          <w:p w:rsidR="00BD4670" w:rsidRPr="00133DF7" w:rsidRDefault="00BD4670" w:rsidP="008B34BB">
            <w:pPr>
              <w:pStyle w:val="a3"/>
              <w:rPr>
                <w:rFonts w:ascii="Times New Roman" w:hAnsi="Times New Roman"/>
                <w:b/>
                <w:sz w:val="22"/>
                <w:szCs w:val="22"/>
              </w:rPr>
            </w:pPr>
            <w:r w:rsidRPr="00133DF7">
              <w:rPr>
                <w:rFonts w:ascii="Times New Roman" w:hAnsi="Times New Roman"/>
                <w:b/>
                <w:sz w:val="22"/>
                <w:szCs w:val="22"/>
              </w:rPr>
              <w:t xml:space="preserve">Канализационные сети </w:t>
            </w:r>
          </w:p>
          <w:p w:rsidR="00BD4670" w:rsidRPr="00133DF7" w:rsidRDefault="00BD4670" w:rsidP="008B34BB">
            <w:pPr>
              <w:pStyle w:val="a3"/>
              <w:rPr>
                <w:rFonts w:ascii="Times New Roman" w:hAnsi="Times New Roman"/>
                <w:b/>
                <w:sz w:val="22"/>
                <w:szCs w:val="22"/>
              </w:rPr>
            </w:pPr>
            <w:r w:rsidRPr="00133DF7">
              <w:rPr>
                <w:rFonts w:ascii="Times New Roman" w:hAnsi="Times New Roman"/>
                <w:b/>
                <w:sz w:val="22"/>
                <w:szCs w:val="22"/>
              </w:rPr>
              <w:t>Забайкальского края</w:t>
            </w:r>
          </w:p>
        </w:tc>
        <w:tc>
          <w:tcPr>
            <w:tcW w:w="2041" w:type="dxa"/>
            <w:gridSpan w:val="2"/>
            <w:vMerge w:val="restart"/>
            <w:tcBorders>
              <w:top w:val="single" w:sz="4" w:space="0" w:color="auto"/>
              <w:right w:val="single" w:sz="4" w:space="0" w:color="auto"/>
            </w:tcBorders>
          </w:tcPr>
          <w:p w:rsidR="00BD4670" w:rsidRPr="003D3110" w:rsidRDefault="00BD4670" w:rsidP="008B34BB">
            <w:pPr>
              <w:pStyle w:val="a3"/>
              <w:jc w:val="center"/>
              <w:rPr>
                <w:rFonts w:ascii="Times New Roman" w:hAnsi="Times New Roman"/>
                <w:b/>
                <w:sz w:val="22"/>
                <w:szCs w:val="22"/>
              </w:rPr>
            </w:pPr>
            <w:r w:rsidRPr="003D3110">
              <w:rPr>
                <w:rFonts w:ascii="Times New Roman" w:hAnsi="Times New Roman"/>
                <w:b/>
                <w:sz w:val="22"/>
                <w:szCs w:val="22"/>
              </w:rPr>
              <w:t>Годовая</w:t>
            </w:r>
          </w:p>
          <w:p w:rsidR="00BD4670" w:rsidRPr="003D3110" w:rsidRDefault="00BD4670" w:rsidP="008B34BB">
            <w:pPr>
              <w:pStyle w:val="a3"/>
              <w:jc w:val="center"/>
              <w:rPr>
                <w:rFonts w:ascii="Times New Roman" w:hAnsi="Times New Roman"/>
                <w:b/>
                <w:sz w:val="18"/>
                <w:szCs w:val="18"/>
              </w:rPr>
            </w:pPr>
            <w:r w:rsidRPr="003D3110">
              <w:rPr>
                <w:rFonts w:ascii="Times New Roman" w:hAnsi="Times New Roman"/>
                <w:b/>
                <w:sz w:val="18"/>
                <w:szCs w:val="18"/>
              </w:rPr>
              <w:t>май</w:t>
            </w:r>
          </w:p>
        </w:tc>
        <w:tc>
          <w:tcPr>
            <w:tcW w:w="1349"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8B34BB">
            <w:pPr>
              <w:pStyle w:val="a3"/>
              <w:jc w:val="center"/>
              <w:rPr>
                <w:rFonts w:ascii="Times New Roman" w:hAnsi="Times New Roman"/>
                <w:b/>
                <w:sz w:val="22"/>
                <w:szCs w:val="22"/>
              </w:rPr>
            </w:pPr>
            <w:r w:rsidRPr="00906F97">
              <w:rPr>
                <w:rFonts w:ascii="Times New Roman" w:hAnsi="Times New Roman"/>
                <w:b/>
                <w:sz w:val="22"/>
                <w:szCs w:val="22"/>
              </w:rPr>
              <w:t>1027</w:t>
            </w:r>
          </w:p>
        </w:tc>
        <w:tc>
          <w:tcPr>
            <w:tcW w:w="1216"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8B34BB">
            <w:pPr>
              <w:pStyle w:val="a3"/>
              <w:jc w:val="center"/>
              <w:rPr>
                <w:rFonts w:ascii="Times New Roman" w:hAnsi="Times New Roman"/>
                <w:b/>
                <w:sz w:val="22"/>
                <w:szCs w:val="22"/>
              </w:rPr>
            </w:pPr>
            <w:r w:rsidRPr="00906F97">
              <w:rPr>
                <w:rFonts w:ascii="Times New Roman" w:hAnsi="Times New Roman"/>
                <w:b/>
                <w:sz w:val="22"/>
                <w:szCs w:val="22"/>
              </w:rPr>
              <w:t>1027</w:t>
            </w:r>
          </w:p>
        </w:tc>
      </w:tr>
      <w:tr w:rsidR="00BD4670" w:rsidRPr="001D54CE" w:rsidTr="008734D1">
        <w:trPr>
          <w:trHeight w:val="144"/>
          <w:jc w:val="center"/>
        </w:trPr>
        <w:tc>
          <w:tcPr>
            <w:tcW w:w="993" w:type="dxa"/>
            <w:vMerge/>
            <w:tcBorders>
              <w:top w:val="single" w:sz="4" w:space="0" w:color="auto"/>
              <w:left w:val="single" w:sz="4" w:space="0" w:color="auto"/>
            </w:tcBorders>
            <w:vAlign w:val="center"/>
          </w:tcPr>
          <w:p w:rsidR="00BD4670" w:rsidRPr="00133DF7" w:rsidRDefault="00BD4670" w:rsidP="008B34BB">
            <w:pPr>
              <w:pStyle w:val="a3"/>
              <w:jc w:val="center"/>
              <w:rPr>
                <w:rFonts w:ascii="Times New Roman" w:hAnsi="Times New Roman"/>
                <w:b/>
                <w:sz w:val="22"/>
                <w:szCs w:val="22"/>
              </w:rPr>
            </w:pPr>
          </w:p>
        </w:tc>
        <w:tc>
          <w:tcPr>
            <w:tcW w:w="5050" w:type="dxa"/>
            <w:gridSpan w:val="2"/>
            <w:vMerge/>
            <w:tcBorders>
              <w:top w:val="single" w:sz="4" w:space="0" w:color="auto"/>
            </w:tcBorders>
          </w:tcPr>
          <w:p w:rsidR="00BD4670" w:rsidRPr="00133DF7" w:rsidRDefault="00BD4670" w:rsidP="008B34BB">
            <w:pPr>
              <w:pStyle w:val="a3"/>
              <w:rPr>
                <w:rFonts w:ascii="Times New Roman" w:hAnsi="Times New Roman"/>
                <w:b/>
                <w:sz w:val="22"/>
                <w:szCs w:val="22"/>
              </w:rPr>
            </w:pPr>
          </w:p>
        </w:tc>
        <w:tc>
          <w:tcPr>
            <w:tcW w:w="2041" w:type="dxa"/>
            <w:gridSpan w:val="2"/>
            <w:vMerge/>
            <w:tcBorders>
              <w:top w:val="single" w:sz="4" w:space="0" w:color="auto"/>
              <w:right w:val="single" w:sz="4" w:space="0" w:color="auto"/>
            </w:tcBorders>
          </w:tcPr>
          <w:p w:rsidR="00BD4670" w:rsidRPr="00133DF7" w:rsidRDefault="00BD4670" w:rsidP="008B34BB">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8B34BB">
            <w:pPr>
              <w:pStyle w:val="a3"/>
              <w:jc w:val="center"/>
              <w:rPr>
                <w:rFonts w:ascii="Times New Roman" w:hAnsi="Times New Roman"/>
                <w:b/>
                <w:sz w:val="22"/>
                <w:szCs w:val="22"/>
              </w:rPr>
            </w:pPr>
            <w:r w:rsidRPr="00906F97">
              <w:rPr>
                <w:rFonts w:ascii="Times New Roman" w:hAnsi="Times New Roman"/>
                <w:b/>
                <w:sz w:val="22"/>
                <w:szCs w:val="22"/>
              </w:rPr>
              <w:t>1459</w:t>
            </w:r>
          </w:p>
        </w:tc>
        <w:tc>
          <w:tcPr>
            <w:tcW w:w="1216"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8B34BB">
            <w:pPr>
              <w:pStyle w:val="a3"/>
              <w:jc w:val="center"/>
              <w:rPr>
                <w:rFonts w:ascii="Times New Roman" w:hAnsi="Times New Roman"/>
                <w:b/>
                <w:sz w:val="22"/>
                <w:szCs w:val="22"/>
              </w:rPr>
            </w:pPr>
            <w:r w:rsidRPr="00906F97">
              <w:rPr>
                <w:rFonts w:ascii="Times New Roman" w:hAnsi="Times New Roman"/>
                <w:b/>
                <w:sz w:val="22"/>
                <w:szCs w:val="22"/>
              </w:rPr>
              <w:t>1459</w:t>
            </w:r>
          </w:p>
        </w:tc>
      </w:tr>
      <w:tr w:rsidR="00BD4670" w:rsidRPr="001D54CE" w:rsidTr="008734D1">
        <w:trPr>
          <w:trHeight w:val="329"/>
          <w:jc w:val="center"/>
        </w:trPr>
        <w:tc>
          <w:tcPr>
            <w:tcW w:w="993" w:type="dxa"/>
            <w:vMerge/>
            <w:tcBorders>
              <w:left w:val="single" w:sz="4" w:space="0" w:color="auto"/>
            </w:tcBorders>
            <w:vAlign w:val="center"/>
          </w:tcPr>
          <w:p w:rsidR="00BD4670" w:rsidRPr="00133DF7" w:rsidRDefault="00BD4670" w:rsidP="008B34BB">
            <w:pPr>
              <w:pStyle w:val="a3"/>
              <w:jc w:val="center"/>
              <w:rPr>
                <w:rFonts w:ascii="Times New Roman" w:hAnsi="Times New Roman"/>
                <w:b/>
                <w:sz w:val="22"/>
                <w:szCs w:val="22"/>
              </w:rPr>
            </w:pPr>
          </w:p>
        </w:tc>
        <w:tc>
          <w:tcPr>
            <w:tcW w:w="5050" w:type="dxa"/>
            <w:gridSpan w:val="2"/>
            <w:vMerge/>
          </w:tcPr>
          <w:p w:rsidR="00BD4670" w:rsidRPr="00133DF7" w:rsidRDefault="00BD4670" w:rsidP="008B34BB">
            <w:pPr>
              <w:pStyle w:val="a3"/>
              <w:rPr>
                <w:rFonts w:ascii="Times New Roman" w:hAnsi="Times New Roman"/>
                <w:b/>
                <w:sz w:val="22"/>
                <w:szCs w:val="22"/>
              </w:rPr>
            </w:pPr>
          </w:p>
        </w:tc>
        <w:tc>
          <w:tcPr>
            <w:tcW w:w="2041" w:type="dxa"/>
            <w:gridSpan w:val="2"/>
            <w:vMerge/>
            <w:tcBorders>
              <w:right w:val="single" w:sz="4" w:space="0" w:color="auto"/>
            </w:tcBorders>
          </w:tcPr>
          <w:p w:rsidR="00BD4670" w:rsidRPr="00133DF7" w:rsidRDefault="00BD4670" w:rsidP="008B34BB">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8B34BB">
            <w:pPr>
              <w:pStyle w:val="a3"/>
              <w:jc w:val="center"/>
              <w:rPr>
                <w:rFonts w:ascii="Times New Roman" w:hAnsi="Times New Roman"/>
                <w:b/>
                <w:sz w:val="22"/>
                <w:szCs w:val="22"/>
              </w:rPr>
            </w:pPr>
            <w:r w:rsidRPr="00906F97">
              <w:rPr>
                <w:rFonts w:ascii="Times New Roman" w:hAnsi="Times New Roman"/>
                <w:b/>
                <w:sz w:val="22"/>
                <w:szCs w:val="22"/>
              </w:rPr>
              <w:t>1488</w:t>
            </w:r>
          </w:p>
        </w:tc>
        <w:tc>
          <w:tcPr>
            <w:tcW w:w="1216"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8B34BB">
            <w:pPr>
              <w:pStyle w:val="a3"/>
              <w:jc w:val="center"/>
              <w:rPr>
                <w:rFonts w:ascii="Times New Roman" w:hAnsi="Times New Roman"/>
                <w:b/>
                <w:sz w:val="22"/>
                <w:szCs w:val="22"/>
              </w:rPr>
            </w:pPr>
            <w:r w:rsidRPr="00906F97">
              <w:rPr>
                <w:rFonts w:ascii="Times New Roman" w:hAnsi="Times New Roman"/>
                <w:b/>
                <w:sz w:val="22"/>
                <w:szCs w:val="22"/>
              </w:rPr>
              <w:t>1488</w:t>
            </w:r>
          </w:p>
        </w:tc>
      </w:tr>
      <w:tr w:rsidR="00BD4670" w:rsidRPr="001D54CE" w:rsidTr="00611534">
        <w:trPr>
          <w:jc w:val="center"/>
        </w:trPr>
        <w:tc>
          <w:tcPr>
            <w:tcW w:w="993" w:type="dxa"/>
            <w:tcBorders>
              <w:left w:val="single" w:sz="4" w:space="0" w:color="auto"/>
              <w:bottom w:val="single" w:sz="4" w:space="0" w:color="auto"/>
            </w:tcBorders>
            <w:vAlign w:val="center"/>
          </w:tcPr>
          <w:p w:rsidR="00BD4670" w:rsidRPr="00133DF7" w:rsidRDefault="00BD4670" w:rsidP="008B34BB">
            <w:pPr>
              <w:pStyle w:val="a3"/>
              <w:jc w:val="center"/>
              <w:rPr>
                <w:rFonts w:ascii="Times New Roman" w:hAnsi="Times New Roman"/>
                <w:b/>
                <w:sz w:val="22"/>
                <w:szCs w:val="22"/>
              </w:rPr>
            </w:pPr>
          </w:p>
        </w:tc>
        <w:tc>
          <w:tcPr>
            <w:tcW w:w="9656" w:type="dxa"/>
            <w:gridSpan w:val="6"/>
            <w:tcBorders>
              <w:bottom w:val="single" w:sz="4" w:space="0" w:color="auto"/>
              <w:right w:val="single" w:sz="4" w:space="0" w:color="auto"/>
            </w:tcBorders>
          </w:tcPr>
          <w:p w:rsidR="00BD4670" w:rsidRPr="00740C3C" w:rsidRDefault="00BD4670" w:rsidP="008B34BB">
            <w:pPr>
              <w:pStyle w:val="a3"/>
              <w:jc w:val="both"/>
              <w:rPr>
                <w:rFonts w:ascii="Times New Roman" w:hAnsi="Times New Roman"/>
                <w:b/>
              </w:rPr>
            </w:pPr>
            <w:r w:rsidRPr="00740C3C">
              <w:rPr>
                <w:rFonts w:ascii="Times New Roman" w:hAnsi="Times New Roman"/>
              </w:rPr>
              <w:t xml:space="preserve">Приводятся данные за ряд лет  о работе канализации и отдельных канализационных сетей городских округов и муниципальных районов Забайкальского края, осуществляющих централизованный отвод сточных вод от населения и от </w:t>
            </w:r>
            <w:proofErr w:type="spellStart"/>
            <w:r w:rsidRPr="00740C3C">
              <w:rPr>
                <w:rFonts w:ascii="Times New Roman" w:hAnsi="Times New Roman"/>
              </w:rPr>
              <w:t>бюджетофинансируемых</w:t>
            </w:r>
            <w:proofErr w:type="spellEnd"/>
            <w:r w:rsidRPr="00740C3C">
              <w:rPr>
                <w:rFonts w:ascii="Times New Roman" w:hAnsi="Times New Roman"/>
              </w:rPr>
              <w:t xml:space="preserve"> организаций. Содержится информация  о наличии и мощности канализационных сооружений, протяженности канализационных сетей,  об объеме пропущенных сточных вод.</w:t>
            </w:r>
          </w:p>
        </w:tc>
      </w:tr>
      <w:tr w:rsidR="00BD4670" w:rsidRPr="001D54CE" w:rsidTr="00611534">
        <w:trPr>
          <w:trHeight w:val="216"/>
          <w:jc w:val="center"/>
        </w:trPr>
        <w:tc>
          <w:tcPr>
            <w:tcW w:w="993" w:type="dxa"/>
            <w:vMerge w:val="restart"/>
            <w:tcBorders>
              <w:top w:val="single" w:sz="4" w:space="0" w:color="auto"/>
              <w:left w:val="single" w:sz="4" w:space="0" w:color="auto"/>
            </w:tcBorders>
            <w:vAlign w:val="center"/>
          </w:tcPr>
          <w:p w:rsidR="00BD4670" w:rsidRPr="00133DF7" w:rsidRDefault="00BD4670" w:rsidP="008B34BB">
            <w:pPr>
              <w:pStyle w:val="a3"/>
              <w:jc w:val="center"/>
              <w:rPr>
                <w:rFonts w:ascii="Times New Roman" w:hAnsi="Times New Roman"/>
                <w:b/>
                <w:sz w:val="22"/>
                <w:szCs w:val="22"/>
              </w:rPr>
            </w:pPr>
            <w:r w:rsidRPr="00133DF7">
              <w:rPr>
                <w:rFonts w:ascii="Times New Roman" w:hAnsi="Times New Roman"/>
                <w:b/>
                <w:sz w:val="22"/>
                <w:szCs w:val="22"/>
              </w:rPr>
              <w:t>4.94</w:t>
            </w:r>
          </w:p>
        </w:tc>
        <w:tc>
          <w:tcPr>
            <w:tcW w:w="5050" w:type="dxa"/>
            <w:gridSpan w:val="2"/>
            <w:vMerge w:val="restart"/>
            <w:tcBorders>
              <w:top w:val="single" w:sz="4" w:space="0" w:color="auto"/>
            </w:tcBorders>
          </w:tcPr>
          <w:p w:rsidR="00BD4670" w:rsidRPr="00133DF7" w:rsidRDefault="00BD4670" w:rsidP="008B34BB">
            <w:pPr>
              <w:pStyle w:val="a3"/>
              <w:rPr>
                <w:rFonts w:ascii="Times New Roman" w:hAnsi="Times New Roman"/>
                <w:b/>
                <w:sz w:val="22"/>
                <w:szCs w:val="22"/>
                <w:lang w:val="en-US"/>
              </w:rPr>
            </w:pPr>
            <w:r w:rsidRPr="00133DF7">
              <w:rPr>
                <w:rFonts w:ascii="Times New Roman" w:hAnsi="Times New Roman"/>
                <w:b/>
                <w:sz w:val="22"/>
                <w:szCs w:val="22"/>
              </w:rPr>
              <w:t>Жилищный фонд Забайкальского края</w:t>
            </w:r>
          </w:p>
        </w:tc>
        <w:tc>
          <w:tcPr>
            <w:tcW w:w="2041" w:type="dxa"/>
            <w:gridSpan w:val="2"/>
            <w:vMerge w:val="restart"/>
            <w:tcBorders>
              <w:top w:val="single" w:sz="4" w:space="0" w:color="auto"/>
              <w:right w:val="single" w:sz="4" w:space="0" w:color="auto"/>
            </w:tcBorders>
          </w:tcPr>
          <w:p w:rsidR="00BD4670" w:rsidRPr="003D3110" w:rsidRDefault="00BD4670" w:rsidP="008B34BB">
            <w:pPr>
              <w:pStyle w:val="a3"/>
              <w:jc w:val="center"/>
              <w:rPr>
                <w:rFonts w:ascii="Times New Roman" w:hAnsi="Times New Roman"/>
                <w:b/>
                <w:sz w:val="22"/>
                <w:szCs w:val="22"/>
              </w:rPr>
            </w:pPr>
            <w:r w:rsidRPr="003D3110">
              <w:rPr>
                <w:rFonts w:ascii="Times New Roman" w:hAnsi="Times New Roman"/>
                <w:b/>
                <w:sz w:val="22"/>
                <w:szCs w:val="22"/>
              </w:rPr>
              <w:t>Годовая</w:t>
            </w:r>
          </w:p>
          <w:p w:rsidR="00BD4670" w:rsidRPr="003D3110" w:rsidRDefault="00BD4670" w:rsidP="008B34BB">
            <w:pPr>
              <w:pStyle w:val="a3"/>
              <w:jc w:val="center"/>
              <w:rPr>
                <w:rFonts w:ascii="Times New Roman" w:hAnsi="Times New Roman"/>
                <w:b/>
                <w:sz w:val="18"/>
                <w:szCs w:val="18"/>
              </w:rPr>
            </w:pPr>
            <w:r w:rsidRPr="003D3110">
              <w:rPr>
                <w:rFonts w:ascii="Times New Roman" w:hAnsi="Times New Roman"/>
                <w:b/>
                <w:sz w:val="18"/>
                <w:szCs w:val="18"/>
              </w:rPr>
              <w:t>август</w:t>
            </w:r>
          </w:p>
        </w:tc>
        <w:tc>
          <w:tcPr>
            <w:tcW w:w="1349"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8B34BB">
            <w:pPr>
              <w:pStyle w:val="a3"/>
              <w:jc w:val="center"/>
              <w:rPr>
                <w:rFonts w:ascii="Times New Roman" w:hAnsi="Times New Roman"/>
                <w:b/>
                <w:sz w:val="22"/>
                <w:szCs w:val="22"/>
              </w:rPr>
            </w:pPr>
            <w:r w:rsidRPr="00906F97">
              <w:rPr>
                <w:rFonts w:ascii="Times New Roman" w:hAnsi="Times New Roman"/>
                <w:b/>
                <w:sz w:val="22"/>
                <w:szCs w:val="22"/>
              </w:rPr>
              <w:t>1390</w:t>
            </w:r>
          </w:p>
        </w:tc>
        <w:tc>
          <w:tcPr>
            <w:tcW w:w="1216"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8B34BB">
            <w:pPr>
              <w:pStyle w:val="a3"/>
              <w:jc w:val="center"/>
              <w:rPr>
                <w:rFonts w:ascii="Times New Roman" w:hAnsi="Times New Roman"/>
                <w:b/>
                <w:sz w:val="22"/>
                <w:szCs w:val="22"/>
              </w:rPr>
            </w:pPr>
            <w:r w:rsidRPr="00906F97">
              <w:rPr>
                <w:rFonts w:ascii="Times New Roman" w:hAnsi="Times New Roman"/>
                <w:b/>
                <w:sz w:val="22"/>
                <w:szCs w:val="22"/>
              </w:rPr>
              <w:t>1390</w:t>
            </w:r>
          </w:p>
        </w:tc>
      </w:tr>
      <w:tr w:rsidR="00BD4670" w:rsidRPr="001D54CE" w:rsidTr="00D26B71">
        <w:trPr>
          <w:trHeight w:val="168"/>
          <w:jc w:val="center"/>
        </w:trPr>
        <w:tc>
          <w:tcPr>
            <w:tcW w:w="993" w:type="dxa"/>
            <w:vMerge/>
            <w:tcBorders>
              <w:left w:val="single" w:sz="4" w:space="0" w:color="auto"/>
            </w:tcBorders>
            <w:vAlign w:val="center"/>
          </w:tcPr>
          <w:p w:rsidR="00BD4670" w:rsidRPr="00133DF7" w:rsidRDefault="00BD4670" w:rsidP="008B34BB">
            <w:pPr>
              <w:pStyle w:val="a3"/>
              <w:jc w:val="center"/>
              <w:rPr>
                <w:rFonts w:ascii="Times New Roman" w:hAnsi="Times New Roman"/>
                <w:b/>
                <w:sz w:val="22"/>
                <w:szCs w:val="22"/>
              </w:rPr>
            </w:pPr>
          </w:p>
        </w:tc>
        <w:tc>
          <w:tcPr>
            <w:tcW w:w="5050" w:type="dxa"/>
            <w:gridSpan w:val="2"/>
            <w:vMerge/>
          </w:tcPr>
          <w:p w:rsidR="00BD4670" w:rsidRPr="00133DF7" w:rsidRDefault="00BD4670" w:rsidP="008B34BB">
            <w:pPr>
              <w:pStyle w:val="a3"/>
              <w:rPr>
                <w:rFonts w:ascii="Times New Roman" w:hAnsi="Times New Roman"/>
                <w:b/>
                <w:sz w:val="22"/>
                <w:szCs w:val="22"/>
              </w:rPr>
            </w:pPr>
          </w:p>
        </w:tc>
        <w:tc>
          <w:tcPr>
            <w:tcW w:w="2041" w:type="dxa"/>
            <w:gridSpan w:val="2"/>
            <w:vMerge/>
            <w:tcBorders>
              <w:right w:val="single" w:sz="4" w:space="0" w:color="auto"/>
            </w:tcBorders>
          </w:tcPr>
          <w:p w:rsidR="00BD4670" w:rsidRPr="00133DF7" w:rsidRDefault="00BD4670" w:rsidP="008B34BB">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8B34BB">
            <w:pPr>
              <w:pStyle w:val="a3"/>
              <w:jc w:val="center"/>
              <w:rPr>
                <w:rFonts w:ascii="Times New Roman" w:hAnsi="Times New Roman"/>
                <w:b/>
                <w:sz w:val="22"/>
                <w:szCs w:val="22"/>
              </w:rPr>
            </w:pPr>
            <w:r w:rsidRPr="00906F97">
              <w:rPr>
                <w:rFonts w:ascii="Times New Roman" w:hAnsi="Times New Roman"/>
                <w:b/>
                <w:sz w:val="22"/>
                <w:szCs w:val="22"/>
              </w:rPr>
              <w:t>1870</w:t>
            </w:r>
          </w:p>
        </w:tc>
        <w:tc>
          <w:tcPr>
            <w:tcW w:w="1216"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8B34BB">
            <w:pPr>
              <w:pStyle w:val="a3"/>
              <w:jc w:val="center"/>
              <w:rPr>
                <w:rFonts w:ascii="Times New Roman" w:hAnsi="Times New Roman"/>
                <w:b/>
                <w:sz w:val="22"/>
                <w:szCs w:val="22"/>
              </w:rPr>
            </w:pPr>
            <w:r w:rsidRPr="00906F97">
              <w:rPr>
                <w:rFonts w:ascii="Times New Roman" w:hAnsi="Times New Roman"/>
                <w:b/>
                <w:sz w:val="22"/>
                <w:szCs w:val="22"/>
              </w:rPr>
              <w:t>1870</w:t>
            </w:r>
          </w:p>
        </w:tc>
      </w:tr>
      <w:tr w:rsidR="00BD4670" w:rsidRPr="001D54CE" w:rsidTr="00D26B71">
        <w:trPr>
          <w:trHeight w:val="108"/>
          <w:jc w:val="center"/>
        </w:trPr>
        <w:tc>
          <w:tcPr>
            <w:tcW w:w="993" w:type="dxa"/>
            <w:vMerge/>
            <w:tcBorders>
              <w:left w:val="single" w:sz="4" w:space="0" w:color="auto"/>
            </w:tcBorders>
            <w:vAlign w:val="center"/>
          </w:tcPr>
          <w:p w:rsidR="00BD4670" w:rsidRPr="00133DF7" w:rsidRDefault="00BD4670" w:rsidP="008B34BB">
            <w:pPr>
              <w:pStyle w:val="a3"/>
              <w:jc w:val="center"/>
              <w:rPr>
                <w:rFonts w:ascii="Times New Roman" w:hAnsi="Times New Roman"/>
                <w:b/>
                <w:sz w:val="22"/>
                <w:szCs w:val="22"/>
              </w:rPr>
            </w:pPr>
          </w:p>
        </w:tc>
        <w:tc>
          <w:tcPr>
            <w:tcW w:w="5050" w:type="dxa"/>
            <w:gridSpan w:val="2"/>
            <w:vMerge/>
          </w:tcPr>
          <w:p w:rsidR="00BD4670" w:rsidRPr="00133DF7" w:rsidRDefault="00BD4670" w:rsidP="008B34BB">
            <w:pPr>
              <w:pStyle w:val="a3"/>
              <w:rPr>
                <w:rFonts w:ascii="Times New Roman" w:hAnsi="Times New Roman"/>
                <w:b/>
                <w:sz w:val="22"/>
                <w:szCs w:val="22"/>
              </w:rPr>
            </w:pPr>
          </w:p>
        </w:tc>
        <w:tc>
          <w:tcPr>
            <w:tcW w:w="2041" w:type="dxa"/>
            <w:gridSpan w:val="2"/>
            <w:vMerge/>
            <w:tcBorders>
              <w:right w:val="single" w:sz="4" w:space="0" w:color="auto"/>
            </w:tcBorders>
          </w:tcPr>
          <w:p w:rsidR="00BD4670" w:rsidRPr="00133DF7" w:rsidRDefault="00BD4670" w:rsidP="008B34BB">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8B34BB">
            <w:pPr>
              <w:pStyle w:val="a3"/>
              <w:jc w:val="center"/>
              <w:rPr>
                <w:rFonts w:ascii="Times New Roman" w:hAnsi="Times New Roman"/>
                <w:b/>
                <w:sz w:val="22"/>
                <w:szCs w:val="22"/>
              </w:rPr>
            </w:pPr>
            <w:r w:rsidRPr="00906F97">
              <w:rPr>
                <w:rFonts w:ascii="Times New Roman" w:hAnsi="Times New Roman"/>
                <w:b/>
                <w:sz w:val="22"/>
                <w:szCs w:val="22"/>
              </w:rPr>
              <w:t>1899</w:t>
            </w:r>
          </w:p>
        </w:tc>
        <w:tc>
          <w:tcPr>
            <w:tcW w:w="1216"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8B34BB">
            <w:pPr>
              <w:pStyle w:val="a3"/>
              <w:jc w:val="center"/>
              <w:rPr>
                <w:rFonts w:ascii="Times New Roman" w:hAnsi="Times New Roman"/>
                <w:b/>
                <w:sz w:val="22"/>
                <w:szCs w:val="22"/>
              </w:rPr>
            </w:pPr>
            <w:r w:rsidRPr="00906F97">
              <w:rPr>
                <w:rFonts w:ascii="Times New Roman" w:hAnsi="Times New Roman"/>
                <w:b/>
                <w:sz w:val="22"/>
                <w:szCs w:val="22"/>
              </w:rPr>
              <w:t>1899</w:t>
            </w:r>
          </w:p>
        </w:tc>
      </w:tr>
      <w:tr w:rsidR="00BD4670" w:rsidRPr="001D54CE" w:rsidTr="00D26B71">
        <w:trPr>
          <w:jc w:val="center"/>
        </w:trPr>
        <w:tc>
          <w:tcPr>
            <w:tcW w:w="993" w:type="dxa"/>
            <w:tcBorders>
              <w:left w:val="single" w:sz="4" w:space="0" w:color="auto"/>
              <w:bottom w:val="single" w:sz="4" w:space="0" w:color="auto"/>
            </w:tcBorders>
            <w:vAlign w:val="center"/>
          </w:tcPr>
          <w:p w:rsidR="00BD4670" w:rsidRPr="00133DF7" w:rsidRDefault="00BD4670" w:rsidP="008B34BB">
            <w:pPr>
              <w:pStyle w:val="a3"/>
              <w:jc w:val="center"/>
              <w:rPr>
                <w:rFonts w:ascii="Times New Roman" w:hAnsi="Times New Roman"/>
                <w:b/>
                <w:i/>
                <w:sz w:val="22"/>
                <w:szCs w:val="22"/>
              </w:rPr>
            </w:pPr>
          </w:p>
        </w:tc>
        <w:tc>
          <w:tcPr>
            <w:tcW w:w="9656" w:type="dxa"/>
            <w:gridSpan w:val="6"/>
            <w:tcBorders>
              <w:bottom w:val="single" w:sz="4" w:space="0" w:color="auto"/>
              <w:right w:val="single" w:sz="4" w:space="0" w:color="auto"/>
            </w:tcBorders>
          </w:tcPr>
          <w:p w:rsidR="00BD4670" w:rsidRPr="00740C3C" w:rsidRDefault="00BD4670" w:rsidP="008B34BB">
            <w:pPr>
              <w:pStyle w:val="a3"/>
              <w:jc w:val="both"/>
              <w:rPr>
                <w:rFonts w:ascii="Times New Roman" w:hAnsi="Times New Roman"/>
              </w:rPr>
            </w:pPr>
            <w:r w:rsidRPr="00740C3C">
              <w:rPr>
                <w:rFonts w:ascii="Times New Roman" w:hAnsi="Times New Roman"/>
              </w:rPr>
              <w:t xml:space="preserve">Помещены сведения за ряд лет о жилищном фонде: наличие жилищного фонда, его благоустройство,  количество домов, количество квартир и число комнат в них. </w:t>
            </w:r>
            <w:proofErr w:type="gramStart"/>
            <w:r w:rsidRPr="00740C3C">
              <w:rPr>
                <w:rFonts w:ascii="Times New Roman" w:hAnsi="Times New Roman"/>
              </w:rPr>
              <w:t>Отражены данные о многоквартирных домах и (индивидуально-определенных зданиях.</w:t>
            </w:r>
            <w:proofErr w:type="gramEnd"/>
            <w:r w:rsidRPr="00740C3C">
              <w:rPr>
                <w:rFonts w:ascii="Times New Roman" w:hAnsi="Times New Roman"/>
              </w:rPr>
              <w:t xml:space="preserve"> Приведены сведения о распределении жилищного фонда по времени постройки, материалу стен, степени износа. Данные о жилищном фонде приедены по формам собственности, по городской и сельской местности.</w:t>
            </w:r>
          </w:p>
        </w:tc>
      </w:tr>
      <w:tr w:rsidR="00BD4670" w:rsidRPr="001D54CE" w:rsidTr="00D26B71">
        <w:trPr>
          <w:trHeight w:val="156"/>
          <w:jc w:val="center"/>
        </w:trPr>
        <w:tc>
          <w:tcPr>
            <w:tcW w:w="993" w:type="dxa"/>
            <w:vMerge w:val="restart"/>
            <w:tcBorders>
              <w:left w:val="single" w:sz="4" w:space="0" w:color="auto"/>
            </w:tcBorders>
            <w:vAlign w:val="center"/>
          </w:tcPr>
          <w:p w:rsidR="00BD4670" w:rsidRPr="00F55935" w:rsidRDefault="00BD4670" w:rsidP="008B34BB">
            <w:pPr>
              <w:pStyle w:val="a3"/>
              <w:jc w:val="center"/>
              <w:rPr>
                <w:rFonts w:ascii="Times New Roman" w:hAnsi="Times New Roman"/>
                <w:b/>
                <w:sz w:val="22"/>
                <w:szCs w:val="22"/>
              </w:rPr>
            </w:pPr>
            <w:r w:rsidRPr="00F55935">
              <w:rPr>
                <w:rFonts w:ascii="Times New Roman" w:hAnsi="Times New Roman"/>
                <w:b/>
                <w:sz w:val="22"/>
                <w:szCs w:val="22"/>
              </w:rPr>
              <w:t>4.98</w:t>
            </w:r>
          </w:p>
        </w:tc>
        <w:tc>
          <w:tcPr>
            <w:tcW w:w="5026" w:type="dxa"/>
            <w:vMerge w:val="restart"/>
          </w:tcPr>
          <w:p w:rsidR="00BD4670" w:rsidRPr="00F55935" w:rsidRDefault="00BD4670" w:rsidP="008B34BB">
            <w:pPr>
              <w:pStyle w:val="a3"/>
              <w:rPr>
                <w:rFonts w:ascii="Times New Roman" w:hAnsi="Times New Roman"/>
                <w:b/>
                <w:sz w:val="22"/>
                <w:szCs w:val="22"/>
              </w:rPr>
            </w:pPr>
            <w:r w:rsidRPr="00F55935">
              <w:rPr>
                <w:rFonts w:ascii="Times New Roman" w:hAnsi="Times New Roman"/>
                <w:b/>
                <w:sz w:val="22"/>
                <w:szCs w:val="22"/>
              </w:rPr>
              <w:t xml:space="preserve">Жилищно-коммунальное хозяйство в городских округах и муниципальных районах Забайкальского края    </w:t>
            </w:r>
          </w:p>
        </w:tc>
        <w:tc>
          <w:tcPr>
            <w:tcW w:w="2056" w:type="dxa"/>
            <w:gridSpan w:val="2"/>
            <w:vMerge w:val="restart"/>
            <w:tcBorders>
              <w:right w:val="single" w:sz="4" w:space="0" w:color="auto"/>
            </w:tcBorders>
          </w:tcPr>
          <w:p w:rsidR="00BD4670" w:rsidRPr="003D3110" w:rsidRDefault="00BD4670" w:rsidP="008B34BB">
            <w:pPr>
              <w:pStyle w:val="a3"/>
              <w:jc w:val="center"/>
              <w:rPr>
                <w:rFonts w:ascii="Times New Roman" w:hAnsi="Times New Roman"/>
                <w:b/>
                <w:sz w:val="22"/>
                <w:szCs w:val="22"/>
              </w:rPr>
            </w:pPr>
            <w:r w:rsidRPr="003D3110">
              <w:rPr>
                <w:rFonts w:ascii="Times New Roman" w:hAnsi="Times New Roman"/>
                <w:b/>
                <w:sz w:val="22"/>
                <w:szCs w:val="22"/>
              </w:rPr>
              <w:t>Годовая</w:t>
            </w:r>
          </w:p>
          <w:p w:rsidR="00BD4670" w:rsidRPr="003D3110" w:rsidRDefault="00BD4670" w:rsidP="008B34BB">
            <w:pPr>
              <w:pStyle w:val="a3"/>
              <w:jc w:val="center"/>
              <w:rPr>
                <w:rFonts w:ascii="Times New Roman" w:hAnsi="Times New Roman"/>
                <w:b/>
                <w:sz w:val="18"/>
                <w:szCs w:val="18"/>
              </w:rPr>
            </w:pPr>
            <w:r w:rsidRPr="003D3110">
              <w:rPr>
                <w:rFonts w:ascii="Times New Roman" w:hAnsi="Times New Roman"/>
                <w:b/>
                <w:sz w:val="18"/>
                <w:szCs w:val="18"/>
              </w:rPr>
              <w:t>октябрь</w:t>
            </w:r>
          </w:p>
        </w:tc>
        <w:tc>
          <w:tcPr>
            <w:tcW w:w="1358" w:type="dxa"/>
            <w:gridSpan w:val="2"/>
            <w:tcBorders>
              <w:top w:val="single" w:sz="4" w:space="0" w:color="auto"/>
              <w:left w:val="single" w:sz="4" w:space="0" w:color="auto"/>
              <w:bottom w:val="single" w:sz="4" w:space="0" w:color="auto"/>
              <w:right w:val="single" w:sz="4" w:space="0" w:color="auto"/>
            </w:tcBorders>
            <w:vAlign w:val="center"/>
          </w:tcPr>
          <w:p w:rsidR="00BD4670" w:rsidRPr="00906F97" w:rsidRDefault="00BD4670" w:rsidP="008B34BB">
            <w:pPr>
              <w:pStyle w:val="a3"/>
              <w:jc w:val="center"/>
              <w:rPr>
                <w:rFonts w:ascii="Times New Roman" w:hAnsi="Times New Roman"/>
                <w:b/>
                <w:sz w:val="22"/>
                <w:szCs w:val="22"/>
              </w:rPr>
            </w:pPr>
            <w:r w:rsidRPr="00906F97">
              <w:rPr>
                <w:rFonts w:ascii="Times New Roman" w:hAnsi="Times New Roman"/>
                <w:b/>
                <w:sz w:val="22"/>
                <w:szCs w:val="22"/>
              </w:rPr>
              <w:t>1390</w:t>
            </w:r>
          </w:p>
        </w:tc>
        <w:tc>
          <w:tcPr>
            <w:tcW w:w="1216"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8B34BB">
            <w:pPr>
              <w:pStyle w:val="a3"/>
              <w:jc w:val="center"/>
              <w:rPr>
                <w:rFonts w:ascii="Times New Roman" w:hAnsi="Times New Roman"/>
                <w:b/>
                <w:sz w:val="22"/>
                <w:szCs w:val="22"/>
              </w:rPr>
            </w:pPr>
            <w:r w:rsidRPr="00906F97">
              <w:rPr>
                <w:rFonts w:ascii="Times New Roman" w:hAnsi="Times New Roman"/>
                <w:b/>
                <w:sz w:val="22"/>
                <w:szCs w:val="22"/>
              </w:rPr>
              <w:t>1390</w:t>
            </w:r>
          </w:p>
        </w:tc>
      </w:tr>
      <w:tr w:rsidR="00BD4670" w:rsidRPr="001D54CE" w:rsidTr="00D26B71">
        <w:trPr>
          <w:trHeight w:val="264"/>
          <w:jc w:val="center"/>
        </w:trPr>
        <w:tc>
          <w:tcPr>
            <w:tcW w:w="993" w:type="dxa"/>
            <w:vMerge/>
            <w:tcBorders>
              <w:left w:val="single" w:sz="4" w:space="0" w:color="auto"/>
            </w:tcBorders>
            <w:vAlign w:val="center"/>
          </w:tcPr>
          <w:p w:rsidR="00BD4670" w:rsidRPr="00F55935" w:rsidRDefault="00BD4670" w:rsidP="008B34BB">
            <w:pPr>
              <w:pStyle w:val="a3"/>
              <w:jc w:val="center"/>
              <w:rPr>
                <w:rFonts w:ascii="Times New Roman" w:hAnsi="Times New Roman"/>
                <w:b/>
                <w:sz w:val="22"/>
                <w:szCs w:val="22"/>
              </w:rPr>
            </w:pPr>
          </w:p>
        </w:tc>
        <w:tc>
          <w:tcPr>
            <w:tcW w:w="5026" w:type="dxa"/>
            <w:vMerge/>
          </w:tcPr>
          <w:p w:rsidR="00BD4670" w:rsidRPr="00F55935" w:rsidRDefault="00BD4670" w:rsidP="008B34BB">
            <w:pPr>
              <w:pStyle w:val="a3"/>
              <w:rPr>
                <w:rFonts w:ascii="Times New Roman" w:hAnsi="Times New Roman"/>
                <w:b/>
                <w:sz w:val="22"/>
                <w:szCs w:val="22"/>
              </w:rPr>
            </w:pPr>
          </w:p>
        </w:tc>
        <w:tc>
          <w:tcPr>
            <w:tcW w:w="2056" w:type="dxa"/>
            <w:gridSpan w:val="2"/>
            <w:vMerge/>
            <w:tcBorders>
              <w:right w:val="single" w:sz="4" w:space="0" w:color="auto"/>
            </w:tcBorders>
          </w:tcPr>
          <w:p w:rsidR="00BD4670" w:rsidRPr="00F55935" w:rsidRDefault="00BD4670" w:rsidP="008B34BB">
            <w:pPr>
              <w:pStyle w:val="a3"/>
              <w:jc w:val="center"/>
              <w:rPr>
                <w:rFonts w:ascii="Times New Roman" w:hAnsi="Times New Roman"/>
                <w:b/>
                <w:sz w:val="22"/>
                <w:szCs w:val="22"/>
              </w:rPr>
            </w:pPr>
          </w:p>
        </w:tc>
        <w:tc>
          <w:tcPr>
            <w:tcW w:w="1358" w:type="dxa"/>
            <w:gridSpan w:val="2"/>
            <w:tcBorders>
              <w:top w:val="single" w:sz="4" w:space="0" w:color="auto"/>
              <w:left w:val="single" w:sz="4" w:space="0" w:color="auto"/>
              <w:bottom w:val="single" w:sz="4" w:space="0" w:color="auto"/>
              <w:right w:val="single" w:sz="4" w:space="0" w:color="auto"/>
            </w:tcBorders>
            <w:vAlign w:val="center"/>
          </w:tcPr>
          <w:p w:rsidR="00BD4670" w:rsidRPr="00906F97" w:rsidRDefault="00BD4670" w:rsidP="008B34BB">
            <w:pPr>
              <w:pStyle w:val="a3"/>
              <w:jc w:val="center"/>
              <w:rPr>
                <w:rFonts w:ascii="Times New Roman" w:hAnsi="Times New Roman"/>
                <w:b/>
                <w:sz w:val="22"/>
                <w:szCs w:val="22"/>
              </w:rPr>
            </w:pPr>
            <w:r w:rsidRPr="00906F97">
              <w:rPr>
                <w:rFonts w:ascii="Times New Roman" w:hAnsi="Times New Roman"/>
                <w:b/>
                <w:sz w:val="22"/>
                <w:szCs w:val="22"/>
              </w:rPr>
              <w:t>1966</w:t>
            </w:r>
          </w:p>
        </w:tc>
        <w:tc>
          <w:tcPr>
            <w:tcW w:w="1216"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8B34BB">
            <w:pPr>
              <w:pStyle w:val="a3"/>
              <w:jc w:val="center"/>
              <w:rPr>
                <w:rFonts w:ascii="Times New Roman" w:hAnsi="Times New Roman"/>
                <w:b/>
                <w:sz w:val="22"/>
                <w:szCs w:val="22"/>
              </w:rPr>
            </w:pPr>
            <w:r w:rsidRPr="00906F97">
              <w:rPr>
                <w:rFonts w:ascii="Times New Roman" w:hAnsi="Times New Roman"/>
                <w:b/>
                <w:sz w:val="22"/>
                <w:szCs w:val="22"/>
              </w:rPr>
              <w:t>1966</w:t>
            </w:r>
          </w:p>
        </w:tc>
      </w:tr>
      <w:tr w:rsidR="00BD4670" w:rsidRPr="001D54CE" w:rsidTr="00D26B71">
        <w:trPr>
          <w:trHeight w:val="324"/>
          <w:jc w:val="center"/>
        </w:trPr>
        <w:tc>
          <w:tcPr>
            <w:tcW w:w="993" w:type="dxa"/>
            <w:vMerge/>
            <w:tcBorders>
              <w:left w:val="single" w:sz="4" w:space="0" w:color="auto"/>
            </w:tcBorders>
            <w:vAlign w:val="center"/>
          </w:tcPr>
          <w:p w:rsidR="00BD4670" w:rsidRPr="00F55935" w:rsidRDefault="00BD4670" w:rsidP="008B34BB">
            <w:pPr>
              <w:pStyle w:val="a3"/>
              <w:jc w:val="center"/>
              <w:rPr>
                <w:rFonts w:ascii="Times New Roman" w:hAnsi="Times New Roman"/>
                <w:b/>
                <w:sz w:val="22"/>
                <w:szCs w:val="22"/>
              </w:rPr>
            </w:pPr>
          </w:p>
        </w:tc>
        <w:tc>
          <w:tcPr>
            <w:tcW w:w="5026" w:type="dxa"/>
            <w:vMerge/>
          </w:tcPr>
          <w:p w:rsidR="00BD4670" w:rsidRPr="00F55935" w:rsidRDefault="00BD4670" w:rsidP="008B34BB">
            <w:pPr>
              <w:pStyle w:val="a3"/>
              <w:rPr>
                <w:rFonts w:ascii="Times New Roman" w:hAnsi="Times New Roman"/>
                <w:b/>
                <w:sz w:val="22"/>
                <w:szCs w:val="22"/>
              </w:rPr>
            </w:pPr>
          </w:p>
        </w:tc>
        <w:tc>
          <w:tcPr>
            <w:tcW w:w="2056" w:type="dxa"/>
            <w:gridSpan w:val="2"/>
            <w:vMerge/>
            <w:tcBorders>
              <w:right w:val="single" w:sz="4" w:space="0" w:color="auto"/>
            </w:tcBorders>
          </w:tcPr>
          <w:p w:rsidR="00BD4670" w:rsidRPr="00F55935" w:rsidRDefault="00BD4670" w:rsidP="008B34BB">
            <w:pPr>
              <w:pStyle w:val="a3"/>
              <w:jc w:val="center"/>
              <w:rPr>
                <w:rFonts w:ascii="Times New Roman" w:hAnsi="Times New Roman"/>
                <w:b/>
                <w:sz w:val="22"/>
                <w:szCs w:val="22"/>
              </w:rPr>
            </w:pPr>
          </w:p>
        </w:tc>
        <w:tc>
          <w:tcPr>
            <w:tcW w:w="1358" w:type="dxa"/>
            <w:gridSpan w:val="2"/>
            <w:tcBorders>
              <w:top w:val="single" w:sz="4" w:space="0" w:color="auto"/>
              <w:left w:val="single" w:sz="4" w:space="0" w:color="auto"/>
              <w:bottom w:val="single" w:sz="4" w:space="0" w:color="auto"/>
              <w:right w:val="single" w:sz="4" w:space="0" w:color="auto"/>
            </w:tcBorders>
            <w:vAlign w:val="center"/>
          </w:tcPr>
          <w:p w:rsidR="00BD4670" w:rsidRPr="00906F97" w:rsidRDefault="00BD4670" w:rsidP="008B34BB">
            <w:pPr>
              <w:pStyle w:val="a3"/>
              <w:jc w:val="center"/>
              <w:rPr>
                <w:rFonts w:ascii="Times New Roman" w:hAnsi="Times New Roman"/>
                <w:b/>
                <w:sz w:val="22"/>
                <w:szCs w:val="22"/>
              </w:rPr>
            </w:pPr>
            <w:r w:rsidRPr="00906F97">
              <w:rPr>
                <w:rFonts w:ascii="Times New Roman" w:hAnsi="Times New Roman"/>
                <w:b/>
                <w:sz w:val="22"/>
                <w:szCs w:val="22"/>
              </w:rPr>
              <w:t>1998</w:t>
            </w:r>
          </w:p>
        </w:tc>
        <w:tc>
          <w:tcPr>
            <w:tcW w:w="1216"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8B34BB">
            <w:pPr>
              <w:pStyle w:val="a3"/>
              <w:jc w:val="center"/>
              <w:rPr>
                <w:rFonts w:ascii="Times New Roman" w:hAnsi="Times New Roman"/>
                <w:b/>
                <w:sz w:val="22"/>
                <w:szCs w:val="22"/>
              </w:rPr>
            </w:pPr>
            <w:r w:rsidRPr="00906F97">
              <w:rPr>
                <w:rFonts w:ascii="Times New Roman" w:hAnsi="Times New Roman"/>
                <w:b/>
                <w:sz w:val="22"/>
                <w:szCs w:val="22"/>
              </w:rPr>
              <w:t>1998</w:t>
            </w:r>
          </w:p>
        </w:tc>
      </w:tr>
      <w:tr w:rsidR="00BD4670" w:rsidRPr="001D54CE" w:rsidTr="00D26B71">
        <w:trPr>
          <w:trHeight w:val="760"/>
          <w:jc w:val="center"/>
        </w:trPr>
        <w:tc>
          <w:tcPr>
            <w:tcW w:w="993" w:type="dxa"/>
            <w:tcBorders>
              <w:left w:val="single" w:sz="4" w:space="0" w:color="auto"/>
              <w:bottom w:val="single" w:sz="4" w:space="0" w:color="auto"/>
            </w:tcBorders>
            <w:vAlign w:val="center"/>
          </w:tcPr>
          <w:p w:rsidR="00BD4670" w:rsidRPr="00F55935" w:rsidRDefault="00BD4670" w:rsidP="008B34BB">
            <w:pPr>
              <w:pStyle w:val="a3"/>
              <w:jc w:val="center"/>
              <w:rPr>
                <w:rFonts w:ascii="Times New Roman" w:hAnsi="Times New Roman"/>
                <w:b/>
                <w:i/>
                <w:sz w:val="22"/>
                <w:szCs w:val="22"/>
              </w:rPr>
            </w:pPr>
          </w:p>
        </w:tc>
        <w:tc>
          <w:tcPr>
            <w:tcW w:w="9656" w:type="dxa"/>
            <w:gridSpan w:val="6"/>
            <w:tcBorders>
              <w:bottom w:val="single" w:sz="4" w:space="0" w:color="auto"/>
              <w:right w:val="single" w:sz="4" w:space="0" w:color="auto"/>
            </w:tcBorders>
          </w:tcPr>
          <w:p w:rsidR="00BD4670" w:rsidRPr="00740C3C" w:rsidRDefault="00BD4670" w:rsidP="008B34BB">
            <w:pPr>
              <w:pStyle w:val="a3"/>
              <w:jc w:val="both"/>
              <w:rPr>
                <w:rFonts w:ascii="Times New Roman" w:hAnsi="Times New Roman"/>
              </w:rPr>
            </w:pPr>
            <w:r w:rsidRPr="00740C3C">
              <w:rPr>
                <w:rFonts w:ascii="Times New Roman" w:hAnsi="Times New Roman"/>
              </w:rPr>
              <w:t>Приведены сведения  о наличии жилищного фонда, его благоустройстве,  об обеспеченности населения жильем в городских округах и муниципальных районах края. Представлены сведения о работе объектов коммунального хозяйства. Представлена информация об обеспечении населения жильем, состоянии инфраструктуры жилищного хозяйства, информация об основных показателях городского благоустройства. Отражены данные о средних потребительских тарифах на отдельные виды жилищно-коммунальных услуг, о представлении гражданам социальной поддержки, субсидий на оплату жилого помещения и коммунальных услуг. Представлены сведения о  приборах учета потребления коммунальных услуг в жилищном фонде.</w:t>
            </w:r>
          </w:p>
        </w:tc>
      </w:tr>
      <w:tr w:rsidR="00BD4670" w:rsidRPr="001D54CE" w:rsidTr="00D26B71">
        <w:trPr>
          <w:trHeight w:val="168"/>
          <w:jc w:val="center"/>
        </w:trPr>
        <w:tc>
          <w:tcPr>
            <w:tcW w:w="993" w:type="dxa"/>
            <w:vMerge w:val="restart"/>
            <w:tcBorders>
              <w:top w:val="single" w:sz="4" w:space="0" w:color="auto"/>
              <w:left w:val="single" w:sz="4" w:space="0" w:color="auto"/>
            </w:tcBorders>
            <w:vAlign w:val="center"/>
          </w:tcPr>
          <w:p w:rsidR="00BD4670" w:rsidRPr="00F55935" w:rsidRDefault="00BD4670" w:rsidP="008B34BB">
            <w:pPr>
              <w:pStyle w:val="a3"/>
              <w:jc w:val="center"/>
              <w:rPr>
                <w:rFonts w:ascii="Times New Roman" w:hAnsi="Times New Roman"/>
                <w:b/>
                <w:sz w:val="22"/>
                <w:szCs w:val="22"/>
              </w:rPr>
            </w:pPr>
            <w:r w:rsidRPr="00F55935">
              <w:rPr>
                <w:rFonts w:ascii="Times New Roman" w:hAnsi="Times New Roman"/>
                <w:b/>
                <w:sz w:val="22"/>
                <w:szCs w:val="22"/>
              </w:rPr>
              <w:t>4.99</w:t>
            </w:r>
          </w:p>
        </w:tc>
        <w:tc>
          <w:tcPr>
            <w:tcW w:w="5050" w:type="dxa"/>
            <w:gridSpan w:val="2"/>
            <w:vMerge w:val="restart"/>
            <w:tcBorders>
              <w:top w:val="single" w:sz="4" w:space="0" w:color="auto"/>
            </w:tcBorders>
          </w:tcPr>
          <w:p w:rsidR="00BD4670" w:rsidRPr="00F55935" w:rsidRDefault="00BD4670" w:rsidP="008B34BB">
            <w:pPr>
              <w:pStyle w:val="a3"/>
              <w:rPr>
                <w:rFonts w:ascii="Times New Roman" w:hAnsi="Times New Roman"/>
                <w:b/>
                <w:sz w:val="22"/>
                <w:szCs w:val="22"/>
              </w:rPr>
            </w:pPr>
            <w:r w:rsidRPr="00F55935">
              <w:rPr>
                <w:rFonts w:ascii="Times New Roman" w:hAnsi="Times New Roman"/>
                <w:b/>
                <w:sz w:val="22"/>
                <w:szCs w:val="22"/>
              </w:rPr>
              <w:t xml:space="preserve">Жилищный фонд городских округов и муниципальных районов Забайкальского края  </w:t>
            </w:r>
          </w:p>
        </w:tc>
        <w:tc>
          <w:tcPr>
            <w:tcW w:w="2041" w:type="dxa"/>
            <w:gridSpan w:val="2"/>
            <w:vMerge w:val="restart"/>
            <w:tcBorders>
              <w:top w:val="single" w:sz="4" w:space="0" w:color="auto"/>
              <w:right w:val="single" w:sz="4" w:space="0" w:color="auto"/>
            </w:tcBorders>
          </w:tcPr>
          <w:p w:rsidR="00BD4670" w:rsidRPr="003D3110" w:rsidRDefault="00BD4670" w:rsidP="008B34BB">
            <w:pPr>
              <w:pStyle w:val="a3"/>
              <w:jc w:val="center"/>
              <w:rPr>
                <w:rFonts w:ascii="Times New Roman" w:hAnsi="Times New Roman"/>
                <w:b/>
                <w:sz w:val="22"/>
                <w:szCs w:val="22"/>
              </w:rPr>
            </w:pPr>
            <w:r w:rsidRPr="003D3110">
              <w:rPr>
                <w:rFonts w:ascii="Times New Roman" w:hAnsi="Times New Roman"/>
                <w:b/>
                <w:sz w:val="22"/>
                <w:szCs w:val="22"/>
              </w:rPr>
              <w:t>Годовая</w:t>
            </w:r>
          </w:p>
          <w:p w:rsidR="00BD4670" w:rsidRPr="003D3110" w:rsidRDefault="00BD4670" w:rsidP="008B34BB">
            <w:pPr>
              <w:pStyle w:val="a3"/>
              <w:jc w:val="center"/>
              <w:rPr>
                <w:rFonts w:ascii="Times New Roman" w:hAnsi="Times New Roman"/>
                <w:b/>
                <w:sz w:val="18"/>
                <w:szCs w:val="18"/>
              </w:rPr>
            </w:pPr>
            <w:r w:rsidRPr="003D3110">
              <w:rPr>
                <w:rFonts w:ascii="Times New Roman" w:hAnsi="Times New Roman"/>
                <w:b/>
                <w:sz w:val="18"/>
                <w:szCs w:val="18"/>
              </w:rPr>
              <w:t>август</w:t>
            </w:r>
          </w:p>
        </w:tc>
        <w:tc>
          <w:tcPr>
            <w:tcW w:w="1349"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8B34BB">
            <w:pPr>
              <w:pStyle w:val="a3"/>
              <w:jc w:val="center"/>
              <w:rPr>
                <w:rFonts w:ascii="Times New Roman" w:hAnsi="Times New Roman"/>
                <w:b/>
                <w:sz w:val="22"/>
                <w:szCs w:val="22"/>
              </w:rPr>
            </w:pPr>
            <w:r w:rsidRPr="00906F97">
              <w:rPr>
                <w:rFonts w:ascii="Times New Roman" w:hAnsi="Times New Roman"/>
                <w:b/>
                <w:sz w:val="22"/>
                <w:szCs w:val="22"/>
              </w:rPr>
              <w:t>1390</w:t>
            </w:r>
          </w:p>
        </w:tc>
        <w:tc>
          <w:tcPr>
            <w:tcW w:w="1216"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8B34BB">
            <w:pPr>
              <w:pStyle w:val="a3"/>
              <w:jc w:val="center"/>
              <w:rPr>
                <w:rFonts w:ascii="Times New Roman" w:hAnsi="Times New Roman"/>
                <w:b/>
                <w:sz w:val="22"/>
                <w:szCs w:val="22"/>
              </w:rPr>
            </w:pPr>
            <w:r w:rsidRPr="00906F97">
              <w:rPr>
                <w:rFonts w:ascii="Times New Roman" w:hAnsi="Times New Roman"/>
                <w:b/>
                <w:sz w:val="22"/>
                <w:szCs w:val="22"/>
              </w:rPr>
              <w:t>1390</w:t>
            </w:r>
          </w:p>
        </w:tc>
      </w:tr>
      <w:tr w:rsidR="00BD4670" w:rsidRPr="001D54CE" w:rsidTr="00D26B71">
        <w:trPr>
          <w:trHeight w:val="240"/>
          <w:jc w:val="center"/>
        </w:trPr>
        <w:tc>
          <w:tcPr>
            <w:tcW w:w="993" w:type="dxa"/>
            <w:vMerge/>
            <w:tcBorders>
              <w:left w:val="single" w:sz="4" w:space="0" w:color="auto"/>
            </w:tcBorders>
            <w:vAlign w:val="center"/>
          </w:tcPr>
          <w:p w:rsidR="00BD4670" w:rsidRPr="00F55935" w:rsidRDefault="00BD4670" w:rsidP="008B34BB">
            <w:pPr>
              <w:pStyle w:val="a3"/>
              <w:jc w:val="center"/>
              <w:rPr>
                <w:rFonts w:ascii="Times New Roman" w:hAnsi="Times New Roman"/>
                <w:b/>
                <w:sz w:val="22"/>
                <w:szCs w:val="22"/>
              </w:rPr>
            </w:pPr>
          </w:p>
        </w:tc>
        <w:tc>
          <w:tcPr>
            <w:tcW w:w="5050" w:type="dxa"/>
            <w:gridSpan w:val="2"/>
            <w:vMerge/>
          </w:tcPr>
          <w:p w:rsidR="00BD4670" w:rsidRPr="00F55935" w:rsidRDefault="00BD4670" w:rsidP="008B34BB">
            <w:pPr>
              <w:pStyle w:val="a3"/>
              <w:rPr>
                <w:rFonts w:ascii="Times New Roman" w:hAnsi="Times New Roman"/>
                <w:b/>
                <w:sz w:val="22"/>
                <w:szCs w:val="22"/>
              </w:rPr>
            </w:pPr>
          </w:p>
        </w:tc>
        <w:tc>
          <w:tcPr>
            <w:tcW w:w="2041" w:type="dxa"/>
            <w:gridSpan w:val="2"/>
            <w:vMerge/>
            <w:tcBorders>
              <w:right w:val="single" w:sz="4" w:space="0" w:color="auto"/>
            </w:tcBorders>
          </w:tcPr>
          <w:p w:rsidR="00BD4670" w:rsidRPr="00F55935" w:rsidRDefault="00BD4670" w:rsidP="008B34BB">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8B34BB">
            <w:pPr>
              <w:pStyle w:val="a3"/>
              <w:jc w:val="center"/>
              <w:rPr>
                <w:rFonts w:ascii="Times New Roman" w:hAnsi="Times New Roman"/>
                <w:b/>
                <w:sz w:val="22"/>
                <w:szCs w:val="22"/>
              </w:rPr>
            </w:pPr>
            <w:r w:rsidRPr="00906F97">
              <w:rPr>
                <w:rFonts w:ascii="Times New Roman" w:hAnsi="Times New Roman"/>
                <w:b/>
                <w:sz w:val="22"/>
                <w:szCs w:val="22"/>
              </w:rPr>
              <w:t>2038</w:t>
            </w:r>
          </w:p>
        </w:tc>
        <w:tc>
          <w:tcPr>
            <w:tcW w:w="1216"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8B34BB">
            <w:pPr>
              <w:pStyle w:val="a3"/>
              <w:jc w:val="center"/>
              <w:rPr>
                <w:rFonts w:ascii="Times New Roman" w:hAnsi="Times New Roman"/>
                <w:b/>
                <w:sz w:val="22"/>
                <w:szCs w:val="22"/>
              </w:rPr>
            </w:pPr>
            <w:r w:rsidRPr="00906F97">
              <w:rPr>
                <w:rFonts w:ascii="Times New Roman" w:hAnsi="Times New Roman"/>
                <w:b/>
                <w:sz w:val="22"/>
                <w:szCs w:val="22"/>
              </w:rPr>
              <w:t>2038</w:t>
            </w:r>
          </w:p>
        </w:tc>
      </w:tr>
      <w:tr w:rsidR="00BD4670" w:rsidRPr="001D54CE" w:rsidTr="00D26B71">
        <w:trPr>
          <w:trHeight w:val="84"/>
          <w:jc w:val="center"/>
        </w:trPr>
        <w:tc>
          <w:tcPr>
            <w:tcW w:w="993" w:type="dxa"/>
            <w:vMerge/>
            <w:tcBorders>
              <w:left w:val="single" w:sz="4" w:space="0" w:color="auto"/>
            </w:tcBorders>
            <w:vAlign w:val="center"/>
          </w:tcPr>
          <w:p w:rsidR="00BD4670" w:rsidRPr="00F55935" w:rsidRDefault="00BD4670" w:rsidP="008B34BB">
            <w:pPr>
              <w:pStyle w:val="a3"/>
              <w:jc w:val="center"/>
              <w:rPr>
                <w:rFonts w:ascii="Times New Roman" w:hAnsi="Times New Roman"/>
                <w:b/>
                <w:sz w:val="22"/>
                <w:szCs w:val="22"/>
              </w:rPr>
            </w:pPr>
          </w:p>
        </w:tc>
        <w:tc>
          <w:tcPr>
            <w:tcW w:w="5050" w:type="dxa"/>
            <w:gridSpan w:val="2"/>
            <w:vMerge/>
          </w:tcPr>
          <w:p w:rsidR="00BD4670" w:rsidRPr="00F55935" w:rsidRDefault="00BD4670" w:rsidP="008B34BB">
            <w:pPr>
              <w:pStyle w:val="a3"/>
              <w:rPr>
                <w:rFonts w:ascii="Times New Roman" w:hAnsi="Times New Roman"/>
                <w:b/>
                <w:sz w:val="22"/>
                <w:szCs w:val="22"/>
              </w:rPr>
            </w:pPr>
          </w:p>
        </w:tc>
        <w:tc>
          <w:tcPr>
            <w:tcW w:w="2041" w:type="dxa"/>
            <w:gridSpan w:val="2"/>
            <w:vMerge/>
            <w:tcBorders>
              <w:right w:val="single" w:sz="4" w:space="0" w:color="auto"/>
            </w:tcBorders>
          </w:tcPr>
          <w:p w:rsidR="00BD4670" w:rsidRPr="00F55935" w:rsidRDefault="00BD4670" w:rsidP="008B34BB">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8B34BB">
            <w:pPr>
              <w:pStyle w:val="a3"/>
              <w:jc w:val="center"/>
              <w:rPr>
                <w:rFonts w:ascii="Times New Roman" w:hAnsi="Times New Roman"/>
                <w:b/>
                <w:sz w:val="22"/>
                <w:szCs w:val="22"/>
              </w:rPr>
            </w:pPr>
            <w:r w:rsidRPr="00906F97">
              <w:rPr>
                <w:rFonts w:ascii="Times New Roman" w:hAnsi="Times New Roman"/>
                <w:b/>
                <w:sz w:val="22"/>
                <w:szCs w:val="22"/>
              </w:rPr>
              <w:t>2070</w:t>
            </w:r>
          </w:p>
        </w:tc>
        <w:tc>
          <w:tcPr>
            <w:tcW w:w="1216" w:type="dxa"/>
            <w:tcBorders>
              <w:top w:val="single" w:sz="4" w:space="0" w:color="auto"/>
              <w:left w:val="single" w:sz="4" w:space="0" w:color="auto"/>
              <w:bottom w:val="single" w:sz="4" w:space="0" w:color="auto"/>
              <w:right w:val="single" w:sz="4" w:space="0" w:color="auto"/>
            </w:tcBorders>
            <w:vAlign w:val="center"/>
          </w:tcPr>
          <w:p w:rsidR="00BD4670" w:rsidRPr="00906F97" w:rsidRDefault="00BD4670" w:rsidP="008B34BB">
            <w:pPr>
              <w:pStyle w:val="a3"/>
              <w:jc w:val="center"/>
              <w:rPr>
                <w:rFonts w:ascii="Times New Roman" w:hAnsi="Times New Roman"/>
                <w:b/>
                <w:sz w:val="22"/>
                <w:szCs w:val="22"/>
              </w:rPr>
            </w:pPr>
            <w:r w:rsidRPr="00906F97">
              <w:rPr>
                <w:rFonts w:ascii="Times New Roman" w:hAnsi="Times New Roman"/>
                <w:b/>
                <w:sz w:val="22"/>
                <w:szCs w:val="22"/>
              </w:rPr>
              <w:t>2070</w:t>
            </w:r>
          </w:p>
        </w:tc>
      </w:tr>
      <w:tr w:rsidR="00BD4670" w:rsidRPr="001D54CE" w:rsidTr="00D26B71">
        <w:trPr>
          <w:trHeight w:val="268"/>
          <w:jc w:val="center"/>
        </w:trPr>
        <w:tc>
          <w:tcPr>
            <w:tcW w:w="993" w:type="dxa"/>
            <w:tcBorders>
              <w:left w:val="single" w:sz="4" w:space="0" w:color="auto"/>
              <w:bottom w:val="single" w:sz="4" w:space="0" w:color="auto"/>
            </w:tcBorders>
            <w:vAlign w:val="center"/>
          </w:tcPr>
          <w:p w:rsidR="00BD4670" w:rsidRPr="00F55935" w:rsidRDefault="00BD4670" w:rsidP="008B34BB">
            <w:pPr>
              <w:pStyle w:val="a3"/>
              <w:jc w:val="center"/>
              <w:rPr>
                <w:rFonts w:ascii="Times New Roman" w:hAnsi="Times New Roman"/>
                <w:b/>
                <w:i/>
                <w:sz w:val="22"/>
                <w:szCs w:val="22"/>
              </w:rPr>
            </w:pPr>
          </w:p>
        </w:tc>
        <w:tc>
          <w:tcPr>
            <w:tcW w:w="9656" w:type="dxa"/>
            <w:gridSpan w:val="6"/>
            <w:tcBorders>
              <w:bottom w:val="single" w:sz="4" w:space="0" w:color="auto"/>
              <w:right w:val="single" w:sz="4" w:space="0" w:color="auto"/>
            </w:tcBorders>
          </w:tcPr>
          <w:p w:rsidR="00BD4670" w:rsidRPr="00740C3C" w:rsidRDefault="00BD4670" w:rsidP="008B34BB">
            <w:pPr>
              <w:pStyle w:val="a3"/>
              <w:jc w:val="both"/>
              <w:rPr>
                <w:rFonts w:ascii="Times New Roman" w:hAnsi="Times New Roman"/>
              </w:rPr>
            </w:pPr>
            <w:r w:rsidRPr="00740C3C">
              <w:rPr>
                <w:rFonts w:ascii="Times New Roman" w:hAnsi="Times New Roman"/>
              </w:rPr>
              <w:t>Содержит сведения  за ряд лет о наличии жилищного фонда городских округов и муниципальных районов, его благоустройстве, о количестве жилых домов, квартир и комнат в них. Отражены данные о количестве многоквартирных жилых домов и индивидуально-определенных зданий,  о распределении жилых зданий по времени постройки, материалу стен, проценту износа.</w:t>
            </w:r>
          </w:p>
        </w:tc>
      </w:tr>
      <w:tr w:rsidR="00BD4670" w:rsidRPr="00B86AED" w:rsidTr="001170F2">
        <w:trPr>
          <w:jc w:val="center"/>
        </w:trPr>
        <w:tc>
          <w:tcPr>
            <w:tcW w:w="10649" w:type="dxa"/>
            <w:gridSpan w:val="7"/>
            <w:tcBorders>
              <w:top w:val="single" w:sz="4" w:space="0" w:color="auto"/>
              <w:left w:val="single" w:sz="4" w:space="0" w:color="auto"/>
              <w:bottom w:val="single" w:sz="4" w:space="0" w:color="auto"/>
              <w:right w:val="single" w:sz="4" w:space="0" w:color="auto"/>
            </w:tcBorders>
            <w:vAlign w:val="center"/>
          </w:tcPr>
          <w:p w:rsidR="00BD4670" w:rsidRPr="00B86AED" w:rsidRDefault="00BD4670" w:rsidP="008B34BB">
            <w:pPr>
              <w:pStyle w:val="a3"/>
              <w:jc w:val="both"/>
              <w:rPr>
                <w:b/>
                <w:sz w:val="22"/>
                <w:szCs w:val="22"/>
              </w:rPr>
            </w:pPr>
            <w:r w:rsidRPr="00B86AED">
              <w:rPr>
                <w:rFonts w:ascii="Times New Roman" w:hAnsi="Times New Roman"/>
                <w:b/>
                <w:sz w:val="22"/>
                <w:szCs w:val="22"/>
              </w:rPr>
              <w:t>Аналитическая записка</w:t>
            </w:r>
          </w:p>
        </w:tc>
      </w:tr>
      <w:tr w:rsidR="00BD4670" w:rsidRPr="002D5897" w:rsidTr="00D26B71">
        <w:trPr>
          <w:trHeight w:val="204"/>
          <w:jc w:val="center"/>
        </w:trPr>
        <w:tc>
          <w:tcPr>
            <w:tcW w:w="993" w:type="dxa"/>
            <w:vMerge w:val="restart"/>
            <w:tcBorders>
              <w:top w:val="single" w:sz="4" w:space="0" w:color="auto"/>
              <w:left w:val="single" w:sz="4" w:space="0" w:color="auto"/>
            </w:tcBorders>
            <w:vAlign w:val="center"/>
          </w:tcPr>
          <w:p w:rsidR="00BD4670" w:rsidRPr="002D5897" w:rsidRDefault="00BD4670" w:rsidP="00E21CE5">
            <w:pPr>
              <w:pStyle w:val="a3"/>
              <w:jc w:val="center"/>
              <w:rPr>
                <w:rFonts w:ascii="Times New Roman" w:hAnsi="Times New Roman"/>
                <w:b/>
                <w:sz w:val="22"/>
                <w:szCs w:val="22"/>
              </w:rPr>
            </w:pPr>
            <w:r w:rsidRPr="002D5897">
              <w:rPr>
                <w:rFonts w:ascii="Times New Roman" w:hAnsi="Times New Roman"/>
                <w:b/>
                <w:sz w:val="22"/>
                <w:szCs w:val="22"/>
              </w:rPr>
              <w:t>6.3</w:t>
            </w:r>
          </w:p>
        </w:tc>
        <w:tc>
          <w:tcPr>
            <w:tcW w:w="5050" w:type="dxa"/>
            <w:gridSpan w:val="2"/>
            <w:vMerge w:val="restart"/>
            <w:tcBorders>
              <w:top w:val="single" w:sz="4" w:space="0" w:color="auto"/>
            </w:tcBorders>
          </w:tcPr>
          <w:p w:rsidR="00BD4670" w:rsidRPr="002D5897" w:rsidRDefault="00BD4670" w:rsidP="00C92967">
            <w:pPr>
              <w:pStyle w:val="a3"/>
              <w:rPr>
                <w:rFonts w:ascii="Times New Roman" w:hAnsi="Times New Roman"/>
                <w:b/>
                <w:sz w:val="22"/>
                <w:szCs w:val="22"/>
              </w:rPr>
            </w:pPr>
            <w:r w:rsidRPr="002D5897">
              <w:rPr>
                <w:rFonts w:ascii="Times New Roman" w:hAnsi="Times New Roman"/>
                <w:b/>
                <w:sz w:val="22"/>
                <w:szCs w:val="22"/>
              </w:rPr>
              <w:t>Состояние жилищно-коммунального хозяйства Забайкальского края</w:t>
            </w:r>
          </w:p>
        </w:tc>
        <w:tc>
          <w:tcPr>
            <w:tcW w:w="2041" w:type="dxa"/>
            <w:gridSpan w:val="2"/>
            <w:vMerge w:val="restart"/>
            <w:tcBorders>
              <w:top w:val="single" w:sz="4" w:space="0" w:color="auto"/>
              <w:right w:val="single" w:sz="4" w:space="0" w:color="auto"/>
            </w:tcBorders>
          </w:tcPr>
          <w:p w:rsidR="00BD4670" w:rsidRPr="003D3110" w:rsidRDefault="00BD4670" w:rsidP="001D17A9">
            <w:pPr>
              <w:pStyle w:val="a3"/>
              <w:jc w:val="center"/>
              <w:rPr>
                <w:rFonts w:ascii="Times New Roman" w:hAnsi="Times New Roman"/>
                <w:b/>
                <w:sz w:val="22"/>
                <w:szCs w:val="22"/>
              </w:rPr>
            </w:pPr>
            <w:r w:rsidRPr="003D3110">
              <w:rPr>
                <w:rFonts w:ascii="Times New Roman" w:hAnsi="Times New Roman"/>
                <w:b/>
                <w:sz w:val="22"/>
                <w:szCs w:val="22"/>
              </w:rPr>
              <w:t>Годовая</w:t>
            </w:r>
          </w:p>
          <w:p w:rsidR="00BD4670" w:rsidRPr="003D3110" w:rsidRDefault="00BD4670" w:rsidP="00F86DEE">
            <w:pPr>
              <w:pStyle w:val="a3"/>
              <w:jc w:val="center"/>
              <w:rPr>
                <w:rFonts w:ascii="Times New Roman" w:hAnsi="Times New Roman"/>
                <w:b/>
                <w:sz w:val="18"/>
                <w:szCs w:val="18"/>
              </w:rPr>
            </w:pPr>
            <w:r w:rsidRPr="003D3110">
              <w:rPr>
                <w:rFonts w:ascii="Times New Roman" w:hAnsi="Times New Roman"/>
                <w:b/>
                <w:sz w:val="18"/>
                <w:szCs w:val="18"/>
              </w:rPr>
              <w:t>ноябрь</w:t>
            </w:r>
          </w:p>
        </w:tc>
        <w:tc>
          <w:tcPr>
            <w:tcW w:w="1349" w:type="dxa"/>
            <w:tcBorders>
              <w:top w:val="single" w:sz="4" w:space="0" w:color="auto"/>
              <w:left w:val="single" w:sz="4" w:space="0" w:color="auto"/>
              <w:bottom w:val="single" w:sz="4" w:space="0" w:color="auto"/>
              <w:right w:val="single" w:sz="4" w:space="0" w:color="auto"/>
            </w:tcBorders>
            <w:vAlign w:val="center"/>
          </w:tcPr>
          <w:p w:rsidR="00BD4670" w:rsidRPr="00DD2402" w:rsidRDefault="00BD4670" w:rsidP="00E21CE5">
            <w:pPr>
              <w:pStyle w:val="a3"/>
              <w:jc w:val="center"/>
              <w:rPr>
                <w:rFonts w:ascii="Times New Roman" w:hAnsi="Times New Roman"/>
                <w:b/>
                <w:sz w:val="22"/>
                <w:szCs w:val="22"/>
              </w:rPr>
            </w:pPr>
            <w:r w:rsidRPr="00DD2402">
              <w:rPr>
                <w:rFonts w:ascii="Times New Roman" w:hAnsi="Times New Roman"/>
                <w:b/>
                <w:sz w:val="22"/>
                <w:szCs w:val="22"/>
              </w:rPr>
              <w:t>1753</w:t>
            </w:r>
          </w:p>
        </w:tc>
        <w:tc>
          <w:tcPr>
            <w:tcW w:w="1216" w:type="dxa"/>
            <w:tcBorders>
              <w:top w:val="single" w:sz="4" w:space="0" w:color="auto"/>
              <w:left w:val="single" w:sz="4" w:space="0" w:color="auto"/>
              <w:bottom w:val="single" w:sz="4" w:space="0" w:color="auto"/>
              <w:right w:val="single" w:sz="4" w:space="0" w:color="auto"/>
            </w:tcBorders>
            <w:vAlign w:val="center"/>
          </w:tcPr>
          <w:p w:rsidR="00BD4670" w:rsidRPr="00DD2402" w:rsidRDefault="00BD4670" w:rsidP="00C71C1C">
            <w:pPr>
              <w:pStyle w:val="a3"/>
              <w:jc w:val="center"/>
              <w:rPr>
                <w:rFonts w:ascii="Times New Roman" w:hAnsi="Times New Roman"/>
                <w:b/>
                <w:sz w:val="22"/>
                <w:szCs w:val="22"/>
              </w:rPr>
            </w:pPr>
            <w:r w:rsidRPr="00DD2402">
              <w:rPr>
                <w:rFonts w:ascii="Times New Roman" w:hAnsi="Times New Roman"/>
                <w:b/>
                <w:sz w:val="22"/>
                <w:szCs w:val="22"/>
              </w:rPr>
              <w:t>1753</w:t>
            </w:r>
          </w:p>
        </w:tc>
      </w:tr>
      <w:tr w:rsidR="00BD4670" w:rsidRPr="002D5897" w:rsidTr="00D26B71">
        <w:trPr>
          <w:trHeight w:val="192"/>
          <w:jc w:val="center"/>
        </w:trPr>
        <w:tc>
          <w:tcPr>
            <w:tcW w:w="993" w:type="dxa"/>
            <w:vMerge/>
            <w:tcBorders>
              <w:left w:val="single" w:sz="4" w:space="0" w:color="auto"/>
            </w:tcBorders>
            <w:vAlign w:val="center"/>
          </w:tcPr>
          <w:p w:rsidR="00BD4670" w:rsidRPr="002D5897" w:rsidRDefault="00BD4670" w:rsidP="00E21CE5">
            <w:pPr>
              <w:pStyle w:val="a3"/>
              <w:jc w:val="center"/>
              <w:rPr>
                <w:rFonts w:ascii="Times New Roman" w:hAnsi="Times New Roman"/>
                <w:b/>
                <w:sz w:val="22"/>
                <w:szCs w:val="22"/>
              </w:rPr>
            </w:pPr>
          </w:p>
        </w:tc>
        <w:tc>
          <w:tcPr>
            <w:tcW w:w="5050" w:type="dxa"/>
            <w:gridSpan w:val="2"/>
            <w:vMerge/>
          </w:tcPr>
          <w:p w:rsidR="00BD4670" w:rsidRPr="002D5897" w:rsidRDefault="00BD4670" w:rsidP="00C92967">
            <w:pPr>
              <w:pStyle w:val="a3"/>
              <w:rPr>
                <w:rFonts w:ascii="Times New Roman" w:hAnsi="Times New Roman"/>
                <w:b/>
                <w:sz w:val="22"/>
                <w:szCs w:val="22"/>
              </w:rPr>
            </w:pPr>
          </w:p>
        </w:tc>
        <w:tc>
          <w:tcPr>
            <w:tcW w:w="2041" w:type="dxa"/>
            <w:gridSpan w:val="2"/>
            <w:vMerge/>
            <w:tcBorders>
              <w:right w:val="single" w:sz="4" w:space="0" w:color="auto"/>
            </w:tcBorders>
          </w:tcPr>
          <w:p w:rsidR="00BD4670" w:rsidRPr="002D5897" w:rsidRDefault="00BD4670"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BD4670" w:rsidRPr="00DD2402" w:rsidRDefault="00BD4670" w:rsidP="00E21CE5">
            <w:pPr>
              <w:pStyle w:val="a3"/>
              <w:jc w:val="center"/>
              <w:rPr>
                <w:rFonts w:ascii="Times New Roman" w:hAnsi="Times New Roman"/>
                <w:b/>
                <w:sz w:val="22"/>
                <w:szCs w:val="22"/>
              </w:rPr>
            </w:pPr>
            <w:r w:rsidRPr="00DD2402">
              <w:rPr>
                <w:rFonts w:ascii="Times New Roman" w:hAnsi="Times New Roman"/>
                <w:b/>
                <w:sz w:val="22"/>
                <w:szCs w:val="22"/>
              </w:rPr>
              <w:t>2073</w:t>
            </w:r>
          </w:p>
        </w:tc>
        <w:tc>
          <w:tcPr>
            <w:tcW w:w="1216" w:type="dxa"/>
            <w:tcBorders>
              <w:top w:val="single" w:sz="4" w:space="0" w:color="auto"/>
              <w:left w:val="single" w:sz="4" w:space="0" w:color="auto"/>
              <w:bottom w:val="single" w:sz="4" w:space="0" w:color="auto"/>
              <w:right w:val="single" w:sz="4" w:space="0" w:color="auto"/>
            </w:tcBorders>
            <w:vAlign w:val="center"/>
          </w:tcPr>
          <w:p w:rsidR="00BD4670" w:rsidRPr="00DD2402" w:rsidRDefault="00BD4670" w:rsidP="00C71C1C">
            <w:pPr>
              <w:pStyle w:val="a3"/>
              <w:jc w:val="center"/>
              <w:rPr>
                <w:rFonts w:ascii="Times New Roman" w:hAnsi="Times New Roman"/>
                <w:b/>
                <w:sz w:val="22"/>
                <w:szCs w:val="22"/>
              </w:rPr>
            </w:pPr>
            <w:r w:rsidRPr="00DD2402">
              <w:rPr>
                <w:rFonts w:ascii="Times New Roman" w:hAnsi="Times New Roman"/>
                <w:b/>
                <w:sz w:val="22"/>
                <w:szCs w:val="22"/>
              </w:rPr>
              <w:t>2073</w:t>
            </w:r>
          </w:p>
        </w:tc>
      </w:tr>
      <w:tr w:rsidR="00BD4670" w:rsidRPr="002D5897" w:rsidTr="00D26B71">
        <w:trPr>
          <w:trHeight w:val="144"/>
          <w:jc w:val="center"/>
        </w:trPr>
        <w:tc>
          <w:tcPr>
            <w:tcW w:w="993" w:type="dxa"/>
            <w:vMerge/>
            <w:tcBorders>
              <w:left w:val="single" w:sz="4" w:space="0" w:color="auto"/>
            </w:tcBorders>
            <w:vAlign w:val="center"/>
          </w:tcPr>
          <w:p w:rsidR="00BD4670" w:rsidRPr="002D5897" w:rsidRDefault="00BD4670" w:rsidP="00E21CE5">
            <w:pPr>
              <w:pStyle w:val="a3"/>
              <w:jc w:val="center"/>
              <w:rPr>
                <w:rFonts w:ascii="Times New Roman" w:hAnsi="Times New Roman"/>
                <w:b/>
                <w:sz w:val="22"/>
                <w:szCs w:val="22"/>
              </w:rPr>
            </w:pPr>
          </w:p>
        </w:tc>
        <w:tc>
          <w:tcPr>
            <w:tcW w:w="5050" w:type="dxa"/>
            <w:gridSpan w:val="2"/>
            <w:vMerge/>
          </w:tcPr>
          <w:p w:rsidR="00BD4670" w:rsidRPr="002D5897" w:rsidRDefault="00BD4670" w:rsidP="00C92967">
            <w:pPr>
              <w:pStyle w:val="a3"/>
              <w:rPr>
                <w:rFonts w:ascii="Times New Roman" w:hAnsi="Times New Roman"/>
                <w:b/>
                <w:sz w:val="22"/>
                <w:szCs w:val="22"/>
              </w:rPr>
            </w:pPr>
          </w:p>
        </w:tc>
        <w:tc>
          <w:tcPr>
            <w:tcW w:w="2041" w:type="dxa"/>
            <w:gridSpan w:val="2"/>
            <w:vMerge/>
            <w:tcBorders>
              <w:right w:val="single" w:sz="4" w:space="0" w:color="auto"/>
            </w:tcBorders>
          </w:tcPr>
          <w:p w:rsidR="00BD4670" w:rsidRPr="002D5897" w:rsidRDefault="00BD4670"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BD4670" w:rsidRPr="00DD2402" w:rsidRDefault="00BD4670" w:rsidP="00E21CE5">
            <w:pPr>
              <w:pStyle w:val="a3"/>
              <w:jc w:val="center"/>
              <w:rPr>
                <w:rFonts w:ascii="Times New Roman" w:hAnsi="Times New Roman"/>
                <w:b/>
                <w:sz w:val="22"/>
                <w:szCs w:val="22"/>
              </w:rPr>
            </w:pPr>
            <w:r w:rsidRPr="00DD2402">
              <w:rPr>
                <w:rFonts w:ascii="Times New Roman" w:hAnsi="Times New Roman"/>
                <w:b/>
                <w:sz w:val="22"/>
                <w:szCs w:val="22"/>
              </w:rPr>
              <w:t>2102</w:t>
            </w:r>
          </w:p>
        </w:tc>
        <w:tc>
          <w:tcPr>
            <w:tcW w:w="1216" w:type="dxa"/>
            <w:tcBorders>
              <w:top w:val="single" w:sz="4" w:space="0" w:color="auto"/>
              <w:left w:val="single" w:sz="4" w:space="0" w:color="auto"/>
              <w:bottom w:val="single" w:sz="4" w:space="0" w:color="auto"/>
              <w:right w:val="single" w:sz="4" w:space="0" w:color="auto"/>
            </w:tcBorders>
            <w:vAlign w:val="center"/>
          </w:tcPr>
          <w:p w:rsidR="00BD4670" w:rsidRPr="00DD2402" w:rsidRDefault="00BD4670" w:rsidP="00C71C1C">
            <w:pPr>
              <w:pStyle w:val="a3"/>
              <w:jc w:val="center"/>
              <w:rPr>
                <w:rFonts w:ascii="Times New Roman" w:hAnsi="Times New Roman"/>
                <w:b/>
                <w:sz w:val="22"/>
                <w:szCs w:val="22"/>
              </w:rPr>
            </w:pPr>
            <w:r w:rsidRPr="00DD2402">
              <w:rPr>
                <w:rFonts w:ascii="Times New Roman" w:hAnsi="Times New Roman"/>
                <w:b/>
                <w:sz w:val="22"/>
                <w:szCs w:val="22"/>
              </w:rPr>
              <w:t>2102</w:t>
            </w:r>
          </w:p>
        </w:tc>
      </w:tr>
      <w:tr w:rsidR="00BD4670" w:rsidRPr="002D5897" w:rsidTr="00D26B71">
        <w:trPr>
          <w:jc w:val="center"/>
        </w:trPr>
        <w:tc>
          <w:tcPr>
            <w:tcW w:w="993" w:type="dxa"/>
            <w:tcBorders>
              <w:left w:val="single" w:sz="4" w:space="0" w:color="auto"/>
              <w:bottom w:val="single" w:sz="4" w:space="0" w:color="auto"/>
            </w:tcBorders>
            <w:vAlign w:val="center"/>
          </w:tcPr>
          <w:p w:rsidR="00BD4670" w:rsidRPr="002D5897" w:rsidRDefault="00BD4670" w:rsidP="00E21CE5">
            <w:pPr>
              <w:pStyle w:val="a3"/>
              <w:jc w:val="center"/>
              <w:rPr>
                <w:rFonts w:ascii="Times New Roman" w:hAnsi="Times New Roman"/>
                <w:b/>
                <w:sz w:val="22"/>
                <w:szCs w:val="22"/>
              </w:rPr>
            </w:pPr>
          </w:p>
        </w:tc>
        <w:tc>
          <w:tcPr>
            <w:tcW w:w="9656" w:type="dxa"/>
            <w:gridSpan w:val="6"/>
            <w:tcBorders>
              <w:bottom w:val="single" w:sz="4" w:space="0" w:color="auto"/>
              <w:right w:val="single" w:sz="4" w:space="0" w:color="auto"/>
            </w:tcBorders>
          </w:tcPr>
          <w:p w:rsidR="00BD4670" w:rsidRPr="0083103C" w:rsidRDefault="00BD4670" w:rsidP="00E21CE5">
            <w:pPr>
              <w:pStyle w:val="a3"/>
              <w:jc w:val="both"/>
              <w:rPr>
                <w:b/>
                <w:sz w:val="22"/>
                <w:szCs w:val="22"/>
              </w:rPr>
            </w:pPr>
            <w:r w:rsidRPr="0083103C">
              <w:rPr>
                <w:rFonts w:ascii="Times New Roman" w:hAnsi="Times New Roman"/>
                <w:sz w:val="22"/>
                <w:szCs w:val="22"/>
              </w:rPr>
              <w:t>Охарактеризовано состояние жилищного фонда и коммунального хозяйства. Помещена информация о жилищном строительстве в крае, об уровне и динамике цен на рынке жилья, объеме жилищно-коммунальных услуг, изменении тарифов на эти услуги, уровне расходов населения на жилищно-коммунальные услуги и их доли в денежных доходах населения в 2015-2019 годах.</w:t>
            </w:r>
          </w:p>
        </w:tc>
      </w:tr>
    </w:tbl>
    <w:p w:rsidR="007539D1" w:rsidRPr="00955F72" w:rsidRDefault="00A60360" w:rsidP="00EF278F">
      <w:pPr>
        <w:pStyle w:val="1"/>
        <w:rPr>
          <w:caps/>
          <w:sz w:val="26"/>
          <w:szCs w:val="26"/>
        </w:rPr>
      </w:pPr>
      <w:bookmarkStart w:id="61" w:name="_Toc341347931"/>
      <w:bookmarkStart w:id="62" w:name="_Toc372566852"/>
      <w:bookmarkStart w:id="63" w:name="_Toc403846354"/>
      <w:bookmarkStart w:id="64" w:name="_Toc403993179"/>
      <w:bookmarkStart w:id="65" w:name="_Toc404159911"/>
      <w:bookmarkStart w:id="66" w:name="_Toc465773233"/>
      <w:r w:rsidRPr="00955F72">
        <w:rPr>
          <w:caps/>
          <w:sz w:val="26"/>
          <w:szCs w:val="26"/>
        </w:rPr>
        <w:lastRenderedPageBreak/>
        <w:t>Платные услуги населению</w:t>
      </w:r>
      <w:bookmarkEnd w:id="61"/>
      <w:bookmarkEnd w:id="62"/>
      <w:bookmarkEnd w:id="63"/>
      <w:bookmarkEnd w:id="64"/>
      <w:bookmarkEnd w:id="65"/>
      <w:bookmarkEnd w:id="66"/>
    </w:p>
    <w:tbl>
      <w:tblPr>
        <w:tblW w:w="10339" w:type="dxa"/>
        <w:jc w:val="center"/>
        <w:tblLayout w:type="fixed"/>
        <w:tblLook w:val="0000" w:firstRow="0" w:lastRow="0" w:firstColumn="0" w:lastColumn="0" w:noHBand="0" w:noVBand="0"/>
      </w:tblPr>
      <w:tblGrid>
        <w:gridCol w:w="1009"/>
        <w:gridCol w:w="5185"/>
        <w:gridCol w:w="1830"/>
        <w:gridCol w:w="47"/>
        <w:gridCol w:w="1108"/>
        <w:gridCol w:w="26"/>
        <w:gridCol w:w="1134"/>
      </w:tblGrid>
      <w:tr w:rsidR="00443C2D" w:rsidRPr="00955F72" w:rsidTr="00674ADF">
        <w:trPr>
          <w:tblHeader/>
          <w:jc w:val="center"/>
        </w:trPr>
        <w:tc>
          <w:tcPr>
            <w:tcW w:w="1009" w:type="dxa"/>
            <w:vMerge w:val="restart"/>
            <w:tcBorders>
              <w:top w:val="single" w:sz="4" w:space="0" w:color="auto"/>
              <w:left w:val="single" w:sz="4" w:space="0" w:color="auto"/>
              <w:right w:val="single" w:sz="4" w:space="0" w:color="auto"/>
            </w:tcBorders>
            <w:vAlign w:val="center"/>
          </w:tcPr>
          <w:p w:rsidR="00443C2D" w:rsidRPr="00A5016D" w:rsidRDefault="00443C2D" w:rsidP="00C44F7D">
            <w:pPr>
              <w:pStyle w:val="a3"/>
              <w:spacing w:before="40" w:after="40"/>
              <w:ind w:left="-57" w:right="-57"/>
              <w:jc w:val="center"/>
              <w:rPr>
                <w:rFonts w:ascii="Times New Roman" w:hAnsi="Times New Roman"/>
                <w:b/>
              </w:rPr>
            </w:pPr>
            <w:r w:rsidRPr="00A5016D">
              <w:rPr>
                <w:rFonts w:ascii="Times New Roman" w:hAnsi="Times New Roman"/>
                <w:b/>
              </w:rPr>
              <w:t xml:space="preserve">Код </w:t>
            </w:r>
            <w:r w:rsidRPr="00A5016D">
              <w:rPr>
                <w:rFonts w:ascii="Times New Roman" w:hAnsi="Times New Roman"/>
                <w:b/>
              </w:rPr>
              <w:br/>
              <w:t>работы</w:t>
            </w:r>
          </w:p>
        </w:tc>
        <w:tc>
          <w:tcPr>
            <w:tcW w:w="5185" w:type="dxa"/>
            <w:vMerge w:val="restart"/>
            <w:tcBorders>
              <w:top w:val="single" w:sz="4" w:space="0" w:color="auto"/>
              <w:left w:val="single" w:sz="4" w:space="0" w:color="auto"/>
              <w:right w:val="single" w:sz="4" w:space="0" w:color="auto"/>
            </w:tcBorders>
            <w:vAlign w:val="center"/>
          </w:tcPr>
          <w:p w:rsidR="00443C2D" w:rsidRPr="00A5016D" w:rsidRDefault="00443C2D" w:rsidP="00C44F7D">
            <w:pPr>
              <w:pStyle w:val="a3"/>
              <w:spacing w:before="40" w:after="40"/>
              <w:ind w:left="-57" w:right="-57"/>
              <w:jc w:val="center"/>
              <w:rPr>
                <w:rFonts w:ascii="Times New Roman" w:hAnsi="Times New Roman"/>
                <w:b/>
              </w:rPr>
            </w:pPr>
            <w:r w:rsidRPr="00A5016D">
              <w:rPr>
                <w:rFonts w:ascii="Times New Roman" w:hAnsi="Times New Roman"/>
                <w:b/>
              </w:rPr>
              <w:t xml:space="preserve">Наименование </w:t>
            </w:r>
            <w:r w:rsidRPr="00A5016D">
              <w:rPr>
                <w:rFonts w:ascii="Times New Roman" w:hAnsi="Times New Roman"/>
                <w:b/>
              </w:rPr>
              <w:br/>
              <w:t>и краткое содержание работы</w:t>
            </w:r>
          </w:p>
        </w:tc>
        <w:tc>
          <w:tcPr>
            <w:tcW w:w="1877" w:type="dxa"/>
            <w:gridSpan w:val="2"/>
            <w:vMerge w:val="restart"/>
            <w:tcBorders>
              <w:top w:val="single" w:sz="4" w:space="0" w:color="auto"/>
              <w:left w:val="single" w:sz="4" w:space="0" w:color="auto"/>
              <w:right w:val="single" w:sz="4" w:space="0" w:color="auto"/>
            </w:tcBorders>
            <w:vAlign w:val="center"/>
          </w:tcPr>
          <w:p w:rsidR="00443C2D" w:rsidRPr="00A5016D" w:rsidRDefault="00443C2D" w:rsidP="002D294C">
            <w:pPr>
              <w:pStyle w:val="a3"/>
              <w:spacing w:before="40" w:after="40"/>
              <w:ind w:left="-57" w:right="-57"/>
              <w:jc w:val="center"/>
              <w:rPr>
                <w:rFonts w:ascii="Times New Roman" w:hAnsi="Times New Roman"/>
                <w:b/>
              </w:rPr>
            </w:pPr>
            <w:r w:rsidRPr="00A5016D">
              <w:rPr>
                <w:rFonts w:ascii="Times New Roman" w:hAnsi="Times New Roman"/>
                <w:b/>
              </w:rPr>
              <w:t>Периодичность</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43C2D" w:rsidRPr="00A5016D" w:rsidRDefault="00443C2D" w:rsidP="00C44F7D">
            <w:pPr>
              <w:pStyle w:val="a3"/>
              <w:spacing w:before="40" w:after="40"/>
              <w:ind w:left="-57" w:right="-57"/>
              <w:jc w:val="center"/>
              <w:rPr>
                <w:rFonts w:ascii="Times New Roman" w:hAnsi="Times New Roman"/>
                <w:b/>
              </w:rPr>
            </w:pPr>
            <w:r w:rsidRPr="00A5016D">
              <w:rPr>
                <w:rFonts w:ascii="Times New Roman" w:hAnsi="Times New Roman"/>
                <w:b/>
              </w:rPr>
              <w:t>Цена, рублей</w:t>
            </w:r>
          </w:p>
        </w:tc>
      </w:tr>
      <w:tr w:rsidR="00443C2D" w:rsidRPr="00955F72" w:rsidTr="00674ADF">
        <w:trPr>
          <w:trHeight w:val="528"/>
          <w:tblHeader/>
          <w:jc w:val="center"/>
        </w:trPr>
        <w:tc>
          <w:tcPr>
            <w:tcW w:w="1009" w:type="dxa"/>
            <w:vMerge/>
            <w:tcBorders>
              <w:left w:val="single" w:sz="4" w:space="0" w:color="auto"/>
              <w:right w:val="single" w:sz="4" w:space="0" w:color="auto"/>
            </w:tcBorders>
            <w:vAlign w:val="center"/>
          </w:tcPr>
          <w:p w:rsidR="00443C2D" w:rsidRPr="00A5016D" w:rsidRDefault="00443C2D" w:rsidP="00C44F7D">
            <w:pPr>
              <w:pStyle w:val="a3"/>
              <w:spacing w:before="40" w:after="40"/>
              <w:ind w:left="-57" w:right="-57"/>
              <w:jc w:val="center"/>
              <w:rPr>
                <w:rFonts w:ascii="Times New Roman" w:hAnsi="Times New Roman"/>
                <w:b/>
              </w:rPr>
            </w:pPr>
          </w:p>
        </w:tc>
        <w:tc>
          <w:tcPr>
            <w:tcW w:w="5185" w:type="dxa"/>
            <w:vMerge/>
            <w:tcBorders>
              <w:left w:val="single" w:sz="4" w:space="0" w:color="auto"/>
              <w:right w:val="single" w:sz="4" w:space="0" w:color="auto"/>
            </w:tcBorders>
            <w:vAlign w:val="center"/>
          </w:tcPr>
          <w:p w:rsidR="00443C2D" w:rsidRPr="00A5016D" w:rsidRDefault="00443C2D" w:rsidP="00C44F7D">
            <w:pPr>
              <w:pStyle w:val="a3"/>
              <w:spacing w:before="40" w:after="40"/>
              <w:ind w:left="-57" w:right="-57"/>
              <w:jc w:val="both"/>
              <w:rPr>
                <w:rFonts w:ascii="Times New Roman" w:hAnsi="Times New Roman"/>
                <w:b/>
              </w:rPr>
            </w:pPr>
          </w:p>
        </w:tc>
        <w:tc>
          <w:tcPr>
            <w:tcW w:w="1877" w:type="dxa"/>
            <w:gridSpan w:val="2"/>
            <w:vMerge/>
            <w:tcBorders>
              <w:left w:val="single" w:sz="4" w:space="0" w:color="auto"/>
              <w:right w:val="single" w:sz="4" w:space="0" w:color="auto"/>
            </w:tcBorders>
            <w:vAlign w:val="center"/>
          </w:tcPr>
          <w:p w:rsidR="00443C2D" w:rsidRPr="00A5016D" w:rsidRDefault="00443C2D" w:rsidP="002D294C">
            <w:pPr>
              <w:pStyle w:val="a3"/>
              <w:spacing w:before="40" w:after="40"/>
              <w:ind w:left="-57" w:right="-57"/>
              <w:jc w:val="center"/>
              <w:rPr>
                <w:rFonts w:ascii="Times New Roman" w:hAnsi="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3C2D" w:rsidRPr="00A5016D" w:rsidRDefault="00443C2D" w:rsidP="00C44F7D">
            <w:pPr>
              <w:pStyle w:val="a3"/>
              <w:spacing w:before="40" w:after="40"/>
              <w:ind w:left="-57" w:right="-57"/>
              <w:jc w:val="center"/>
              <w:rPr>
                <w:rFonts w:ascii="Times New Roman" w:hAnsi="Times New Roman"/>
                <w:b/>
              </w:rPr>
            </w:pPr>
            <w:r w:rsidRPr="00A5016D">
              <w:rPr>
                <w:rFonts w:ascii="Times New Roman" w:hAnsi="Times New Roman"/>
                <w:b/>
              </w:rPr>
              <w:t>1 экз.</w:t>
            </w:r>
          </w:p>
        </w:tc>
        <w:tc>
          <w:tcPr>
            <w:tcW w:w="1134" w:type="dxa"/>
            <w:tcBorders>
              <w:top w:val="single" w:sz="4" w:space="0" w:color="auto"/>
              <w:left w:val="single" w:sz="4" w:space="0" w:color="auto"/>
              <w:bottom w:val="single" w:sz="4" w:space="0" w:color="auto"/>
              <w:right w:val="single" w:sz="4" w:space="0" w:color="auto"/>
            </w:tcBorders>
            <w:vAlign w:val="center"/>
          </w:tcPr>
          <w:p w:rsidR="00443C2D" w:rsidRPr="00A5016D" w:rsidRDefault="00443C2D" w:rsidP="00443C2D">
            <w:pPr>
              <w:pStyle w:val="a3"/>
              <w:spacing w:before="40" w:after="40"/>
              <w:ind w:left="-57" w:right="-113"/>
              <w:jc w:val="center"/>
              <w:rPr>
                <w:rFonts w:ascii="Times New Roman" w:hAnsi="Times New Roman"/>
                <w:b/>
              </w:rPr>
            </w:pPr>
            <w:r w:rsidRPr="00A5016D">
              <w:rPr>
                <w:rFonts w:ascii="Times New Roman" w:hAnsi="Times New Roman"/>
                <w:b/>
              </w:rPr>
              <w:t>годовой подписки</w:t>
            </w:r>
          </w:p>
        </w:tc>
      </w:tr>
      <w:tr w:rsidR="00800B13" w:rsidRPr="00955F72" w:rsidTr="00674ADF">
        <w:trPr>
          <w:trHeight w:val="140"/>
          <w:tblHeader/>
          <w:jc w:val="center"/>
        </w:trPr>
        <w:tc>
          <w:tcPr>
            <w:tcW w:w="1009" w:type="dxa"/>
            <w:vMerge/>
            <w:tcBorders>
              <w:left w:val="single" w:sz="4" w:space="0" w:color="auto"/>
              <w:right w:val="single" w:sz="4" w:space="0" w:color="auto"/>
            </w:tcBorders>
            <w:vAlign w:val="center"/>
          </w:tcPr>
          <w:p w:rsidR="00800B13" w:rsidRPr="00955F72" w:rsidRDefault="00800B13" w:rsidP="00C44F7D">
            <w:pPr>
              <w:pStyle w:val="a3"/>
              <w:spacing w:before="40" w:after="40"/>
              <w:ind w:left="-57" w:right="-57"/>
              <w:jc w:val="center"/>
              <w:rPr>
                <w:rFonts w:ascii="Times New Roman" w:hAnsi="Times New Roman"/>
                <w:b/>
                <w:sz w:val="24"/>
              </w:rPr>
            </w:pPr>
          </w:p>
        </w:tc>
        <w:tc>
          <w:tcPr>
            <w:tcW w:w="5185" w:type="dxa"/>
            <w:vMerge/>
            <w:tcBorders>
              <w:left w:val="single" w:sz="4" w:space="0" w:color="auto"/>
              <w:right w:val="single" w:sz="4" w:space="0" w:color="auto"/>
            </w:tcBorders>
            <w:vAlign w:val="center"/>
          </w:tcPr>
          <w:p w:rsidR="00800B13" w:rsidRPr="00955F72" w:rsidRDefault="00800B13" w:rsidP="00C44F7D">
            <w:pPr>
              <w:pStyle w:val="a3"/>
              <w:spacing w:before="40" w:after="40"/>
              <w:ind w:left="-57" w:right="-57"/>
              <w:jc w:val="both"/>
              <w:rPr>
                <w:rFonts w:ascii="Times New Roman" w:hAnsi="Times New Roman"/>
                <w:b/>
                <w:sz w:val="24"/>
              </w:rPr>
            </w:pPr>
          </w:p>
        </w:tc>
        <w:tc>
          <w:tcPr>
            <w:tcW w:w="1877" w:type="dxa"/>
            <w:gridSpan w:val="2"/>
            <w:vMerge/>
            <w:tcBorders>
              <w:left w:val="single" w:sz="4" w:space="0" w:color="auto"/>
              <w:right w:val="single" w:sz="4" w:space="0" w:color="auto"/>
            </w:tcBorders>
            <w:vAlign w:val="center"/>
          </w:tcPr>
          <w:p w:rsidR="00800B13" w:rsidRPr="00955F72" w:rsidRDefault="00800B13" w:rsidP="002D294C">
            <w:pPr>
              <w:pStyle w:val="a3"/>
              <w:spacing w:before="40" w:after="40"/>
              <w:ind w:left="-57" w:right="-57"/>
              <w:jc w:val="center"/>
              <w:rPr>
                <w:rFonts w:ascii="Times New Roman" w:hAnsi="Times New Roman"/>
                <w:b/>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134"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800B13" w:rsidRPr="00955F72" w:rsidTr="00674ADF">
        <w:trPr>
          <w:trHeight w:val="132"/>
          <w:tblHeader/>
          <w:jc w:val="center"/>
        </w:trPr>
        <w:tc>
          <w:tcPr>
            <w:tcW w:w="1009" w:type="dxa"/>
            <w:vMerge/>
            <w:tcBorders>
              <w:left w:val="single" w:sz="4" w:space="0" w:color="auto"/>
              <w:right w:val="single" w:sz="4" w:space="0" w:color="auto"/>
            </w:tcBorders>
            <w:vAlign w:val="center"/>
          </w:tcPr>
          <w:p w:rsidR="00800B13" w:rsidRPr="00955F72" w:rsidRDefault="00800B13" w:rsidP="00C44F7D">
            <w:pPr>
              <w:pStyle w:val="a3"/>
              <w:spacing w:before="40" w:after="40"/>
              <w:ind w:left="-57" w:right="-57"/>
              <w:jc w:val="center"/>
              <w:rPr>
                <w:rFonts w:ascii="Times New Roman" w:hAnsi="Times New Roman"/>
                <w:b/>
                <w:sz w:val="24"/>
              </w:rPr>
            </w:pPr>
          </w:p>
        </w:tc>
        <w:tc>
          <w:tcPr>
            <w:tcW w:w="5185" w:type="dxa"/>
            <w:vMerge/>
            <w:tcBorders>
              <w:left w:val="single" w:sz="4" w:space="0" w:color="auto"/>
              <w:right w:val="single" w:sz="4" w:space="0" w:color="auto"/>
            </w:tcBorders>
            <w:vAlign w:val="center"/>
          </w:tcPr>
          <w:p w:rsidR="00800B13" w:rsidRPr="00955F72" w:rsidRDefault="00800B13" w:rsidP="00C44F7D">
            <w:pPr>
              <w:pStyle w:val="a3"/>
              <w:spacing w:before="40" w:after="40"/>
              <w:ind w:left="-57" w:right="-57"/>
              <w:jc w:val="both"/>
              <w:rPr>
                <w:rFonts w:ascii="Times New Roman" w:hAnsi="Times New Roman"/>
                <w:b/>
                <w:sz w:val="24"/>
              </w:rPr>
            </w:pPr>
          </w:p>
        </w:tc>
        <w:tc>
          <w:tcPr>
            <w:tcW w:w="1877" w:type="dxa"/>
            <w:gridSpan w:val="2"/>
            <w:vMerge/>
            <w:tcBorders>
              <w:left w:val="single" w:sz="4" w:space="0" w:color="auto"/>
              <w:right w:val="single" w:sz="4" w:space="0" w:color="auto"/>
            </w:tcBorders>
            <w:vAlign w:val="center"/>
          </w:tcPr>
          <w:p w:rsidR="00800B13" w:rsidRPr="00955F72" w:rsidRDefault="00800B13" w:rsidP="002D294C">
            <w:pPr>
              <w:pStyle w:val="a3"/>
              <w:spacing w:before="40" w:after="40"/>
              <w:ind w:left="-57" w:right="-57"/>
              <w:jc w:val="center"/>
              <w:rPr>
                <w:rFonts w:ascii="Times New Roman" w:hAnsi="Times New Roman"/>
                <w:b/>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134"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800B13" w:rsidRPr="00955F72" w:rsidTr="00674ADF">
        <w:trPr>
          <w:trHeight w:val="216"/>
          <w:tblHeader/>
          <w:jc w:val="center"/>
        </w:trPr>
        <w:tc>
          <w:tcPr>
            <w:tcW w:w="1009" w:type="dxa"/>
            <w:vMerge/>
            <w:tcBorders>
              <w:left w:val="single" w:sz="4" w:space="0" w:color="auto"/>
              <w:bottom w:val="single" w:sz="4" w:space="0" w:color="auto"/>
              <w:right w:val="single" w:sz="4" w:space="0" w:color="auto"/>
            </w:tcBorders>
            <w:vAlign w:val="center"/>
          </w:tcPr>
          <w:p w:rsidR="00800B13" w:rsidRPr="00955F72" w:rsidRDefault="00800B13" w:rsidP="00C44F7D">
            <w:pPr>
              <w:pStyle w:val="a3"/>
              <w:spacing w:before="40" w:after="40"/>
              <w:ind w:left="-57" w:right="-57"/>
              <w:jc w:val="center"/>
              <w:rPr>
                <w:rFonts w:ascii="Times New Roman" w:hAnsi="Times New Roman"/>
                <w:b/>
                <w:sz w:val="24"/>
              </w:rPr>
            </w:pPr>
          </w:p>
        </w:tc>
        <w:tc>
          <w:tcPr>
            <w:tcW w:w="5185" w:type="dxa"/>
            <w:vMerge/>
            <w:tcBorders>
              <w:left w:val="single" w:sz="4" w:space="0" w:color="auto"/>
              <w:bottom w:val="single" w:sz="4" w:space="0" w:color="auto"/>
              <w:right w:val="single" w:sz="4" w:space="0" w:color="auto"/>
            </w:tcBorders>
            <w:vAlign w:val="center"/>
          </w:tcPr>
          <w:p w:rsidR="00800B13" w:rsidRPr="00955F72" w:rsidRDefault="00800B13" w:rsidP="00C44F7D">
            <w:pPr>
              <w:pStyle w:val="a3"/>
              <w:spacing w:before="40" w:after="40"/>
              <w:ind w:left="-57" w:right="-57"/>
              <w:jc w:val="both"/>
              <w:rPr>
                <w:rFonts w:ascii="Times New Roman" w:hAnsi="Times New Roman"/>
                <w:b/>
                <w:sz w:val="24"/>
              </w:rPr>
            </w:pPr>
          </w:p>
        </w:tc>
        <w:tc>
          <w:tcPr>
            <w:tcW w:w="1877" w:type="dxa"/>
            <w:gridSpan w:val="2"/>
            <w:vMerge/>
            <w:tcBorders>
              <w:left w:val="single" w:sz="4" w:space="0" w:color="auto"/>
              <w:bottom w:val="single" w:sz="4" w:space="0" w:color="auto"/>
              <w:right w:val="single" w:sz="4" w:space="0" w:color="auto"/>
            </w:tcBorders>
            <w:vAlign w:val="center"/>
          </w:tcPr>
          <w:p w:rsidR="00800B13" w:rsidRPr="00955F72" w:rsidRDefault="00800B13" w:rsidP="002D294C">
            <w:pPr>
              <w:pStyle w:val="a3"/>
              <w:spacing w:before="40" w:after="40"/>
              <w:ind w:left="-57" w:right="-57"/>
              <w:jc w:val="center"/>
              <w:rPr>
                <w:rFonts w:ascii="Times New Roman" w:hAnsi="Times New Roman"/>
                <w:b/>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00B13"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134"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6752A7">
              <w:rPr>
                <w:rFonts w:ascii="Times New Roman" w:hAnsi="Times New Roman"/>
                <w:b/>
                <w:sz w:val="14"/>
                <w:szCs w:val="14"/>
              </w:rPr>
              <w:t>)</w:t>
            </w:r>
          </w:p>
        </w:tc>
      </w:tr>
      <w:tr w:rsidR="00443C2D" w:rsidRPr="001D54CE">
        <w:trPr>
          <w:jc w:val="center"/>
        </w:trPr>
        <w:tc>
          <w:tcPr>
            <w:tcW w:w="10339" w:type="dxa"/>
            <w:gridSpan w:val="7"/>
            <w:tcBorders>
              <w:top w:val="single" w:sz="4" w:space="0" w:color="auto"/>
              <w:left w:val="single" w:sz="4" w:space="0" w:color="auto"/>
              <w:bottom w:val="single" w:sz="4" w:space="0" w:color="auto"/>
              <w:right w:val="single" w:sz="4" w:space="0" w:color="auto"/>
            </w:tcBorders>
            <w:vAlign w:val="center"/>
          </w:tcPr>
          <w:p w:rsidR="00443C2D" w:rsidRPr="001D54CE" w:rsidRDefault="00443C2D" w:rsidP="000322B4">
            <w:pPr>
              <w:pStyle w:val="a3"/>
              <w:jc w:val="both"/>
              <w:rPr>
                <w:rFonts w:ascii="Times New Roman" w:hAnsi="Times New Roman"/>
                <w:b/>
                <w:sz w:val="22"/>
                <w:szCs w:val="22"/>
              </w:rPr>
            </w:pPr>
            <w:proofErr w:type="gramStart"/>
            <w:r w:rsidRPr="001D54CE">
              <w:rPr>
                <w:rFonts w:ascii="Times New Roman" w:hAnsi="Times New Roman"/>
                <w:b/>
                <w:sz w:val="22"/>
                <w:szCs w:val="22"/>
              </w:rPr>
              <w:t>Экспресс-информации</w:t>
            </w:r>
            <w:proofErr w:type="gramEnd"/>
          </w:p>
        </w:tc>
      </w:tr>
      <w:tr w:rsidR="00D8184E" w:rsidRPr="008E026C" w:rsidTr="00BB6325">
        <w:trPr>
          <w:trHeight w:val="231"/>
          <w:jc w:val="center"/>
        </w:trPr>
        <w:tc>
          <w:tcPr>
            <w:tcW w:w="1009" w:type="dxa"/>
            <w:vMerge w:val="restart"/>
            <w:tcBorders>
              <w:top w:val="single" w:sz="4" w:space="0" w:color="auto"/>
              <w:left w:val="single" w:sz="4" w:space="0" w:color="auto"/>
            </w:tcBorders>
            <w:vAlign w:val="center"/>
          </w:tcPr>
          <w:p w:rsidR="00D8184E" w:rsidRPr="00D8184E" w:rsidRDefault="00D8184E" w:rsidP="00C44F7D">
            <w:pPr>
              <w:pStyle w:val="a3"/>
              <w:jc w:val="center"/>
              <w:rPr>
                <w:rFonts w:ascii="Times New Roman" w:hAnsi="Times New Roman"/>
                <w:b/>
                <w:sz w:val="22"/>
                <w:szCs w:val="22"/>
              </w:rPr>
            </w:pPr>
            <w:r w:rsidRPr="00D8184E">
              <w:rPr>
                <w:rFonts w:ascii="Times New Roman" w:hAnsi="Times New Roman"/>
                <w:b/>
                <w:sz w:val="22"/>
                <w:szCs w:val="22"/>
              </w:rPr>
              <w:t>7.37</w:t>
            </w:r>
          </w:p>
        </w:tc>
        <w:tc>
          <w:tcPr>
            <w:tcW w:w="5185" w:type="dxa"/>
            <w:vMerge w:val="restart"/>
            <w:tcBorders>
              <w:top w:val="single" w:sz="4" w:space="0" w:color="auto"/>
            </w:tcBorders>
          </w:tcPr>
          <w:p w:rsidR="00D8184E" w:rsidRPr="00D8184E" w:rsidRDefault="00D8184E" w:rsidP="000E3BC6">
            <w:pPr>
              <w:pStyle w:val="a3"/>
              <w:rPr>
                <w:rFonts w:ascii="Times New Roman" w:hAnsi="Times New Roman"/>
                <w:b/>
                <w:sz w:val="22"/>
                <w:szCs w:val="22"/>
              </w:rPr>
            </w:pPr>
            <w:r w:rsidRPr="00D8184E">
              <w:rPr>
                <w:rFonts w:ascii="Times New Roman" w:hAnsi="Times New Roman"/>
                <w:b/>
                <w:sz w:val="22"/>
                <w:szCs w:val="22"/>
              </w:rPr>
              <w:t xml:space="preserve">Деятельность коллективных средств размещения </w:t>
            </w:r>
            <w:proofErr w:type="spellStart"/>
            <w:r w:rsidRPr="00D8184E">
              <w:rPr>
                <w:rFonts w:ascii="Times New Roman" w:hAnsi="Times New Roman"/>
                <w:b/>
                <w:sz w:val="22"/>
                <w:szCs w:val="22"/>
              </w:rPr>
              <w:t>г</w:t>
            </w:r>
            <w:proofErr w:type="gramStart"/>
            <w:r w:rsidRPr="00D8184E">
              <w:rPr>
                <w:rFonts w:ascii="Times New Roman" w:hAnsi="Times New Roman"/>
                <w:b/>
                <w:sz w:val="22"/>
                <w:szCs w:val="22"/>
              </w:rPr>
              <w:t>.Ч</w:t>
            </w:r>
            <w:proofErr w:type="gramEnd"/>
            <w:r w:rsidRPr="00D8184E">
              <w:rPr>
                <w:rFonts w:ascii="Times New Roman" w:hAnsi="Times New Roman"/>
                <w:b/>
                <w:sz w:val="22"/>
                <w:szCs w:val="22"/>
              </w:rPr>
              <w:t>иты</w:t>
            </w:r>
            <w:proofErr w:type="spellEnd"/>
            <w:r w:rsidRPr="00D8184E">
              <w:rPr>
                <w:rFonts w:ascii="Times New Roman" w:hAnsi="Times New Roman"/>
                <w:b/>
                <w:sz w:val="22"/>
                <w:szCs w:val="22"/>
              </w:rPr>
              <w:t xml:space="preserve"> в 2019 году</w:t>
            </w:r>
          </w:p>
        </w:tc>
        <w:tc>
          <w:tcPr>
            <w:tcW w:w="1830" w:type="dxa"/>
            <w:vMerge w:val="restart"/>
            <w:tcBorders>
              <w:top w:val="single" w:sz="4" w:space="0" w:color="auto"/>
              <w:right w:val="single" w:sz="4" w:space="0" w:color="auto"/>
            </w:tcBorders>
          </w:tcPr>
          <w:p w:rsidR="00D8184E" w:rsidRPr="003D3110" w:rsidRDefault="00D8184E" w:rsidP="00BB6325">
            <w:pPr>
              <w:pStyle w:val="a3"/>
              <w:jc w:val="center"/>
              <w:rPr>
                <w:rFonts w:ascii="Times New Roman" w:hAnsi="Times New Roman"/>
                <w:b/>
                <w:sz w:val="22"/>
                <w:szCs w:val="22"/>
              </w:rPr>
            </w:pPr>
            <w:r w:rsidRPr="003D3110">
              <w:rPr>
                <w:rFonts w:ascii="Times New Roman" w:hAnsi="Times New Roman"/>
                <w:b/>
                <w:sz w:val="22"/>
                <w:szCs w:val="22"/>
              </w:rPr>
              <w:t>Годовая</w:t>
            </w:r>
          </w:p>
          <w:p w:rsidR="00D8184E" w:rsidRPr="003D3110" w:rsidRDefault="00D8184E" w:rsidP="00BB6325">
            <w:pPr>
              <w:pStyle w:val="a3"/>
              <w:jc w:val="center"/>
              <w:rPr>
                <w:rFonts w:ascii="Times New Roman" w:hAnsi="Times New Roman"/>
                <w:b/>
                <w:sz w:val="18"/>
                <w:szCs w:val="18"/>
              </w:rPr>
            </w:pPr>
            <w:r w:rsidRPr="003D3110">
              <w:rPr>
                <w:rFonts w:ascii="Times New Roman" w:hAnsi="Times New Roman"/>
                <w:b/>
                <w:sz w:val="18"/>
                <w:szCs w:val="18"/>
              </w:rPr>
              <w:t>июль</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D8184E" w:rsidRPr="00906F97" w:rsidRDefault="00D8184E" w:rsidP="00A23FAF">
            <w:pPr>
              <w:pStyle w:val="a3"/>
              <w:jc w:val="center"/>
              <w:rPr>
                <w:rFonts w:ascii="Times New Roman" w:hAnsi="Times New Roman"/>
                <w:b/>
                <w:sz w:val="22"/>
                <w:szCs w:val="22"/>
              </w:rPr>
            </w:pPr>
            <w:r w:rsidRPr="00906F97">
              <w:rPr>
                <w:rFonts w:ascii="Times New Roman" w:hAnsi="Times New Roman"/>
                <w:b/>
                <w:sz w:val="22"/>
                <w:szCs w:val="22"/>
              </w:rPr>
              <w:t>302</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D8184E" w:rsidRPr="00906F97" w:rsidRDefault="00D8184E" w:rsidP="00AF3A48">
            <w:pPr>
              <w:pStyle w:val="a3"/>
              <w:jc w:val="center"/>
              <w:rPr>
                <w:rFonts w:ascii="Times New Roman" w:hAnsi="Times New Roman"/>
                <w:b/>
                <w:sz w:val="22"/>
                <w:szCs w:val="22"/>
              </w:rPr>
            </w:pPr>
            <w:r w:rsidRPr="00906F97">
              <w:rPr>
                <w:rFonts w:ascii="Times New Roman" w:hAnsi="Times New Roman"/>
                <w:b/>
                <w:sz w:val="22"/>
                <w:szCs w:val="22"/>
              </w:rPr>
              <w:t>302</w:t>
            </w:r>
          </w:p>
        </w:tc>
      </w:tr>
      <w:tr w:rsidR="00D8184E" w:rsidRPr="001D54CE" w:rsidTr="00674ADF">
        <w:trPr>
          <w:trHeight w:val="144"/>
          <w:jc w:val="center"/>
        </w:trPr>
        <w:tc>
          <w:tcPr>
            <w:tcW w:w="1009" w:type="dxa"/>
            <w:vMerge/>
            <w:tcBorders>
              <w:left w:val="single" w:sz="4" w:space="0" w:color="auto"/>
            </w:tcBorders>
            <w:vAlign w:val="center"/>
          </w:tcPr>
          <w:p w:rsidR="00D8184E" w:rsidRPr="00D8184E" w:rsidRDefault="00D8184E" w:rsidP="00C44F7D">
            <w:pPr>
              <w:pStyle w:val="a3"/>
              <w:jc w:val="center"/>
              <w:rPr>
                <w:rFonts w:ascii="Times New Roman" w:hAnsi="Times New Roman"/>
                <w:b/>
                <w:sz w:val="22"/>
                <w:szCs w:val="22"/>
              </w:rPr>
            </w:pPr>
          </w:p>
        </w:tc>
        <w:tc>
          <w:tcPr>
            <w:tcW w:w="5185" w:type="dxa"/>
            <w:vMerge/>
          </w:tcPr>
          <w:p w:rsidR="00D8184E" w:rsidRPr="00D8184E" w:rsidRDefault="00D8184E" w:rsidP="00275906">
            <w:pPr>
              <w:pStyle w:val="a3"/>
              <w:rPr>
                <w:rFonts w:ascii="Times New Roman" w:hAnsi="Times New Roman"/>
                <w:b/>
                <w:sz w:val="22"/>
                <w:szCs w:val="22"/>
              </w:rPr>
            </w:pPr>
          </w:p>
        </w:tc>
        <w:tc>
          <w:tcPr>
            <w:tcW w:w="1830" w:type="dxa"/>
            <w:vMerge/>
            <w:tcBorders>
              <w:right w:val="single" w:sz="4" w:space="0" w:color="auto"/>
            </w:tcBorders>
            <w:vAlign w:val="center"/>
          </w:tcPr>
          <w:p w:rsidR="00D8184E" w:rsidRPr="00D8184E" w:rsidRDefault="00D8184E" w:rsidP="00A23FAF">
            <w:pPr>
              <w:pStyle w:val="a3"/>
              <w:jc w:val="center"/>
              <w:rPr>
                <w:rFonts w:ascii="Times New Roman" w:hAnsi="Times New Roman"/>
                <w:b/>
                <w:sz w:val="22"/>
                <w:szCs w:val="22"/>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D8184E" w:rsidRPr="00906F97" w:rsidRDefault="00D8184E" w:rsidP="00A23FAF">
            <w:pPr>
              <w:pStyle w:val="a3"/>
              <w:jc w:val="center"/>
              <w:rPr>
                <w:rFonts w:ascii="Times New Roman" w:hAnsi="Times New Roman"/>
                <w:b/>
                <w:sz w:val="22"/>
                <w:szCs w:val="22"/>
              </w:rPr>
            </w:pPr>
            <w:r w:rsidRPr="00906F97">
              <w:rPr>
                <w:rFonts w:ascii="Times New Roman" w:hAnsi="Times New Roman"/>
                <w:b/>
                <w:sz w:val="22"/>
                <w:szCs w:val="22"/>
              </w:rPr>
              <w:t>322</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D8184E" w:rsidRPr="00906F97" w:rsidRDefault="00D8184E" w:rsidP="00AF3A48">
            <w:pPr>
              <w:pStyle w:val="a3"/>
              <w:jc w:val="center"/>
              <w:rPr>
                <w:rFonts w:ascii="Times New Roman" w:hAnsi="Times New Roman"/>
                <w:b/>
                <w:sz w:val="22"/>
                <w:szCs w:val="22"/>
              </w:rPr>
            </w:pPr>
            <w:r w:rsidRPr="00906F97">
              <w:rPr>
                <w:rFonts w:ascii="Times New Roman" w:hAnsi="Times New Roman"/>
                <w:b/>
                <w:sz w:val="22"/>
                <w:szCs w:val="22"/>
              </w:rPr>
              <w:t>322</w:t>
            </w:r>
          </w:p>
        </w:tc>
      </w:tr>
      <w:tr w:rsidR="00D8184E" w:rsidRPr="001D54CE" w:rsidTr="00674ADF">
        <w:trPr>
          <w:trHeight w:val="156"/>
          <w:jc w:val="center"/>
        </w:trPr>
        <w:tc>
          <w:tcPr>
            <w:tcW w:w="1009" w:type="dxa"/>
            <w:vMerge/>
            <w:tcBorders>
              <w:left w:val="single" w:sz="4" w:space="0" w:color="auto"/>
            </w:tcBorders>
            <w:vAlign w:val="center"/>
          </w:tcPr>
          <w:p w:rsidR="00D8184E" w:rsidRPr="00D8184E" w:rsidRDefault="00D8184E" w:rsidP="00C44F7D">
            <w:pPr>
              <w:pStyle w:val="a3"/>
              <w:jc w:val="center"/>
              <w:rPr>
                <w:rFonts w:ascii="Times New Roman" w:hAnsi="Times New Roman"/>
                <w:b/>
                <w:sz w:val="22"/>
                <w:szCs w:val="22"/>
              </w:rPr>
            </w:pPr>
          </w:p>
        </w:tc>
        <w:tc>
          <w:tcPr>
            <w:tcW w:w="5185" w:type="dxa"/>
            <w:vMerge/>
          </w:tcPr>
          <w:p w:rsidR="00D8184E" w:rsidRPr="00D8184E" w:rsidRDefault="00D8184E" w:rsidP="00275906">
            <w:pPr>
              <w:pStyle w:val="a3"/>
              <w:rPr>
                <w:rFonts w:ascii="Times New Roman" w:hAnsi="Times New Roman"/>
                <w:b/>
                <w:sz w:val="22"/>
                <w:szCs w:val="22"/>
              </w:rPr>
            </w:pPr>
          </w:p>
        </w:tc>
        <w:tc>
          <w:tcPr>
            <w:tcW w:w="1830" w:type="dxa"/>
            <w:vMerge/>
            <w:tcBorders>
              <w:right w:val="single" w:sz="4" w:space="0" w:color="auto"/>
            </w:tcBorders>
            <w:vAlign w:val="center"/>
          </w:tcPr>
          <w:p w:rsidR="00D8184E" w:rsidRPr="00D8184E" w:rsidRDefault="00D8184E" w:rsidP="00A23FAF">
            <w:pPr>
              <w:pStyle w:val="a3"/>
              <w:jc w:val="center"/>
              <w:rPr>
                <w:rFonts w:ascii="Times New Roman" w:hAnsi="Times New Roman"/>
                <w:b/>
                <w:sz w:val="22"/>
                <w:szCs w:val="22"/>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D8184E" w:rsidRPr="00906F97" w:rsidRDefault="00D8184E" w:rsidP="00A23FAF">
            <w:pPr>
              <w:pStyle w:val="a3"/>
              <w:jc w:val="center"/>
              <w:rPr>
                <w:rFonts w:ascii="Times New Roman" w:hAnsi="Times New Roman"/>
                <w:b/>
                <w:sz w:val="22"/>
                <w:szCs w:val="22"/>
              </w:rPr>
            </w:pPr>
            <w:r w:rsidRPr="00906F97">
              <w:rPr>
                <w:rFonts w:ascii="Times New Roman" w:hAnsi="Times New Roman"/>
                <w:b/>
                <w:sz w:val="22"/>
                <w:szCs w:val="22"/>
              </w:rPr>
              <w:t>345</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D8184E" w:rsidRPr="00906F97" w:rsidRDefault="00D8184E" w:rsidP="00AF3A48">
            <w:pPr>
              <w:pStyle w:val="a3"/>
              <w:jc w:val="center"/>
              <w:rPr>
                <w:rFonts w:ascii="Times New Roman" w:hAnsi="Times New Roman"/>
                <w:b/>
                <w:sz w:val="22"/>
                <w:szCs w:val="22"/>
              </w:rPr>
            </w:pPr>
            <w:r w:rsidRPr="00906F97">
              <w:rPr>
                <w:rFonts w:ascii="Times New Roman" w:hAnsi="Times New Roman"/>
                <w:b/>
                <w:sz w:val="22"/>
                <w:szCs w:val="22"/>
              </w:rPr>
              <w:t>345</w:t>
            </w:r>
          </w:p>
        </w:tc>
      </w:tr>
      <w:tr w:rsidR="00D8184E" w:rsidRPr="001D54CE" w:rsidTr="00674ADF">
        <w:trPr>
          <w:trHeight w:val="701"/>
          <w:jc w:val="center"/>
        </w:trPr>
        <w:tc>
          <w:tcPr>
            <w:tcW w:w="1009" w:type="dxa"/>
            <w:tcBorders>
              <w:left w:val="single" w:sz="4" w:space="0" w:color="auto"/>
              <w:bottom w:val="single" w:sz="4" w:space="0" w:color="auto"/>
            </w:tcBorders>
            <w:vAlign w:val="center"/>
          </w:tcPr>
          <w:p w:rsidR="00D8184E" w:rsidRPr="00D8184E" w:rsidRDefault="00D8184E" w:rsidP="00C44F7D">
            <w:pPr>
              <w:pStyle w:val="a3"/>
              <w:jc w:val="center"/>
              <w:rPr>
                <w:rFonts w:ascii="Times New Roman" w:hAnsi="Times New Roman"/>
                <w:b/>
                <w:sz w:val="22"/>
                <w:szCs w:val="22"/>
              </w:rPr>
            </w:pPr>
          </w:p>
        </w:tc>
        <w:tc>
          <w:tcPr>
            <w:tcW w:w="9330" w:type="dxa"/>
            <w:gridSpan w:val="6"/>
            <w:tcBorders>
              <w:bottom w:val="single" w:sz="4" w:space="0" w:color="auto"/>
              <w:right w:val="single" w:sz="4" w:space="0" w:color="auto"/>
            </w:tcBorders>
          </w:tcPr>
          <w:p w:rsidR="00D8184E" w:rsidRPr="0083103C" w:rsidRDefault="00D8184E" w:rsidP="00C44F7D">
            <w:pPr>
              <w:pStyle w:val="a3"/>
              <w:jc w:val="both"/>
              <w:rPr>
                <w:b/>
                <w:sz w:val="22"/>
                <w:szCs w:val="22"/>
              </w:rPr>
            </w:pPr>
            <w:r w:rsidRPr="0083103C">
              <w:rPr>
                <w:rFonts w:ascii="Times New Roman" w:hAnsi="Times New Roman"/>
                <w:sz w:val="22"/>
                <w:szCs w:val="22"/>
              </w:rPr>
              <w:t>Приводятся основные показатели деятельности  коллективных средств размещения общего назначения и специального назначения: число номеров, число ночевок, численность размещенных лиц, число мест (коек) в месяц максимального развертывания.</w:t>
            </w:r>
          </w:p>
        </w:tc>
      </w:tr>
      <w:tr w:rsidR="00D8184E" w:rsidRPr="00D8184E" w:rsidTr="00674ADF">
        <w:trPr>
          <w:trHeight w:val="327"/>
          <w:jc w:val="center"/>
        </w:trPr>
        <w:tc>
          <w:tcPr>
            <w:tcW w:w="1009" w:type="dxa"/>
            <w:vMerge w:val="restart"/>
            <w:tcBorders>
              <w:top w:val="single" w:sz="4" w:space="0" w:color="auto"/>
              <w:left w:val="single" w:sz="4" w:space="0" w:color="auto"/>
            </w:tcBorders>
            <w:vAlign w:val="center"/>
          </w:tcPr>
          <w:p w:rsidR="00D8184E" w:rsidRPr="00D8184E" w:rsidRDefault="00D8184E" w:rsidP="00C44F7D">
            <w:pPr>
              <w:pStyle w:val="a3"/>
              <w:jc w:val="center"/>
              <w:rPr>
                <w:rFonts w:ascii="Times New Roman" w:hAnsi="Times New Roman"/>
                <w:b/>
                <w:sz w:val="22"/>
                <w:szCs w:val="22"/>
              </w:rPr>
            </w:pPr>
            <w:r w:rsidRPr="00D8184E">
              <w:rPr>
                <w:rFonts w:ascii="Times New Roman" w:hAnsi="Times New Roman"/>
                <w:b/>
                <w:sz w:val="22"/>
                <w:szCs w:val="22"/>
              </w:rPr>
              <w:t>7.69</w:t>
            </w:r>
          </w:p>
        </w:tc>
        <w:tc>
          <w:tcPr>
            <w:tcW w:w="5185" w:type="dxa"/>
            <w:vMerge w:val="restart"/>
            <w:tcBorders>
              <w:top w:val="single" w:sz="4" w:space="0" w:color="auto"/>
            </w:tcBorders>
          </w:tcPr>
          <w:p w:rsidR="00D8184E" w:rsidRPr="00D8184E" w:rsidRDefault="00D8184E" w:rsidP="003E5B46">
            <w:pPr>
              <w:pStyle w:val="a3"/>
              <w:rPr>
                <w:rFonts w:ascii="Times New Roman" w:hAnsi="Times New Roman"/>
                <w:b/>
                <w:sz w:val="22"/>
                <w:szCs w:val="22"/>
              </w:rPr>
            </w:pPr>
            <w:r w:rsidRPr="00D8184E">
              <w:rPr>
                <w:rFonts w:ascii="Times New Roman" w:hAnsi="Times New Roman"/>
                <w:b/>
                <w:sz w:val="22"/>
                <w:szCs w:val="22"/>
              </w:rPr>
              <w:t>Объем платных услуг населению Забайкальского края по видам услуг</w:t>
            </w:r>
          </w:p>
        </w:tc>
        <w:tc>
          <w:tcPr>
            <w:tcW w:w="1830" w:type="dxa"/>
            <w:vMerge w:val="restart"/>
            <w:tcBorders>
              <w:top w:val="single" w:sz="4" w:space="0" w:color="auto"/>
              <w:right w:val="single" w:sz="4" w:space="0" w:color="auto"/>
            </w:tcBorders>
          </w:tcPr>
          <w:p w:rsidR="00D8184E" w:rsidRPr="003D3110" w:rsidRDefault="00D8184E" w:rsidP="001D17A9">
            <w:pPr>
              <w:pStyle w:val="a3"/>
              <w:jc w:val="center"/>
              <w:rPr>
                <w:rFonts w:ascii="Times New Roman" w:hAnsi="Times New Roman"/>
                <w:b/>
                <w:sz w:val="22"/>
                <w:szCs w:val="22"/>
              </w:rPr>
            </w:pPr>
            <w:r w:rsidRPr="003D3110">
              <w:rPr>
                <w:rFonts w:ascii="Times New Roman" w:hAnsi="Times New Roman"/>
                <w:b/>
                <w:sz w:val="22"/>
                <w:szCs w:val="22"/>
              </w:rPr>
              <w:t>Ежемесячная</w:t>
            </w:r>
          </w:p>
          <w:p w:rsidR="00D8184E" w:rsidRPr="003D3110" w:rsidRDefault="00D8184E" w:rsidP="00D8184E">
            <w:pPr>
              <w:pStyle w:val="a3"/>
              <w:jc w:val="center"/>
              <w:rPr>
                <w:rFonts w:ascii="Times New Roman" w:hAnsi="Times New Roman"/>
                <w:b/>
                <w:sz w:val="18"/>
                <w:szCs w:val="18"/>
              </w:rPr>
            </w:pPr>
            <w:r w:rsidRPr="003D3110">
              <w:rPr>
                <w:rFonts w:ascii="Times New Roman" w:hAnsi="Times New Roman"/>
                <w:b/>
                <w:sz w:val="18"/>
                <w:szCs w:val="18"/>
              </w:rPr>
              <w:t>на 16 рабочий день</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D8184E" w:rsidRPr="00906F97" w:rsidRDefault="00D8184E" w:rsidP="00C44F7D">
            <w:pPr>
              <w:pStyle w:val="a3"/>
              <w:jc w:val="center"/>
              <w:rPr>
                <w:rFonts w:ascii="Times New Roman" w:hAnsi="Times New Roman"/>
                <w:b/>
                <w:sz w:val="22"/>
                <w:szCs w:val="22"/>
              </w:rPr>
            </w:pPr>
            <w:r w:rsidRPr="00906F97">
              <w:rPr>
                <w:rFonts w:ascii="Times New Roman" w:hAnsi="Times New Roman"/>
                <w:b/>
                <w:sz w:val="22"/>
                <w:szCs w:val="22"/>
              </w:rPr>
              <w:t>302</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D8184E" w:rsidRPr="00906F97" w:rsidRDefault="00D8184E" w:rsidP="00C44F7D">
            <w:pPr>
              <w:pStyle w:val="a3"/>
              <w:jc w:val="center"/>
              <w:rPr>
                <w:rFonts w:ascii="Times New Roman" w:hAnsi="Times New Roman"/>
                <w:b/>
                <w:sz w:val="22"/>
                <w:szCs w:val="22"/>
              </w:rPr>
            </w:pPr>
            <w:r w:rsidRPr="00906F97">
              <w:rPr>
                <w:rFonts w:ascii="Times New Roman" w:hAnsi="Times New Roman"/>
                <w:b/>
                <w:sz w:val="22"/>
                <w:szCs w:val="22"/>
              </w:rPr>
              <w:t>3624</w:t>
            </w:r>
          </w:p>
        </w:tc>
      </w:tr>
      <w:tr w:rsidR="00D8184E" w:rsidRPr="00D8184E" w:rsidTr="00674ADF">
        <w:trPr>
          <w:trHeight w:val="216"/>
          <w:jc w:val="center"/>
        </w:trPr>
        <w:tc>
          <w:tcPr>
            <w:tcW w:w="1009" w:type="dxa"/>
            <w:vMerge/>
            <w:tcBorders>
              <w:left w:val="single" w:sz="4" w:space="0" w:color="auto"/>
            </w:tcBorders>
            <w:vAlign w:val="center"/>
          </w:tcPr>
          <w:p w:rsidR="00D8184E" w:rsidRPr="00D8184E" w:rsidRDefault="00D8184E" w:rsidP="00C44F7D">
            <w:pPr>
              <w:pStyle w:val="a3"/>
              <w:jc w:val="center"/>
              <w:rPr>
                <w:rFonts w:ascii="Times New Roman" w:hAnsi="Times New Roman"/>
                <w:b/>
                <w:sz w:val="22"/>
                <w:szCs w:val="22"/>
              </w:rPr>
            </w:pPr>
          </w:p>
        </w:tc>
        <w:tc>
          <w:tcPr>
            <w:tcW w:w="5185" w:type="dxa"/>
            <w:vMerge/>
          </w:tcPr>
          <w:p w:rsidR="00D8184E" w:rsidRPr="00D8184E" w:rsidRDefault="00D8184E" w:rsidP="003E5B46">
            <w:pPr>
              <w:pStyle w:val="a3"/>
              <w:rPr>
                <w:rFonts w:ascii="Times New Roman" w:hAnsi="Times New Roman"/>
                <w:b/>
                <w:sz w:val="22"/>
                <w:szCs w:val="22"/>
              </w:rPr>
            </w:pPr>
          </w:p>
        </w:tc>
        <w:tc>
          <w:tcPr>
            <w:tcW w:w="1830" w:type="dxa"/>
            <w:vMerge/>
            <w:tcBorders>
              <w:right w:val="single" w:sz="4" w:space="0" w:color="auto"/>
            </w:tcBorders>
          </w:tcPr>
          <w:p w:rsidR="00D8184E" w:rsidRPr="00D8184E" w:rsidRDefault="00D8184E" w:rsidP="001D17A9">
            <w:pPr>
              <w:pStyle w:val="a3"/>
              <w:jc w:val="center"/>
              <w:rPr>
                <w:rFonts w:ascii="Times New Roman" w:hAnsi="Times New Roman"/>
                <w:b/>
                <w:sz w:val="22"/>
                <w:szCs w:val="22"/>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D8184E" w:rsidRPr="00906F97" w:rsidRDefault="00D8184E" w:rsidP="00C44F7D">
            <w:pPr>
              <w:pStyle w:val="a3"/>
              <w:jc w:val="center"/>
              <w:rPr>
                <w:rFonts w:ascii="Times New Roman" w:hAnsi="Times New Roman"/>
                <w:b/>
                <w:sz w:val="22"/>
                <w:szCs w:val="22"/>
              </w:rPr>
            </w:pPr>
            <w:r w:rsidRPr="00906F97">
              <w:rPr>
                <w:rFonts w:ascii="Times New Roman" w:hAnsi="Times New Roman"/>
                <w:b/>
                <w:sz w:val="22"/>
                <w:szCs w:val="22"/>
              </w:rPr>
              <w:t>322</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D8184E" w:rsidRPr="00906F97" w:rsidRDefault="00D8184E" w:rsidP="00C44F7D">
            <w:pPr>
              <w:pStyle w:val="a3"/>
              <w:jc w:val="center"/>
              <w:rPr>
                <w:rFonts w:ascii="Times New Roman" w:hAnsi="Times New Roman"/>
                <w:b/>
                <w:sz w:val="22"/>
                <w:szCs w:val="22"/>
              </w:rPr>
            </w:pPr>
            <w:r w:rsidRPr="00906F97">
              <w:rPr>
                <w:rFonts w:ascii="Times New Roman" w:hAnsi="Times New Roman"/>
                <w:b/>
                <w:sz w:val="22"/>
                <w:szCs w:val="22"/>
              </w:rPr>
              <w:t>3864</w:t>
            </w:r>
          </w:p>
        </w:tc>
      </w:tr>
      <w:tr w:rsidR="00D8184E" w:rsidRPr="00D8184E" w:rsidTr="00674ADF">
        <w:trPr>
          <w:trHeight w:val="204"/>
          <w:jc w:val="center"/>
        </w:trPr>
        <w:tc>
          <w:tcPr>
            <w:tcW w:w="1009" w:type="dxa"/>
            <w:vMerge/>
            <w:tcBorders>
              <w:left w:val="single" w:sz="4" w:space="0" w:color="auto"/>
            </w:tcBorders>
            <w:vAlign w:val="center"/>
          </w:tcPr>
          <w:p w:rsidR="00D8184E" w:rsidRPr="00D8184E" w:rsidRDefault="00D8184E" w:rsidP="00C44F7D">
            <w:pPr>
              <w:pStyle w:val="a3"/>
              <w:jc w:val="center"/>
              <w:rPr>
                <w:rFonts w:ascii="Times New Roman" w:hAnsi="Times New Roman"/>
                <w:b/>
                <w:sz w:val="22"/>
                <w:szCs w:val="22"/>
              </w:rPr>
            </w:pPr>
          </w:p>
        </w:tc>
        <w:tc>
          <w:tcPr>
            <w:tcW w:w="5185" w:type="dxa"/>
            <w:vMerge/>
          </w:tcPr>
          <w:p w:rsidR="00D8184E" w:rsidRPr="00D8184E" w:rsidRDefault="00D8184E" w:rsidP="003E5B46">
            <w:pPr>
              <w:pStyle w:val="a3"/>
              <w:rPr>
                <w:rFonts w:ascii="Times New Roman" w:hAnsi="Times New Roman"/>
                <w:b/>
                <w:sz w:val="22"/>
                <w:szCs w:val="22"/>
              </w:rPr>
            </w:pPr>
          </w:p>
        </w:tc>
        <w:tc>
          <w:tcPr>
            <w:tcW w:w="1830" w:type="dxa"/>
            <w:vMerge/>
            <w:tcBorders>
              <w:right w:val="single" w:sz="4" w:space="0" w:color="auto"/>
            </w:tcBorders>
          </w:tcPr>
          <w:p w:rsidR="00D8184E" w:rsidRPr="00D8184E" w:rsidRDefault="00D8184E" w:rsidP="001D17A9">
            <w:pPr>
              <w:pStyle w:val="a3"/>
              <w:jc w:val="center"/>
              <w:rPr>
                <w:rFonts w:ascii="Times New Roman" w:hAnsi="Times New Roman"/>
                <w:b/>
                <w:sz w:val="22"/>
                <w:szCs w:val="22"/>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D8184E" w:rsidRPr="00906F97" w:rsidRDefault="00D8184E" w:rsidP="00C44F7D">
            <w:pPr>
              <w:pStyle w:val="a3"/>
              <w:jc w:val="center"/>
              <w:rPr>
                <w:rFonts w:ascii="Times New Roman" w:hAnsi="Times New Roman"/>
                <w:b/>
                <w:sz w:val="22"/>
                <w:szCs w:val="22"/>
              </w:rPr>
            </w:pPr>
            <w:r w:rsidRPr="00906F97">
              <w:rPr>
                <w:rFonts w:ascii="Times New Roman" w:hAnsi="Times New Roman"/>
                <w:b/>
                <w:sz w:val="22"/>
                <w:szCs w:val="22"/>
              </w:rPr>
              <w:t>345</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D8184E" w:rsidRPr="00906F97" w:rsidRDefault="00D8184E" w:rsidP="00C44F7D">
            <w:pPr>
              <w:pStyle w:val="a3"/>
              <w:jc w:val="center"/>
              <w:rPr>
                <w:rFonts w:ascii="Times New Roman" w:hAnsi="Times New Roman"/>
                <w:b/>
                <w:sz w:val="22"/>
                <w:szCs w:val="22"/>
              </w:rPr>
            </w:pPr>
            <w:r w:rsidRPr="00906F97">
              <w:rPr>
                <w:rFonts w:ascii="Times New Roman" w:hAnsi="Times New Roman"/>
                <w:b/>
                <w:sz w:val="22"/>
                <w:szCs w:val="22"/>
              </w:rPr>
              <w:t>4140</w:t>
            </w:r>
          </w:p>
        </w:tc>
      </w:tr>
      <w:tr w:rsidR="00D8184E" w:rsidRPr="00D8184E" w:rsidTr="00674ADF">
        <w:trPr>
          <w:trHeight w:val="499"/>
          <w:jc w:val="center"/>
        </w:trPr>
        <w:tc>
          <w:tcPr>
            <w:tcW w:w="1009" w:type="dxa"/>
            <w:tcBorders>
              <w:left w:val="single" w:sz="4" w:space="0" w:color="auto"/>
              <w:bottom w:val="single" w:sz="4" w:space="0" w:color="auto"/>
            </w:tcBorders>
            <w:vAlign w:val="center"/>
          </w:tcPr>
          <w:p w:rsidR="00D8184E" w:rsidRPr="00D8184E" w:rsidRDefault="00D8184E" w:rsidP="00C44F7D">
            <w:pPr>
              <w:pStyle w:val="a3"/>
              <w:jc w:val="center"/>
              <w:rPr>
                <w:rFonts w:ascii="Times New Roman" w:hAnsi="Times New Roman"/>
                <w:b/>
                <w:sz w:val="22"/>
                <w:szCs w:val="22"/>
              </w:rPr>
            </w:pPr>
          </w:p>
        </w:tc>
        <w:tc>
          <w:tcPr>
            <w:tcW w:w="9330" w:type="dxa"/>
            <w:gridSpan w:val="6"/>
            <w:tcBorders>
              <w:bottom w:val="single" w:sz="4" w:space="0" w:color="auto"/>
              <w:right w:val="single" w:sz="4" w:space="0" w:color="auto"/>
            </w:tcBorders>
          </w:tcPr>
          <w:p w:rsidR="00D8184E" w:rsidRPr="0083103C" w:rsidRDefault="00D8184E" w:rsidP="00C44F7D">
            <w:pPr>
              <w:pStyle w:val="a3"/>
              <w:jc w:val="both"/>
              <w:rPr>
                <w:b/>
                <w:sz w:val="22"/>
                <w:szCs w:val="22"/>
              </w:rPr>
            </w:pPr>
            <w:r w:rsidRPr="0083103C">
              <w:rPr>
                <w:rFonts w:ascii="Times New Roman" w:hAnsi="Times New Roman"/>
                <w:sz w:val="22"/>
                <w:szCs w:val="22"/>
              </w:rPr>
              <w:t>Содержит данные об объеме платных услуг населению по видам услуг, индексах их физического объема.</w:t>
            </w:r>
          </w:p>
        </w:tc>
      </w:tr>
      <w:tr w:rsidR="00D8184E" w:rsidRPr="001D54CE" w:rsidTr="003E5B46">
        <w:trPr>
          <w:trHeight w:val="190"/>
          <w:jc w:val="center"/>
        </w:trPr>
        <w:tc>
          <w:tcPr>
            <w:tcW w:w="10339" w:type="dxa"/>
            <w:gridSpan w:val="7"/>
            <w:tcBorders>
              <w:top w:val="single" w:sz="4" w:space="0" w:color="auto"/>
              <w:left w:val="single" w:sz="4" w:space="0" w:color="auto"/>
              <w:bottom w:val="single" w:sz="4" w:space="0" w:color="auto"/>
              <w:right w:val="single" w:sz="4" w:space="0" w:color="auto"/>
            </w:tcBorders>
            <w:vAlign w:val="center"/>
          </w:tcPr>
          <w:p w:rsidR="00D8184E" w:rsidRPr="001D54CE" w:rsidRDefault="00D8184E" w:rsidP="000322B4">
            <w:pPr>
              <w:pStyle w:val="a3"/>
              <w:jc w:val="both"/>
              <w:rPr>
                <w:b/>
                <w:sz w:val="22"/>
                <w:szCs w:val="22"/>
              </w:rPr>
            </w:pPr>
            <w:r w:rsidRPr="001D54CE">
              <w:rPr>
                <w:rFonts w:ascii="Times New Roman" w:hAnsi="Times New Roman"/>
                <w:b/>
                <w:sz w:val="22"/>
                <w:szCs w:val="22"/>
              </w:rPr>
              <w:t>Сборник</w:t>
            </w:r>
          </w:p>
        </w:tc>
      </w:tr>
      <w:tr w:rsidR="00D8184E" w:rsidRPr="001D54CE" w:rsidTr="00674ADF">
        <w:trPr>
          <w:trHeight w:val="252"/>
          <w:jc w:val="center"/>
        </w:trPr>
        <w:tc>
          <w:tcPr>
            <w:tcW w:w="1009" w:type="dxa"/>
            <w:vMerge w:val="restart"/>
            <w:tcBorders>
              <w:top w:val="single" w:sz="4" w:space="0" w:color="auto"/>
              <w:left w:val="single" w:sz="4" w:space="0" w:color="auto"/>
            </w:tcBorders>
            <w:vAlign w:val="center"/>
          </w:tcPr>
          <w:p w:rsidR="00D8184E" w:rsidRPr="00982D68" w:rsidRDefault="00D8184E" w:rsidP="00C44F7D">
            <w:pPr>
              <w:pStyle w:val="a3"/>
              <w:jc w:val="center"/>
              <w:rPr>
                <w:rFonts w:ascii="Times New Roman" w:hAnsi="Times New Roman"/>
                <w:b/>
                <w:sz w:val="22"/>
                <w:szCs w:val="22"/>
              </w:rPr>
            </w:pPr>
            <w:r w:rsidRPr="00982D68">
              <w:rPr>
                <w:rFonts w:ascii="Times New Roman" w:hAnsi="Times New Roman"/>
                <w:b/>
                <w:sz w:val="22"/>
                <w:szCs w:val="22"/>
              </w:rPr>
              <w:t>4.18</w:t>
            </w:r>
          </w:p>
        </w:tc>
        <w:tc>
          <w:tcPr>
            <w:tcW w:w="5185" w:type="dxa"/>
            <w:vMerge w:val="restart"/>
            <w:tcBorders>
              <w:top w:val="single" w:sz="4" w:space="0" w:color="auto"/>
            </w:tcBorders>
          </w:tcPr>
          <w:p w:rsidR="00D8184E" w:rsidRPr="00982D68" w:rsidRDefault="00D8184E" w:rsidP="00C92967">
            <w:pPr>
              <w:pStyle w:val="a3"/>
              <w:rPr>
                <w:rFonts w:ascii="Times New Roman" w:hAnsi="Times New Roman"/>
                <w:b/>
                <w:sz w:val="22"/>
                <w:szCs w:val="22"/>
              </w:rPr>
            </w:pPr>
            <w:r w:rsidRPr="00982D68">
              <w:rPr>
                <w:rFonts w:ascii="Times New Roman" w:hAnsi="Times New Roman"/>
                <w:b/>
                <w:sz w:val="22"/>
                <w:szCs w:val="22"/>
              </w:rPr>
              <w:t xml:space="preserve">Платное обслуживание населения </w:t>
            </w:r>
          </w:p>
          <w:p w:rsidR="00D8184E" w:rsidRPr="00982D68" w:rsidRDefault="00D8184E" w:rsidP="00C92967">
            <w:pPr>
              <w:pStyle w:val="a3"/>
              <w:rPr>
                <w:rFonts w:ascii="Times New Roman" w:hAnsi="Times New Roman"/>
                <w:b/>
                <w:sz w:val="22"/>
                <w:szCs w:val="22"/>
              </w:rPr>
            </w:pPr>
            <w:r w:rsidRPr="00982D68">
              <w:rPr>
                <w:rFonts w:ascii="Times New Roman" w:hAnsi="Times New Roman"/>
                <w:b/>
                <w:sz w:val="22"/>
                <w:szCs w:val="22"/>
              </w:rPr>
              <w:t xml:space="preserve">в Забайкальском крае        </w:t>
            </w:r>
          </w:p>
        </w:tc>
        <w:tc>
          <w:tcPr>
            <w:tcW w:w="1830" w:type="dxa"/>
            <w:vMerge w:val="restart"/>
            <w:tcBorders>
              <w:top w:val="single" w:sz="4" w:space="0" w:color="auto"/>
              <w:right w:val="single" w:sz="4" w:space="0" w:color="auto"/>
            </w:tcBorders>
          </w:tcPr>
          <w:p w:rsidR="00D8184E" w:rsidRPr="003D3110" w:rsidRDefault="00D8184E" w:rsidP="001D17A9">
            <w:pPr>
              <w:pStyle w:val="a3"/>
              <w:jc w:val="center"/>
              <w:rPr>
                <w:rFonts w:ascii="Times New Roman" w:hAnsi="Times New Roman"/>
                <w:b/>
                <w:sz w:val="22"/>
                <w:szCs w:val="22"/>
              </w:rPr>
            </w:pPr>
            <w:r w:rsidRPr="003D3110">
              <w:rPr>
                <w:rFonts w:ascii="Times New Roman" w:hAnsi="Times New Roman"/>
                <w:b/>
                <w:sz w:val="22"/>
                <w:szCs w:val="22"/>
              </w:rPr>
              <w:t>Годовая</w:t>
            </w:r>
          </w:p>
          <w:p w:rsidR="00D8184E" w:rsidRPr="003D3110" w:rsidRDefault="00D8184E" w:rsidP="001D17A9">
            <w:pPr>
              <w:pStyle w:val="a3"/>
              <w:jc w:val="center"/>
              <w:rPr>
                <w:rFonts w:ascii="Times New Roman" w:hAnsi="Times New Roman"/>
                <w:b/>
                <w:sz w:val="18"/>
                <w:szCs w:val="18"/>
              </w:rPr>
            </w:pPr>
            <w:r w:rsidRPr="003D3110">
              <w:rPr>
                <w:rFonts w:ascii="Times New Roman" w:hAnsi="Times New Roman"/>
                <w:b/>
                <w:sz w:val="18"/>
                <w:szCs w:val="18"/>
              </w:rPr>
              <w:t>сентябрь</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D8184E" w:rsidRPr="00906F97" w:rsidRDefault="00D8184E" w:rsidP="005416BD">
            <w:pPr>
              <w:pStyle w:val="a3"/>
              <w:jc w:val="center"/>
              <w:rPr>
                <w:rFonts w:ascii="Times New Roman" w:hAnsi="Times New Roman"/>
                <w:b/>
                <w:sz w:val="22"/>
                <w:szCs w:val="22"/>
              </w:rPr>
            </w:pPr>
            <w:r w:rsidRPr="00906F97">
              <w:rPr>
                <w:rFonts w:ascii="Times New Roman" w:hAnsi="Times New Roman"/>
                <w:b/>
                <w:sz w:val="22"/>
                <w:szCs w:val="22"/>
              </w:rPr>
              <w:t>1390</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D8184E" w:rsidRPr="00906F97" w:rsidRDefault="00D8184E" w:rsidP="00AF3A48">
            <w:pPr>
              <w:pStyle w:val="a3"/>
              <w:jc w:val="center"/>
              <w:rPr>
                <w:rFonts w:ascii="Times New Roman" w:hAnsi="Times New Roman"/>
                <w:b/>
                <w:sz w:val="22"/>
                <w:szCs w:val="22"/>
              </w:rPr>
            </w:pPr>
            <w:r w:rsidRPr="00906F97">
              <w:rPr>
                <w:rFonts w:ascii="Times New Roman" w:hAnsi="Times New Roman"/>
                <w:b/>
                <w:sz w:val="22"/>
                <w:szCs w:val="22"/>
              </w:rPr>
              <w:t>1390</w:t>
            </w:r>
          </w:p>
        </w:tc>
      </w:tr>
      <w:tr w:rsidR="00D8184E" w:rsidRPr="001D54CE" w:rsidTr="00674ADF">
        <w:trPr>
          <w:trHeight w:val="156"/>
          <w:jc w:val="center"/>
        </w:trPr>
        <w:tc>
          <w:tcPr>
            <w:tcW w:w="1009" w:type="dxa"/>
            <w:vMerge/>
            <w:tcBorders>
              <w:left w:val="single" w:sz="4" w:space="0" w:color="auto"/>
            </w:tcBorders>
            <w:vAlign w:val="center"/>
          </w:tcPr>
          <w:p w:rsidR="00D8184E" w:rsidRPr="00982D68" w:rsidRDefault="00D8184E" w:rsidP="00C44F7D">
            <w:pPr>
              <w:pStyle w:val="a3"/>
              <w:jc w:val="center"/>
              <w:rPr>
                <w:rFonts w:ascii="Times New Roman" w:hAnsi="Times New Roman"/>
                <w:b/>
                <w:sz w:val="22"/>
                <w:szCs w:val="22"/>
              </w:rPr>
            </w:pPr>
          </w:p>
        </w:tc>
        <w:tc>
          <w:tcPr>
            <w:tcW w:w="5185" w:type="dxa"/>
            <w:vMerge/>
          </w:tcPr>
          <w:p w:rsidR="00D8184E" w:rsidRPr="00982D68" w:rsidRDefault="00D8184E" w:rsidP="00C92967">
            <w:pPr>
              <w:pStyle w:val="a3"/>
              <w:rPr>
                <w:rFonts w:ascii="Times New Roman" w:hAnsi="Times New Roman"/>
                <w:b/>
                <w:sz w:val="22"/>
                <w:szCs w:val="22"/>
              </w:rPr>
            </w:pPr>
          </w:p>
        </w:tc>
        <w:tc>
          <w:tcPr>
            <w:tcW w:w="1830" w:type="dxa"/>
            <w:vMerge/>
            <w:tcBorders>
              <w:right w:val="single" w:sz="4" w:space="0" w:color="auto"/>
            </w:tcBorders>
          </w:tcPr>
          <w:p w:rsidR="00D8184E" w:rsidRPr="00982D68" w:rsidRDefault="00D8184E" w:rsidP="001D17A9">
            <w:pPr>
              <w:pStyle w:val="a3"/>
              <w:jc w:val="center"/>
              <w:rPr>
                <w:rFonts w:ascii="Times New Roman" w:hAnsi="Times New Roman"/>
                <w:b/>
                <w:sz w:val="22"/>
                <w:szCs w:val="22"/>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D8184E" w:rsidRPr="00906F97" w:rsidRDefault="00D8184E" w:rsidP="005416BD">
            <w:pPr>
              <w:pStyle w:val="a3"/>
              <w:jc w:val="center"/>
              <w:rPr>
                <w:rFonts w:ascii="Times New Roman" w:hAnsi="Times New Roman"/>
                <w:b/>
                <w:sz w:val="22"/>
                <w:szCs w:val="22"/>
              </w:rPr>
            </w:pPr>
            <w:r w:rsidRPr="00906F97">
              <w:rPr>
                <w:rFonts w:ascii="Times New Roman" w:hAnsi="Times New Roman"/>
                <w:b/>
                <w:sz w:val="22"/>
                <w:szCs w:val="22"/>
              </w:rPr>
              <w:t>1966</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D8184E" w:rsidRPr="00906F97" w:rsidRDefault="00D8184E" w:rsidP="00AF3A48">
            <w:pPr>
              <w:pStyle w:val="a3"/>
              <w:jc w:val="center"/>
              <w:rPr>
                <w:rFonts w:ascii="Times New Roman" w:hAnsi="Times New Roman"/>
                <w:b/>
                <w:sz w:val="22"/>
                <w:szCs w:val="22"/>
              </w:rPr>
            </w:pPr>
            <w:r w:rsidRPr="00906F97">
              <w:rPr>
                <w:rFonts w:ascii="Times New Roman" w:hAnsi="Times New Roman"/>
                <w:b/>
                <w:sz w:val="22"/>
                <w:szCs w:val="22"/>
              </w:rPr>
              <w:t>1966</w:t>
            </w:r>
          </w:p>
        </w:tc>
      </w:tr>
      <w:tr w:rsidR="00D8184E" w:rsidRPr="001D54CE" w:rsidTr="00674ADF">
        <w:trPr>
          <w:trHeight w:val="132"/>
          <w:jc w:val="center"/>
        </w:trPr>
        <w:tc>
          <w:tcPr>
            <w:tcW w:w="1009" w:type="dxa"/>
            <w:vMerge/>
            <w:tcBorders>
              <w:left w:val="single" w:sz="4" w:space="0" w:color="auto"/>
            </w:tcBorders>
            <w:vAlign w:val="center"/>
          </w:tcPr>
          <w:p w:rsidR="00D8184E" w:rsidRPr="00982D68" w:rsidRDefault="00D8184E" w:rsidP="00C44F7D">
            <w:pPr>
              <w:pStyle w:val="a3"/>
              <w:jc w:val="center"/>
              <w:rPr>
                <w:rFonts w:ascii="Times New Roman" w:hAnsi="Times New Roman"/>
                <w:b/>
                <w:sz w:val="22"/>
                <w:szCs w:val="22"/>
              </w:rPr>
            </w:pPr>
          </w:p>
        </w:tc>
        <w:tc>
          <w:tcPr>
            <w:tcW w:w="5185" w:type="dxa"/>
            <w:vMerge/>
          </w:tcPr>
          <w:p w:rsidR="00D8184E" w:rsidRPr="00982D68" w:rsidRDefault="00D8184E" w:rsidP="00C92967">
            <w:pPr>
              <w:pStyle w:val="a3"/>
              <w:rPr>
                <w:rFonts w:ascii="Times New Roman" w:hAnsi="Times New Roman"/>
                <w:b/>
                <w:sz w:val="22"/>
                <w:szCs w:val="22"/>
              </w:rPr>
            </w:pPr>
          </w:p>
        </w:tc>
        <w:tc>
          <w:tcPr>
            <w:tcW w:w="1830" w:type="dxa"/>
            <w:vMerge/>
            <w:tcBorders>
              <w:right w:val="single" w:sz="4" w:space="0" w:color="auto"/>
            </w:tcBorders>
          </w:tcPr>
          <w:p w:rsidR="00D8184E" w:rsidRPr="00982D68" w:rsidRDefault="00D8184E" w:rsidP="001D17A9">
            <w:pPr>
              <w:pStyle w:val="a3"/>
              <w:jc w:val="center"/>
              <w:rPr>
                <w:rFonts w:ascii="Times New Roman" w:hAnsi="Times New Roman"/>
                <w:b/>
                <w:sz w:val="22"/>
                <w:szCs w:val="22"/>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D8184E" w:rsidRPr="00906F97" w:rsidRDefault="00D8184E" w:rsidP="005416BD">
            <w:pPr>
              <w:pStyle w:val="a3"/>
              <w:jc w:val="center"/>
              <w:rPr>
                <w:rFonts w:ascii="Times New Roman" w:hAnsi="Times New Roman"/>
                <w:b/>
                <w:sz w:val="22"/>
                <w:szCs w:val="22"/>
              </w:rPr>
            </w:pPr>
            <w:r w:rsidRPr="00906F97">
              <w:rPr>
                <w:rFonts w:ascii="Times New Roman" w:hAnsi="Times New Roman"/>
                <w:b/>
                <w:sz w:val="22"/>
                <w:szCs w:val="22"/>
              </w:rPr>
              <w:t>1998</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D8184E" w:rsidRPr="00906F97" w:rsidRDefault="00D8184E" w:rsidP="00AF3A48">
            <w:pPr>
              <w:pStyle w:val="a3"/>
              <w:jc w:val="center"/>
              <w:rPr>
                <w:rFonts w:ascii="Times New Roman" w:hAnsi="Times New Roman"/>
                <w:b/>
                <w:sz w:val="22"/>
                <w:szCs w:val="22"/>
              </w:rPr>
            </w:pPr>
            <w:r w:rsidRPr="00906F97">
              <w:rPr>
                <w:rFonts w:ascii="Times New Roman" w:hAnsi="Times New Roman"/>
                <w:b/>
                <w:sz w:val="22"/>
                <w:szCs w:val="22"/>
              </w:rPr>
              <w:t>1998</w:t>
            </w:r>
          </w:p>
        </w:tc>
      </w:tr>
      <w:tr w:rsidR="00D8184E" w:rsidRPr="001D54CE" w:rsidTr="00674ADF">
        <w:trPr>
          <w:jc w:val="center"/>
        </w:trPr>
        <w:tc>
          <w:tcPr>
            <w:tcW w:w="1009" w:type="dxa"/>
            <w:tcBorders>
              <w:left w:val="single" w:sz="4" w:space="0" w:color="auto"/>
              <w:bottom w:val="single" w:sz="4" w:space="0" w:color="auto"/>
            </w:tcBorders>
            <w:vAlign w:val="center"/>
          </w:tcPr>
          <w:p w:rsidR="00D8184E" w:rsidRPr="00982D68" w:rsidRDefault="00D8184E" w:rsidP="00C44F7D">
            <w:pPr>
              <w:pStyle w:val="a3"/>
              <w:jc w:val="center"/>
              <w:rPr>
                <w:rFonts w:ascii="Times New Roman" w:hAnsi="Times New Roman"/>
                <w:b/>
                <w:sz w:val="22"/>
                <w:szCs w:val="22"/>
              </w:rPr>
            </w:pPr>
          </w:p>
        </w:tc>
        <w:tc>
          <w:tcPr>
            <w:tcW w:w="9330" w:type="dxa"/>
            <w:gridSpan w:val="6"/>
            <w:tcBorders>
              <w:bottom w:val="single" w:sz="4" w:space="0" w:color="auto"/>
              <w:right w:val="single" w:sz="4" w:space="0" w:color="auto"/>
            </w:tcBorders>
          </w:tcPr>
          <w:p w:rsidR="00D8184E" w:rsidRPr="0083103C" w:rsidRDefault="00D8184E" w:rsidP="00413FE6">
            <w:pPr>
              <w:pStyle w:val="a3"/>
              <w:jc w:val="both"/>
              <w:rPr>
                <w:b/>
                <w:sz w:val="22"/>
                <w:szCs w:val="22"/>
              </w:rPr>
            </w:pPr>
            <w:r w:rsidRPr="0083103C">
              <w:rPr>
                <w:rFonts w:ascii="Times New Roman" w:hAnsi="Times New Roman"/>
                <w:sz w:val="22"/>
                <w:szCs w:val="22"/>
              </w:rPr>
              <w:t>Приведены данные за ряд лет об объемах платных услуг населению (в целом и по отдельным видам услуг), об индексах физического объема платных услуг населению. Публикуются итоги выборочного обследования деловой активности в сфере услуг. Представлена информация о наличии объектов бытового обслуживания населения. Приводятся данные о деятельности туристических фирм и сведения о деятельности организаций, оказывающих услуги в сфере размещения.</w:t>
            </w:r>
          </w:p>
        </w:tc>
      </w:tr>
    </w:tbl>
    <w:p w:rsidR="00005215" w:rsidRPr="001D54CE" w:rsidRDefault="00005215" w:rsidP="00B0390B">
      <w:pPr>
        <w:pStyle w:val="1"/>
        <w:spacing w:line="240" w:lineRule="auto"/>
        <w:ind w:left="357"/>
        <w:rPr>
          <w:caps/>
          <w:sz w:val="22"/>
          <w:szCs w:val="22"/>
        </w:rPr>
      </w:pPr>
      <w:bookmarkStart w:id="67" w:name="_Toc341347932"/>
      <w:bookmarkStart w:id="68" w:name="_Toc372566853"/>
      <w:bookmarkStart w:id="69" w:name="_Toc403846356"/>
      <w:bookmarkStart w:id="70" w:name="_Toc403993180"/>
      <w:bookmarkStart w:id="71" w:name="_Toc404159912"/>
    </w:p>
    <w:p w:rsidR="00E45B00" w:rsidRDefault="00E45B00" w:rsidP="00E45B00"/>
    <w:p w:rsidR="00225348" w:rsidRDefault="00225348" w:rsidP="00E45B00"/>
    <w:p w:rsidR="00225348" w:rsidRDefault="00225348" w:rsidP="00E45B00"/>
    <w:p w:rsidR="00225348" w:rsidRDefault="00225348" w:rsidP="00E45B00"/>
    <w:p w:rsidR="00225348" w:rsidRDefault="00225348" w:rsidP="00E45B00"/>
    <w:p w:rsidR="00225348" w:rsidRDefault="00225348" w:rsidP="00E45B00"/>
    <w:p w:rsidR="00225348" w:rsidRDefault="00225348" w:rsidP="00E45B00"/>
    <w:p w:rsidR="00225348" w:rsidRDefault="00225348" w:rsidP="00E45B00"/>
    <w:p w:rsidR="00225348" w:rsidRDefault="00225348" w:rsidP="00E45B00"/>
    <w:p w:rsidR="00225348" w:rsidRDefault="00225348" w:rsidP="00E45B00"/>
    <w:p w:rsidR="00225348" w:rsidRDefault="00225348" w:rsidP="00E45B00"/>
    <w:p w:rsidR="00225348" w:rsidRDefault="00225348" w:rsidP="00E45B00"/>
    <w:p w:rsidR="00225348" w:rsidRDefault="00225348" w:rsidP="00E45B00"/>
    <w:p w:rsidR="00225348" w:rsidRDefault="00225348" w:rsidP="00E45B00"/>
    <w:p w:rsidR="00225348" w:rsidRDefault="00225348" w:rsidP="00E45B00"/>
    <w:p w:rsidR="00225348" w:rsidRPr="00225348" w:rsidRDefault="00225348" w:rsidP="00E45B00"/>
    <w:p w:rsidR="00E45B00" w:rsidRPr="00E45B00" w:rsidRDefault="00E45B00" w:rsidP="00E45B00">
      <w:pPr>
        <w:rPr>
          <w:lang w:val="en-US"/>
        </w:rPr>
      </w:pPr>
    </w:p>
    <w:p w:rsidR="00E45B00" w:rsidRPr="00E45B00" w:rsidRDefault="00E45B00" w:rsidP="00E45B00">
      <w:pPr>
        <w:rPr>
          <w:lang w:val="en-US"/>
        </w:rPr>
      </w:pPr>
    </w:p>
    <w:p w:rsidR="00A60360" w:rsidRPr="00955F72" w:rsidRDefault="00A60360" w:rsidP="00EF278F">
      <w:pPr>
        <w:pStyle w:val="1"/>
        <w:rPr>
          <w:caps/>
          <w:sz w:val="26"/>
          <w:szCs w:val="26"/>
        </w:rPr>
      </w:pPr>
      <w:bookmarkStart w:id="72" w:name="_Toc465773234"/>
      <w:r w:rsidRPr="00955F72">
        <w:rPr>
          <w:caps/>
          <w:sz w:val="26"/>
          <w:szCs w:val="26"/>
        </w:rPr>
        <w:lastRenderedPageBreak/>
        <w:t>Цены и тарифы</w:t>
      </w:r>
      <w:bookmarkEnd w:id="67"/>
      <w:bookmarkEnd w:id="68"/>
      <w:bookmarkEnd w:id="69"/>
      <w:bookmarkEnd w:id="70"/>
      <w:bookmarkEnd w:id="71"/>
      <w:bookmarkEnd w:id="72"/>
    </w:p>
    <w:tbl>
      <w:tblPr>
        <w:tblW w:w="10369" w:type="dxa"/>
        <w:jc w:val="center"/>
        <w:tblLayout w:type="fixed"/>
        <w:tblLook w:val="0000" w:firstRow="0" w:lastRow="0" w:firstColumn="0" w:lastColumn="0" w:noHBand="0" w:noVBand="0"/>
      </w:tblPr>
      <w:tblGrid>
        <w:gridCol w:w="933"/>
        <w:gridCol w:w="5121"/>
        <w:gridCol w:w="11"/>
        <w:gridCol w:w="1963"/>
        <w:gridCol w:w="1127"/>
        <w:gridCol w:w="1214"/>
      </w:tblGrid>
      <w:tr w:rsidR="00284B3D" w:rsidRPr="00955F72" w:rsidTr="00E2104A">
        <w:trPr>
          <w:trHeight w:val="20"/>
          <w:tblHeader/>
          <w:jc w:val="center"/>
        </w:trPr>
        <w:tc>
          <w:tcPr>
            <w:tcW w:w="933" w:type="dxa"/>
            <w:vMerge w:val="restart"/>
            <w:tcBorders>
              <w:top w:val="single" w:sz="4" w:space="0" w:color="auto"/>
              <w:left w:val="single" w:sz="4" w:space="0" w:color="auto"/>
              <w:right w:val="single" w:sz="4" w:space="0" w:color="auto"/>
            </w:tcBorders>
            <w:vAlign w:val="center"/>
          </w:tcPr>
          <w:p w:rsidR="00284B3D" w:rsidRPr="00A5016D" w:rsidRDefault="00284B3D" w:rsidP="00C44F7D">
            <w:pPr>
              <w:pStyle w:val="a3"/>
              <w:spacing w:before="40" w:after="40"/>
              <w:ind w:left="-57" w:right="-57"/>
              <w:jc w:val="center"/>
              <w:rPr>
                <w:rFonts w:ascii="Times New Roman" w:hAnsi="Times New Roman"/>
                <w:b/>
              </w:rPr>
            </w:pPr>
            <w:r w:rsidRPr="00A5016D">
              <w:rPr>
                <w:rFonts w:ascii="Times New Roman" w:hAnsi="Times New Roman"/>
                <w:b/>
              </w:rPr>
              <w:t>Код</w:t>
            </w:r>
          </w:p>
          <w:p w:rsidR="00284B3D" w:rsidRPr="00A5016D" w:rsidRDefault="00284B3D" w:rsidP="00C44F7D">
            <w:pPr>
              <w:pStyle w:val="a3"/>
              <w:spacing w:before="40" w:after="40"/>
              <w:ind w:left="-57" w:right="-57"/>
              <w:jc w:val="center"/>
              <w:rPr>
                <w:rFonts w:ascii="Times New Roman" w:hAnsi="Times New Roman"/>
                <w:b/>
              </w:rPr>
            </w:pPr>
            <w:r w:rsidRPr="00A5016D">
              <w:rPr>
                <w:rFonts w:ascii="Times New Roman" w:hAnsi="Times New Roman"/>
                <w:b/>
              </w:rPr>
              <w:t>работы</w:t>
            </w:r>
          </w:p>
        </w:tc>
        <w:tc>
          <w:tcPr>
            <w:tcW w:w="5132" w:type="dxa"/>
            <w:gridSpan w:val="2"/>
            <w:vMerge w:val="restart"/>
            <w:tcBorders>
              <w:top w:val="single" w:sz="4" w:space="0" w:color="auto"/>
              <w:left w:val="single" w:sz="4" w:space="0" w:color="auto"/>
              <w:right w:val="single" w:sz="4" w:space="0" w:color="auto"/>
            </w:tcBorders>
            <w:vAlign w:val="center"/>
          </w:tcPr>
          <w:p w:rsidR="00284B3D" w:rsidRPr="00A5016D" w:rsidRDefault="00284B3D" w:rsidP="00C44F7D">
            <w:pPr>
              <w:pStyle w:val="a3"/>
              <w:spacing w:before="40" w:after="40"/>
              <w:ind w:left="-57"/>
              <w:jc w:val="center"/>
              <w:rPr>
                <w:rFonts w:ascii="Times New Roman" w:hAnsi="Times New Roman"/>
                <w:b/>
              </w:rPr>
            </w:pPr>
            <w:r w:rsidRPr="00A5016D">
              <w:rPr>
                <w:rFonts w:ascii="Times New Roman" w:hAnsi="Times New Roman"/>
                <w:b/>
              </w:rPr>
              <w:t xml:space="preserve">Наименование </w:t>
            </w:r>
            <w:r w:rsidRPr="00A5016D">
              <w:rPr>
                <w:rFonts w:ascii="Times New Roman" w:hAnsi="Times New Roman"/>
                <w:b/>
              </w:rPr>
              <w:br/>
              <w:t>и краткое содержание работы</w:t>
            </w:r>
          </w:p>
        </w:tc>
        <w:tc>
          <w:tcPr>
            <w:tcW w:w="1963" w:type="dxa"/>
            <w:vMerge w:val="restart"/>
            <w:tcBorders>
              <w:top w:val="single" w:sz="4" w:space="0" w:color="auto"/>
              <w:left w:val="single" w:sz="4" w:space="0" w:color="auto"/>
              <w:right w:val="single" w:sz="4" w:space="0" w:color="auto"/>
            </w:tcBorders>
            <w:vAlign w:val="center"/>
          </w:tcPr>
          <w:p w:rsidR="00284B3D" w:rsidRPr="00A5016D" w:rsidRDefault="00284B3D" w:rsidP="002D294C">
            <w:pPr>
              <w:pStyle w:val="a3"/>
              <w:spacing w:before="40" w:after="40"/>
              <w:ind w:left="-57" w:right="-57"/>
              <w:jc w:val="center"/>
              <w:rPr>
                <w:rFonts w:ascii="Times New Roman" w:hAnsi="Times New Roman"/>
                <w:b/>
              </w:rPr>
            </w:pPr>
            <w:r w:rsidRPr="00A5016D">
              <w:rPr>
                <w:rFonts w:ascii="Times New Roman" w:hAnsi="Times New Roman"/>
                <w:b/>
              </w:rPr>
              <w:t>Периодичность</w:t>
            </w:r>
          </w:p>
        </w:tc>
        <w:tc>
          <w:tcPr>
            <w:tcW w:w="2341" w:type="dxa"/>
            <w:gridSpan w:val="2"/>
            <w:tcBorders>
              <w:top w:val="single" w:sz="4" w:space="0" w:color="auto"/>
              <w:left w:val="single" w:sz="4" w:space="0" w:color="auto"/>
              <w:bottom w:val="single" w:sz="4" w:space="0" w:color="auto"/>
              <w:right w:val="single" w:sz="4" w:space="0" w:color="auto"/>
            </w:tcBorders>
            <w:vAlign w:val="center"/>
          </w:tcPr>
          <w:p w:rsidR="00284B3D" w:rsidRPr="00A5016D" w:rsidRDefault="00284B3D" w:rsidP="00C44F7D">
            <w:pPr>
              <w:pStyle w:val="a3"/>
              <w:spacing w:before="40" w:after="40"/>
              <w:ind w:left="-57" w:right="-57"/>
              <w:jc w:val="center"/>
              <w:rPr>
                <w:rFonts w:ascii="Times New Roman" w:hAnsi="Times New Roman"/>
                <w:b/>
              </w:rPr>
            </w:pPr>
            <w:r w:rsidRPr="00A5016D">
              <w:rPr>
                <w:rFonts w:ascii="Times New Roman" w:hAnsi="Times New Roman"/>
                <w:b/>
              </w:rPr>
              <w:t>Цена, рублей</w:t>
            </w:r>
          </w:p>
        </w:tc>
      </w:tr>
      <w:tr w:rsidR="00284B3D" w:rsidRPr="00955F72" w:rsidTr="00E2104A">
        <w:trPr>
          <w:trHeight w:val="480"/>
          <w:tblHeader/>
          <w:jc w:val="center"/>
        </w:trPr>
        <w:tc>
          <w:tcPr>
            <w:tcW w:w="933" w:type="dxa"/>
            <w:vMerge/>
            <w:tcBorders>
              <w:left w:val="single" w:sz="4" w:space="0" w:color="auto"/>
              <w:right w:val="single" w:sz="4" w:space="0" w:color="auto"/>
            </w:tcBorders>
            <w:vAlign w:val="center"/>
          </w:tcPr>
          <w:p w:rsidR="00284B3D" w:rsidRPr="00A5016D" w:rsidRDefault="00284B3D" w:rsidP="00C44F7D">
            <w:pPr>
              <w:pStyle w:val="a3"/>
              <w:spacing w:before="40" w:after="40"/>
              <w:ind w:left="-57" w:right="-57"/>
              <w:jc w:val="center"/>
              <w:rPr>
                <w:rFonts w:ascii="Times New Roman" w:hAnsi="Times New Roman"/>
                <w:b/>
              </w:rPr>
            </w:pPr>
          </w:p>
        </w:tc>
        <w:tc>
          <w:tcPr>
            <w:tcW w:w="5132" w:type="dxa"/>
            <w:gridSpan w:val="2"/>
            <w:vMerge/>
            <w:tcBorders>
              <w:left w:val="single" w:sz="4" w:space="0" w:color="auto"/>
              <w:right w:val="single" w:sz="4" w:space="0" w:color="auto"/>
            </w:tcBorders>
            <w:vAlign w:val="center"/>
          </w:tcPr>
          <w:p w:rsidR="00284B3D" w:rsidRPr="00A5016D" w:rsidRDefault="00284B3D" w:rsidP="00C44F7D">
            <w:pPr>
              <w:pStyle w:val="a3"/>
              <w:spacing w:before="40" w:after="40"/>
              <w:ind w:left="-57"/>
              <w:jc w:val="both"/>
              <w:rPr>
                <w:rFonts w:ascii="Times New Roman" w:hAnsi="Times New Roman"/>
                <w:b/>
              </w:rPr>
            </w:pPr>
          </w:p>
        </w:tc>
        <w:tc>
          <w:tcPr>
            <w:tcW w:w="1963" w:type="dxa"/>
            <w:vMerge/>
            <w:tcBorders>
              <w:left w:val="single" w:sz="4" w:space="0" w:color="auto"/>
              <w:right w:val="single" w:sz="4" w:space="0" w:color="auto"/>
            </w:tcBorders>
            <w:vAlign w:val="center"/>
          </w:tcPr>
          <w:p w:rsidR="00284B3D" w:rsidRPr="00A5016D" w:rsidRDefault="00284B3D" w:rsidP="002D294C">
            <w:pPr>
              <w:pStyle w:val="a3"/>
              <w:spacing w:before="40" w:after="40"/>
              <w:ind w:left="-57" w:right="-57"/>
              <w:jc w:val="center"/>
              <w:rPr>
                <w:rFonts w:ascii="Times New Roman" w:hAnsi="Times New Roman"/>
                <w:b/>
              </w:rPr>
            </w:pPr>
          </w:p>
        </w:tc>
        <w:tc>
          <w:tcPr>
            <w:tcW w:w="1127" w:type="dxa"/>
            <w:tcBorders>
              <w:top w:val="single" w:sz="4" w:space="0" w:color="auto"/>
              <w:left w:val="single" w:sz="4" w:space="0" w:color="auto"/>
              <w:bottom w:val="single" w:sz="4" w:space="0" w:color="auto"/>
              <w:right w:val="single" w:sz="4" w:space="0" w:color="auto"/>
            </w:tcBorders>
            <w:vAlign w:val="center"/>
          </w:tcPr>
          <w:p w:rsidR="00284B3D" w:rsidRPr="00A5016D" w:rsidRDefault="00284B3D" w:rsidP="00C44F7D">
            <w:pPr>
              <w:pStyle w:val="a3"/>
              <w:spacing w:before="40" w:after="40"/>
              <w:ind w:left="-57" w:right="-57"/>
              <w:jc w:val="center"/>
              <w:rPr>
                <w:rFonts w:ascii="Times New Roman" w:hAnsi="Times New Roman"/>
                <w:b/>
              </w:rPr>
            </w:pPr>
            <w:r w:rsidRPr="00A5016D">
              <w:rPr>
                <w:rFonts w:ascii="Times New Roman" w:hAnsi="Times New Roman"/>
                <w:b/>
              </w:rPr>
              <w:t>1 экз.</w:t>
            </w:r>
          </w:p>
        </w:tc>
        <w:tc>
          <w:tcPr>
            <w:tcW w:w="1214" w:type="dxa"/>
            <w:tcBorders>
              <w:top w:val="single" w:sz="4" w:space="0" w:color="auto"/>
              <w:left w:val="single" w:sz="4" w:space="0" w:color="auto"/>
              <w:bottom w:val="single" w:sz="4" w:space="0" w:color="auto"/>
              <w:right w:val="single" w:sz="4" w:space="0" w:color="auto"/>
            </w:tcBorders>
            <w:vAlign w:val="center"/>
          </w:tcPr>
          <w:p w:rsidR="00284B3D" w:rsidRPr="00A5016D" w:rsidRDefault="00284B3D" w:rsidP="00C44F7D">
            <w:pPr>
              <w:pStyle w:val="a3"/>
              <w:spacing w:before="40" w:after="40"/>
              <w:ind w:left="-57" w:right="-57"/>
              <w:jc w:val="center"/>
              <w:rPr>
                <w:rFonts w:ascii="Times New Roman" w:hAnsi="Times New Roman"/>
                <w:b/>
              </w:rPr>
            </w:pPr>
            <w:r w:rsidRPr="00A5016D">
              <w:rPr>
                <w:rFonts w:ascii="Times New Roman" w:hAnsi="Times New Roman"/>
                <w:b/>
              </w:rPr>
              <w:t>годовой подписки</w:t>
            </w:r>
          </w:p>
        </w:tc>
      </w:tr>
      <w:tr w:rsidR="00800B13" w:rsidRPr="00955F72" w:rsidTr="00E2104A">
        <w:trPr>
          <w:trHeight w:val="104"/>
          <w:tblHeader/>
          <w:jc w:val="center"/>
        </w:trPr>
        <w:tc>
          <w:tcPr>
            <w:tcW w:w="933" w:type="dxa"/>
            <w:vMerge/>
            <w:tcBorders>
              <w:left w:val="single" w:sz="4" w:space="0" w:color="auto"/>
              <w:right w:val="single" w:sz="4" w:space="0" w:color="auto"/>
            </w:tcBorders>
            <w:vAlign w:val="center"/>
          </w:tcPr>
          <w:p w:rsidR="00800B13" w:rsidRPr="00955F72" w:rsidRDefault="00800B13" w:rsidP="00C44F7D">
            <w:pPr>
              <w:pStyle w:val="a3"/>
              <w:spacing w:before="40" w:after="40"/>
              <w:ind w:left="-57" w:right="-57"/>
              <w:jc w:val="center"/>
              <w:rPr>
                <w:rFonts w:ascii="Times New Roman" w:hAnsi="Times New Roman"/>
                <w:b/>
                <w:sz w:val="24"/>
              </w:rPr>
            </w:pPr>
          </w:p>
        </w:tc>
        <w:tc>
          <w:tcPr>
            <w:tcW w:w="5132" w:type="dxa"/>
            <w:gridSpan w:val="2"/>
            <w:vMerge/>
            <w:tcBorders>
              <w:left w:val="single" w:sz="4" w:space="0" w:color="auto"/>
              <w:right w:val="single" w:sz="4" w:space="0" w:color="auto"/>
            </w:tcBorders>
            <w:vAlign w:val="center"/>
          </w:tcPr>
          <w:p w:rsidR="00800B13" w:rsidRPr="00955F72" w:rsidRDefault="00800B13" w:rsidP="00C44F7D">
            <w:pPr>
              <w:pStyle w:val="a3"/>
              <w:spacing w:before="40" w:after="40"/>
              <w:ind w:left="-57"/>
              <w:jc w:val="both"/>
              <w:rPr>
                <w:rFonts w:ascii="Times New Roman" w:hAnsi="Times New Roman"/>
                <w:b/>
                <w:sz w:val="24"/>
              </w:rPr>
            </w:pPr>
          </w:p>
        </w:tc>
        <w:tc>
          <w:tcPr>
            <w:tcW w:w="1963" w:type="dxa"/>
            <w:vMerge/>
            <w:tcBorders>
              <w:left w:val="single" w:sz="4" w:space="0" w:color="auto"/>
              <w:right w:val="single" w:sz="4" w:space="0" w:color="auto"/>
            </w:tcBorders>
            <w:vAlign w:val="center"/>
          </w:tcPr>
          <w:p w:rsidR="00800B13" w:rsidRPr="00955F72" w:rsidRDefault="00800B13" w:rsidP="002D294C">
            <w:pPr>
              <w:pStyle w:val="a3"/>
              <w:spacing w:before="40" w:after="40"/>
              <w:ind w:left="-57" w:right="-57"/>
              <w:jc w:val="center"/>
              <w:rPr>
                <w:rFonts w:ascii="Times New Roman" w:hAnsi="Times New Roman"/>
                <w:b/>
                <w:sz w:val="24"/>
              </w:rPr>
            </w:pPr>
          </w:p>
        </w:tc>
        <w:tc>
          <w:tcPr>
            <w:tcW w:w="1127"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214"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800B13" w:rsidRPr="00955F72" w:rsidTr="00E2104A">
        <w:trPr>
          <w:trHeight w:val="132"/>
          <w:tblHeader/>
          <w:jc w:val="center"/>
        </w:trPr>
        <w:tc>
          <w:tcPr>
            <w:tcW w:w="933" w:type="dxa"/>
            <w:vMerge/>
            <w:tcBorders>
              <w:left w:val="single" w:sz="4" w:space="0" w:color="auto"/>
              <w:right w:val="single" w:sz="4" w:space="0" w:color="auto"/>
            </w:tcBorders>
            <w:vAlign w:val="center"/>
          </w:tcPr>
          <w:p w:rsidR="00800B13" w:rsidRPr="00955F72" w:rsidRDefault="00800B13" w:rsidP="00C44F7D">
            <w:pPr>
              <w:pStyle w:val="a3"/>
              <w:spacing w:before="40" w:after="40"/>
              <w:ind w:left="-57" w:right="-57"/>
              <w:jc w:val="center"/>
              <w:rPr>
                <w:rFonts w:ascii="Times New Roman" w:hAnsi="Times New Roman"/>
                <w:b/>
                <w:sz w:val="24"/>
              </w:rPr>
            </w:pPr>
          </w:p>
        </w:tc>
        <w:tc>
          <w:tcPr>
            <w:tcW w:w="5132" w:type="dxa"/>
            <w:gridSpan w:val="2"/>
            <w:vMerge/>
            <w:tcBorders>
              <w:left w:val="single" w:sz="4" w:space="0" w:color="auto"/>
              <w:right w:val="single" w:sz="4" w:space="0" w:color="auto"/>
            </w:tcBorders>
            <w:vAlign w:val="center"/>
          </w:tcPr>
          <w:p w:rsidR="00800B13" w:rsidRPr="00955F72" w:rsidRDefault="00800B13" w:rsidP="00C44F7D">
            <w:pPr>
              <w:pStyle w:val="a3"/>
              <w:spacing w:before="40" w:after="40"/>
              <w:ind w:left="-57"/>
              <w:jc w:val="both"/>
              <w:rPr>
                <w:rFonts w:ascii="Times New Roman" w:hAnsi="Times New Roman"/>
                <w:b/>
                <w:sz w:val="24"/>
              </w:rPr>
            </w:pPr>
          </w:p>
        </w:tc>
        <w:tc>
          <w:tcPr>
            <w:tcW w:w="1963" w:type="dxa"/>
            <w:vMerge/>
            <w:tcBorders>
              <w:left w:val="single" w:sz="4" w:space="0" w:color="auto"/>
              <w:right w:val="single" w:sz="4" w:space="0" w:color="auto"/>
            </w:tcBorders>
            <w:vAlign w:val="center"/>
          </w:tcPr>
          <w:p w:rsidR="00800B13" w:rsidRPr="00955F72" w:rsidRDefault="00800B13" w:rsidP="002D294C">
            <w:pPr>
              <w:pStyle w:val="a3"/>
              <w:spacing w:before="40" w:after="40"/>
              <w:ind w:left="-57" w:right="-57"/>
              <w:jc w:val="center"/>
              <w:rPr>
                <w:rFonts w:ascii="Times New Roman" w:hAnsi="Times New Roman"/>
                <w:b/>
                <w:sz w:val="24"/>
              </w:rPr>
            </w:pPr>
          </w:p>
        </w:tc>
        <w:tc>
          <w:tcPr>
            <w:tcW w:w="1127"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214"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800B13" w:rsidRPr="00955F72" w:rsidTr="00E2104A">
        <w:trPr>
          <w:trHeight w:val="216"/>
          <w:tblHeader/>
          <w:jc w:val="center"/>
        </w:trPr>
        <w:tc>
          <w:tcPr>
            <w:tcW w:w="933" w:type="dxa"/>
            <w:vMerge/>
            <w:tcBorders>
              <w:left w:val="single" w:sz="4" w:space="0" w:color="auto"/>
              <w:bottom w:val="single" w:sz="4" w:space="0" w:color="auto"/>
              <w:right w:val="single" w:sz="4" w:space="0" w:color="auto"/>
            </w:tcBorders>
            <w:vAlign w:val="center"/>
          </w:tcPr>
          <w:p w:rsidR="00800B13" w:rsidRPr="00955F72" w:rsidRDefault="00800B13" w:rsidP="00C44F7D">
            <w:pPr>
              <w:pStyle w:val="a3"/>
              <w:spacing w:before="40" w:after="40"/>
              <w:ind w:left="-57" w:right="-57"/>
              <w:jc w:val="center"/>
              <w:rPr>
                <w:rFonts w:ascii="Times New Roman" w:hAnsi="Times New Roman"/>
                <w:b/>
                <w:sz w:val="24"/>
              </w:rPr>
            </w:pPr>
          </w:p>
        </w:tc>
        <w:tc>
          <w:tcPr>
            <w:tcW w:w="5132" w:type="dxa"/>
            <w:gridSpan w:val="2"/>
            <w:vMerge/>
            <w:tcBorders>
              <w:left w:val="single" w:sz="4" w:space="0" w:color="auto"/>
              <w:bottom w:val="single" w:sz="4" w:space="0" w:color="auto"/>
              <w:right w:val="single" w:sz="4" w:space="0" w:color="auto"/>
            </w:tcBorders>
            <w:vAlign w:val="center"/>
          </w:tcPr>
          <w:p w:rsidR="00800B13" w:rsidRPr="00955F72" w:rsidRDefault="00800B13" w:rsidP="00C44F7D">
            <w:pPr>
              <w:pStyle w:val="a3"/>
              <w:spacing w:before="40" w:after="40"/>
              <w:ind w:left="-57"/>
              <w:jc w:val="both"/>
              <w:rPr>
                <w:rFonts w:ascii="Times New Roman" w:hAnsi="Times New Roman"/>
                <w:b/>
                <w:sz w:val="24"/>
              </w:rPr>
            </w:pPr>
          </w:p>
        </w:tc>
        <w:tc>
          <w:tcPr>
            <w:tcW w:w="1963" w:type="dxa"/>
            <w:vMerge/>
            <w:tcBorders>
              <w:left w:val="single" w:sz="4" w:space="0" w:color="auto"/>
              <w:bottom w:val="single" w:sz="4" w:space="0" w:color="auto"/>
              <w:right w:val="single" w:sz="4" w:space="0" w:color="auto"/>
            </w:tcBorders>
            <w:vAlign w:val="center"/>
          </w:tcPr>
          <w:p w:rsidR="00800B13" w:rsidRPr="00955F72" w:rsidRDefault="00800B13" w:rsidP="002D294C">
            <w:pPr>
              <w:pStyle w:val="a3"/>
              <w:spacing w:before="40" w:after="40"/>
              <w:ind w:left="-57" w:right="-57"/>
              <w:jc w:val="center"/>
              <w:rPr>
                <w:rFonts w:ascii="Times New Roman" w:hAnsi="Times New Roman"/>
                <w:b/>
                <w:sz w:val="24"/>
              </w:rPr>
            </w:pPr>
          </w:p>
        </w:tc>
        <w:tc>
          <w:tcPr>
            <w:tcW w:w="1127" w:type="dxa"/>
            <w:tcBorders>
              <w:top w:val="single" w:sz="4" w:space="0" w:color="auto"/>
              <w:left w:val="single" w:sz="4" w:space="0" w:color="auto"/>
              <w:bottom w:val="single" w:sz="4" w:space="0" w:color="auto"/>
              <w:right w:val="single" w:sz="4" w:space="0" w:color="auto"/>
            </w:tcBorders>
            <w:vAlign w:val="center"/>
          </w:tcPr>
          <w:p w:rsidR="00800B13"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214"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6752A7">
              <w:rPr>
                <w:rFonts w:ascii="Times New Roman" w:hAnsi="Times New Roman"/>
                <w:b/>
                <w:sz w:val="14"/>
                <w:szCs w:val="14"/>
              </w:rPr>
              <w:t>)</w:t>
            </w:r>
          </w:p>
        </w:tc>
      </w:tr>
      <w:tr w:rsidR="00284B3D" w:rsidRPr="001D54CE" w:rsidTr="00973493">
        <w:trPr>
          <w:trHeight w:val="377"/>
          <w:jc w:val="center"/>
        </w:trPr>
        <w:tc>
          <w:tcPr>
            <w:tcW w:w="10369" w:type="dxa"/>
            <w:gridSpan w:val="6"/>
            <w:tcBorders>
              <w:top w:val="single" w:sz="4" w:space="0" w:color="auto"/>
              <w:left w:val="single" w:sz="4" w:space="0" w:color="auto"/>
              <w:bottom w:val="single" w:sz="4" w:space="0" w:color="auto"/>
              <w:right w:val="single" w:sz="4" w:space="0" w:color="auto"/>
            </w:tcBorders>
            <w:vAlign w:val="center"/>
          </w:tcPr>
          <w:p w:rsidR="00284B3D" w:rsidRPr="001D54CE" w:rsidRDefault="00284B3D" w:rsidP="00354667">
            <w:pPr>
              <w:pStyle w:val="a3"/>
              <w:jc w:val="both"/>
              <w:rPr>
                <w:rFonts w:ascii="Times New Roman" w:hAnsi="Times New Roman"/>
                <w:b/>
                <w:sz w:val="23"/>
                <w:szCs w:val="23"/>
              </w:rPr>
            </w:pPr>
            <w:proofErr w:type="gramStart"/>
            <w:r w:rsidRPr="001D54CE">
              <w:rPr>
                <w:rFonts w:ascii="Times New Roman" w:hAnsi="Times New Roman"/>
                <w:b/>
                <w:sz w:val="23"/>
                <w:szCs w:val="23"/>
              </w:rPr>
              <w:t>Экспресс-информации</w:t>
            </w:r>
            <w:proofErr w:type="gramEnd"/>
          </w:p>
        </w:tc>
      </w:tr>
      <w:tr w:rsidR="002A0974" w:rsidRPr="002A0974" w:rsidTr="005826A7">
        <w:trPr>
          <w:trHeight w:val="346"/>
          <w:jc w:val="center"/>
        </w:trPr>
        <w:tc>
          <w:tcPr>
            <w:tcW w:w="933" w:type="dxa"/>
            <w:vMerge w:val="restart"/>
            <w:tcBorders>
              <w:top w:val="single" w:sz="4" w:space="0" w:color="auto"/>
              <w:left w:val="single" w:sz="4" w:space="0" w:color="auto"/>
            </w:tcBorders>
            <w:vAlign w:val="center"/>
          </w:tcPr>
          <w:p w:rsidR="00284B3D" w:rsidRPr="002A0974" w:rsidRDefault="00284B3D" w:rsidP="00C44F7D">
            <w:pPr>
              <w:pStyle w:val="a3"/>
              <w:jc w:val="center"/>
              <w:rPr>
                <w:rFonts w:ascii="Times New Roman" w:hAnsi="Times New Roman"/>
                <w:b/>
                <w:sz w:val="23"/>
                <w:szCs w:val="23"/>
              </w:rPr>
            </w:pPr>
            <w:r w:rsidRPr="002A0974">
              <w:rPr>
                <w:rFonts w:ascii="Times New Roman" w:hAnsi="Times New Roman"/>
                <w:b/>
                <w:sz w:val="23"/>
                <w:szCs w:val="23"/>
              </w:rPr>
              <w:t>7.20</w:t>
            </w:r>
          </w:p>
        </w:tc>
        <w:tc>
          <w:tcPr>
            <w:tcW w:w="5132" w:type="dxa"/>
            <w:gridSpan w:val="2"/>
            <w:vMerge w:val="restart"/>
            <w:tcBorders>
              <w:top w:val="single" w:sz="4" w:space="0" w:color="auto"/>
            </w:tcBorders>
          </w:tcPr>
          <w:p w:rsidR="00284B3D" w:rsidRPr="002A0974" w:rsidRDefault="002A0974" w:rsidP="00FA40D9">
            <w:pPr>
              <w:pStyle w:val="a3"/>
              <w:rPr>
                <w:rFonts w:ascii="Times New Roman" w:hAnsi="Times New Roman"/>
                <w:b/>
                <w:sz w:val="23"/>
                <w:szCs w:val="23"/>
              </w:rPr>
            </w:pPr>
            <w:r w:rsidRPr="002A0974">
              <w:rPr>
                <w:rFonts w:ascii="Times New Roman" w:hAnsi="Times New Roman"/>
                <w:b/>
                <w:sz w:val="23"/>
                <w:szCs w:val="23"/>
              </w:rPr>
              <w:t>Стоимость условного (минимального) набора продуктов питания в Забайкальском крае и отдельных субъектах РФ, входящих в Дальневосточный федеральный округ</w:t>
            </w:r>
          </w:p>
        </w:tc>
        <w:tc>
          <w:tcPr>
            <w:tcW w:w="1963" w:type="dxa"/>
            <w:vMerge w:val="restart"/>
            <w:tcBorders>
              <w:top w:val="single" w:sz="4" w:space="0" w:color="auto"/>
              <w:right w:val="single" w:sz="4" w:space="0" w:color="auto"/>
            </w:tcBorders>
          </w:tcPr>
          <w:p w:rsidR="002A0974" w:rsidRPr="003D3110" w:rsidRDefault="002A0974" w:rsidP="00005215">
            <w:pPr>
              <w:pStyle w:val="a3"/>
              <w:jc w:val="center"/>
              <w:rPr>
                <w:rFonts w:ascii="Times New Roman" w:hAnsi="Times New Roman"/>
                <w:b/>
                <w:sz w:val="22"/>
                <w:szCs w:val="22"/>
              </w:rPr>
            </w:pPr>
            <w:r w:rsidRPr="003D3110">
              <w:rPr>
                <w:rFonts w:ascii="Times New Roman" w:hAnsi="Times New Roman"/>
                <w:b/>
                <w:sz w:val="22"/>
                <w:szCs w:val="22"/>
              </w:rPr>
              <w:t xml:space="preserve">Ежемесячная </w:t>
            </w:r>
          </w:p>
          <w:p w:rsidR="00284B3D" w:rsidRPr="003D3110" w:rsidRDefault="002A0974" w:rsidP="00005215">
            <w:pPr>
              <w:pStyle w:val="a3"/>
              <w:jc w:val="center"/>
              <w:rPr>
                <w:rFonts w:ascii="Times New Roman" w:hAnsi="Times New Roman"/>
                <w:b/>
                <w:sz w:val="18"/>
                <w:szCs w:val="18"/>
              </w:rPr>
            </w:pPr>
            <w:r w:rsidRPr="003D3110">
              <w:rPr>
                <w:rFonts w:ascii="Times New Roman" w:hAnsi="Times New Roman"/>
                <w:b/>
                <w:sz w:val="18"/>
                <w:szCs w:val="18"/>
              </w:rPr>
              <w:t xml:space="preserve">на 8 рабочий день после отчетного периода  </w:t>
            </w:r>
          </w:p>
        </w:tc>
        <w:tc>
          <w:tcPr>
            <w:tcW w:w="1127" w:type="dxa"/>
            <w:tcBorders>
              <w:top w:val="single" w:sz="4" w:space="0" w:color="auto"/>
              <w:left w:val="single" w:sz="4" w:space="0" w:color="auto"/>
              <w:bottom w:val="single" w:sz="4" w:space="0" w:color="auto"/>
              <w:right w:val="single" w:sz="4" w:space="0" w:color="auto"/>
            </w:tcBorders>
            <w:vAlign w:val="center"/>
          </w:tcPr>
          <w:p w:rsidR="00284B3D" w:rsidRPr="005826A7" w:rsidRDefault="002A0974" w:rsidP="00A23FAF">
            <w:pPr>
              <w:pStyle w:val="a3"/>
              <w:jc w:val="center"/>
              <w:rPr>
                <w:rFonts w:ascii="Times New Roman" w:hAnsi="Times New Roman"/>
                <w:b/>
                <w:sz w:val="22"/>
                <w:szCs w:val="22"/>
              </w:rPr>
            </w:pPr>
            <w:r w:rsidRPr="005826A7">
              <w:rPr>
                <w:rFonts w:ascii="Times New Roman" w:hAnsi="Times New Roman"/>
                <w:b/>
                <w:sz w:val="22"/>
                <w:szCs w:val="22"/>
              </w:rPr>
              <w:t>302</w:t>
            </w:r>
          </w:p>
        </w:tc>
        <w:tc>
          <w:tcPr>
            <w:tcW w:w="1214" w:type="dxa"/>
            <w:tcBorders>
              <w:top w:val="single" w:sz="4" w:space="0" w:color="auto"/>
              <w:left w:val="single" w:sz="4" w:space="0" w:color="auto"/>
              <w:bottom w:val="single" w:sz="4" w:space="0" w:color="auto"/>
              <w:right w:val="single" w:sz="4" w:space="0" w:color="auto"/>
            </w:tcBorders>
            <w:vAlign w:val="center"/>
          </w:tcPr>
          <w:p w:rsidR="00284B3D" w:rsidRPr="005826A7" w:rsidRDefault="002A0974" w:rsidP="00A23FAF">
            <w:pPr>
              <w:pStyle w:val="a3"/>
              <w:jc w:val="center"/>
              <w:rPr>
                <w:rFonts w:ascii="Times New Roman" w:hAnsi="Times New Roman"/>
                <w:b/>
                <w:sz w:val="22"/>
                <w:szCs w:val="22"/>
              </w:rPr>
            </w:pPr>
            <w:r w:rsidRPr="005826A7">
              <w:rPr>
                <w:rFonts w:ascii="Times New Roman" w:hAnsi="Times New Roman"/>
                <w:b/>
                <w:sz w:val="22"/>
                <w:szCs w:val="22"/>
              </w:rPr>
              <w:t>3624</w:t>
            </w:r>
          </w:p>
        </w:tc>
      </w:tr>
      <w:tr w:rsidR="002A0974" w:rsidRPr="002A0974" w:rsidTr="005826A7">
        <w:trPr>
          <w:trHeight w:val="346"/>
          <w:jc w:val="center"/>
        </w:trPr>
        <w:tc>
          <w:tcPr>
            <w:tcW w:w="933" w:type="dxa"/>
            <w:vMerge/>
            <w:tcBorders>
              <w:left w:val="single" w:sz="4" w:space="0" w:color="auto"/>
            </w:tcBorders>
            <w:vAlign w:val="center"/>
          </w:tcPr>
          <w:p w:rsidR="00284B3D" w:rsidRPr="002A0974" w:rsidRDefault="00284B3D" w:rsidP="00C44F7D">
            <w:pPr>
              <w:pStyle w:val="a3"/>
              <w:jc w:val="center"/>
              <w:rPr>
                <w:rFonts w:ascii="Times New Roman" w:hAnsi="Times New Roman"/>
                <w:b/>
                <w:sz w:val="23"/>
                <w:szCs w:val="23"/>
              </w:rPr>
            </w:pPr>
          </w:p>
        </w:tc>
        <w:tc>
          <w:tcPr>
            <w:tcW w:w="5132" w:type="dxa"/>
            <w:gridSpan w:val="2"/>
            <w:vMerge/>
          </w:tcPr>
          <w:p w:rsidR="00284B3D" w:rsidRPr="002A0974" w:rsidRDefault="00284B3D" w:rsidP="00C92967">
            <w:pPr>
              <w:pStyle w:val="a3"/>
              <w:rPr>
                <w:rFonts w:ascii="Times New Roman" w:hAnsi="Times New Roman"/>
                <w:b/>
                <w:sz w:val="23"/>
                <w:szCs w:val="23"/>
              </w:rPr>
            </w:pPr>
          </w:p>
        </w:tc>
        <w:tc>
          <w:tcPr>
            <w:tcW w:w="1963" w:type="dxa"/>
            <w:vMerge/>
            <w:tcBorders>
              <w:right w:val="single" w:sz="4" w:space="0" w:color="auto"/>
            </w:tcBorders>
          </w:tcPr>
          <w:p w:rsidR="00284B3D" w:rsidRPr="002A0974" w:rsidRDefault="00284B3D"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284B3D" w:rsidRPr="005826A7" w:rsidRDefault="002A0974" w:rsidP="00A23FAF">
            <w:pPr>
              <w:pStyle w:val="a3"/>
              <w:jc w:val="center"/>
              <w:rPr>
                <w:rFonts w:ascii="Times New Roman" w:hAnsi="Times New Roman"/>
                <w:b/>
                <w:sz w:val="22"/>
                <w:szCs w:val="22"/>
              </w:rPr>
            </w:pPr>
            <w:r w:rsidRPr="005826A7">
              <w:rPr>
                <w:rFonts w:ascii="Times New Roman" w:hAnsi="Times New Roman"/>
                <w:b/>
                <w:sz w:val="22"/>
                <w:szCs w:val="22"/>
              </w:rPr>
              <w:t>312</w:t>
            </w:r>
          </w:p>
        </w:tc>
        <w:tc>
          <w:tcPr>
            <w:tcW w:w="1214" w:type="dxa"/>
            <w:tcBorders>
              <w:top w:val="single" w:sz="4" w:space="0" w:color="auto"/>
              <w:left w:val="single" w:sz="4" w:space="0" w:color="auto"/>
              <w:bottom w:val="single" w:sz="4" w:space="0" w:color="auto"/>
              <w:right w:val="single" w:sz="4" w:space="0" w:color="auto"/>
            </w:tcBorders>
            <w:vAlign w:val="center"/>
          </w:tcPr>
          <w:p w:rsidR="00284B3D" w:rsidRPr="005826A7" w:rsidRDefault="002A0974" w:rsidP="00A23FAF">
            <w:pPr>
              <w:pStyle w:val="a3"/>
              <w:jc w:val="center"/>
              <w:rPr>
                <w:rFonts w:ascii="Times New Roman" w:hAnsi="Times New Roman"/>
                <w:b/>
                <w:sz w:val="22"/>
                <w:szCs w:val="22"/>
              </w:rPr>
            </w:pPr>
            <w:r w:rsidRPr="005826A7">
              <w:rPr>
                <w:rFonts w:ascii="Times New Roman" w:hAnsi="Times New Roman"/>
                <w:b/>
                <w:sz w:val="22"/>
                <w:szCs w:val="22"/>
              </w:rPr>
              <w:t>3744</w:t>
            </w:r>
          </w:p>
        </w:tc>
      </w:tr>
      <w:tr w:rsidR="002A0974" w:rsidRPr="002A0974" w:rsidTr="005826A7">
        <w:trPr>
          <w:trHeight w:val="346"/>
          <w:jc w:val="center"/>
        </w:trPr>
        <w:tc>
          <w:tcPr>
            <w:tcW w:w="933" w:type="dxa"/>
            <w:vMerge/>
            <w:tcBorders>
              <w:left w:val="single" w:sz="4" w:space="0" w:color="auto"/>
            </w:tcBorders>
            <w:vAlign w:val="center"/>
          </w:tcPr>
          <w:p w:rsidR="00284B3D" w:rsidRPr="002A0974" w:rsidRDefault="00284B3D" w:rsidP="00C44F7D">
            <w:pPr>
              <w:pStyle w:val="a3"/>
              <w:jc w:val="center"/>
              <w:rPr>
                <w:rFonts w:ascii="Times New Roman" w:hAnsi="Times New Roman"/>
                <w:b/>
                <w:sz w:val="23"/>
                <w:szCs w:val="23"/>
              </w:rPr>
            </w:pPr>
          </w:p>
        </w:tc>
        <w:tc>
          <w:tcPr>
            <w:tcW w:w="5132" w:type="dxa"/>
            <w:gridSpan w:val="2"/>
            <w:vMerge/>
          </w:tcPr>
          <w:p w:rsidR="00284B3D" w:rsidRPr="002A0974" w:rsidRDefault="00284B3D" w:rsidP="00C92967">
            <w:pPr>
              <w:pStyle w:val="a3"/>
              <w:rPr>
                <w:rFonts w:ascii="Times New Roman" w:hAnsi="Times New Roman"/>
                <w:b/>
                <w:sz w:val="23"/>
                <w:szCs w:val="23"/>
              </w:rPr>
            </w:pPr>
          </w:p>
        </w:tc>
        <w:tc>
          <w:tcPr>
            <w:tcW w:w="1963" w:type="dxa"/>
            <w:vMerge/>
            <w:tcBorders>
              <w:right w:val="single" w:sz="4" w:space="0" w:color="auto"/>
            </w:tcBorders>
          </w:tcPr>
          <w:p w:rsidR="00284B3D" w:rsidRPr="002A0974" w:rsidRDefault="00284B3D"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284B3D" w:rsidRPr="005826A7" w:rsidRDefault="002A0974" w:rsidP="00A23FAF">
            <w:pPr>
              <w:pStyle w:val="a3"/>
              <w:jc w:val="center"/>
              <w:rPr>
                <w:rFonts w:ascii="Times New Roman" w:hAnsi="Times New Roman"/>
                <w:b/>
                <w:sz w:val="22"/>
                <w:szCs w:val="22"/>
              </w:rPr>
            </w:pPr>
            <w:r w:rsidRPr="005826A7">
              <w:rPr>
                <w:rFonts w:ascii="Times New Roman" w:hAnsi="Times New Roman"/>
                <w:b/>
                <w:sz w:val="22"/>
                <w:szCs w:val="22"/>
              </w:rPr>
              <w:t>335</w:t>
            </w:r>
          </w:p>
        </w:tc>
        <w:tc>
          <w:tcPr>
            <w:tcW w:w="1214" w:type="dxa"/>
            <w:tcBorders>
              <w:top w:val="single" w:sz="4" w:space="0" w:color="auto"/>
              <w:left w:val="single" w:sz="4" w:space="0" w:color="auto"/>
              <w:bottom w:val="single" w:sz="4" w:space="0" w:color="auto"/>
              <w:right w:val="single" w:sz="4" w:space="0" w:color="auto"/>
            </w:tcBorders>
            <w:vAlign w:val="center"/>
          </w:tcPr>
          <w:p w:rsidR="00284B3D" w:rsidRPr="005826A7" w:rsidRDefault="002A0974" w:rsidP="00A23FAF">
            <w:pPr>
              <w:pStyle w:val="a3"/>
              <w:jc w:val="center"/>
              <w:rPr>
                <w:rFonts w:ascii="Times New Roman" w:hAnsi="Times New Roman"/>
                <w:b/>
                <w:sz w:val="22"/>
                <w:szCs w:val="22"/>
              </w:rPr>
            </w:pPr>
            <w:r w:rsidRPr="005826A7">
              <w:rPr>
                <w:rFonts w:ascii="Times New Roman" w:hAnsi="Times New Roman"/>
                <w:b/>
                <w:sz w:val="22"/>
                <w:szCs w:val="22"/>
              </w:rPr>
              <w:t>4020</w:t>
            </w:r>
          </w:p>
        </w:tc>
      </w:tr>
      <w:tr w:rsidR="002A0974" w:rsidRPr="002A0974" w:rsidTr="00E2104A">
        <w:trPr>
          <w:trHeight w:val="20"/>
          <w:jc w:val="center"/>
        </w:trPr>
        <w:tc>
          <w:tcPr>
            <w:tcW w:w="933" w:type="dxa"/>
            <w:tcBorders>
              <w:left w:val="single" w:sz="4" w:space="0" w:color="auto"/>
              <w:bottom w:val="single" w:sz="4" w:space="0" w:color="auto"/>
            </w:tcBorders>
            <w:vAlign w:val="center"/>
          </w:tcPr>
          <w:p w:rsidR="00284B3D" w:rsidRPr="002A0974" w:rsidRDefault="00284B3D"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284B3D" w:rsidRPr="0083103C" w:rsidRDefault="002A0974" w:rsidP="00857E52">
            <w:pPr>
              <w:pStyle w:val="a3"/>
              <w:jc w:val="both"/>
              <w:rPr>
                <w:b/>
                <w:sz w:val="22"/>
                <w:szCs w:val="22"/>
              </w:rPr>
            </w:pPr>
            <w:r w:rsidRPr="0083103C">
              <w:rPr>
                <w:rFonts w:ascii="Times New Roman" w:hAnsi="Times New Roman"/>
                <w:sz w:val="22"/>
                <w:szCs w:val="22"/>
              </w:rPr>
              <w:t>Приводится стоимость условного (минимального) набора продуктов питания за отчетный месяц и изменение стоимости набора по сравнению с предыдущим месяцем и с начала года.</w:t>
            </w:r>
          </w:p>
        </w:tc>
      </w:tr>
      <w:tr w:rsidR="00371082" w:rsidRPr="00371082" w:rsidTr="005826A7">
        <w:trPr>
          <w:trHeight w:val="434"/>
          <w:jc w:val="center"/>
        </w:trPr>
        <w:tc>
          <w:tcPr>
            <w:tcW w:w="933" w:type="dxa"/>
            <w:vMerge w:val="restart"/>
            <w:tcBorders>
              <w:top w:val="single" w:sz="4" w:space="0" w:color="auto"/>
              <w:left w:val="single" w:sz="4" w:space="0" w:color="auto"/>
            </w:tcBorders>
            <w:vAlign w:val="center"/>
          </w:tcPr>
          <w:p w:rsidR="00C92013" w:rsidRPr="00371082" w:rsidRDefault="00C92013" w:rsidP="00C44F7D">
            <w:pPr>
              <w:pStyle w:val="a3"/>
              <w:jc w:val="center"/>
              <w:rPr>
                <w:rFonts w:ascii="Times New Roman" w:hAnsi="Times New Roman"/>
                <w:b/>
                <w:sz w:val="23"/>
                <w:szCs w:val="23"/>
              </w:rPr>
            </w:pPr>
            <w:r w:rsidRPr="00371082">
              <w:rPr>
                <w:rFonts w:ascii="Times New Roman" w:hAnsi="Times New Roman"/>
                <w:b/>
                <w:sz w:val="23"/>
                <w:szCs w:val="23"/>
              </w:rPr>
              <w:t>7.21</w:t>
            </w:r>
          </w:p>
        </w:tc>
        <w:tc>
          <w:tcPr>
            <w:tcW w:w="5132" w:type="dxa"/>
            <w:gridSpan w:val="2"/>
            <w:vMerge w:val="restart"/>
            <w:tcBorders>
              <w:top w:val="single" w:sz="4" w:space="0" w:color="auto"/>
            </w:tcBorders>
          </w:tcPr>
          <w:p w:rsidR="00C92013" w:rsidRPr="00371082" w:rsidRDefault="00C92013" w:rsidP="00B65C6D">
            <w:pPr>
              <w:pStyle w:val="a3"/>
              <w:rPr>
                <w:rFonts w:ascii="Times New Roman" w:hAnsi="Times New Roman"/>
                <w:b/>
                <w:sz w:val="23"/>
                <w:szCs w:val="23"/>
              </w:rPr>
            </w:pPr>
            <w:r w:rsidRPr="00371082">
              <w:rPr>
                <w:rFonts w:ascii="Times New Roman" w:hAnsi="Times New Roman"/>
                <w:b/>
                <w:sz w:val="23"/>
                <w:szCs w:val="23"/>
              </w:rPr>
              <w:t>Стоимость фиксированного набора потребительских товаров и услуг в Забайкальском крае и отдельных субъектах РФ, входящих в Дальневосточный федеральный округ</w:t>
            </w:r>
          </w:p>
        </w:tc>
        <w:tc>
          <w:tcPr>
            <w:tcW w:w="1963" w:type="dxa"/>
            <w:vMerge w:val="restart"/>
            <w:tcBorders>
              <w:top w:val="single" w:sz="4" w:space="0" w:color="auto"/>
              <w:right w:val="single" w:sz="4" w:space="0" w:color="auto"/>
            </w:tcBorders>
          </w:tcPr>
          <w:p w:rsidR="00C92013" w:rsidRPr="003D3110" w:rsidRDefault="00C92013" w:rsidP="00005215">
            <w:pPr>
              <w:pStyle w:val="a3"/>
              <w:jc w:val="center"/>
              <w:rPr>
                <w:rFonts w:ascii="Times New Roman" w:hAnsi="Times New Roman"/>
                <w:b/>
                <w:sz w:val="22"/>
                <w:szCs w:val="22"/>
              </w:rPr>
            </w:pPr>
            <w:r w:rsidRPr="003D3110">
              <w:rPr>
                <w:rFonts w:ascii="Times New Roman" w:hAnsi="Times New Roman"/>
                <w:b/>
                <w:sz w:val="22"/>
                <w:szCs w:val="22"/>
              </w:rPr>
              <w:t xml:space="preserve">Ежемесячная </w:t>
            </w:r>
          </w:p>
          <w:p w:rsidR="00C92013" w:rsidRPr="003D3110" w:rsidRDefault="00C92013" w:rsidP="00005215">
            <w:pPr>
              <w:pStyle w:val="a3"/>
              <w:jc w:val="center"/>
              <w:rPr>
                <w:rFonts w:ascii="Times New Roman" w:hAnsi="Times New Roman"/>
                <w:b/>
                <w:sz w:val="18"/>
                <w:szCs w:val="18"/>
              </w:rPr>
            </w:pPr>
            <w:r w:rsidRPr="003D3110">
              <w:rPr>
                <w:rFonts w:ascii="Times New Roman" w:hAnsi="Times New Roman"/>
                <w:b/>
                <w:sz w:val="18"/>
                <w:szCs w:val="18"/>
              </w:rPr>
              <w:t>на 8 рабочий день после отчетного периода</w:t>
            </w: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5826A7" w:rsidRDefault="00C92013" w:rsidP="00052CE5">
            <w:pPr>
              <w:pStyle w:val="a3"/>
              <w:jc w:val="center"/>
              <w:rPr>
                <w:rFonts w:ascii="Times New Roman" w:hAnsi="Times New Roman"/>
                <w:b/>
                <w:sz w:val="22"/>
                <w:szCs w:val="22"/>
              </w:rPr>
            </w:pPr>
            <w:r w:rsidRPr="005826A7">
              <w:rPr>
                <w:rFonts w:ascii="Times New Roman" w:hAnsi="Times New Roman"/>
                <w:b/>
                <w:sz w:val="22"/>
                <w:szCs w:val="22"/>
              </w:rPr>
              <w:t>302</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5826A7" w:rsidRDefault="00371082" w:rsidP="00E243DE">
            <w:pPr>
              <w:pStyle w:val="a3"/>
              <w:jc w:val="center"/>
              <w:rPr>
                <w:rFonts w:ascii="Times New Roman" w:hAnsi="Times New Roman"/>
                <w:b/>
                <w:sz w:val="22"/>
                <w:szCs w:val="22"/>
              </w:rPr>
            </w:pPr>
            <w:r w:rsidRPr="005826A7">
              <w:rPr>
                <w:rFonts w:ascii="Times New Roman" w:hAnsi="Times New Roman"/>
                <w:b/>
                <w:sz w:val="22"/>
                <w:szCs w:val="22"/>
              </w:rPr>
              <w:t>3624</w:t>
            </w:r>
          </w:p>
        </w:tc>
      </w:tr>
      <w:tr w:rsidR="00371082" w:rsidRPr="00371082" w:rsidTr="005826A7">
        <w:trPr>
          <w:trHeight w:val="434"/>
          <w:jc w:val="center"/>
        </w:trPr>
        <w:tc>
          <w:tcPr>
            <w:tcW w:w="933" w:type="dxa"/>
            <w:vMerge/>
            <w:tcBorders>
              <w:left w:val="single" w:sz="4" w:space="0" w:color="auto"/>
            </w:tcBorders>
            <w:vAlign w:val="center"/>
          </w:tcPr>
          <w:p w:rsidR="00C92013" w:rsidRPr="00371082" w:rsidRDefault="00C92013" w:rsidP="00C44F7D">
            <w:pPr>
              <w:pStyle w:val="a3"/>
              <w:jc w:val="center"/>
              <w:rPr>
                <w:rFonts w:ascii="Times New Roman" w:hAnsi="Times New Roman"/>
                <w:b/>
                <w:sz w:val="23"/>
                <w:szCs w:val="23"/>
              </w:rPr>
            </w:pPr>
          </w:p>
        </w:tc>
        <w:tc>
          <w:tcPr>
            <w:tcW w:w="5132" w:type="dxa"/>
            <w:gridSpan w:val="2"/>
            <w:vMerge/>
          </w:tcPr>
          <w:p w:rsidR="00C92013" w:rsidRPr="00371082" w:rsidRDefault="00C92013" w:rsidP="00B65C6D">
            <w:pPr>
              <w:pStyle w:val="a3"/>
              <w:rPr>
                <w:rFonts w:ascii="Times New Roman" w:hAnsi="Times New Roman"/>
                <w:b/>
                <w:sz w:val="23"/>
                <w:szCs w:val="23"/>
              </w:rPr>
            </w:pPr>
          </w:p>
        </w:tc>
        <w:tc>
          <w:tcPr>
            <w:tcW w:w="1963" w:type="dxa"/>
            <w:vMerge/>
            <w:tcBorders>
              <w:right w:val="single" w:sz="4" w:space="0" w:color="auto"/>
            </w:tcBorders>
          </w:tcPr>
          <w:p w:rsidR="00C92013" w:rsidRPr="00371082" w:rsidRDefault="00C92013"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5826A7" w:rsidRDefault="00C92013" w:rsidP="00052CE5">
            <w:pPr>
              <w:pStyle w:val="a3"/>
              <w:jc w:val="center"/>
              <w:rPr>
                <w:rFonts w:ascii="Times New Roman" w:hAnsi="Times New Roman"/>
                <w:b/>
                <w:sz w:val="22"/>
                <w:szCs w:val="22"/>
              </w:rPr>
            </w:pPr>
            <w:r w:rsidRPr="005826A7">
              <w:rPr>
                <w:rFonts w:ascii="Times New Roman" w:hAnsi="Times New Roman"/>
                <w:b/>
                <w:sz w:val="22"/>
                <w:szCs w:val="22"/>
              </w:rPr>
              <w:t>312</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5826A7" w:rsidRDefault="00371082" w:rsidP="00E243DE">
            <w:pPr>
              <w:pStyle w:val="a3"/>
              <w:jc w:val="center"/>
              <w:rPr>
                <w:rFonts w:ascii="Times New Roman" w:hAnsi="Times New Roman"/>
                <w:b/>
                <w:sz w:val="22"/>
                <w:szCs w:val="22"/>
              </w:rPr>
            </w:pPr>
            <w:r w:rsidRPr="005826A7">
              <w:rPr>
                <w:rFonts w:ascii="Times New Roman" w:hAnsi="Times New Roman"/>
                <w:b/>
                <w:sz w:val="22"/>
                <w:szCs w:val="22"/>
              </w:rPr>
              <w:t>3744</w:t>
            </w:r>
          </w:p>
        </w:tc>
      </w:tr>
      <w:tr w:rsidR="00371082" w:rsidRPr="00371082" w:rsidTr="005826A7">
        <w:trPr>
          <w:trHeight w:val="434"/>
          <w:jc w:val="center"/>
        </w:trPr>
        <w:tc>
          <w:tcPr>
            <w:tcW w:w="933" w:type="dxa"/>
            <w:vMerge/>
            <w:tcBorders>
              <w:left w:val="single" w:sz="4" w:space="0" w:color="auto"/>
            </w:tcBorders>
            <w:vAlign w:val="center"/>
          </w:tcPr>
          <w:p w:rsidR="00C92013" w:rsidRPr="00371082" w:rsidRDefault="00C92013" w:rsidP="00C44F7D">
            <w:pPr>
              <w:pStyle w:val="a3"/>
              <w:jc w:val="center"/>
              <w:rPr>
                <w:rFonts w:ascii="Times New Roman" w:hAnsi="Times New Roman"/>
                <w:b/>
                <w:sz w:val="23"/>
                <w:szCs w:val="23"/>
              </w:rPr>
            </w:pPr>
          </w:p>
        </w:tc>
        <w:tc>
          <w:tcPr>
            <w:tcW w:w="5132" w:type="dxa"/>
            <w:gridSpan w:val="2"/>
            <w:vMerge/>
          </w:tcPr>
          <w:p w:rsidR="00C92013" w:rsidRPr="00371082" w:rsidRDefault="00C92013" w:rsidP="00B65C6D">
            <w:pPr>
              <w:pStyle w:val="a3"/>
              <w:rPr>
                <w:rFonts w:ascii="Times New Roman" w:hAnsi="Times New Roman"/>
                <w:b/>
                <w:sz w:val="23"/>
                <w:szCs w:val="23"/>
              </w:rPr>
            </w:pPr>
          </w:p>
        </w:tc>
        <w:tc>
          <w:tcPr>
            <w:tcW w:w="1963" w:type="dxa"/>
            <w:vMerge/>
            <w:tcBorders>
              <w:right w:val="single" w:sz="4" w:space="0" w:color="auto"/>
            </w:tcBorders>
          </w:tcPr>
          <w:p w:rsidR="00C92013" w:rsidRPr="00371082" w:rsidRDefault="00C92013"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5826A7" w:rsidRDefault="00C92013" w:rsidP="00052CE5">
            <w:pPr>
              <w:pStyle w:val="a3"/>
              <w:jc w:val="center"/>
              <w:rPr>
                <w:rFonts w:ascii="Times New Roman" w:hAnsi="Times New Roman"/>
                <w:b/>
                <w:sz w:val="22"/>
                <w:szCs w:val="22"/>
              </w:rPr>
            </w:pPr>
            <w:r w:rsidRPr="005826A7">
              <w:rPr>
                <w:rFonts w:ascii="Times New Roman" w:hAnsi="Times New Roman"/>
                <w:b/>
                <w:sz w:val="22"/>
                <w:szCs w:val="22"/>
              </w:rPr>
              <w:t>335</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5826A7" w:rsidRDefault="00371082" w:rsidP="00E243DE">
            <w:pPr>
              <w:pStyle w:val="a3"/>
              <w:jc w:val="center"/>
              <w:rPr>
                <w:rFonts w:ascii="Times New Roman" w:hAnsi="Times New Roman"/>
                <w:b/>
                <w:sz w:val="22"/>
                <w:szCs w:val="22"/>
              </w:rPr>
            </w:pPr>
            <w:r w:rsidRPr="005826A7">
              <w:rPr>
                <w:rFonts w:ascii="Times New Roman" w:hAnsi="Times New Roman"/>
                <w:b/>
                <w:sz w:val="22"/>
                <w:szCs w:val="22"/>
              </w:rPr>
              <w:t>4020</w:t>
            </w:r>
          </w:p>
        </w:tc>
      </w:tr>
      <w:tr w:rsidR="00371082" w:rsidRPr="00371082" w:rsidTr="00E2104A">
        <w:trPr>
          <w:trHeight w:val="748"/>
          <w:jc w:val="center"/>
        </w:trPr>
        <w:tc>
          <w:tcPr>
            <w:tcW w:w="933" w:type="dxa"/>
            <w:tcBorders>
              <w:left w:val="single" w:sz="4" w:space="0" w:color="auto"/>
              <w:bottom w:val="single" w:sz="4" w:space="0" w:color="auto"/>
            </w:tcBorders>
            <w:vAlign w:val="center"/>
          </w:tcPr>
          <w:p w:rsidR="00C92013" w:rsidRPr="00371082" w:rsidRDefault="00C92013"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C92013" w:rsidRPr="0083103C" w:rsidRDefault="00C92013" w:rsidP="00A06D9E">
            <w:pPr>
              <w:pStyle w:val="a3"/>
              <w:jc w:val="both"/>
              <w:rPr>
                <w:b/>
                <w:sz w:val="22"/>
                <w:szCs w:val="22"/>
              </w:rPr>
            </w:pPr>
            <w:r w:rsidRPr="0083103C">
              <w:rPr>
                <w:rFonts w:ascii="Times New Roman" w:hAnsi="Times New Roman"/>
                <w:sz w:val="22"/>
                <w:szCs w:val="22"/>
              </w:rPr>
              <w:t>Представлена стоимость набора потребительских товаров и услуг для проведения межрегиональных сопоставлений покупательной способности населения, изменение стоимости набора к предыдущему месяцу и с начала года.</w:t>
            </w:r>
          </w:p>
        </w:tc>
      </w:tr>
      <w:tr w:rsidR="00B0535F" w:rsidRPr="00B0535F" w:rsidTr="005826A7">
        <w:trPr>
          <w:trHeight w:val="346"/>
          <w:jc w:val="center"/>
        </w:trPr>
        <w:tc>
          <w:tcPr>
            <w:tcW w:w="933" w:type="dxa"/>
            <w:vMerge w:val="restart"/>
            <w:tcBorders>
              <w:top w:val="single" w:sz="4" w:space="0" w:color="auto"/>
              <w:left w:val="single" w:sz="4" w:space="0" w:color="auto"/>
            </w:tcBorders>
            <w:vAlign w:val="center"/>
          </w:tcPr>
          <w:p w:rsidR="00C92013" w:rsidRPr="00B0535F" w:rsidRDefault="00C92013" w:rsidP="00C44F7D">
            <w:pPr>
              <w:pStyle w:val="a3"/>
              <w:jc w:val="center"/>
              <w:rPr>
                <w:rFonts w:ascii="Times New Roman" w:hAnsi="Times New Roman"/>
                <w:b/>
                <w:sz w:val="23"/>
                <w:szCs w:val="23"/>
              </w:rPr>
            </w:pPr>
            <w:r w:rsidRPr="00B0535F">
              <w:rPr>
                <w:rFonts w:ascii="Times New Roman" w:hAnsi="Times New Roman"/>
                <w:b/>
                <w:sz w:val="23"/>
                <w:szCs w:val="23"/>
              </w:rPr>
              <w:t>7.22</w:t>
            </w:r>
          </w:p>
        </w:tc>
        <w:tc>
          <w:tcPr>
            <w:tcW w:w="5132" w:type="dxa"/>
            <w:gridSpan w:val="2"/>
            <w:vMerge w:val="restart"/>
            <w:tcBorders>
              <w:top w:val="single" w:sz="4" w:space="0" w:color="auto"/>
            </w:tcBorders>
          </w:tcPr>
          <w:p w:rsidR="00C92013" w:rsidRPr="00B0535F" w:rsidRDefault="00CE747E" w:rsidP="00C92967">
            <w:pPr>
              <w:pStyle w:val="a3"/>
              <w:rPr>
                <w:rFonts w:ascii="Times New Roman" w:hAnsi="Times New Roman"/>
                <w:b/>
                <w:sz w:val="23"/>
                <w:szCs w:val="23"/>
              </w:rPr>
            </w:pPr>
            <w:r w:rsidRPr="00B0535F">
              <w:rPr>
                <w:rFonts w:ascii="Times New Roman" w:hAnsi="Times New Roman"/>
                <w:b/>
                <w:sz w:val="23"/>
                <w:szCs w:val="23"/>
              </w:rPr>
              <w:t xml:space="preserve">Индексы потребительских цен в Забайкальском крае и  субъектах РФ, входящих в Дальневосточный федеральный округ  </w:t>
            </w:r>
          </w:p>
        </w:tc>
        <w:tc>
          <w:tcPr>
            <w:tcW w:w="1963" w:type="dxa"/>
            <w:vMerge w:val="restart"/>
            <w:tcBorders>
              <w:top w:val="single" w:sz="4" w:space="0" w:color="auto"/>
              <w:right w:val="single" w:sz="4" w:space="0" w:color="auto"/>
            </w:tcBorders>
          </w:tcPr>
          <w:p w:rsidR="00CE747E" w:rsidRPr="003D3110" w:rsidRDefault="00CE747E" w:rsidP="00005215">
            <w:pPr>
              <w:pStyle w:val="a3"/>
              <w:jc w:val="center"/>
              <w:rPr>
                <w:rFonts w:ascii="Times New Roman" w:hAnsi="Times New Roman"/>
                <w:b/>
                <w:sz w:val="22"/>
                <w:szCs w:val="22"/>
              </w:rPr>
            </w:pPr>
            <w:r w:rsidRPr="003D3110">
              <w:rPr>
                <w:rFonts w:ascii="Times New Roman" w:hAnsi="Times New Roman"/>
                <w:b/>
                <w:sz w:val="22"/>
                <w:szCs w:val="22"/>
              </w:rPr>
              <w:t xml:space="preserve">Ежемесячная </w:t>
            </w:r>
          </w:p>
          <w:p w:rsidR="00C92013" w:rsidRPr="003D3110" w:rsidRDefault="00CE747E" w:rsidP="00005215">
            <w:pPr>
              <w:pStyle w:val="a3"/>
              <w:jc w:val="center"/>
              <w:rPr>
                <w:rFonts w:ascii="Times New Roman" w:hAnsi="Times New Roman"/>
                <w:b/>
                <w:sz w:val="18"/>
                <w:szCs w:val="18"/>
              </w:rPr>
            </w:pPr>
            <w:r w:rsidRPr="003D3110">
              <w:rPr>
                <w:rFonts w:ascii="Times New Roman" w:hAnsi="Times New Roman"/>
                <w:b/>
                <w:sz w:val="18"/>
                <w:szCs w:val="18"/>
              </w:rPr>
              <w:t>на 8 рабочий день после отчетного периода</w:t>
            </w: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5826A7" w:rsidRDefault="00B0535F" w:rsidP="00052CE5">
            <w:pPr>
              <w:pStyle w:val="a3"/>
              <w:jc w:val="center"/>
              <w:rPr>
                <w:rFonts w:ascii="Times New Roman" w:hAnsi="Times New Roman"/>
                <w:b/>
                <w:sz w:val="22"/>
                <w:szCs w:val="22"/>
              </w:rPr>
            </w:pPr>
            <w:r w:rsidRPr="005826A7">
              <w:rPr>
                <w:rFonts w:ascii="Times New Roman" w:hAnsi="Times New Roman"/>
                <w:b/>
                <w:sz w:val="22"/>
                <w:szCs w:val="22"/>
              </w:rPr>
              <w:t>302</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5826A7" w:rsidRDefault="00B0535F" w:rsidP="00A73D1E">
            <w:pPr>
              <w:pStyle w:val="a3"/>
              <w:jc w:val="center"/>
              <w:rPr>
                <w:rFonts w:ascii="Times New Roman" w:hAnsi="Times New Roman"/>
                <w:b/>
                <w:sz w:val="22"/>
                <w:szCs w:val="22"/>
              </w:rPr>
            </w:pPr>
            <w:r w:rsidRPr="005826A7">
              <w:rPr>
                <w:rFonts w:ascii="Times New Roman" w:hAnsi="Times New Roman"/>
                <w:b/>
                <w:sz w:val="22"/>
                <w:szCs w:val="22"/>
              </w:rPr>
              <w:t>3624</w:t>
            </w:r>
          </w:p>
        </w:tc>
      </w:tr>
      <w:tr w:rsidR="00B0535F" w:rsidRPr="00B0535F" w:rsidTr="005826A7">
        <w:trPr>
          <w:trHeight w:val="346"/>
          <w:jc w:val="center"/>
        </w:trPr>
        <w:tc>
          <w:tcPr>
            <w:tcW w:w="933" w:type="dxa"/>
            <w:vMerge/>
            <w:tcBorders>
              <w:left w:val="single" w:sz="4" w:space="0" w:color="auto"/>
            </w:tcBorders>
            <w:vAlign w:val="center"/>
          </w:tcPr>
          <w:p w:rsidR="00C92013" w:rsidRPr="00B0535F" w:rsidRDefault="00C92013" w:rsidP="00C44F7D">
            <w:pPr>
              <w:pStyle w:val="a3"/>
              <w:jc w:val="center"/>
              <w:rPr>
                <w:rFonts w:ascii="Times New Roman" w:hAnsi="Times New Roman"/>
                <w:b/>
                <w:sz w:val="23"/>
                <w:szCs w:val="23"/>
              </w:rPr>
            </w:pPr>
          </w:p>
        </w:tc>
        <w:tc>
          <w:tcPr>
            <w:tcW w:w="5132" w:type="dxa"/>
            <w:gridSpan w:val="2"/>
            <w:vMerge/>
          </w:tcPr>
          <w:p w:rsidR="00C92013" w:rsidRPr="00B0535F" w:rsidRDefault="00C92013" w:rsidP="00C92967">
            <w:pPr>
              <w:pStyle w:val="a3"/>
              <w:rPr>
                <w:rFonts w:ascii="Times New Roman" w:hAnsi="Times New Roman"/>
                <w:b/>
                <w:sz w:val="23"/>
                <w:szCs w:val="23"/>
              </w:rPr>
            </w:pPr>
          </w:p>
        </w:tc>
        <w:tc>
          <w:tcPr>
            <w:tcW w:w="1963" w:type="dxa"/>
            <w:vMerge/>
            <w:tcBorders>
              <w:right w:val="single" w:sz="4" w:space="0" w:color="auto"/>
            </w:tcBorders>
          </w:tcPr>
          <w:p w:rsidR="00C92013" w:rsidRPr="00B0535F" w:rsidRDefault="00C92013"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5826A7" w:rsidRDefault="00B0535F" w:rsidP="00052CE5">
            <w:pPr>
              <w:pStyle w:val="a3"/>
              <w:jc w:val="center"/>
              <w:rPr>
                <w:rFonts w:ascii="Times New Roman" w:hAnsi="Times New Roman"/>
                <w:b/>
                <w:sz w:val="22"/>
                <w:szCs w:val="22"/>
              </w:rPr>
            </w:pPr>
            <w:r w:rsidRPr="005826A7">
              <w:rPr>
                <w:rFonts w:ascii="Times New Roman" w:hAnsi="Times New Roman"/>
                <w:b/>
                <w:sz w:val="22"/>
                <w:szCs w:val="22"/>
              </w:rPr>
              <w:t>312</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5826A7" w:rsidRDefault="00B0535F" w:rsidP="00A73D1E">
            <w:pPr>
              <w:pStyle w:val="a3"/>
              <w:jc w:val="center"/>
              <w:rPr>
                <w:rFonts w:ascii="Times New Roman" w:hAnsi="Times New Roman"/>
                <w:b/>
                <w:sz w:val="22"/>
                <w:szCs w:val="22"/>
              </w:rPr>
            </w:pPr>
            <w:r w:rsidRPr="005826A7">
              <w:rPr>
                <w:rFonts w:ascii="Times New Roman" w:hAnsi="Times New Roman"/>
                <w:b/>
                <w:sz w:val="22"/>
                <w:szCs w:val="22"/>
              </w:rPr>
              <w:t>3744</w:t>
            </w:r>
          </w:p>
        </w:tc>
      </w:tr>
      <w:tr w:rsidR="00B0535F" w:rsidRPr="00B0535F" w:rsidTr="005826A7">
        <w:trPr>
          <w:trHeight w:val="346"/>
          <w:jc w:val="center"/>
        </w:trPr>
        <w:tc>
          <w:tcPr>
            <w:tcW w:w="933" w:type="dxa"/>
            <w:vMerge/>
            <w:tcBorders>
              <w:left w:val="single" w:sz="4" w:space="0" w:color="auto"/>
            </w:tcBorders>
            <w:vAlign w:val="center"/>
          </w:tcPr>
          <w:p w:rsidR="00C92013" w:rsidRPr="00B0535F" w:rsidRDefault="00C92013" w:rsidP="00C44F7D">
            <w:pPr>
              <w:pStyle w:val="a3"/>
              <w:jc w:val="center"/>
              <w:rPr>
                <w:rFonts w:ascii="Times New Roman" w:hAnsi="Times New Roman"/>
                <w:b/>
                <w:sz w:val="23"/>
                <w:szCs w:val="23"/>
              </w:rPr>
            </w:pPr>
          </w:p>
        </w:tc>
        <w:tc>
          <w:tcPr>
            <w:tcW w:w="5132" w:type="dxa"/>
            <w:gridSpan w:val="2"/>
            <w:vMerge/>
          </w:tcPr>
          <w:p w:rsidR="00C92013" w:rsidRPr="00B0535F" w:rsidRDefault="00C92013" w:rsidP="00C92967">
            <w:pPr>
              <w:pStyle w:val="a3"/>
              <w:rPr>
                <w:rFonts w:ascii="Times New Roman" w:hAnsi="Times New Roman"/>
                <w:b/>
                <w:sz w:val="23"/>
                <w:szCs w:val="23"/>
              </w:rPr>
            </w:pPr>
          </w:p>
        </w:tc>
        <w:tc>
          <w:tcPr>
            <w:tcW w:w="1963" w:type="dxa"/>
            <w:vMerge/>
            <w:tcBorders>
              <w:right w:val="single" w:sz="4" w:space="0" w:color="auto"/>
            </w:tcBorders>
          </w:tcPr>
          <w:p w:rsidR="00C92013" w:rsidRPr="00B0535F" w:rsidRDefault="00C92013"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5826A7" w:rsidRDefault="00B0535F" w:rsidP="00052CE5">
            <w:pPr>
              <w:pStyle w:val="a3"/>
              <w:jc w:val="center"/>
              <w:rPr>
                <w:rFonts w:ascii="Times New Roman" w:hAnsi="Times New Roman"/>
                <w:b/>
                <w:sz w:val="22"/>
                <w:szCs w:val="22"/>
              </w:rPr>
            </w:pPr>
            <w:r w:rsidRPr="005826A7">
              <w:rPr>
                <w:rFonts w:ascii="Times New Roman" w:hAnsi="Times New Roman"/>
                <w:b/>
                <w:sz w:val="22"/>
                <w:szCs w:val="22"/>
              </w:rPr>
              <w:t>335</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5826A7" w:rsidRDefault="00B0535F" w:rsidP="00A73D1E">
            <w:pPr>
              <w:pStyle w:val="a3"/>
              <w:jc w:val="center"/>
              <w:rPr>
                <w:rFonts w:ascii="Times New Roman" w:hAnsi="Times New Roman"/>
                <w:b/>
                <w:sz w:val="22"/>
                <w:szCs w:val="22"/>
              </w:rPr>
            </w:pPr>
            <w:r w:rsidRPr="005826A7">
              <w:rPr>
                <w:rFonts w:ascii="Times New Roman" w:hAnsi="Times New Roman"/>
                <w:b/>
                <w:sz w:val="22"/>
                <w:szCs w:val="22"/>
              </w:rPr>
              <w:t>4020</w:t>
            </w:r>
          </w:p>
        </w:tc>
      </w:tr>
      <w:tr w:rsidR="00B0535F" w:rsidRPr="00B0535F" w:rsidTr="00E2104A">
        <w:trPr>
          <w:trHeight w:val="503"/>
          <w:jc w:val="center"/>
        </w:trPr>
        <w:tc>
          <w:tcPr>
            <w:tcW w:w="933" w:type="dxa"/>
            <w:tcBorders>
              <w:left w:val="single" w:sz="4" w:space="0" w:color="auto"/>
              <w:bottom w:val="single" w:sz="4" w:space="0" w:color="auto"/>
            </w:tcBorders>
            <w:vAlign w:val="center"/>
          </w:tcPr>
          <w:p w:rsidR="00C92013" w:rsidRPr="00B0535F" w:rsidRDefault="00C92013"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C92013" w:rsidRPr="0083103C" w:rsidRDefault="00CE747E" w:rsidP="00A06D9E">
            <w:pPr>
              <w:pStyle w:val="a3"/>
              <w:jc w:val="both"/>
              <w:rPr>
                <w:b/>
                <w:sz w:val="22"/>
                <w:szCs w:val="22"/>
              </w:rPr>
            </w:pPr>
            <w:r w:rsidRPr="0083103C">
              <w:rPr>
                <w:rFonts w:ascii="Times New Roman" w:hAnsi="Times New Roman"/>
                <w:sz w:val="22"/>
                <w:szCs w:val="22"/>
              </w:rPr>
              <w:t>Приводится изменение уровня потребительских цен на товары и услуги  за месяц в сравнении с предыдущим месяцем.</w:t>
            </w:r>
          </w:p>
        </w:tc>
      </w:tr>
      <w:tr w:rsidR="00C816A5" w:rsidRPr="00C816A5" w:rsidTr="005826A7">
        <w:trPr>
          <w:trHeight w:val="346"/>
          <w:jc w:val="center"/>
        </w:trPr>
        <w:tc>
          <w:tcPr>
            <w:tcW w:w="933" w:type="dxa"/>
            <w:vMerge w:val="restart"/>
            <w:tcBorders>
              <w:top w:val="single" w:sz="4" w:space="0" w:color="auto"/>
              <w:left w:val="single" w:sz="4" w:space="0" w:color="auto"/>
            </w:tcBorders>
            <w:vAlign w:val="center"/>
          </w:tcPr>
          <w:p w:rsidR="00C92013" w:rsidRPr="00C816A5" w:rsidRDefault="00C92013" w:rsidP="00C44F7D">
            <w:pPr>
              <w:pStyle w:val="a3"/>
              <w:jc w:val="center"/>
              <w:rPr>
                <w:rFonts w:ascii="Times New Roman" w:hAnsi="Times New Roman"/>
                <w:b/>
                <w:sz w:val="23"/>
                <w:szCs w:val="23"/>
              </w:rPr>
            </w:pPr>
            <w:r w:rsidRPr="00C816A5">
              <w:rPr>
                <w:rFonts w:ascii="Times New Roman" w:hAnsi="Times New Roman"/>
                <w:b/>
                <w:sz w:val="23"/>
                <w:szCs w:val="23"/>
              </w:rPr>
              <w:t>7.23</w:t>
            </w:r>
          </w:p>
        </w:tc>
        <w:tc>
          <w:tcPr>
            <w:tcW w:w="5132" w:type="dxa"/>
            <w:gridSpan w:val="2"/>
            <w:vMerge w:val="restart"/>
            <w:tcBorders>
              <w:top w:val="single" w:sz="4" w:space="0" w:color="auto"/>
            </w:tcBorders>
          </w:tcPr>
          <w:p w:rsidR="00C92013" w:rsidRPr="00C816A5" w:rsidRDefault="00C816A5" w:rsidP="00C92967">
            <w:pPr>
              <w:pStyle w:val="a3"/>
              <w:rPr>
                <w:rFonts w:ascii="Times New Roman" w:hAnsi="Times New Roman"/>
                <w:b/>
                <w:sz w:val="23"/>
                <w:szCs w:val="23"/>
              </w:rPr>
            </w:pPr>
            <w:r w:rsidRPr="00C816A5">
              <w:rPr>
                <w:rFonts w:ascii="Times New Roman" w:hAnsi="Times New Roman"/>
                <w:b/>
                <w:sz w:val="23"/>
                <w:szCs w:val="23"/>
              </w:rPr>
              <w:t>Средние потребительские цены на отдельные виды товаров и услуг в г. Чите и отдельных центрах субъектов РФ Дальневосточного федерального округа</w:t>
            </w:r>
          </w:p>
        </w:tc>
        <w:tc>
          <w:tcPr>
            <w:tcW w:w="1963" w:type="dxa"/>
            <w:vMerge w:val="restart"/>
            <w:tcBorders>
              <w:top w:val="single" w:sz="4" w:space="0" w:color="auto"/>
              <w:right w:val="single" w:sz="4" w:space="0" w:color="auto"/>
            </w:tcBorders>
          </w:tcPr>
          <w:p w:rsidR="00C92013" w:rsidRPr="003D3110" w:rsidRDefault="00C92013" w:rsidP="00005215">
            <w:pPr>
              <w:pStyle w:val="a3"/>
              <w:jc w:val="center"/>
              <w:rPr>
                <w:rFonts w:ascii="Times New Roman" w:hAnsi="Times New Roman"/>
                <w:b/>
                <w:sz w:val="22"/>
                <w:szCs w:val="22"/>
              </w:rPr>
            </w:pPr>
            <w:r w:rsidRPr="003D3110">
              <w:rPr>
                <w:rFonts w:ascii="Times New Roman" w:hAnsi="Times New Roman"/>
                <w:b/>
                <w:sz w:val="22"/>
                <w:szCs w:val="22"/>
              </w:rPr>
              <w:t>Еженедельная</w:t>
            </w:r>
          </w:p>
          <w:p w:rsidR="00C92013" w:rsidRPr="003D3110" w:rsidRDefault="00C816A5" w:rsidP="00005215">
            <w:pPr>
              <w:pStyle w:val="a3"/>
              <w:jc w:val="center"/>
              <w:rPr>
                <w:rFonts w:ascii="Times New Roman" w:hAnsi="Times New Roman"/>
                <w:b/>
                <w:sz w:val="18"/>
                <w:szCs w:val="18"/>
              </w:rPr>
            </w:pPr>
            <w:r w:rsidRPr="003D3110">
              <w:rPr>
                <w:rFonts w:ascii="Times New Roman" w:hAnsi="Times New Roman"/>
                <w:b/>
                <w:sz w:val="18"/>
                <w:szCs w:val="18"/>
              </w:rPr>
              <w:t>четверг</w:t>
            </w: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5826A7" w:rsidRDefault="00C816A5" w:rsidP="00052CE5">
            <w:pPr>
              <w:pStyle w:val="a3"/>
              <w:jc w:val="center"/>
              <w:rPr>
                <w:rFonts w:ascii="Times New Roman" w:hAnsi="Times New Roman"/>
                <w:b/>
                <w:sz w:val="22"/>
                <w:szCs w:val="22"/>
              </w:rPr>
            </w:pPr>
            <w:r w:rsidRPr="005826A7">
              <w:rPr>
                <w:rFonts w:ascii="Times New Roman" w:hAnsi="Times New Roman"/>
                <w:b/>
                <w:sz w:val="22"/>
                <w:szCs w:val="22"/>
              </w:rPr>
              <w:t>302</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5826A7" w:rsidRDefault="00C816A5" w:rsidP="00052CE5">
            <w:pPr>
              <w:pStyle w:val="a3"/>
              <w:jc w:val="center"/>
              <w:rPr>
                <w:rFonts w:ascii="Times New Roman" w:hAnsi="Times New Roman"/>
                <w:b/>
                <w:sz w:val="22"/>
                <w:szCs w:val="22"/>
              </w:rPr>
            </w:pPr>
            <w:r w:rsidRPr="005826A7">
              <w:rPr>
                <w:rFonts w:ascii="Times New Roman" w:hAnsi="Times New Roman"/>
                <w:b/>
                <w:sz w:val="22"/>
                <w:szCs w:val="22"/>
              </w:rPr>
              <w:t>15402</w:t>
            </w:r>
          </w:p>
        </w:tc>
      </w:tr>
      <w:tr w:rsidR="00C816A5" w:rsidRPr="00C816A5" w:rsidTr="005826A7">
        <w:trPr>
          <w:trHeight w:val="346"/>
          <w:jc w:val="center"/>
        </w:trPr>
        <w:tc>
          <w:tcPr>
            <w:tcW w:w="933" w:type="dxa"/>
            <w:vMerge/>
            <w:tcBorders>
              <w:left w:val="single" w:sz="4" w:space="0" w:color="auto"/>
            </w:tcBorders>
            <w:vAlign w:val="center"/>
          </w:tcPr>
          <w:p w:rsidR="00C92013" w:rsidRPr="00C816A5" w:rsidRDefault="00C92013" w:rsidP="00C44F7D">
            <w:pPr>
              <w:pStyle w:val="a3"/>
              <w:jc w:val="center"/>
              <w:rPr>
                <w:rFonts w:ascii="Times New Roman" w:hAnsi="Times New Roman"/>
                <w:b/>
                <w:sz w:val="23"/>
                <w:szCs w:val="23"/>
              </w:rPr>
            </w:pPr>
          </w:p>
        </w:tc>
        <w:tc>
          <w:tcPr>
            <w:tcW w:w="5132" w:type="dxa"/>
            <w:gridSpan w:val="2"/>
            <w:vMerge/>
          </w:tcPr>
          <w:p w:rsidR="00C92013" w:rsidRPr="00C816A5" w:rsidRDefault="00C92013" w:rsidP="00C92967">
            <w:pPr>
              <w:pStyle w:val="a3"/>
              <w:rPr>
                <w:rFonts w:ascii="Times New Roman" w:hAnsi="Times New Roman"/>
                <w:b/>
                <w:sz w:val="23"/>
                <w:szCs w:val="23"/>
              </w:rPr>
            </w:pPr>
          </w:p>
        </w:tc>
        <w:tc>
          <w:tcPr>
            <w:tcW w:w="1963" w:type="dxa"/>
            <w:vMerge/>
            <w:tcBorders>
              <w:right w:val="single" w:sz="4" w:space="0" w:color="auto"/>
            </w:tcBorders>
          </w:tcPr>
          <w:p w:rsidR="00C92013" w:rsidRPr="00C816A5" w:rsidRDefault="00C92013"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5826A7" w:rsidRDefault="00C816A5" w:rsidP="00052CE5">
            <w:pPr>
              <w:pStyle w:val="a3"/>
              <w:jc w:val="center"/>
              <w:rPr>
                <w:rFonts w:ascii="Times New Roman" w:hAnsi="Times New Roman"/>
                <w:b/>
                <w:sz w:val="22"/>
                <w:szCs w:val="22"/>
              </w:rPr>
            </w:pPr>
            <w:r w:rsidRPr="005826A7">
              <w:rPr>
                <w:rFonts w:ascii="Times New Roman" w:hAnsi="Times New Roman"/>
                <w:b/>
                <w:sz w:val="22"/>
                <w:szCs w:val="22"/>
              </w:rPr>
              <w:t>332</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5826A7" w:rsidRDefault="00C816A5" w:rsidP="00052CE5">
            <w:pPr>
              <w:pStyle w:val="a3"/>
              <w:jc w:val="center"/>
              <w:rPr>
                <w:rFonts w:ascii="Times New Roman" w:hAnsi="Times New Roman"/>
                <w:b/>
                <w:sz w:val="22"/>
                <w:szCs w:val="22"/>
              </w:rPr>
            </w:pPr>
            <w:r w:rsidRPr="005826A7">
              <w:rPr>
                <w:rFonts w:ascii="Times New Roman" w:hAnsi="Times New Roman"/>
                <w:b/>
                <w:sz w:val="22"/>
                <w:szCs w:val="22"/>
              </w:rPr>
              <w:t>16932</w:t>
            </w:r>
          </w:p>
        </w:tc>
      </w:tr>
      <w:tr w:rsidR="00C816A5" w:rsidRPr="00C816A5" w:rsidTr="005826A7">
        <w:trPr>
          <w:trHeight w:val="346"/>
          <w:jc w:val="center"/>
        </w:trPr>
        <w:tc>
          <w:tcPr>
            <w:tcW w:w="933" w:type="dxa"/>
            <w:vMerge/>
            <w:tcBorders>
              <w:left w:val="single" w:sz="4" w:space="0" w:color="auto"/>
            </w:tcBorders>
            <w:vAlign w:val="center"/>
          </w:tcPr>
          <w:p w:rsidR="00C92013" w:rsidRPr="00C816A5" w:rsidRDefault="00C92013" w:rsidP="00C44F7D">
            <w:pPr>
              <w:pStyle w:val="a3"/>
              <w:jc w:val="center"/>
              <w:rPr>
                <w:rFonts w:ascii="Times New Roman" w:hAnsi="Times New Roman"/>
                <w:b/>
                <w:sz w:val="23"/>
                <w:szCs w:val="23"/>
              </w:rPr>
            </w:pPr>
          </w:p>
        </w:tc>
        <w:tc>
          <w:tcPr>
            <w:tcW w:w="5132" w:type="dxa"/>
            <w:gridSpan w:val="2"/>
            <w:vMerge/>
          </w:tcPr>
          <w:p w:rsidR="00C92013" w:rsidRPr="00C816A5" w:rsidRDefault="00C92013" w:rsidP="00C92967">
            <w:pPr>
              <w:pStyle w:val="a3"/>
              <w:rPr>
                <w:rFonts w:ascii="Times New Roman" w:hAnsi="Times New Roman"/>
                <w:b/>
                <w:sz w:val="23"/>
                <w:szCs w:val="23"/>
              </w:rPr>
            </w:pPr>
          </w:p>
        </w:tc>
        <w:tc>
          <w:tcPr>
            <w:tcW w:w="1963" w:type="dxa"/>
            <w:vMerge/>
            <w:tcBorders>
              <w:right w:val="single" w:sz="4" w:space="0" w:color="auto"/>
            </w:tcBorders>
          </w:tcPr>
          <w:p w:rsidR="00C92013" w:rsidRPr="00C816A5" w:rsidRDefault="00C92013"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5826A7" w:rsidRDefault="00C816A5" w:rsidP="00052CE5">
            <w:pPr>
              <w:pStyle w:val="a3"/>
              <w:jc w:val="center"/>
              <w:rPr>
                <w:rFonts w:ascii="Times New Roman" w:hAnsi="Times New Roman"/>
                <w:b/>
                <w:sz w:val="22"/>
                <w:szCs w:val="22"/>
              </w:rPr>
            </w:pPr>
            <w:r w:rsidRPr="005826A7">
              <w:rPr>
                <w:rFonts w:ascii="Times New Roman" w:hAnsi="Times New Roman"/>
                <w:b/>
                <w:sz w:val="22"/>
                <w:szCs w:val="22"/>
              </w:rPr>
              <w:t>355</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5826A7" w:rsidRDefault="00C816A5" w:rsidP="00052CE5">
            <w:pPr>
              <w:pStyle w:val="a3"/>
              <w:jc w:val="center"/>
              <w:rPr>
                <w:rFonts w:ascii="Times New Roman" w:hAnsi="Times New Roman"/>
                <w:b/>
                <w:sz w:val="22"/>
                <w:szCs w:val="22"/>
              </w:rPr>
            </w:pPr>
            <w:r w:rsidRPr="005826A7">
              <w:rPr>
                <w:rFonts w:ascii="Times New Roman" w:hAnsi="Times New Roman"/>
                <w:b/>
                <w:sz w:val="22"/>
                <w:szCs w:val="22"/>
              </w:rPr>
              <w:t>18105</w:t>
            </w:r>
          </w:p>
        </w:tc>
      </w:tr>
      <w:tr w:rsidR="00C816A5" w:rsidRPr="00C816A5" w:rsidTr="00E2104A">
        <w:trPr>
          <w:trHeight w:val="553"/>
          <w:jc w:val="center"/>
        </w:trPr>
        <w:tc>
          <w:tcPr>
            <w:tcW w:w="933" w:type="dxa"/>
            <w:tcBorders>
              <w:left w:val="single" w:sz="4" w:space="0" w:color="auto"/>
              <w:bottom w:val="single" w:sz="4" w:space="0" w:color="auto"/>
            </w:tcBorders>
            <w:vAlign w:val="center"/>
          </w:tcPr>
          <w:p w:rsidR="00C92013" w:rsidRPr="00C816A5" w:rsidRDefault="00C92013"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C92013" w:rsidRPr="0083103C" w:rsidRDefault="00C816A5" w:rsidP="00200F02">
            <w:pPr>
              <w:pStyle w:val="a3"/>
              <w:jc w:val="both"/>
              <w:rPr>
                <w:b/>
                <w:sz w:val="22"/>
                <w:szCs w:val="22"/>
              </w:rPr>
            </w:pPr>
            <w:r w:rsidRPr="0083103C">
              <w:rPr>
                <w:rFonts w:ascii="Times New Roman" w:hAnsi="Times New Roman"/>
                <w:sz w:val="22"/>
                <w:szCs w:val="22"/>
              </w:rPr>
              <w:t xml:space="preserve">Приведены цены на основные виды продовольственных, непродовольственных товаров, платных услуг в </w:t>
            </w:r>
            <w:proofErr w:type="spellStart"/>
            <w:r w:rsidRPr="0083103C">
              <w:rPr>
                <w:rFonts w:ascii="Times New Roman" w:hAnsi="Times New Roman"/>
                <w:sz w:val="22"/>
                <w:szCs w:val="22"/>
              </w:rPr>
              <w:t>гг</w:t>
            </w:r>
            <w:proofErr w:type="gramStart"/>
            <w:r w:rsidRPr="0083103C">
              <w:rPr>
                <w:rFonts w:ascii="Times New Roman" w:hAnsi="Times New Roman"/>
                <w:sz w:val="22"/>
                <w:szCs w:val="22"/>
              </w:rPr>
              <w:t>.Ч</w:t>
            </w:r>
            <w:proofErr w:type="gramEnd"/>
            <w:r w:rsidRPr="0083103C">
              <w:rPr>
                <w:rFonts w:ascii="Times New Roman" w:hAnsi="Times New Roman"/>
                <w:sz w:val="22"/>
                <w:szCs w:val="22"/>
              </w:rPr>
              <w:t>ите</w:t>
            </w:r>
            <w:proofErr w:type="spellEnd"/>
            <w:r w:rsidRPr="0083103C">
              <w:rPr>
                <w:rFonts w:ascii="Times New Roman" w:hAnsi="Times New Roman"/>
                <w:sz w:val="22"/>
                <w:szCs w:val="22"/>
              </w:rPr>
              <w:t>, Улан-Удэ, Благовещенске, Якутске,  Хабаровске, Биробиджане, Владивостоке.</w:t>
            </w:r>
          </w:p>
        </w:tc>
      </w:tr>
      <w:tr w:rsidR="00C816A5" w:rsidRPr="00C816A5" w:rsidTr="005826A7">
        <w:trPr>
          <w:trHeight w:val="284"/>
          <w:jc w:val="center"/>
        </w:trPr>
        <w:tc>
          <w:tcPr>
            <w:tcW w:w="933" w:type="dxa"/>
            <w:vMerge w:val="restart"/>
            <w:tcBorders>
              <w:top w:val="single" w:sz="4" w:space="0" w:color="auto"/>
              <w:left w:val="single" w:sz="4" w:space="0" w:color="auto"/>
            </w:tcBorders>
            <w:vAlign w:val="center"/>
          </w:tcPr>
          <w:p w:rsidR="00C816A5" w:rsidRPr="00C816A5" w:rsidRDefault="00C816A5" w:rsidP="00C44F7D">
            <w:pPr>
              <w:pStyle w:val="a3"/>
              <w:jc w:val="center"/>
              <w:rPr>
                <w:rFonts w:ascii="Times New Roman" w:hAnsi="Times New Roman"/>
                <w:b/>
                <w:sz w:val="23"/>
                <w:szCs w:val="23"/>
              </w:rPr>
            </w:pPr>
            <w:r w:rsidRPr="00C816A5">
              <w:rPr>
                <w:rFonts w:ascii="Times New Roman" w:hAnsi="Times New Roman"/>
                <w:b/>
                <w:sz w:val="23"/>
                <w:szCs w:val="23"/>
              </w:rPr>
              <w:t>7.24</w:t>
            </w:r>
          </w:p>
        </w:tc>
        <w:tc>
          <w:tcPr>
            <w:tcW w:w="5132" w:type="dxa"/>
            <w:gridSpan w:val="2"/>
            <w:vMerge w:val="restart"/>
            <w:tcBorders>
              <w:top w:val="single" w:sz="4" w:space="0" w:color="auto"/>
            </w:tcBorders>
          </w:tcPr>
          <w:p w:rsidR="00C816A5" w:rsidRPr="00C816A5" w:rsidRDefault="00C816A5" w:rsidP="00E243DE">
            <w:pPr>
              <w:pStyle w:val="a3"/>
              <w:rPr>
                <w:rFonts w:ascii="Times New Roman" w:hAnsi="Times New Roman"/>
                <w:b/>
                <w:sz w:val="23"/>
                <w:szCs w:val="23"/>
              </w:rPr>
            </w:pPr>
            <w:r w:rsidRPr="00C816A5">
              <w:rPr>
                <w:rFonts w:ascii="Times New Roman" w:hAnsi="Times New Roman"/>
                <w:b/>
                <w:sz w:val="23"/>
                <w:szCs w:val="23"/>
              </w:rPr>
              <w:t>Средние потребительские цены в г. Чите и отдельных центрах субъектов РФ Дальневосточного федерального округа</w:t>
            </w:r>
          </w:p>
        </w:tc>
        <w:tc>
          <w:tcPr>
            <w:tcW w:w="1963" w:type="dxa"/>
            <w:vMerge w:val="restart"/>
            <w:tcBorders>
              <w:top w:val="single" w:sz="4" w:space="0" w:color="auto"/>
              <w:right w:val="single" w:sz="4" w:space="0" w:color="auto"/>
            </w:tcBorders>
          </w:tcPr>
          <w:p w:rsidR="00C816A5" w:rsidRPr="003D3110" w:rsidRDefault="00C816A5" w:rsidP="00C816A5">
            <w:pPr>
              <w:pStyle w:val="a3"/>
              <w:jc w:val="center"/>
              <w:rPr>
                <w:rFonts w:ascii="Times New Roman" w:hAnsi="Times New Roman"/>
                <w:b/>
                <w:sz w:val="22"/>
                <w:szCs w:val="22"/>
              </w:rPr>
            </w:pPr>
            <w:r w:rsidRPr="003D3110">
              <w:rPr>
                <w:rFonts w:ascii="Times New Roman" w:hAnsi="Times New Roman"/>
                <w:b/>
                <w:sz w:val="22"/>
                <w:szCs w:val="22"/>
              </w:rPr>
              <w:t xml:space="preserve">Ежемесячная </w:t>
            </w:r>
          </w:p>
          <w:p w:rsidR="00C816A5" w:rsidRPr="003D3110" w:rsidRDefault="00C816A5" w:rsidP="00C816A5">
            <w:pPr>
              <w:pStyle w:val="a3"/>
              <w:jc w:val="center"/>
              <w:rPr>
                <w:rFonts w:ascii="Times New Roman" w:hAnsi="Times New Roman"/>
                <w:b/>
                <w:sz w:val="18"/>
                <w:szCs w:val="18"/>
              </w:rPr>
            </w:pPr>
            <w:r w:rsidRPr="003D3110">
              <w:rPr>
                <w:rFonts w:ascii="Times New Roman" w:hAnsi="Times New Roman"/>
                <w:b/>
                <w:sz w:val="18"/>
                <w:szCs w:val="18"/>
              </w:rPr>
              <w:t>на 8 рабочий день после отчетного периода</w:t>
            </w:r>
          </w:p>
        </w:tc>
        <w:tc>
          <w:tcPr>
            <w:tcW w:w="1127" w:type="dxa"/>
            <w:tcBorders>
              <w:top w:val="single" w:sz="4" w:space="0" w:color="auto"/>
              <w:left w:val="single" w:sz="4" w:space="0" w:color="auto"/>
              <w:bottom w:val="single" w:sz="4" w:space="0" w:color="auto"/>
              <w:right w:val="single" w:sz="4" w:space="0" w:color="auto"/>
            </w:tcBorders>
            <w:vAlign w:val="center"/>
          </w:tcPr>
          <w:p w:rsidR="00C816A5" w:rsidRPr="005826A7" w:rsidRDefault="00C816A5" w:rsidP="00052CE5">
            <w:pPr>
              <w:pStyle w:val="a3"/>
              <w:jc w:val="center"/>
              <w:rPr>
                <w:rFonts w:ascii="Times New Roman" w:hAnsi="Times New Roman"/>
                <w:b/>
                <w:sz w:val="22"/>
                <w:szCs w:val="22"/>
              </w:rPr>
            </w:pPr>
            <w:r w:rsidRPr="005826A7">
              <w:rPr>
                <w:rFonts w:ascii="Times New Roman" w:hAnsi="Times New Roman"/>
                <w:b/>
                <w:sz w:val="22"/>
                <w:szCs w:val="22"/>
              </w:rPr>
              <w:t>302</w:t>
            </w:r>
          </w:p>
        </w:tc>
        <w:tc>
          <w:tcPr>
            <w:tcW w:w="1214" w:type="dxa"/>
            <w:tcBorders>
              <w:top w:val="single" w:sz="4" w:space="0" w:color="auto"/>
              <w:left w:val="single" w:sz="4" w:space="0" w:color="auto"/>
              <w:bottom w:val="single" w:sz="4" w:space="0" w:color="auto"/>
              <w:right w:val="single" w:sz="4" w:space="0" w:color="auto"/>
            </w:tcBorders>
            <w:vAlign w:val="center"/>
          </w:tcPr>
          <w:p w:rsidR="00C816A5" w:rsidRPr="005826A7" w:rsidRDefault="00C816A5" w:rsidP="00052CE5">
            <w:pPr>
              <w:pStyle w:val="a3"/>
              <w:jc w:val="center"/>
              <w:rPr>
                <w:rFonts w:ascii="Times New Roman" w:hAnsi="Times New Roman"/>
                <w:b/>
                <w:sz w:val="22"/>
                <w:szCs w:val="22"/>
              </w:rPr>
            </w:pPr>
            <w:r w:rsidRPr="005826A7">
              <w:rPr>
                <w:rFonts w:ascii="Times New Roman" w:hAnsi="Times New Roman"/>
                <w:b/>
                <w:sz w:val="22"/>
                <w:szCs w:val="22"/>
              </w:rPr>
              <w:t>3624</w:t>
            </w:r>
          </w:p>
        </w:tc>
      </w:tr>
      <w:tr w:rsidR="00C816A5" w:rsidRPr="00C816A5" w:rsidTr="005826A7">
        <w:trPr>
          <w:trHeight w:val="285"/>
          <w:jc w:val="center"/>
        </w:trPr>
        <w:tc>
          <w:tcPr>
            <w:tcW w:w="933" w:type="dxa"/>
            <w:vMerge/>
            <w:tcBorders>
              <w:left w:val="single" w:sz="4" w:space="0" w:color="auto"/>
            </w:tcBorders>
            <w:vAlign w:val="center"/>
          </w:tcPr>
          <w:p w:rsidR="00C92013" w:rsidRPr="00C816A5" w:rsidRDefault="00C92013" w:rsidP="00C44F7D">
            <w:pPr>
              <w:pStyle w:val="a3"/>
              <w:jc w:val="center"/>
              <w:rPr>
                <w:rFonts w:ascii="Times New Roman" w:hAnsi="Times New Roman"/>
                <w:b/>
                <w:sz w:val="23"/>
                <w:szCs w:val="23"/>
              </w:rPr>
            </w:pPr>
          </w:p>
        </w:tc>
        <w:tc>
          <w:tcPr>
            <w:tcW w:w="5132" w:type="dxa"/>
            <w:gridSpan w:val="2"/>
            <w:vMerge/>
          </w:tcPr>
          <w:p w:rsidR="00C92013" w:rsidRPr="00C816A5" w:rsidRDefault="00C92013" w:rsidP="00C92967">
            <w:pPr>
              <w:pStyle w:val="a3"/>
              <w:rPr>
                <w:rFonts w:ascii="Times New Roman" w:hAnsi="Times New Roman"/>
                <w:b/>
                <w:sz w:val="23"/>
                <w:szCs w:val="23"/>
              </w:rPr>
            </w:pPr>
          </w:p>
        </w:tc>
        <w:tc>
          <w:tcPr>
            <w:tcW w:w="1963" w:type="dxa"/>
            <w:vMerge/>
            <w:tcBorders>
              <w:right w:val="single" w:sz="4" w:space="0" w:color="auto"/>
            </w:tcBorders>
          </w:tcPr>
          <w:p w:rsidR="00C92013" w:rsidRPr="00C816A5" w:rsidRDefault="00C92013"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5826A7" w:rsidRDefault="00C816A5" w:rsidP="00052CE5">
            <w:pPr>
              <w:pStyle w:val="a3"/>
              <w:jc w:val="center"/>
              <w:rPr>
                <w:rFonts w:ascii="Times New Roman" w:hAnsi="Times New Roman"/>
                <w:b/>
                <w:sz w:val="22"/>
                <w:szCs w:val="22"/>
              </w:rPr>
            </w:pPr>
            <w:r w:rsidRPr="005826A7">
              <w:rPr>
                <w:rFonts w:ascii="Times New Roman" w:hAnsi="Times New Roman"/>
                <w:b/>
                <w:sz w:val="22"/>
                <w:szCs w:val="22"/>
              </w:rPr>
              <w:t>332</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5826A7" w:rsidRDefault="00C816A5" w:rsidP="00052CE5">
            <w:pPr>
              <w:pStyle w:val="a3"/>
              <w:jc w:val="center"/>
              <w:rPr>
                <w:rFonts w:ascii="Times New Roman" w:hAnsi="Times New Roman"/>
                <w:b/>
                <w:sz w:val="22"/>
                <w:szCs w:val="22"/>
              </w:rPr>
            </w:pPr>
            <w:r w:rsidRPr="005826A7">
              <w:rPr>
                <w:rFonts w:ascii="Times New Roman" w:hAnsi="Times New Roman"/>
                <w:b/>
                <w:sz w:val="22"/>
                <w:szCs w:val="22"/>
              </w:rPr>
              <w:t>3984</w:t>
            </w:r>
          </w:p>
        </w:tc>
      </w:tr>
      <w:tr w:rsidR="00C816A5" w:rsidRPr="00C816A5" w:rsidTr="005826A7">
        <w:trPr>
          <w:trHeight w:val="285"/>
          <w:jc w:val="center"/>
        </w:trPr>
        <w:tc>
          <w:tcPr>
            <w:tcW w:w="933" w:type="dxa"/>
            <w:vMerge/>
            <w:tcBorders>
              <w:left w:val="single" w:sz="4" w:space="0" w:color="auto"/>
            </w:tcBorders>
            <w:vAlign w:val="center"/>
          </w:tcPr>
          <w:p w:rsidR="00C92013" w:rsidRPr="00C816A5" w:rsidRDefault="00C92013" w:rsidP="00C44F7D">
            <w:pPr>
              <w:pStyle w:val="a3"/>
              <w:jc w:val="center"/>
              <w:rPr>
                <w:rFonts w:ascii="Times New Roman" w:hAnsi="Times New Roman"/>
                <w:b/>
                <w:sz w:val="23"/>
                <w:szCs w:val="23"/>
              </w:rPr>
            </w:pPr>
          </w:p>
        </w:tc>
        <w:tc>
          <w:tcPr>
            <w:tcW w:w="5132" w:type="dxa"/>
            <w:gridSpan w:val="2"/>
            <w:vMerge/>
          </w:tcPr>
          <w:p w:rsidR="00C92013" w:rsidRPr="00C816A5" w:rsidRDefault="00C92013" w:rsidP="00C92967">
            <w:pPr>
              <w:pStyle w:val="a3"/>
              <w:rPr>
                <w:rFonts w:ascii="Times New Roman" w:hAnsi="Times New Roman"/>
                <w:b/>
                <w:sz w:val="23"/>
                <w:szCs w:val="23"/>
              </w:rPr>
            </w:pPr>
          </w:p>
        </w:tc>
        <w:tc>
          <w:tcPr>
            <w:tcW w:w="1963" w:type="dxa"/>
            <w:vMerge/>
            <w:tcBorders>
              <w:right w:val="single" w:sz="4" w:space="0" w:color="auto"/>
            </w:tcBorders>
          </w:tcPr>
          <w:p w:rsidR="00C92013" w:rsidRPr="00C816A5" w:rsidRDefault="00C92013"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5826A7" w:rsidRDefault="00C816A5" w:rsidP="00052CE5">
            <w:pPr>
              <w:pStyle w:val="a3"/>
              <w:jc w:val="center"/>
              <w:rPr>
                <w:rFonts w:ascii="Times New Roman" w:hAnsi="Times New Roman"/>
                <w:b/>
                <w:sz w:val="22"/>
                <w:szCs w:val="22"/>
              </w:rPr>
            </w:pPr>
            <w:r w:rsidRPr="005826A7">
              <w:rPr>
                <w:rFonts w:ascii="Times New Roman" w:hAnsi="Times New Roman"/>
                <w:b/>
                <w:sz w:val="22"/>
                <w:szCs w:val="22"/>
              </w:rPr>
              <w:t>355</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5826A7" w:rsidRDefault="00C816A5" w:rsidP="00052CE5">
            <w:pPr>
              <w:pStyle w:val="a3"/>
              <w:jc w:val="center"/>
              <w:rPr>
                <w:rFonts w:ascii="Times New Roman" w:hAnsi="Times New Roman"/>
                <w:b/>
                <w:sz w:val="22"/>
                <w:szCs w:val="22"/>
              </w:rPr>
            </w:pPr>
            <w:r w:rsidRPr="005826A7">
              <w:rPr>
                <w:rFonts w:ascii="Times New Roman" w:hAnsi="Times New Roman"/>
                <w:b/>
                <w:sz w:val="22"/>
                <w:szCs w:val="22"/>
              </w:rPr>
              <w:t>4260</w:t>
            </w:r>
          </w:p>
        </w:tc>
      </w:tr>
      <w:tr w:rsidR="00C816A5" w:rsidRPr="00C816A5" w:rsidTr="00E2104A">
        <w:trPr>
          <w:trHeight w:val="20"/>
          <w:jc w:val="center"/>
        </w:trPr>
        <w:tc>
          <w:tcPr>
            <w:tcW w:w="933" w:type="dxa"/>
            <w:tcBorders>
              <w:left w:val="single" w:sz="4" w:space="0" w:color="auto"/>
              <w:bottom w:val="single" w:sz="4" w:space="0" w:color="auto"/>
            </w:tcBorders>
            <w:vAlign w:val="center"/>
          </w:tcPr>
          <w:p w:rsidR="00C92013" w:rsidRPr="00C816A5" w:rsidRDefault="00C92013"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C92013" w:rsidRPr="0083103C" w:rsidRDefault="00C816A5" w:rsidP="00200F02">
            <w:pPr>
              <w:pStyle w:val="a3"/>
              <w:jc w:val="both"/>
              <w:rPr>
                <w:b/>
                <w:sz w:val="22"/>
                <w:szCs w:val="22"/>
              </w:rPr>
            </w:pPr>
            <w:r w:rsidRPr="0083103C">
              <w:rPr>
                <w:rFonts w:ascii="Times New Roman" w:hAnsi="Times New Roman"/>
                <w:sz w:val="22"/>
                <w:szCs w:val="22"/>
              </w:rPr>
              <w:t xml:space="preserve">Приведены цены и изменение цен в сравнении с предыдущим месяцем на основные виды продовольственных, непродовольственных товаров и  услуг в  </w:t>
            </w:r>
            <w:proofErr w:type="spellStart"/>
            <w:r w:rsidRPr="0083103C">
              <w:rPr>
                <w:rFonts w:ascii="Times New Roman" w:hAnsi="Times New Roman"/>
                <w:sz w:val="22"/>
                <w:szCs w:val="22"/>
              </w:rPr>
              <w:t>гг</w:t>
            </w:r>
            <w:proofErr w:type="gramStart"/>
            <w:r w:rsidRPr="0083103C">
              <w:rPr>
                <w:rFonts w:ascii="Times New Roman" w:hAnsi="Times New Roman"/>
                <w:sz w:val="22"/>
                <w:szCs w:val="22"/>
              </w:rPr>
              <w:t>.Ч</w:t>
            </w:r>
            <w:proofErr w:type="gramEnd"/>
            <w:r w:rsidRPr="0083103C">
              <w:rPr>
                <w:rFonts w:ascii="Times New Roman" w:hAnsi="Times New Roman"/>
                <w:sz w:val="22"/>
                <w:szCs w:val="22"/>
              </w:rPr>
              <w:t>ите</w:t>
            </w:r>
            <w:proofErr w:type="spellEnd"/>
            <w:r w:rsidRPr="0083103C">
              <w:rPr>
                <w:rFonts w:ascii="Times New Roman" w:hAnsi="Times New Roman"/>
                <w:sz w:val="22"/>
                <w:szCs w:val="22"/>
              </w:rPr>
              <w:t>, Улан-Удэ, Благовещенске, Якутске,  Хабаровске, Биробиджане, Владивостоке.</w:t>
            </w:r>
          </w:p>
        </w:tc>
      </w:tr>
      <w:tr w:rsidR="007E718D" w:rsidRPr="007E718D" w:rsidTr="00DF7809">
        <w:trPr>
          <w:trHeight w:val="269"/>
          <w:jc w:val="center"/>
        </w:trPr>
        <w:tc>
          <w:tcPr>
            <w:tcW w:w="933" w:type="dxa"/>
            <w:vMerge w:val="restart"/>
            <w:tcBorders>
              <w:top w:val="single" w:sz="4" w:space="0" w:color="auto"/>
              <w:left w:val="single" w:sz="4" w:space="0" w:color="auto"/>
            </w:tcBorders>
            <w:vAlign w:val="center"/>
          </w:tcPr>
          <w:p w:rsidR="00C92013" w:rsidRPr="007E718D" w:rsidRDefault="00C92013" w:rsidP="00C44F7D">
            <w:pPr>
              <w:pStyle w:val="a3"/>
              <w:jc w:val="center"/>
              <w:rPr>
                <w:rFonts w:ascii="Times New Roman" w:hAnsi="Times New Roman"/>
                <w:b/>
                <w:sz w:val="23"/>
                <w:szCs w:val="23"/>
              </w:rPr>
            </w:pPr>
            <w:r w:rsidRPr="007E718D">
              <w:rPr>
                <w:rFonts w:ascii="Times New Roman" w:hAnsi="Times New Roman"/>
                <w:b/>
                <w:sz w:val="23"/>
                <w:szCs w:val="23"/>
              </w:rPr>
              <w:t>7.26</w:t>
            </w:r>
          </w:p>
        </w:tc>
        <w:tc>
          <w:tcPr>
            <w:tcW w:w="5132" w:type="dxa"/>
            <w:gridSpan w:val="2"/>
            <w:vMerge w:val="restart"/>
            <w:tcBorders>
              <w:top w:val="single" w:sz="4" w:space="0" w:color="auto"/>
            </w:tcBorders>
          </w:tcPr>
          <w:p w:rsidR="00C92013" w:rsidRPr="007E718D" w:rsidRDefault="007E718D" w:rsidP="00B65C6D">
            <w:pPr>
              <w:pStyle w:val="a3"/>
              <w:rPr>
                <w:rFonts w:ascii="Times New Roman" w:hAnsi="Times New Roman"/>
                <w:b/>
                <w:sz w:val="23"/>
                <w:szCs w:val="23"/>
              </w:rPr>
            </w:pPr>
            <w:r w:rsidRPr="007E718D">
              <w:rPr>
                <w:rFonts w:ascii="Times New Roman" w:hAnsi="Times New Roman"/>
                <w:b/>
                <w:sz w:val="23"/>
                <w:szCs w:val="23"/>
              </w:rPr>
              <w:t xml:space="preserve">Средние цены на строительные материалы в Забайкальском крае       </w:t>
            </w:r>
          </w:p>
        </w:tc>
        <w:tc>
          <w:tcPr>
            <w:tcW w:w="1963" w:type="dxa"/>
            <w:vMerge w:val="restart"/>
            <w:tcBorders>
              <w:top w:val="single" w:sz="4" w:space="0" w:color="auto"/>
              <w:right w:val="single" w:sz="4" w:space="0" w:color="auto"/>
            </w:tcBorders>
          </w:tcPr>
          <w:p w:rsidR="00C92013" w:rsidRPr="003D3110" w:rsidRDefault="00C92013" w:rsidP="00DF7809">
            <w:pPr>
              <w:pStyle w:val="a3"/>
              <w:jc w:val="center"/>
              <w:rPr>
                <w:rFonts w:ascii="Times New Roman" w:hAnsi="Times New Roman"/>
                <w:b/>
                <w:sz w:val="22"/>
                <w:szCs w:val="22"/>
              </w:rPr>
            </w:pPr>
            <w:r w:rsidRPr="003D3110">
              <w:rPr>
                <w:rFonts w:ascii="Times New Roman" w:hAnsi="Times New Roman"/>
                <w:b/>
                <w:sz w:val="22"/>
                <w:szCs w:val="22"/>
              </w:rPr>
              <w:t>Ежемесячная</w:t>
            </w:r>
          </w:p>
          <w:p w:rsidR="00C92013" w:rsidRPr="003D3110" w:rsidRDefault="00C92013" w:rsidP="00DF7809">
            <w:pPr>
              <w:pStyle w:val="a3"/>
              <w:jc w:val="center"/>
              <w:rPr>
                <w:rFonts w:ascii="Times New Roman" w:hAnsi="Times New Roman"/>
                <w:b/>
                <w:sz w:val="18"/>
                <w:szCs w:val="18"/>
              </w:rPr>
            </w:pPr>
            <w:r w:rsidRPr="003D3110">
              <w:rPr>
                <w:rFonts w:ascii="Times New Roman" w:hAnsi="Times New Roman"/>
                <w:b/>
                <w:sz w:val="18"/>
                <w:szCs w:val="18"/>
              </w:rPr>
              <w:t xml:space="preserve">на </w:t>
            </w:r>
            <w:r w:rsidR="007E718D" w:rsidRPr="003D3110">
              <w:rPr>
                <w:rFonts w:ascii="Times New Roman" w:hAnsi="Times New Roman"/>
                <w:b/>
                <w:sz w:val="18"/>
                <w:szCs w:val="18"/>
              </w:rPr>
              <w:t>7</w:t>
            </w:r>
            <w:r w:rsidRPr="003D3110">
              <w:rPr>
                <w:rFonts w:ascii="Times New Roman" w:hAnsi="Times New Roman"/>
                <w:b/>
                <w:sz w:val="18"/>
                <w:szCs w:val="18"/>
              </w:rPr>
              <w:t xml:space="preserve"> рабочий день</w:t>
            </w: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DF7809" w:rsidRDefault="007E718D" w:rsidP="00052CE5">
            <w:pPr>
              <w:pStyle w:val="a3"/>
              <w:jc w:val="center"/>
              <w:rPr>
                <w:rFonts w:ascii="Times New Roman" w:hAnsi="Times New Roman"/>
                <w:b/>
                <w:sz w:val="22"/>
                <w:szCs w:val="22"/>
              </w:rPr>
            </w:pPr>
            <w:r w:rsidRPr="00DF7809">
              <w:rPr>
                <w:rFonts w:ascii="Times New Roman" w:hAnsi="Times New Roman"/>
                <w:b/>
                <w:sz w:val="22"/>
                <w:szCs w:val="22"/>
              </w:rPr>
              <w:t>302</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DF7809" w:rsidRDefault="007E718D" w:rsidP="00052CE5">
            <w:pPr>
              <w:pStyle w:val="a3"/>
              <w:jc w:val="center"/>
              <w:rPr>
                <w:rFonts w:ascii="Times New Roman" w:hAnsi="Times New Roman"/>
                <w:b/>
                <w:sz w:val="22"/>
                <w:szCs w:val="22"/>
              </w:rPr>
            </w:pPr>
            <w:r w:rsidRPr="00DF7809">
              <w:rPr>
                <w:rFonts w:ascii="Times New Roman" w:hAnsi="Times New Roman"/>
                <w:b/>
                <w:sz w:val="22"/>
                <w:szCs w:val="22"/>
              </w:rPr>
              <w:t>3624</w:t>
            </w:r>
          </w:p>
        </w:tc>
      </w:tr>
      <w:tr w:rsidR="007E718D" w:rsidRPr="007E718D" w:rsidTr="00DF7809">
        <w:trPr>
          <w:trHeight w:val="269"/>
          <w:jc w:val="center"/>
        </w:trPr>
        <w:tc>
          <w:tcPr>
            <w:tcW w:w="933" w:type="dxa"/>
            <w:vMerge/>
            <w:tcBorders>
              <w:left w:val="single" w:sz="4" w:space="0" w:color="auto"/>
            </w:tcBorders>
            <w:vAlign w:val="center"/>
          </w:tcPr>
          <w:p w:rsidR="00C92013" w:rsidRPr="007E718D" w:rsidRDefault="00C92013" w:rsidP="00C44F7D">
            <w:pPr>
              <w:pStyle w:val="a3"/>
              <w:jc w:val="center"/>
              <w:rPr>
                <w:rFonts w:ascii="Times New Roman" w:hAnsi="Times New Roman"/>
                <w:b/>
                <w:sz w:val="23"/>
                <w:szCs w:val="23"/>
              </w:rPr>
            </w:pPr>
          </w:p>
        </w:tc>
        <w:tc>
          <w:tcPr>
            <w:tcW w:w="5132" w:type="dxa"/>
            <w:gridSpan w:val="2"/>
            <w:vMerge/>
          </w:tcPr>
          <w:p w:rsidR="00C92013" w:rsidRPr="007E718D" w:rsidRDefault="00C92013" w:rsidP="00B65C6D">
            <w:pPr>
              <w:pStyle w:val="a3"/>
              <w:rPr>
                <w:rFonts w:ascii="Times New Roman" w:hAnsi="Times New Roman"/>
                <w:b/>
                <w:sz w:val="23"/>
                <w:szCs w:val="23"/>
              </w:rPr>
            </w:pPr>
          </w:p>
        </w:tc>
        <w:tc>
          <w:tcPr>
            <w:tcW w:w="1963" w:type="dxa"/>
            <w:vMerge/>
            <w:tcBorders>
              <w:right w:val="single" w:sz="4" w:space="0" w:color="auto"/>
            </w:tcBorders>
            <w:vAlign w:val="center"/>
          </w:tcPr>
          <w:p w:rsidR="00C92013" w:rsidRPr="007E718D" w:rsidRDefault="00C92013" w:rsidP="00052CE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DF7809" w:rsidRDefault="007E718D" w:rsidP="00052CE5">
            <w:pPr>
              <w:pStyle w:val="a3"/>
              <w:jc w:val="center"/>
              <w:rPr>
                <w:rFonts w:ascii="Times New Roman" w:hAnsi="Times New Roman"/>
                <w:b/>
                <w:sz w:val="22"/>
                <w:szCs w:val="22"/>
              </w:rPr>
            </w:pPr>
            <w:r w:rsidRPr="00DF7809">
              <w:rPr>
                <w:rFonts w:ascii="Times New Roman" w:hAnsi="Times New Roman"/>
                <w:b/>
                <w:sz w:val="22"/>
                <w:szCs w:val="22"/>
              </w:rPr>
              <w:t>312</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DF7809" w:rsidRDefault="007E718D" w:rsidP="00052CE5">
            <w:pPr>
              <w:pStyle w:val="a3"/>
              <w:jc w:val="center"/>
              <w:rPr>
                <w:rFonts w:ascii="Times New Roman" w:hAnsi="Times New Roman"/>
                <w:b/>
                <w:sz w:val="22"/>
                <w:szCs w:val="22"/>
              </w:rPr>
            </w:pPr>
            <w:r w:rsidRPr="00DF7809">
              <w:rPr>
                <w:rFonts w:ascii="Times New Roman" w:hAnsi="Times New Roman"/>
                <w:b/>
                <w:sz w:val="22"/>
                <w:szCs w:val="22"/>
              </w:rPr>
              <w:t>3744</w:t>
            </w:r>
          </w:p>
        </w:tc>
      </w:tr>
      <w:tr w:rsidR="007E718D" w:rsidRPr="007E718D" w:rsidTr="00DF7809">
        <w:trPr>
          <w:trHeight w:val="269"/>
          <w:jc w:val="center"/>
        </w:trPr>
        <w:tc>
          <w:tcPr>
            <w:tcW w:w="933" w:type="dxa"/>
            <w:vMerge/>
            <w:tcBorders>
              <w:left w:val="single" w:sz="4" w:space="0" w:color="auto"/>
            </w:tcBorders>
            <w:vAlign w:val="center"/>
          </w:tcPr>
          <w:p w:rsidR="00C92013" w:rsidRPr="007E718D" w:rsidRDefault="00C92013" w:rsidP="00C44F7D">
            <w:pPr>
              <w:pStyle w:val="a3"/>
              <w:jc w:val="center"/>
              <w:rPr>
                <w:rFonts w:ascii="Times New Roman" w:hAnsi="Times New Roman"/>
                <w:b/>
                <w:sz w:val="23"/>
                <w:szCs w:val="23"/>
              </w:rPr>
            </w:pPr>
          </w:p>
        </w:tc>
        <w:tc>
          <w:tcPr>
            <w:tcW w:w="5132" w:type="dxa"/>
            <w:gridSpan w:val="2"/>
            <w:vMerge/>
          </w:tcPr>
          <w:p w:rsidR="00C92013" w:rsidRPr="007E718D" w:rsidRDefault="00C92013" w:rsidP="00B65C6D">
            <w:pPr>
              <w:pStyle w:val="a3"/>
              <w:rPr>
                <w:rFonts w:ascii="Times New Roman" w:hAnsi="Times New Roman"/>
                <w:b/>
                <w:sz w:val="23"/>
                <w:szCs w:val="23"/>
              </w:rPr>
            </w:pPr>
          </w:p>
        </w:tc>
        <w:tc>
          <w:tcPr>
            <w:tcW w:w="1963" w:type="dxa"/>
            <w:vMerge/>
            <w:tcBorders>
              <w:right w:val="single" w:sz="4" w:space="0" w:color="auto"/>
            </w:tcBorders>
            <w:vAlign w:val="center"/>
          </w:tcPr>
          <w:p w:rsidR="00C92013" w:rsidRPr="007E718D" w:rsidRDefault="00C92013" w:rsidP="00052CE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DF7809" w:rsidRDefault="007E718D" w:rsidP="00052CE5">
            <w:pPr>
              <w:pStyle w:val="a3"/>
              <w:jc w:val="center"/>
              <w:rPr>
                <w:rFonts w:ascii="Times New Roman" w:hAnsi="Times New Roman"/>
                <w:b/>
                <w:sz w:val="22"/>
                <w:szCs w:val="22"/>
              </w:rPr>
            </w:pPr>
            <w:r w:rsidRPr="00DF7809">
              <w:rPr>
                <w:rFonts w:ascii="Times New Roman" w:hAnsi="Times New Roman"/>
                <w:b/>
                <w:sz w:val="22"/>
                <w:szCs w:val="22"/>
              </w:rPr>
              <w:t>335</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DF7809" w:rsidRDefault="007E718D" w:rsidP="00052CE5">
            <w:pPr>
              <w:pStyle w:val="a3"/>
              <w:jc w:val="center"/>
              <w:rPr>
                <w:rFonts w:ascii="Times New Roman" w:hAnsi="Times New Roman"/>
                <w:b/>
                <w:sz w:val="22"/>
                <w:szCs w:val="22"/>
              </w:rPr>
            </w:pPr>
            <w:r w:rsidRPr="00DF7809">
              <w:rPr>
                <w:rFonts w:ascii="Times New Roman" w:hAnsi="Times New Roman"/>
                <w:b/>
                <w:sz w:val="22"/>
                <w:szCs w:val="22"/>
              </w:rPr>
              <w:t>4020</w:t>
            </w:r>
          </w:p>
        </w:tc>
      </w:tr>
      <w:tr w:rsidR="007E718D" w:rsidRPr="007E718D" w:rsidTr="00E2104A">
        <w:trPr>
          <w:trHeight w:val="396"/>
          <w:jc w:val="center"/>
        </w:trPr>
        <w:tc>
          <w:tcPr>
            <w:tcW w:w="933" w:type="dxa"/>
            <w:tcBorders>
              <w:left w:val="single" w:sz="4" w:space="0" w:color="auto"/>
              <w:bottom w:val="single" w:sz="4" w:space="0" w:color="auto"/>
            </w:tcBorders>
            <w:vAlign w:val="center"/>
          </w:tcPr>
          <w:p w:rsidR="00C92013" w:rsidRPr="007E718D" w:rsidRDefault="00C92013"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C92013" w:rsidRPr="0083103C" w:rsidRDefault="007E718D" w:rsidP="00C44F7D">
            <w:pPr>
              <w:pStyle w:val="a3"/>
              <w:jc w:val="both"/>
              <w:rPr>
                <w:b/>
                <w:sz w:val="22"/>
                <w:szCs w:val="22"/>
              </w:rPr>
            </w:pPr>
            <w:r w:rsidRPr="0083103C">
              <w:rPr>
                <w:rFonts w:ascii="Times New Roman" w:hAnsi="Times New Roman"/>
                <w:sz w:val="22"/>
                <w:szCs w:val="22"/>
              </w:rPr>
              <w:t>Приводятся средние потребительские цены  на наблюдаемые виды строительных материалов.</w:t>
            </w:r>
          </w:p>
        </w:tc>
      </w:tr>
      <w:tr w:rsidR="00775A57" w:rsidRPr="00775A57" w:rsidTr="00E2104A">
        <w:trPr>
          <w:trHeight w:val="192"/>
          <w:jc w:val="center"/>
        </w:trPr>
        <w:tc>
          <w:tcPr>
            <w:tcW w:w="933" w:type="dxa"/>
            <w:vMerge w:val="restart"/>
            <w:tcBorders>
              <w:top w:val="single" w:sz="4" w:space="0" w:color="auto"/>
              <w:left w:val="single" w:sz="4" w:space="0" w:color="auto"/>
            </w:tcBorders>
            <w:vAlign w:val="center"/>
          </w:tcPr>
          <w:p w:rsidR="00C92013" w:rsidRPr="00775A57" w:rsidRDefault="00C92013" w:rsidP="00C44F7D">
            <w:pPr>
              <w:pStyle w:val="a3"/>
              <w:jc w:val="center"/>
              <w:rPr>
                <w:rFonts w:ascii="Times New Roman" w:hAnsi="Times New Roman"/>
                <w:b/>
                <w:sz w:val="23"/>
                <w:szCs w:val="23"/>
              </w:rPr>
            </w:pPr>
            <w:r w:rsidRPr="00775A57">
              <w:rPr>
                <w:rFonts w:ascii="Times New Roman" w:hAnsi="Times New Roman"/>
                <w:b/>
                <w:sz w:val="23"/>
                <w:szCs w:val="23"/>
              </w:rPr>
              <w:t>7.27</w:t>
            </w:r>
          </w:p>
        </w:tc>
        <w:tc>
          <w:tcPr>
            <w:tcW w:w="5132" w:type="dxa"/>
            <w:gridSpan w:val="2"/>
            <w:vMerge w:val="restart"/>
            <w:tcBorders>
              <w:top w:val="single" w:sz="4" w:space="0" w:color="auto"/>
            </w:tcBorders>
          </w:tcPr>
          <w:p w:rsidR="00C92013" w:rsidRPr="00775A57" w:rsidRDefault="00775A57" w:rsidP="00C92967">
            <w:pPr>
              <w:pStyle w:val="a3"/>
              <w:rPr>
                <w:rFonts w:ascii="Times New Roman" w:hAnsi="Times New Roman"/>
                <w:b/>
                <w:sz w:val="23"/>
                <w:szCs w:val="23"/>
              </w:rPr>
            </w:pPr>
            <w:r w:rsidRPr="00775A57">
              <w:rPr>
                <w:rFonts w:ascii="Times New Roman" w:hAnsi="Times New Roman"/>
                <w:b/>
                <w:sz w:val="23"/>
                <w:szCs w:val="23"/>
              </w:rPr>
              <w:t>Средние потребительские цены на лекарственные препараты в Забайкальском крае</w:t>
            </w:r>
          </w:p>
        </w:tc>
        <w:tc>
          <w:tcPr>
            <w:tcW w:w="1963" w:type="dxa"/>
            <w:vMerge w:val="restart"/>
            <w:tcBorders>
              <w:top w:val="single" w:sz="4" w:space="0" w:color="auto"/>
              <w:right w:val="single" w:sz="4" w:space="0" w:color="auto"/>
            </w:tcBorders>
          </w:tcPr>
          <w:p w:rsidR="00C92013" w:rsidRPr="003D3110" w:rsidRDefault="00C92013" w:rsidP="00005215">
            <w:pPr>
              <w:pStyle w:val="a3"/>
              <w:jc w:val="center"/>
              <w:rPr>
                <w:rFonts w:ascii="Times New Roman" w:hAnsi="Times New Roman"/>
                <w:b/>
                <w:sz w:val="22"/>
                <w:szCs w:val="22"/>
              </w:rPr>
            </w:pPr>
            <w:r w:rsidRPr="003D3110">
              <w:rPr>
                <w:rFonts w:ascii="Times New Roman" w:hAnsi="Times New Roman"/>
                <w:b/>
                <w:sz w:val="22"/>
                <w:szCs w:val="22"/>
              </w:rPr>
              <w:t>Ежемесячная</w:t>
            </w:r>
          </w:p>
          <w:p w:rsidR="00C92013" w:rsidRPr="003D3110" w:rsidRDefault="00775A57" w:rsidP="00005215">
            <w:pPr>
              <w:pStyle w:val="a3"/>
              <w:jc w:val="center"/>
              <w:rPr>
                <w:rFonts w:ascii="Times New Roman" w:hAnsi="Times New Roman"/>
                <w:b/>
                <w:sz w:val="18"/>
                <w:szCs w:val="18"/>
              </w:rPr>
            </w:pPr>
            <w:r w:rsidRPr="003D3110">
              <w:rPr>
                <w:rFonts w:ascii="Times New Roman" w:hAnsi="Times New Roman"/>
                <w:b/>
                <w:sz w:val="18"/>
                <w:szCs w:val="18"/>
              </w:rPr>
              <w:t>на 7</w:t>
            </w:r>
            <w:r w:rsidR="00C92013" w:rsidRPr="003D3110">
              <w:rPr>
                <w:rFonts w:ascii="Times New Roman" w:hAnsi="Times New Roman"/>
                <w:b/>
                <w:sz w:val="18"/>
                <w:szCs w:val="18"/>
              </w:rPr>
              <w:t xml:space="preserve"> рабочий день</w:t>
            </w: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DF7809" w:rsidRDefault="00775A57" w:rsidP="00052CE5">
            <w:pPr>
              <w:pStyle w:val="a3"/>
              <w:jc w:val="center"/>
              <w:rPr>
                <w:rFonts w:ascii="Times New Roman" w:hAnsi="Times New Roman"/>
                <w:b/>
                <w:sz w:val="22"/>
                <w:szCs w:val="22"/>
              </w:rPr>
            </w:pPr>
            <w:r w:rsidRPr="00DF7809">
              <w:rPr>
                <w:rFonts w:ascii="Times New Roman" w:hAnsi="Times New Roman"/>
                <w:b/>
                <w:sz w:val="22"/>
                <w:szCs w:val="22"/>
              </w:rPr>
              <w:t>302</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DF7809" w:rsidRDefault="00775A57" w:rsidP="00052CE5">
            <w:pPr>
              <w:pStyle w:val="a3"/>
              <w:jc w:val="center"/>
              <w:rPr>
                <w:rFonts w:ascii="Times New Roman" w:hAnsi="Times New Roman"/>
                <w:b/>
                <w:sz w:val="22"/>
                <w:szCs w:val="22"/>
              </w:rPr>
            </w:pPr>
            <w:r w:rsidRPr="00DF7809">
              <w:rPr>
                <w:rFonts w:ascii="Times New Roman" w:hAnsi="Times New Roman"/>
                <w:b/>
                <w:sz w:val="22"/>
                <w:szCs w:val="22"/>
              </w:rPr>
              <w:t>3624</w:t>
            </w:r>
          </w:p>
        </w:tc>
      </w:tr>
      <w:tr w:rsidR="00775A57" w:rsidRPr="00775A57" w:rsidTr="00E2104A">
        <w:trPr>
          <w:trHeight w:val="156"/>
          <w:jc w:val="center"/>
        </w:trPr>
        <w:tc>
          <w:tcPr>
            <w:tcW w:w="933" w:type="dxa"/>
            <w:vMerge/>
            <w:tcBorders>
              <w:top w:val="single" w:sz="4" w:space="0" w:color="auto"/>
              <w:left w:val="single" w:sz="4" w:space="0" w:color="auto"/>
            </w:tcBorders>
            <w:vAlign w:val="center"/>
          </w:tcPr>
          <w:p w:rsidR="00C92013" w:rsidRPr="00775A57" w:rsidRDefault="00C92013" w:rsidP="00C44F7D">
            <w:pPr>
              <w:pStyle w:val="a3"/>
              <w:jc w:val="center"/>
              <w:rPr>
                <w:rFonts w:ascii="Times New Roman" w:hAnsi="Times New Roman"/>
                <w:b/>
                <w:sz w:val="23"/>
                <w:szCs w:val="23"/>
              </w:rPr>
            </w:pPr>
          </w:p>
        </w:tc>
        <w:tc>
          <w:tcPr>
            <w:tcW w:w="5132" w:type="dxa"/>
            <w:gridSpan w:val="2"/>
            <w:vMerge/>
            <w:tcBorders>
              <w:top w:val="single" w:sz="4" w:space="0" w:color="auto"/>
            </w:tcBorders>
          </w:tcPr>
          <w:p w:rsidR="00C92013" w:rsidRPr="00775A57" w:rsidRDefault="00C92013" w:rsidP="00C92967">
            <w:pPr>
              <w:pStyle w:val="a3"/>
              <w:rPr>
                <w:rFonts w:ascii="Times New Roman" w:hAnsi="Times New Roman"/>
                <w:b/>
                <w:sz w:val="23"/>
                <w:szCs w:val="23"/>
              </w:rPr>
            </w:pPr>
          </w:p>
        </w:tc>
        <w:tc>
          <w:tcPr>
            <w:tcW w:w="1963" w:type="dxa"/>
            <w:vMerge/>
            <w:tcBorders>
              <w:top w:val="single" w:sz="4" w:space="0" w:color="auto"/>
              <w:right w:val="single" w:sz="4" w:space="0" w:color="auto"/>
            </w:tcBorders>
          </w:tcPr>
          <w:p w:rsidR="00C92013" w:rsidRPr="00775A57" w:rsidRDefault="00C92013"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DF7809" w:rsidRDefault="00775A57" w:rsidP="00052CE5">
            <w:pPr>
              <w:pStyle w:val="a3"/>
              <w:jc w:val="center"/>
              <w:rPr>
                <w:rFonts w:ascii="Times New Roman" w:hAnsi="Times New Roman"/>
                <w:b/>
                <w:sz w:val="22"/>
                <w:szCs w:val="22"/>
              </w:rPr>
            </w:pPr>
            <w:r w:rsidRPr="00DF7809">
              <w:rPr>
                <w:rFonts w:ascii="Times New Roman" w:hAnsi="Times New Roman"/>
                <w:b/>
                <w:sz w:val="22"/>
                <w:szCs w:val="22"/>
              </w:rPr>
              <w:t>322</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DF7809" w:rsidRDefault="00775A57" w:rsidP="00052CE5">
            <w:pPr>
              <w:pStyle w:val="a3"/>
              <w:jc w:val="center"/>
              <w:rPr>
                <w:rFonts w:ascii="Times New Roman" w:hAnsi="Times New Roman"/>
                <w:b/>
                <w:sz w:val="22"/>
                <w:szCs w:val="22"/>
              </w:rPr>
            </w:pPr>
            <w:r w:rsidRPr="00DF7809">
              <w:rPr>
                <w:rFonts w:ascii="Times New Roman" w:hAnsi="Times New Roman"/>
                <w:b/>
                <w:sz w:val="22"/>
                <w:szCs w:val="22"/>
              </w:rPr>
              <w:t>3864</w:t>
            </w:r>
          </w:p>
        </w:tc>
      </w:tr>
      <w:tr w:rsidR="00775A57" w:rsidRPr="00775A57" w:rsidTr="00E2104A">
        <w:trPr>
          <w:trHeight w:val="186"/>
          <w:jc w:val="center"/>
        </w:trPr>
        <w:tc>
          <w:tcPr>
            <w:tcW w:w="933" w:type="dxa"/>
            <w:vMerge/>
            <w:tcBorders>
              <w:left w:val="single" w:sz="4" w:space="0" w:color="auto"/>
            </w:tcBorders>
            <w:vAlign w:val="center"/>
          </w:tcPr>
          <w:p w:rsidR="00C92013" w:rsidRPr="00775A57" w:rsidRDefault="00C92013" w:rsidP="00C44F7D">
            <w:pPr>
              <w:pStyle w:val="a3"/>
              <w:jc w:val="center"/>
              <w:rPr>
                <w:rFonts w:ascii="Times New Roman" w:hAnsi="Times New Roman"/>
                <w:b/>
                <w:sz w:val="23"/>
                <w:szCs w:val="23"/>
              </w:rPr>
            </w:pPr>
          </w:p>
        </w:tc>
        <w:tc>
          <w:tcPr>
            <w:tcW w:w="5132" w:type="dxa"/>
            <w:gridSpan w:val="2"/>
            <w:vMerge/>
          </w:tcPr>
          <w:p w:rsidR="00C92013" w:rsidRPr="00775A57" w:rsidRDefault="00C92013" w:rsidP="00C92967">
            <w:pPr>
              <w:pStyle w:val="a3"/>
              <w:rPr>
                <w:rFonts w:ascii="Times New Roman" w:hAnsi="Times New Roman"/>
                <w:b/>
                <w:sz w:val="23"/>
                <w:szCs w:val="23"/>
              </w:rPr>
            </w:pPr>
          </w:p>
        </w:tc>
        <w:tc>
          <w:tcPr>
            <w:tcW w:w="1963" w:type="dxa"/>
            <w:vMerge/>
            <w:tcBorders>
              <w:right w:val="single" w:sz="4" w:space="0" w:color="auto"/>
            </w:tcBorders>
          </w:tcPr>
          <w:p w:rsidR="00C92013" w:rsidRPr="00775A57" w:rsidRDefault="00C92013"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DF7809" w:rsidRDefault="00775A57" w:rsidP="00052CE5">
            <w:pPr>
              <w:pStyle w:val="a3"/>
              <w:jc w:val="center"/>
              <w:rPr>
                <w:rFonts w:ascii="Times New Roman" w:hAnsi="Times New Roman"/>
                <w:b/>
                <w:sz w:val="22"/>
                <w:szCs w:val="22"/>
              </w:rPr>
            </w:pPr>
            <w:r w:rsidRPr="00DF7809">
              <w:rPr>
                <w:rFonts w:ascii="Times New Roman" w:hAnsi="Times New Roman"/>
                <w:b/>
                <w:sz w:val="22"/>
                <w:szCs w:val="22"/>
              </w:rPr>
              <w:t>345</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DF7809" w:rsidRDefault="00775A57" w:rsidP="00052CE5">
            <w:pPr>
              <w:pStyle w:val="a3"/>
              <w:jc w:val="center"/>
              <w:rPr>
                <w:rFonts w:ascii="Times New Roman" w:hAnsi="Times New Roman"/>
                <w:b/>
                <w:sz w:val="22"/>
                <w:szCs w:val="22"/>
              </w:rPr>
            </w:pPr>
            <w:r w:rsidRPr="00DF7809">
              <w:rPr>
                <w:rFonts w:ascii="Times New Roman" w:hAnsi="Times New Roman"/>
                <w:b/>
                <w:sz w:val="22"/>
                <w:szCs w:val="22"/>
              </w:rPr>
              <w:t>4140</w:t>
            </w:r>
          </w:p>
        </w:tc>
      </w:tr>
      <w:tr w:rsidR="00775A57" w:rsidRPr="00775A57" w:rsidTr="00E2104A">
        <w:trPr>
          <w:trHeight w:val="20"/>
          <w:jc w:val="center"/>
        </w:trPr>
        <w:tc>
          <w:tcPr>
            <w:tcW w:w="933" w:type="dxa"/>
            <w:tcBorders>
              <w:left w:val="single" w:sz="4" w:space="0" w:color="auto"/>
              <w:bottom w:val="single" w:sz="4" w:space="0" w:color="auto"/>
            </w:tcBorders>
            <w:vAlign w:val="center"/>
          </w:tcPr>
          <w:p w:rsidR="00C92013" w:rsidRPr="00775A57" w:rsidRDefault="00C92013"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C92013" w:rsidRPr="0083103C" w:rsidRDefault="00775A57" w:rsidP="00C44F7D">
            <w:pPr>
              <w:pStyle w:val="a3"/>
              <w:jc w:val="both"/>
              <w:rPr>
                <w:b/>
                <w:sz w:val="22"/>
                <w:szCs w:val="22"/>
              </w:rPr>
            </w:pPr>
            <w:r w:rsidRPr="0083103C">
              <w:rPr>
                <w:rFonts w:ascii="Times New Roman" w:hAnsi="Times New Roman"/>
                <w:sz w:val="22"/>
                <w:szCs w:val="22"/>
              </w:rPr>
              <w:t xml:space="preserve">Приведены данные о средних потребительских ценах на лекарственные препараты по перечню жизненно необходимых и важнейших лекарственных средств в Забайкальском крае и </w:t>
            </w:r>
            <w:proofErr w:type="spellStart"/>
            <w:r w:rsidRPr="0083103C">
              <w:rPr>
                <w:rFonts w:ascii="Times New Roman" w:hAnsi="Times New Roman"/>
                <w:sz w:val="22"/>
                <w:szCs w:val="22"/>
              </w:rPr>
              <w:t>г</w:t>
            </w:r>
            <w:proofErr w:type="gramStart"/>
            <w:r w:rsidRPr="0083103C">
              <w:rPr>
                <w:rFonts w:ascii="Times New Roman" w:hAnsi="Times New Roman"/>
                <w:sz w:val="22"/>
                <w:szCs w:val="22"/>
              </w:rPr>
              <w:t>.Ч</w:t>
            </w:r>
            <w:proofErr w:type="gramEnd"/>
            <w:r w:rsidRPr="0083103C">
              <w:rPr>
                <w:rFonts w:ascii="Times New Roman" w:hAnsi="Times New Roman"/>
                <w:sz w:val="22"/>
                <w:szCs w:val="22"/>
              </w:rPr>
              <w:t>ите</w:t>
            </w:r>
            <w:proofErr w:type="spellEnd"/>
            <w:r w:rsidRPr="0083103C">
              <w:rPr>
                <w:rFonts w:ascii="Times New Roman" w:hAnsi="Times New Roman"/>
                <w:sz w:val="22"/>
                <w:szCs w:val="22"/>
              </w:rPr>
              <w:t>.</w:t>
            </w:r>
          </w:p>
        </w:tc>
      </w:tr>
      <w:tr w:rsidR="004F023D" w:rsidRPr="004F023D" w:rsidTr="00DF7809">
        <w:trPr>
          <w:trHeight w:val="307"/>
          <w:jc w:val="center"/>
        </w:trPr>
        <w:tc>
          <w:tcPr>
            <w:tcW w:w="933" w:type="dxa"/>
            <w:vMerge w:val="restart"/>
            <w:tcBorders>
              <w:top w:val="single" w:sz="4" w:space="0" w:color="auto"/>
              <w:left w:val="single" w:sz="4" w:space="0" w:color="auto"/>
            </w:tcBorders>
            <w:vAlign w:val="center"/>
          </w:tcPr>
          <w:p w:rsidR="00C92013" w:rsidRPr="004F023D" w:rsidRDefault="00C92013" w:rsidP="00C44F7D">
            <w:pPr>
              <w:pStyle w:val="a3"/>
              <w:jc w:val="center"/>
              <w:rPr>
                <w:rFonts w:ascii="Times New Roman" w:hAnsi="Times New Roman"/>
                <w:b/>
                <w:sz w:val="23"/>
                <w:szCs w:val="23"/>
              </w:rPr>
            </w:pPr>
            <w:r w:rsidRPr="004F023D">
              <w:rPr>
                <w:rFonts w:ascii="Times New Roman" w:hAnsi="Times New Roman"/>
                <w:b/>
                <w:sz w:val="23"/>
                <w:szCs w:val="23"/>
              </w:rPr>
              <w:lastRenderedPageBreak/>
              <w:t>7.28</w:t>
            </w:r>
          </w:p>
        </w:tc>
        <w:tc>
          <w:tcPr>
            <w:tcW w:w="5132" w:type="dxa"/>
            <w:gridSpan w:val="2"/>
            <w:vMerge w:val="restart"/>
            <w:tcBorders>
              <w:top w:val="single" w:sz="4" w:space="0" w:color="auto"/>
            </w:tcBorders>
          </w:tcPr>
          <w:p w:rsidR="00C92013" w:rsidRPr="004F023D" w:rsidRDefault="00704396" w:rsidP="00AA13FA">
            <w:pPr>
              <w:pStyle w:val="a3"/>
              <w:rPr>
                <w:rFonts w:ascii="Times New Roman" w:hAnsi="Times New Roman"/>
                <w:b/>
                <w:sz w:val="23"/>
                <w:szCs w:val="23"/>
              </w:rPr>
            </w:pPr>
            <w:r w:rsidRPr="004F023D">
              <w:rPr>
                <w:rFonts w:ascii="Times New Roman" w:hAnsi="Times New Roman"/>
                <w:b/>
                <w:sz w:val="23"/>
                <w:szCs w:val="23"/>
              </w:rPr>
              <w:t xml:space="preserve">Средние потребительские цены на бензин в г. Чите и отдельных центрах субъектов РФ Дальневосточного федерального округа  </w:t>
            </w:r>
          </w:p>
        </w:tc>
        <w:tc>
          <w:tcPr>
            <w:tcW w:w="1963" w:type="dxa"/>
            <w:vMerge w:val="restart"/>
            <w:tcBorders>
              <w:top w:val="single" w:sz="4" w:space="0" w:color="auto"/>
              <w:right w:val="single" w:sz="4" w:space="0" w:color="auto"/>
            </w:tcBorders>
          </w:tcPr>
          <w:p w:rsidR="00C92013" w:rsidRPr="003D3110" w:rsidRDefault="00C92013" w:rsidP="00005215">
            <w:pPr>
              <w:pStyle w:val="a3"/>
              <w:jc w:val="center"/>
              <w:rPr>
                <w:rFonts w:ascii="Times New Roman" w:hAnsi="Times New Roman"/>
                <w:b/>
                <w:sz w:val="22"/>
                <w:szCs w:val="22"/>
              </w:rPr>
            </w:pPr>
            <w:r w:rsidRPr="003D3110">
              <w:rPr>
                <w:rFonts w:ascii="Times New Roman" w:hAnsi="Times New Roman"/>
                <w:b/>
                <w:sz w:val="22"/>
                <w:szCs w:val="22"/>
              </w:rPr>
              <w:t>Еженедельная</w:t>
            </w:r>
          </w:p>
          <w:p w:rsidR="00C92013" w:rsidRPr="003D3110" w:rsidRDefault="00704396" w:rsidP="00704396">
            <w:pPr>
              <w:pStyle w:val="a3"/>
              <w:jc w:val="center"/>
              <w:rPr>
                <w:rFonts w:ascii="Times New Roman" w:hAnsi="Times New Roman"/>
                <w:b/>
                <w:sz w:val="18"/>
                <w:szCs w:val="18"/>
              </w:rPr>
            </w:pPr>
            <w:r w:rsidRPr="003D3110">
              <w:rPr>
                <w:rFonts w:ascii="Times New Roman" w:hAnsi="Times New Roman"/>
                <w:b/>
                <w:sz w:val="18"/>
                <w:szCs w:val="18"/>
              </w:rPr>
              <w:t>четверг</w:t>
            </w: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DF7809" w:rsidRDefault="00704396" w:rsidP="007233AC">
            <w:pPr>
              <w:pStyle w:val="a3"/>
              <w:spacing w:before="20" w:after="20"/>
              <w:jc w:val="center"/>
              <w:rPr>
                <w:rFonts w:ascii="Times New Roman" w:hAnsi="Times New Roman"/>
                <w:b/>
                <w:sz w:val="22"/>
                <w:szCs w:val="22"/>
              </w:rPr>
            </w:pPr>
            <w:r w:rsidRPr="00DF7809">
              <w:rPr>
                <w:rFonts w:ascii="Times New Roman" w:hAnsi="Times New Roman"/>
                <w:b/>
                <w:sz w:val="22"/>
                <w:szCs w:val="22"/>
              </w:rPr>
              <w:t>302</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DF7809" w:rsidRDefault="004F023D" w:rsidP="007233AC">
            <w:pPr>
              <w:pStyle w:val="a3"/>
              <w:spacing w:before="20" w:after="20"/>
              <w:jc w:val="center"/>
              <w:rPr>
                <w:rFonts w:ascii="Times New Roman" w:hAnsi="Times New Roman"/>
                <w:b/>
                <w:sz w:val="22"/>
                <w:szCs w:val="22"/>
              </w:rPr>
            </w:pPr>
            <w:r w:rsidRPr="00DF7809">
              <w:rPr>
                <w:rFonts w:ascii="Times New Roman" w:hAnsi="Times New Roman"/>
                <w:b/>
                <w:sz w:val="22"/>
                <w:szCs w:val="22"/>
              </w:rPr>
              <w:t>15402</w:t>
            </w:r>
          </w:p>
        </w:tc>
      </w:tr>
      <w:tr w:rsidR="004F023D" w:rsidRPr="004F023D" w:rsidTr="00DF7809">
        <w:trPr>
          <w:trHeight w:val="307"/>
          <w:jc w:val="center"/>
        </w:trPr>
        <w:tc>
          <w:tcPr>
            <w:tcW w:w="933" w:type="dxa"/>
            <w:vMerge/>
            <w:tcBorders>
              <w:left w:val="single" w:sz="4" w:space="0" w:color="auto"/>
            </w:tcBorders>
            <w:vAlign w:val="center"/>
          </w:tcPr>
          <w:p w:rsidR="00C92013" w:rsidRPr="004F023D" w:rsidRDefault="00C92013" w:rsidP="00C44F7D">
            <w:pPr>
              <w:pStyle w:val="a3"/>
              <w:jc w:val="center"/>
              <w:rPr>
                <w:rFonts w:ascii="Times New Roman" w:hAnsi="Times New Roman"/>
                <w:b/>
                <w:sz w:val="23"/>
                <w:szCs w:val="23"/>
              </w:rPr>
            </w:pPr>
          </w:p>
        </w:tc>
        <w:tc>
          <w:tcPr>
            <w:tcW w:w="5132" w:type="dxa"/>
            <w:gridSpan w:val="2"/>
            <w:vMerge/>
          </w:tcPr>
          <w:p w:rsidR="00C92013" w:rsidRPr="004F023D" w:rsidRDefault="00C92013" w:rsidP="00AA13FA">
            <w:pPr>
              <w:pStyle w:val="a3"/>
              <w:rPr>
                <w:rFonts w:ascii="Times New Roman" w:hAnsi="Times New Roman"/>
                <w:b/>
                <w:sz w:val="23"/>
                <w:szCs w:val="23"/>
              </w:rPr>
            </w:pPr>
          </w:p>
        </w:tc>
        <w:tc>
          <w:tcPr>
            <w:tcW w:w="1963" w:type="dxa"/>
            <w:vMerge/>
            <w:tcBorders>
              <w:right w:val="single" w:sz="4" w:space="0" w:color="auto"/>
            </w:tcBorders>
          </w:tcPr>
          <w:p w:rsidR="00C92013" w:rsidRPr="004F023D" w:rsidRDefault="00C92013"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DF7809" w:rsidRDefault="00704396" w:rsidP="007233AC">
            <w:pPr>
              <w:pStyle w:val="a3"/>
              <w:spacing w:before="20" w:after="20"/>
              <w:jc w:val="center"/>
              <w:rPr>
                <w:rFonts w:ascii="Times New Roman" w:hAnsi="Times New Roman"/>
                <w:b/>
                <w:sz w:val="22"/>
                <w:szCs w:val="22"/>
              </w:rPr>
            </w:pPr>
            <w:r w:rsidRPr="00DF7809">
              <w:rPr>
                <w:rFonts w:ascii="Times New Roman" w:hAnsi="Times New Roman"/>
                <w:b/>
                <w:sz w:val="22"/>
                <w:szCs w:val="22"/>
              </w:rPr>
              <w:t>312</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DF7809" w:rsidRDefault="004F023D" w:rsidP="007233AC">
            <w:pPr>
              <w:pStyle w:val="a3"/>
              <w:spacing w:before="20" w:after="20"/>
              <w:jc w:val="center"/>
              <w:rPr>
                <w:rFonts w:ascii="Times New Roman" w:hAnsi="Times New Roman"/>
                <w:b/>
                <w:sz w:val="22"/>
                <w:szCs w:val="22"/>
              </w:rPr>
            </w:pPr>
            <w:r w:rsidRPr="00DF7809">
              <w:rPr>
                <w:rFonts w:ascii="Times New Roman" w:hAnsi="Times New Roman"/>
                <w:b/>
                <w:sz w:val="22"/>
                <w:szCs w:val="22"/>
              </w:rPr>
              <w:t>15912</w:t>
            </w:r>
          </w:p>
        </w:tc>
      </w:tr>
      <w:tr w:rsidR="004F023D" w:rsidRPr="004F023D" w:rsidTr="00DF7809">
        <w:trPr>
          <w:trHeight w:val="307"/>
          <w:jc w:val="center"/>
        </w:trPr>
        <w:tc>
          <w:tcPr>
            <w:tcW w:w="933" w:type="dxa"/>
            <w:vMerge/>
            <w:tcBorders>
              <w:left w:val="single" w:sz="4" w:space="0" w:color="auto"/>
            </w:tcBorders>
            <w:vAlign w:val="center"/>
          </w:tcPr>
          <w:p w:rsidR="00C92013" w:rsidRPr="004F023D" w:rsidRDefault="00C92013" w:rsidP="00C44F7D">
            <w:pPr>
              <w:pStyle w:val="a3"/>
              <w:jc w:val="center"/>
              <w:rPr>
                <w:rFonts w:ascii="Times New Roman" w:hAnsi="Times New Roman"/>
                <w:b/>
                <w:sz w:val="23"/>
                <w:szCs w:val="23"/>
              </w:rPr>
            </w:pPr>
          </w:p>
        </w:tc>
        <w:tc>
          <w:tcPr>
            <w:tcW w:w="5132" w:type="dxa"/>
            <w:gridSpan w:val="2"/>
            <w:vMerge/>
          </w:tcPr>
          <w:p w:rsidR="00C92013" w:rsidRPr="004F023D" w:rsidRDefault="00C92013" w:rsidP="00AA13FA">
            <w:pPr>
              <w:pStyle w:val="a3"/>
              <w:rPr>
                <w:rFonts w:ascii="Times New Roman" w:hAnsi="Times New Roman"/>
                <w:b/>
                <w:sz w:val="23"/>
                <w:szCs w:val="23"/>
              </w:rPr>
            </w:pPr>
          </w:p>
        </w:tc>
        <w:tc>
          <w:tcPr>
            <w:tcW w:w="1963" w:type="dxa"/>
            <w:vMerge/>
            <w:tcBorders>
              <w:right w:val="single" w:sz="4" w:space="0" w:color="auto"/>
            </w:tcBorders>
          </w:tcPr>
          <w:p w:rsidR="00C92013" w:rsidRPr="004F023D" w:rsidRDefault="00C92013"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DF7809" w:rsidRDefault="00704396" w:rsidP="007233AC">
            <w:pPr>
              <w:pStyle w:val="a3"/>
              <w:spacing w:before="20" w:after="20"/>
              <w:jc w:val="center"/>
              <w:rPr>
                <w:rFonts w:ascii="Times New Roman" w:hAnsi="Times New Roman"/>
                <w:b/>
                <w:sz w:val="22"/>
                <w:szCs w:val="22"/>
              </w:rPr>
            </w:pPr>
            <w:r w:rsidRPr="00DF7809">
              <w:rPr>
                <w:rFonts w:ascii="Times New Roman" w:hAnsi="Times New Roman"/>
                <w:b/>
                <w:sz w:val="22"/>
                <w:szCs w:val="22"/>
              </w:rPr>
              <w:t>335</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DF7809" w:rsidRDefault="004F023D" w:rsidP="007233AC">
            <w:pPr>
              <w:pStyle w:val="a3"/>
              <w:spacing w:before="20" w:after="20"/>
              <w:jc w:val="center"/>
              <w:rPr>
                <w:rFonts w:ascii="Times New Roman" w:hAnsi="Times New Roman"/>
                <w:b/>
                <w:sz w:val="22"/>
                <w:szCs w:val="22"/>
              </w:rPr>
            </w:pPr>
            <w:r w:rsidRPr="00DF7809">
              <w:rPr>
                <w:rFonts w:ascii="Times New Roman" w:hAnsi="Times New Roman"/>
                <w:b/>
                <w:sz w:val="22"/>
                <w:szCs w:val="22"/>
              </w:rPr>
              <w:t>17085</w:t>
            </w:r>
          </w:p>
        </w:tc>
      </w:tr>
      <w:tr w:rsidR="004F023D" w:rsidRPr="004F023D" w:rsidTr="00E2104A">
        <w:trPr>
          <w:trHeight w:val="20"/>
          <w:jc w:val="center"/>
        </w:trPr>
        <w:tc>
          <w:tcPr>
            <w:tcW w:w="933" w:type="dxa"/>
            <w:tcBorders>
              <w:left w:val="single" w:sz="4" w:space="0" w:color="auto"/>
              <w:bottom w:val="single" w:sz="4" w:space="0" w:color="auto"/>
            </w:tcBorders>
            <w:vAlign w:val="center"/>
          </w:tcPr>
          <w:p w:rsidR="00C92013" w:rsidRPr="004F023D" w:rsidRDefault="00C92013"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C92013" w:rsidRPr="005B1DEB" w:rsidRDefault="00704396" w:rsidP="00DA5937">
            <w:pPr>
              <w:pStyle w:val="a3"/>
              <w:jc w:val="both"/>
              <w:rPr>
                <w:b/>
              </w:rPr>
            </w:pPr>
            <w:r w:rsidRPr="005B1DEB">
              <w:rPr>
                <w:rFonts w:ascii="Times New Roman" w:hAnsi="Times New Roman"/>
              </w:rPr>
              <w:t xml:space="preserve">Приведены данные о средних потребительских ценах на бензин автомобильный, дизельное топливо в </w:t>
            </w:r>
            <w:proofErr w:type="spellStart"/>
            <w:r w:rsidRPr="005B1DEB">
              <w:rPr>
                <w:rFonts w:ascii="Times New Roman" w:hAnsi="Times New Roman"/>
              </w:rPr>
              <w:t>гг</w:t>
            </w:r>
            <w:proofErr w:type="gramStart"/>
            <w:r w:rsidRPr="005B1DEB">
              <w:rPr>
                <w:rFonts w:ascii="Times New Roman" w:hAnsi="Times New Roman"/>
              </w:rPr>
              <w:t>.Ч</w:t>
            </w:r>
            <w:proofErr w:type="gramEnd"/>
            <w:r w:rsidRPr="005B1DEB">
              <w:rPr>
                <w:rFonts w:ascii="Times New Roman" w:hAnsi="Times New Roman"/>
              </w:rPr>
              <w:t>ите</w:t>
            </w:r>
            <w:proofErr w:type="spellEnd"/>
            <w:r w:rsidRPr="005B1DEB">
              <w:rPr>
                <w:rFonts w:ascii="Times New Roman" w:hAnsi="Times New Roman"/>
              </w:rPr>
              <w:t>, Улан-Удэ, Благовещенске, Якутске,  Хабаровске, Биробиджане, Владивостоке.</w:t>
            </w:r>
          </w:p>
        </w:tc>
      </w:tr>
      <w:tr w:rsidR="004F023D" w:rsidRPr="004F023D" w:rsidTr="00DF7809">
        <w:trPr>
          <w:trHeight w:val="311"/>
          <w:jc w:val="center"/>
        </w:trPr>
        <w:tc>
          <w:tcPr>
            <w:tcW w:w="933" w:type="dxa"/>
            <w:vMerge w:val="restart"/>
            <w:tcBorders>
              <w:top w:val="single" w:sz="4" w:space="0" w:color="auto"/>
              <w:left w:val="single" w:sz="4" w:space="0" w:color="auto"/>
            </w:tcBorders>
            <w:vAlign w:val="center"/>
          </w:tcPr>
          <w:p w:rsidR="00C92013" w:rsidRPr="004F023D" w:rsidRDefault="00C92013" w:rsidP="00C44F7D">
            <w:pPr>
              <w:pStyle w:val="a3"/>
              <w:jc w:val="center"/>
              <w:rPr>
                <w:rFonts w:ascii="Times New Roman" w:hAnsi="Times New Roman"/>
                <w:b/>
                <w:sz w:val="23"/>
                <w:szCs w:val="23"/>
              </w:rPr>
            </w:pPr>
            <w:r w:rsidRPr="004F023D">
              <w:rPr>
                <w:rFonts w:ascii="Times New Roman" w:hAnsi="Times New Roman"/>
                <w:b/>
                <w:sz w:val="23"/>
                <w:szCs w:val="23"/>
              </w:rPr>
              <w:t>7.29</w:t>
            </w:r>
          </w:p>
        </w:tc>
        <w:tc>
          <w:tcPr>
            <w:tcW w:w="5132" w:type="dxa"/>
            <w:gridSpan w:val="2"/>
            <w:vMerge w:val="restart"/>
            <w:tcBorders>
              <w:top w:val="single" w:sz="4" w:space="0" w:color="auto"/>
            </w:tcBorders>
          </w:tcPr>
          <w:p w:rsidR="00C92013" w:rsidRPr="004F023D" w:rsidRDefault="004F023D" w:rsidP="00AA13FA">
            <w:pPr>
              <w:pStyle w:val="a3"/>
              <w:rPr>
                <w:rFonts w:ascii="Times New Roman" w:hAnsi="Times New Roman"/>
                <w:b/>
                <w:sz w:val="23"/>
                <w:szCs w:val="23"/>
              </w:rPr>
            </w:pPr>
            <w:r w:rsidRPr="004F023D">
              <w:rPr>
                <w:rFonts w:ascii="Times New Roman" w:hAnsi="Times New Roman"/>
                <w:b/>
                <w:sz w:val="23"/>
                <w:szCs w:val="23"/>
              </w:rPr>
              <w:t>Цены на рынке жилья в Забайкальском крае и субъектах РФ, входящих в Дальневосточный федеральный округ</w:t>
            </w:r>
          </w:p>
        </w:tc>
        <w:tc>
          <w:tcPr>
            <w:tcW w:w="1963" w:type="dxa"/>
            <w:vMerge w:val="restart"/>
            <w:tcBorders>
              <w:top w:val="single" w:sz="4" w:space="0" w:color="auto"/>
              <w:right w:val="single" w:sz="4" w:space="0" w:color="auto"/>
            </w:tcBorders>
          </w:tcPr>
          <w:p w:rsidR="004F023D" w:rsidRPr="003D3110" w:rsidRDefault="004F023D" w:rsidP="004F023D">
            <w:pPr>
              <w:pStyle w:val="a3"/>
              <w:ind w:left="-113" w:right="-113"/>
              <w:jc w:val="center"/>
              <w:rPr>
                <w:rFonts w:ascii="Times New Roman" w:hAnsi="Times New Roman"/>
                <w:b/>
                <w:sz w:val="22"/>
                <w:szCs w:val="22"/>
              </w:rPr>
            </w:pPr>
            <w:r w:rsidRPr="003D3110">
              <w:rPr>
                <w:rFonts w:ascii="Times New Roman" w:hAnsi="Times New Roman"/>
                <w:b/>
                <w:sz w:val="22"/>
                <w:szCs w:val="22"/>
              </w:rPr>
              <w:t xml:space="preserve">Квартальная </w:t>
            </w:r>
          </w:p>
          <w:p w:rsidR="004F023D" w:rsidRPr="003D3110" w:rsidRDefault="004F023D" w:rsidP="004F023D">
            <w:pPr>
              <w:pStyle w:val="a3"/>
              <w:ind w:left="-113" w:right="-113"/>
              <w:jc w:val="center"/>
              <w:rPr>
                <w:rFonts w:ascii="Times New Roman" w:hAnsi="Times New Roman"/>
                <w:b/>
                <w:sz w:val="18"/>
                <w:szCs w:val="18"/>
              </w:rPr>
            </w:pPr>
            <w:r w:rsidRPr="003D3110">
              <w:rPr>
                <w:rFonts w:ascii="Times New Roman" w:hAnsi="Times New Roman"/>
                <w:b/>
                <w:sz w:val="18"/>
                <w:szCs w:val="18"/>
              </w:rPr>
              <w:t xml:space="preserve">30 апреля, 30 июля, </w:t>
            </w:r>
          </w:p>
          <w:p w:rsidR="00C92013" w:rsidRPr="004F023D" w:rsidRDefault="004F023D" w:rsidP="004F023D">
            <w:pPr>
              <w:pStyle w:val="a3"/>
              <w:ind w:left="-113" w:right="-113"/>
              <w:jc w:val="center"/>
              <w:rPr>
                <w:rFonts w:ascii="Times New Roman" w:hAnsi="Times New Roman"/>
                <w:b/>
                <w:sz w:val="23"/>
                <w:szCs w:val="23"/>
              </w:rPr>
            </w:pPr>
            <w:r w:rsidRPr="003D3110">
              <w:rPr>
                <w:rFonts w:ascii="Times New Roman" w:hAnsi="Times New Roman"/>
                <w:b/>
                <w:sz w:val="18"/>
                <w:szCs w:val="18"/>
              </w:rPr>
              <w:t>30 октября, 29 января 2021г. (за 4 кв. 2020г.)</w:t>
            </w:r>
            <w:r w:rsidRPr="004F023D">
              <w:rPr>
                <w:rFonts w:ascii="Times New Roman" w:hAnsi="Times New Roman"/>
                <w:b/>
                <w:sz w:val="18"/>
                <w:szCs w:val="18"/>
              </w:rPr>
              <w:t xml:space="preserve">     </w:t>
            </w: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DF7809" w:rsidRDefault="004F023D" w:rsidP="00C44F7D">
            <w:pPr>
              <w:pStyle w:val="a3"/>
              <w:jc w:val="center"/>
              <w:rPr>
                <w:rFonts w:ascii="Times New Roman" w:hAnsi="Times New Roman"/>
                <w:b/>
                <w:sz w:val="22"/>
                <w:szCs w:val="22"/>
              </w:rPr>
            </w:pPr>
            <w:r w:rsidRPr="00DF7809">
              <w:rPr>
                <w:rFonts w:ascii="Times New Roman" w:hAnsi="Times New Roman"/>
                <w:b/>
                <w:sz w:val="22"/>
                <w:szCs w:val="22"/>
              </w:rPr>
              <w:t>302</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DF7809" w:rsidRDefault="004F023D" w:rsidP="00C44F7D">
            <w:pPr>
              <w:pStyle w:val="a3"/>
              <w:jc w:val="center"/>
              <w:rPr>
                <w:rFonts w:ascii="Times New Roman" w:hAnsi="Times New Roman"/>
                <w:b/>
                <w:sz w:val="22"/>
                <w:szCs w:val="22"/>
              </w:rPr>
            </w:pPr>
            <w:r w:rsidRPr="00DF7809">
              <w:rPr>
                <w:rFonts w:ascii="Times New Roman" w:hAnsi="Times New Roman"/>
                <w:b/>
                <w:sz w:val="22"/>
                <w:szCs w:val="22"/>
              </w:rPr>
              <w:t>1208</w:t>
            </w:r>
          </w:p>
        </w:tc>
      </w:tr>
      <w:tr w:rsidR="004F023D" w:rsidRPr="004F023D" w:rsidTr="00DF7809">
        <w:trPr>
          <w:trHeight w:val="311"/>
          <w:jc w:val="center"/>
        </w:trPr>
        <w:tc>
          <w:tcPr>
            <w:tcW w:w="933" w:type="dxa"/>
            <w:vMerge/>
            <w:tcBorders>
              <w:left w:val="single" w:sz="4" w:space="0" w:color="auto"/>
            </w:tcBorders>
            <w:vAlign w:val="center"/>
          </w:tcPr>
          <w:p w:rsidR="00C92013" w:rsidRPr="004F023D" w:rsidRDefault="00C92013" w:rsidP="00C44F7D">
            <w:pPr>
              <w:pStyle w:val="a3"/>
              <w:jc w:val="center"/>
              <w:rPr>
                <w:rFonts w:ascii="Times New Roman" w:hAnsi="Times New Roman"/>
                <w:b/>
                <w:sz w:val="23"/>
                <w:szCs w:val="23"/>
              </w:rPr>
            </w:pPr>
          </w:p>
        </w:tc>
        <w:tc>
          <w:tcPr>
            <w:tcW w:w="5132" w:type="dxa"/>
            <w:gridSpan w:val="2"/>
            <w:vMerge/>
          </w:tcPr>
          <w:p w:rsidR="00C92013" w:rsidRPr="004F023D" w:rsidRDefault="00C92013" w:rsidP="00AA13FA">
            <w:pPr>
              <w:pStyle w:val="a3"/>
              <w:rPr>
                <w:rFonts w:ascii="Times New Roman" w:hAnsi="Times New Roman"/>
                <w:b/>
                <w:sz w:val="23"/>
                <w:szCs w:val="23"/>
              </w:rPr>
            </w:pPr>
          </w:p>
        </w:tc>
        <w:tc>
          <w:tcPr>
            <w:tcW w:w="1963" w:type="dxa"/>
            <w:vMerge/>
            <w:tcBorders>
              <w:right w:val="single" w:sz="4" w:space="0" w:color="auto"/>
            </w:tcBorders>
          </w:tcPr>
          <w:p w:rsidR="00C92013" w:rsidRPr="004F023D" w:rsidRDefault="00C92013" w:rsidP="0003549A">
            <w:pPr>
              <w:pStyle w:val="a3"/>
              <w:ind w:left="-113" w:right="-11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DF7809" w:rsidRDefault="004F023D" w:rsidP="00C44F7D">
            <w:pPr>
              <w:pStyle w:val="a3"/>
              <w:jc w:val="center"/>
              <w:rPr>
                <w:rFonts w:ascii="Times New Roman" w:hAnsi="Times New Roman"/>
                <w:b/>
                <w:sz w:val="22"/>
                <w:szCs w:val="22"/>
              </w:rPr>
            </w:pPr>
            <w:r w:rsidRPr="00DF7809">
              <w:rPr>
                <w:rFonts w:ascii="Times New Roman" w:hAnsi="Times New Roman"/>
                <w:b/>
                <w:sz w:val="22"/>
                <w:szCs w:val="22"/>
              </w:rPr>
              <w:t>322</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DF7809" w:rsidRDefault="004F023D" w:rsidP="00C44F7D">
            <w:pPr>
              <w:pStyle w:val="a3"/>
              <w:jc w:val="center"/>
              <w:rPr>
                <w:rFonts w:ascii="Times New Roman" w:hAnsi="Times New Roman"/>
                <w:b/>
                <w:sz w:val="22"/>
                <w:szCs w:val="22"/>
              </w:rPr>
            </w:pPr>
            <w:r w:rsidRPr="00DF7809">
              <w:rPr>
                <w:rFonts w:ascii="Times New Roman" w:hAnsi="Times New Roman"/>
                <w:b/>
                <w:sz w:val="22"/>
                <w:szCs w:val="22"/>
              </w:rPr>
              <w:t>1288</w:t>
            </w:r>
          </w:p>
        </w:tc>
      </w:tr>
      <w:tr w:rsidR="004F023D" w:rsidRPr="004F023D" w:rsidTr="00DF7809">
        <w:trPr>
          <w:trHeight w:val="311"/>
          <w:jc w:val="center"/>
        </w:trPr>
        <w:tc>
          <w:tcPr>
            <w:tcW w:w="933" w:type="dxa"/>
            <w:vMerge/>
            <w:tcBorders>
              <w:left w:val="single" w:sz="4" w:space="0" w:color="auto"/>
            </w:tcBorders>
            <w:vAlign w:val="center"/>
          </w:tcPr>
          <w:p w:rsidR="00C92013" w:rsidRPr="004F023D" w:rsidRDefault="00C92013" w:rsidP="00C44F7D">
            <w:pPr>
              <w:pStyle w:val="a3"/>
              <w:jc w:val="center"/>
              <w:rPr>
                <w:rFonts w:ascii="Times New Roman" w:hAnsi="Times New Roman"/>
                <w:b/>
                <w:sz w:val="23"/>
                <w:szCs w:val="23"/>
              </w:rPr>
            </w:pPr>
          </w:p>
        </w:tc>
        <w:tc>
          <w:tcPr>
            <w:tcW w:w="5132" w:type="dxa"/>
            <w:gridSpan w:val="2"/>
            <w:vMerge/>
          </w:tcPr>
          <w:p w:rsidR="00C92013" w:rsidRPr="004F023D" w:rsidRDefault="00C92013" w:rsidP="00AA13FA">
            <w:pPr>
              <w:pStyle w:val="a3"/>
              <w:rPr>
                <w:rFonts w:ascii="Times New Roman" w:hAnsi="Times New Roman"/>
                <w:b/>
                <w:sz w:val="23"/>
                <w:szCs w:val="23"/>
              </w:rPr>
            </w:pPr>
          </w:p>
        </w:tc>
        <w:tc>
          <w:tcPr>
            <w:tcW w:w="1963" w:type="dxa"/>
            <w:vMerge/>
            <w:tcBorders>
              <w:right w:val="single" w:sz="4" w:space="0" w:color="auto"/>
            </w:tcBorders>
          </w:tcPr>
          <w:p w:rsidR="00C92013" w:rsidRPr="004F023D" w:rsidRDefault="00C92013" w:rsidP="0003549A">
            <w:pPr>
              <w:pStyle w:val="a3"/>
              <w:ind w:left="-113" w:right="-11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DF7809" w:rsidRDefault="004F023D" w:rsidP="00C44F7D">
            <w:pPr>
              <w:pStyle w:val="a3"/>
              <w:jc w:val="center"/>
              <w:rPr>
                <w:rFonts w:ascii="Times New Roman" w:hAnsi="Times New Roman"/>
                <w:b/>
                <w:sz w:val="22"/>
                <w:szCs w:val="22"/>
              </w:rPr>
            </w:pPr>
            <w:r w:rsidRPr="00DF7809">
              <w:rPr>
                <w:rFonts w:ascii="Times New Roman" w:hAnsi="Times New Roman"/>
                <w:b/>
                <w:sz w:val="22"/>
                <w:szCs w:val="22"/>
              </w:rPr>
              <w:t>345</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DF7809" w:rsidRDefault="004F023D" w:rsidP="00C44F7D">
            <w:pPr>
              <w:pStyle w:val="a3"/>
              <w:jc w:val="center"/>
              <w:rPr>
                <w:rFonts w:ascii="Times New Roman" w:hAnsi="Times New Roman"/>
                <w:b/>
                <w:sz w:val="22"/>
                <w:szCs w:val="22"/>
              </w:rPr>
            </w:pPr>
            <w:r w:rsidRPr="00DF7809">
              <w:rPr>
                <w:rFonts w:ascii="Times New Roman" w:hAnsi="Times New Roman"/>
                <w:b/>
                <w:sz w:val="22"/>
                <w:szCs w:val="22"/>
              </w:rPr>
              <w:t>1380</w:t>
            </w:r>
          </w:p>
        </w:tc>
      </w:tr>
      <w:tr w:rsidR="004F023D" w:rsidRPr="004F023D" w:rsidTr="00E2104A">
        <w:trPr>
          <w:trHeight w:val="423"/>
          <w:jc w:val="center"/>
        </w:trPr>
        <w:tc>
          <w:tcPr>
            <w:tcW w:w="933" w:type="dxa"/>
            <w:tcBorders>
              <w:left w:val="single" w:sz="4" w:space="0" w:color="auto"/>
              <w:bottom w:val="single" w:sz="4" w:space="0" w:color="auto"/>
            </w:tcBorders>
            <w:vAlign w:val="center"/>
          </w:tcPr>
          <w:p w:rsidR="00C92013" w:rsidRPr="004F023D" w:rsidRDefault="00C92013"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C92013" w:rsidRPr="005B1DEB" w:rsidRDefault="004F023D" w:rsidP="00C15C76">
            <w:pPr>
              <w:pStyle w:val="a3"/>
              <w:jc w:val="both"/>
              <w:rPr>
                <w:b/>
              </w:rPr>
            </w:pPr>
            <w:r w:rsidRPr="005B1DEB">
              <w:rPr>
                <w:rFonts w:ascii="Times New Roman" w:hAnsi="Times New Roman"/>
              </w:rPr>
              <w:t xml:space="preserve">Приводятся данные о стоимости одного квадратного метра общей площади квартир на первичном и вторичном рынках жилья Забайкальского края и субъектов РФ, входящим в </w:t>
            </w:r>
            <w:r w:rsidR="00C15C76" w:rsidRPr="005B1DEB">
              <w:rPr>
                <w:rFonts w:ascii="Times New Roman" w:hAnsi="Times New Roman"/>
              </w:rPr>
              <w:t>ДФО</w:t>
            </w:r>
            <w:r w:rsidRPr="005B1DEB">
              <w:rPr>
                <w:rFonts w:ascii="Times New Roman" w:hAnsi="Times New Roman"/>
              </w:rPr>
              <w:t>.</w:t>
            </w:r>
          </w:p>
        </w:tc>
      </w:tr>
      <w:tr w:rsidR="000C06ED" w:rsidRPr="000C06ED" w:rsidTr="00DF7809">
        <w:trPr>
          <w:trHeight w:val="284"/>
          <w:jc w:val="center"/>
        </w:trPr>
        <w:tc>
          <w:tcPr>
            <w:tcW w:w="933" w:type="dxa"/>
            <w:vMerge w:val="restart"/>
            <w:tcBorders>
              <w:top w:val="single" w:sz="4" w:space="0" w:color="auto"/>
              <w:left w:val="single" w:sz="4" w:space="0" w:color="auto"/>
            </w:tcBorders>
            <w:vAlign w:val="center"/>
          </w:tcPr>
          <w:p w:rsidR="00C92013" w:rsidRPr="000C06ED" w:rsidRDefault="00C92013" w:rsidP="00C44F7D">
            <w:pPr>
              <w:pStyle w:val="a3"/>
              <w:jc w:val="center"/>
              <w:rPr>
                <w:rFonts w:ascii="Times New Roman" w:hAnsi="Times New Roman"/>
                <w:b/>
                <w:sz w:val="23"/>
                <w:szCs w:val="23"/>
              </w:rPr>
            </w:pPr>
            <w:r w:rsidRPr="000C06ED">
              <w:rPr>
                <w:rFonts w:ascii="Times New Roman" w:hAnsi="Times New Roman"/>
                <w:b/>
                <w:sz w:val="23"/>
                <w:szCs w:val="23"/>
              </w:rPr>
              <w:t>7.72</w:t>
            </w:r>
          </w:p>
        </w:tc>
        <w:tc>
          <w:tcPr>
            <w:tcW w:w="5132" w:type="dxa"/>
            <w:gridSpan w:val="2"/>
            <w:vMerge w:val="restart"/>
            <w:tcBorders>
              <w:top w:val="single" w:sz="4" w:space="0" w:color="auto"/>
            </w:tcBorders>
          </w:tcPr>
          <w:p w:rsidR="00C92013" w:rsidRPr="000C06ED" w:rsidRDefault="00C92013" w:rsidP="00AA13FA">
            <w:pPr>
              <w:pStyle w:val="a3"/>
              <w:rPr>
                <w:rFonts w:ascii="Times New Roman" w:hAnsi="Times New Roman"/>
                <w:b/>
                <w:sz w:val="23"/>
                <w:szCs w:val="23"/>
              </w:rPr>
            </w:pPr>
            <w:r w:rsidRPr="000C06ED">
              <w:rPr>
                <w:rFonts w:ascii="Times New Roman" w:hAnsi="Times New Roman"/>
                <w:b/>
                <w:sz w:val="23"/>
                <w:szCs w:val="23"/>
              </w:rPr>
              <w:t xml:space="preserve">Стоимость условного (минимального) набора продуктов питания  в Забайкальском крае  </w:t>
            </w:r>
          </w:p>
        </w:tc>
        <w:tc>
          <w:tcPr>
            <w:tcW w:w="1963" w:type="dxa"/>
            <w:vMerge w:val="restart"/>
            <w:tcBorders>
              <w:top w:val="single" w:sz="4" w:space="0" w:color="auto"/>
              <w:right w:val="single" w:sz="4" w:space="0" w:color="auto"/>
            </w:tcBorders>
          </w:tcPr>
          <w:p w:rsidR="000C06ED" w:rsidRPr="003D3110" w:rsidRDefault="000C06ED" w:rsidP="000C06ED">
            <w:pPr>
              <w:pStyle w:val="a3"/>
              <w:jc w:val="center"/>
              <w:rPr>
                <w:rFonts w:ascii="Times New Roman" w:hAnsi="Times New Roman"/>
                <w:b/>
                <w:sz w:val="22"/>
                <w:szCs w:val="22"/>
              </w:rPr>
            </w:pPr>
            <w:r w:rsidRPr="003D3110">
              <w:rPr>
                <w:rFonts w:ascii="Times New Roman" w:hAnsi="Times New Roman"/>
                <w:b/>
                <w:sz w:val="22"/>
                <w:szCs w:val="22"/>
              </w:rPr>
              <w:t xml:space="preserve">Ежемесячная </w:t>
            </w:r>
          </w:p>
          <w:p w:rsidR="00C92013" w:rsidRPr="003D3110" w:rsidRDefault="000C06ED" w:rsidP="000C06ED">
            <w:pPr>
              <w:pStyle w:val="a3"/>
              <w:jc w:val="center"/>
              <w:rPr>
                <w:rFonts w:ascii="Times New Roman" w:hAnsi="Times New Roman"/>
                <w:b/>
                <w:sz w:val="18"/>
                <w:szCs w:val="18"/>
              </w:rPr>
            </w:pPr>
            <w:r w:rsidRPr="003D3110">
              <w:rPr>
                <w:rFonts w:ascii="Times New Roman" w:hAnsi="Times New Roman"/>
                <w:b/>
                <w:sz w:val="18"/>
                <w:szCs w:val="18"/>
              </w:rPr>
              <w:t xml:space="preserve">на 6 рабочий день после отчетного периода      </w:t>
            </w: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AC6A31" w:rsidRDefault="000C06ED" w:rsidP="007233AC">
            <w:pPr>
              <w:pStyle w:val="a3"/>
              <w:spacing w:before="20"/>
              <w:jc w:val="center"/>
              <w:rPr>
                <w:rFonts w:ascii="Times New Roman" w:hAnsi="Times New Roman"/>
                <w:b/>
                <w:sz w:val="22"/>
                <w:szCs w:val="22"/>
              </w:rPr>
            </w:pPr>
            <w:r w:rsidRPr="00AC6A31">
              <w:rPr>
                <w:rFonts w:ascii="Times New Roman" w:hAnsi="Times New Roman"/>
                <w:b/>
                <w:sz w:val="22"/>
                <w:szCs w:val="22"/>
              </w:rPr>
              <w:t>302</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AC6A31" w:rsidRDefault="000C06ED" w:rsidP="007233AC">
            <w:pPr>
              <w:pStyle w:val="a3"/>
              <w:spacing w:before="20"/>
              <w:jc w:val="center"/>
              <w:rPr>
                <w:rFonts w:ascii="Times New Roman" w:hAnsi="Times New Roman"/>
                <w:b/>
                <w:sz w:val="22"/>
                <w:szCs w:val="22"/>
              </w:rPr>
            </w:pPr>
            <w:r w:rsidRPr="00AC6A31">
              <w:rPr>
                <w:rFonts w:ascii="Times New Roman" w:hAnsi="Times New Roman"/>
                <w:b/>
                <w:sz w:val="22"/>
                <w:szCs w:val="22"/>
              </w:rPr>
              <w:t>3624</w:t>
            </w:r>
          </w:p>
        </w:tc>
      </w:tr>
      <w:tr w:rsidR="000C06ED" w:rsidRPr="000C06ED" w:rsidTr="00DF7809">
        <w:trPr>
          <w:trHeight w:val="285"/>
          <w:jc w:val="center"/>
        </w:trPr>
        <w:tc>
          <w:tcPr>
            <w:tcW w:w="933" w:type="dxa"/>
            <w:vMerge/>
            <w:tcBorders>
              <w:left w:val="single" w:sz="4" w:space="0" w:color="auto"/>
            </w:tcBorders>
            <w:vAlign w:val="center"/>
          </w:tcPr>
          <w:p w:rsidR="00C92013" w:rsidRPr="000C06ED" w:rsidRDefault="00C92013" w:rsidP="00C44F7D">
            <w:pPr>
              <w:pStyle w:val="a3"/>
              <w:jc w:val="center"/>
              <w:rPr>
                <w:rFonts w:ascii="Times New Roman" w:hAnsi="Times New Roman"/>
                <w:b/>
                <w:sz w:val="23"/>
                <w:szCs w:val="23"/>
              </w:rPr>
            </w:pPr>
          </w:p>
        </w:tc>
        <w:tc>
          <w:tcPr>
            <w:tcW w:w="5132" w:type="dxa"/>
            <w:gridSpan w:val="2"/>
            <w:vMerge/>
          </w:tcPr>
          <w:p w:rsidR="00C92013" w:rsidRPr="000C06ED" w:rsidRDefault="00C92013" w:rsidP="00AA13FA">
            <w:pPr>
              <w:pStyle w:val="a3"/>
              <w:rPr>
                <w:rFonts w:ascii="Times New Roman" w:hAnsi="Times New Roman"/>
                <w:b/>
                <w:sz w:val="23"/>
                <w:szCs w:val="23"/>
              </w:rPr>
            </w:pPr>
          </w:p>
        </w:tc>
        <w:tc>
          <w:tcPr>
            <w:tcW w:w="1963" w:type="dxa"/>
            <w:vMerge/>
            <w:tcBorders>
              <w:right w:val="single" w:sz="4" w:space="0" w:color="auto"/>
            </w:tcBorders>
          </w:tcPr>
          <w:p w:rsidR="00C92013" w:rsidRPr="000C06ED" w:rsidRDefault="00C92013"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AC6A31" w:rsidRDefault="000C06ED" w:rsidP="007233AC">
            <w:pPr>
              <w:pStyle w:val="a3"/>
              <w:spacing w:before="20"/>
              <w:jc w:val="center"/>
              <w:rPr>
                <w:rFonts w:ascii="Times New Roman" w:hAnsi="Times New Roman"/>
                <w:b/>
                <w:sz w:val="22"/>
                <w:szCs w:val="22"/>
              </w:rPr>
            </w:pPr>
            <w:r w:rsidRPr="00AC6A31">
              <w:rPr>
                <w:rFonts w:ascii="Times New Roman" w:hAnsi="Times New Roman"/>
                <w:b/>
                <w:sz w:val="22"/>
                <w:szCs w:val="22"/>
              </w:rPr>
              <w:t>312</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AC6A31" w:rsidRDefault="000C06ED" w:rsidP="007233AC">
            <w:pPr>
              <w:pStyle w:val="a3"/>
              <w:spacing w:before="20"/>
              <w:jc w:val="center"/>
              <w:rPr>
                <w:rFonts w:ascii="Times New Roman" w:hAnsi="Times New Roman"/>
                <w:b/>
                <w:sz w:val="22"/>
                <w:szCs w:val="22"/>
              </w:rPr>
            </w:pPr>
            <w:r w:rsidRPr="00AC6A31">
              <w:rPr>
                <w:rFonts w:ascii="Times New Roman" w:hAnsi="Times New Roman"/>
                <w:b/>
                <w:sz w:val="22"/>
                <w:szCs w:val="22"/>
              </w:rPr>
              <w:t>3744</w:t>
            </w:r>
          </w:p>
        </w:tc>
      </w:tr>
      <w:tr w:rsidR="000C06ED" w:rsidRPr="000C06ED" w:rsidTr="00DF7809">
        <w:trPr>
          <w:trHeight w:val="285"/>
          <w:jc w:val="center"/>
        </w:trPr>
        <w:tc>
          <w:tcPr>
            <w:tcW w:w="933" w:type="dxa"/>
            <w:vMerge/>
            <w:tcBorders>
              <w:left w:val="single" w:sz="4" w:space="0" w:color="auto"/>
            </w:tcBorders>
            <w:vAlign w:val="center"/>
          </w:tcPr>
          <w:p w:rsidR="00C92013" w:rsidRPr="000C06ED" w:rsidRDefault="00C92013" w:rsidP="00C44F7D">
            <w:pPr>
              <w:pStyle w:val="a3"/>
              <w:jc w:val="center"/>
              <w:rPr>
                <w:rFonts w:ascii="Times New Roman" w:hAnsi="Times New Roman"/>
                <w:b/>
                <w:sz w:val="23"/>
                <w:szCs w:val="23"/>
              </w:rPr>
            </w:pPr>
          </w:p>
        </w:tc>
        <w:tc>
          <w:tcPr>
            <w:tcW w:w="5132" w:type="dxa"/>
            <w:gridSpan w:val="2"/>
            <w:vMerge/>
          </w:tcPr>
          <w:p w:rsidR="00C92013" w:rsidRPr="000C06ED" w:rsidRDefault="00C92013" w:rsidP="00AA13FA">
            <w:pPr>
              <w:pStyle w:val="a3"/>
              <w:rPr>
                <w:rFonts w:ascii="Times New Roman" w:hAnsi="Times New Roman"/>
                <w:b/>
                <w:sz w:val="23"/>
                <w:szCs w:val="23"/>
              </w:rPr>
            </w:pPr>
          </w:p>
        </w:tc>
        <w:tc>
          <w:tcPr>
            <w:tcW w:w="1963" w:type="dxa"/>
            <w:vMerge/>
            <w:tcBorders>
              <w:right w:val="single" w:sz="4" w:space="0" w:color="auto"/>
            </w:tcBorders>
          </w:tcPr>
          <w:p w:rsidR="00C92013" w:rsidRPr="000C06ED" w:rsidRDefault="00C92013"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AC6A31" w:rsidRDefault="000C06ED" w:rsidP="007233AC">
            <w:pPr>
              <w:pStyle w:val="a3"/>
              <w:spacing w:before="20"/>
              <w:jc w:val="center"/>
              <w:rPr>
                <w:rFonts w:ascii="Times New Roman" w:hAnsi="Times New Roman"/>
                <w:b/>
                <w:sz w:val="22"/>
                <w:szCs w:val="22"/>
              </w:rPr>
            </w:pPr>
            <w:r w:rsidRPr="00AC6A31">
              <w:rPr>
                <w:rFonts w:ascii="Times New Roman" w:hAnsi="Times New Roman"/>
                <w:b/>
                <w:sz w:val="22"/>
                <w:szCs w:val="22"/>
              </w:rPr>
              <w:t>335</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AC6A31" w:rsidRDefault="000C06ED" w:rsidP="007233AC">
            <w:pPr>
              <w:pStyle w:val="a3"/>
              <w:spacing w:before="20"/>
              <w:jc w:val="center"/>
              <w:rPr>
                <w:rFonts w:ascii="Times New Roman" w:hAnsi="Times New Roman"/>
                <w:b/>
                <w:sz w:val="22"/>
                <w:szCs w:val="22"/>
              </w:rPr>
            </w:pPr>
            <w:r w:rsidRPr="00AC6A31">
              <w:rPr>
                <w:rFonts w:ascii="Times New Roman" w:hAnsi="Times New Roman"/>
                <w:b/>
                <w:sz w:val="22"/>
                <w:szCs w:val="22"/>
              </w:rPr>
              <w:t>4020</w:t>
            </w:r>
          </w:p>
        </w:tc>
      </w:tr>
      <w:tr w:rsidR="000C06ED" w:rsidRPr="000C06ED" w:rsidTr="00E2104A">
        <w:trPr>
          <w:trHeight w:val="20"/>
          <w:jc w:val="center"/>
        </w:trPr>
        <w:tc>
          <w:tcPr>
            <w:tcW w:w="933" w:type="dxa"/>
            <w:tcBorders>
              <w:left w:val="single" w:sz="4" w:space="0" w:color="auto"/>
              <w:bottom w:val="single" w:sz="4" w:space="0" w:color="auto"/>
            </w:tcBorders>
            <w:vAlign w:val="center"/>
          </w:tcPr>
          <w:p w:rsidR="00C92013" w:rsidRPr="000C06ED" w:rsidRDefault="00C92013"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C92013" w:rsidRPr="005B1DEB" w:rsidRDefault="000C06ED" w:rsidP="00C44F7D">
            <w:pPr>
              <w:pStyle w:val="a3"/>
              <w:jc w:val="both"/>
              <w:rPr>
                <w:b/>
              </w:rPr>
            </w:pPr>
            <w:r w:rsidRPr="005B1DEB">
              <w:rPr>
                <w:rFonts w:ascii="Times New Roman" w:hAnsi="Times New Roman"/>
              </w:rPr>
              <w:t>Приводится стоимость условного (минимального) набора продуктов питания за месяц и изменение стоимости набора по сравнению с предыдущим месяцем и с начала года.</w:t>
            </w:r>
          </w:p>
        </w:tc>
      </w:tr>
      <w:tr w:rsidR="000C06ED" w:rsidRPr="000C06ED" w:rsidTr="00AC6A31">
        <w:trPr>
          <w:trHeight w:val="293"/>
          <w:jc w:val="center"/>
        </w:trPr>
        <w:tc>
          <w:tcPr>
            <w:tcW w:w="933" w:type="dxa"/>
            <w:vMerge w:val="restart"/>
            <w:tcBorders>
              <w:top w:val="single" w:sz="4" w:space="0" w:color="auto"/>
              <w:left w:val="single" w:sz="4" w:space="0" w:color="auto"/>
            </w:tcBorders>
            <w:vAlign w:val="center"/>
          </w:tcPr>
          <w:p w:rsidR="00C92013" w:rsidRPr="000C06ED" w:rsidRDefault="00C92013" w:rsidP="00C44F7D">
            <w:pPr>
              <w:pStyle w:val="a3"/>
              <w:jc w:val="center"/>
              <w:rPr>
                <w:rFonts w:ascii="Times New Roman" w:hAnsi="Times New Roman"/>
                <w:b/>
                <w:sz w:val="23"/>
                <w:szCs w:val="23"/>
              </w:rPr>
            </w:pPr>
            <w:r w:rsidRPr="000C06ED">
              <w:rPr>
                <w:rFonts w:ascii="Times New Roman" w:hAnsi="Times New Roman"/>
                <w:b/>
                <w:sz w:val="23"/>
                <w:szCs w:val="23"/>
              </w:rPr>
              <w:t>7.73</w:t>
            </w:r>
          </w:p>
        </w:tc>
        <w:tc>
          <w:tcPr>
            <w:tcW w:w="5132" w:type="dxa"/>
            <w:gridSpan w:val="2"/>
            <w:vMerge w:val="restart"/>
            <w:tcBorders>
              <w:top w:val="single" w:sz="4" w:space="0" w:color="auto"/>
            </w:tcBorders>
          </w:tcPr>
          <w:p w:rsidR="00C92013" w:rsidRPr="000C06ED" w:rsidRDefault="000C06ED" w:rsidP="00AA13FA">
            <w:pPr>
              <w:pStyle w:val="a3"/>
              <w:rPr>
                <w:rFonts w:ascii="Times New Roman" w:hAnsi="Times New Roman"/>
                <w:b/>
                <w:sz w:val="23"/>
                <w:szCs w:val="23"/>
              </w:rPr>
            </w:pPr>
            <w:r w:rsidRPr="000C06ED">
              <w:rPr>
                <w:rFonts w:ascii="Times New Roman" w:hAnsi="Times New Roman"/>
                <w:b/>
                <w:sz w:val="23"/>
                <w:szCs w:val="23"/>
              </w:rPr>
              <w:t xml:space="preserve">Средние потребительские цены на отдельные виды товаров и услуг в Забайкальском крае    </w:t>
            </w:r>
          </w:p>
        </w:tc>
        <w:tc>
          <w:tcPr>
            <w:tcW w:w="1963" w:type="dxa"/>
            <w:vMerge w:val="restart"/>
            <w:tcBorders>
              <w:top w:val="single" w:sz="4" w:space="0" w:color="auto"/>
              <w:right w:val="single" w:sz="4" w:space="0" w:color="auto"/>
            </w:tcBorders>
          </w:tcPr>
          <w:p w:rsidR="00C92013" w:rsidRPr="003D3110" w:rsidRDefault="00C92013" w:rsidP="00005215">
            <w:pPr>
              <w:pStyle w:val="a3"/>
              <w:jc w:val="center"/>
              <w:rPr>
                <w:rFonts w:ascii="Times New Roman" w:hAnsi="Times New Roman"/>
                <w:b/>
                <w:sz w:val="22"/>
                <w:szCs w:val="22"/>
              </w:rPr>
            </w:pPr>
            <w:r w:rsidRPr="003D3110">
              <w:rPr>
                <w:rFonts w:ascii="Times New Roman" w:hAnsi="Times New Roman"/>
                <w:b/>
                <w:sz w:val="22"/>
                <w:szCs w:val="22"/>
              </w:rPr>
              <w:t>Еженедельная</w:t>
            </w:r>
          </w:p>
          <w:p w:rsidR="00C92013" w:rsidRPr="003D3110" w:rsidRDefault="000C06ED" w:rsidP="00005215">
            <w:pPr>
              <w:pStyle w:val="a3"/>
              <w:jc w:val="center"/>
              <w:rPr>
                <w:rFonts w:ascii="Times New Roman" w:hAnsi="Times New Roman"/>
                <w:b/>
                <w:sz w:val="18"/>
                <w:szCs w:val="18"/>
              </w:rPr>
            </w:pPr>
            <w:r w:rsidRPr="003D3110">
              <w:rPr>
                <w:rFonts w:ascii="Times New Roman" w:hAnsi="Times New Roman"/>
                <w:b/>
                <w:sz w:val="18"/>
                <w:szCs w:val="18"/>
              </w:rPr>
              <w:t>среда</w:t>
            </w: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AC6A31" w:rsidRDefault="000C06ED" w:rsidP="007233AC">
            <w:pPr>
              <w:pStyle w:val="a3"/>
              <w:spacing w:before="20" w:after="20"/>
              <w:jc w:val="center"/>
              <w:rPr>
                <w:rFonts w:ascii="Times New Roman" w:hAnsi="Times New Roman"/>
                <w:b/>
                <w:sz w:val="22"/>
                <w:szCs w:val="22"/>
              </w:rPr>
            </w:pPr>
            <w:r w:rsidRPr="00AC6A31">
              <w:rPr>
                <w:rFonts w:ascii="Times New Roman" w:hAnsi="Times New Roman"/>
                <w:b/>
                <w:sz w:val="22"/>
                <w:szCs w:val="22"/>
              </w:rPr>
              <w:t>302</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AC6A31" w:rsidRDefault="000C06ED" w:rsidP="007233AC">
            <w:pPr>
              <w:pStyle w:val="a3"/>
              <w:spacing w:before="20" w:after="20"/>
              <w:jc w:val="center"/>
              <w:rPr>
                <w:rFonts w:ascii="Times New Roman" w:hAnsi="Times New Roman"/>
                <w:b/>
                <w:sz w:val="22"/>
                <w:szCs w:val="22"/>
              </w:rPr>
            </w:pPr>
            <w:r w:rsidRPr="00AC6A31">
              <w:rPr>
                <w:rFonts w:ascii="Times New Roman" w:hAnsi="Times New Roman"/>
                <w:b/>
                <w:sz w:val="22"/>
                <w:szCs w:val="22"/>
              </w:rPr>
              <w:t>15402</w:t>
            </w:r>
          </w:p>
        </w:tc>
      </w:tr>
      <w:tr w:rsidR="000C06ED" w:rsidRPr="000C06ED" w:rsidTr="00AC6A31">
        <w:trPr>
          <w:trHeight w:val="293"/>
          <w:jc w:val="center"/>
        </w:trPr>
        <w:tc>
          <w:tcPr>
            <w:tcW w:w="933" w:type="dxa"/>
            <w:vMerge/>
            <w:tcBorders>
              <w:left w:val="single" w:sz="4" w:space="0" w:color="auto"/>
            </w:tcBorders>
            <w:vAlign w:val="center"/>
          </w:tcPr>
          <w:p w:rsidR="00C92013" w:rsidRPr="000C06ED" w:rsidRDefault="00C92013" w:rsidP="00C44F7D">
            <w:pPr>
              <w:pStyle w:val="a3"/>
              <w:jc w:val="center"/>
              <w:rPr>
                <w:rFonts w:ascii="Times New Roman" w:hAnsi="Times New Roman"/>
                <w:b/>
                <w:sz w:val="23"/>
                <w:szCs w:val="23"/>
              </w:rPr>
            </w:pPr>
          </w:p>
        </w:tc>
        <w:tc>
          <w:tcPr>
            <w:tcW w:w="5132" w:type="dxa"/>
            <w:gridSpan w:val="2"/>
            <w:vMerge/>
          </w:tcPr>
          <w:p w:rsidR="00C92013" w:rsidRPr="000C06ED" w:rsidRDefault="00C92013" w:rsidP="00AA13FA">
            <w:pPr>
              <w:pStyle w:val="a3"/>
              <w:rPr>
                <w:rFonts w:ascii="Times New Roman" w:hAnsi="Times New Roman"/>
                <w:b/>
                <w:sz w:val="23"/>
                <w:szCs w:val="23"/>
              </w:rPr>
            </w:pPr>
          </w:p>
        </w:tc>
        <w:tc>
          <w:tcPr>
            <w:tcW w:w="1963" w:type="dxa"/>
            <w:vMerge/>
            <w:tcBorders>
              <w:right w:val="single" w:sz="4" w:space="0" w:color="auto"/>
            </w:tcBorders>
          </w:tcPr>
          <w:p w:rsidR="00C92013" w:rsidRPr="000C06ED" w:rsidRDefault="00C92013"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AC6A31" w:rsidRDefault="000C06ED" w:rsidP="007233AC">
            <w:pPr>
              <w:pStyle w:val="a3"/>
              <w:spacing w:before="20" w:after="20"/>
              <w:jc w:val="center"/>
              <w:rPr>
                <w:rFonts w:ascii="Times New Roman" w:hAnsi="Times New Roman"/>
                <w:b/>
                <w:sz w:val="22"/>
                <w:szCs w:val="22"/>
              </w:rPr>
            </w:pPr>
            <w:r w:rsidRPr="00AC6A31">
              <w:rPr>
                <w:rFonts w:ascii="Times New Roman" w:hAnsi="Times New Roman"/>
                <w:b/>
                <w:sz w:val="22"/>
                <w:szCs w:val="22"/>
              </w:rPr>
              <w:t>332</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AC6A31" w:rsidRDefault="000C06ED" w:rsidP="007233AC">
            <w:pPr>
              <w:pStyle w:val="a3"/>
              <w:spacing w:before="20" w:after="20"/>
              <w:jc w:val="center"/>
              <w:rPr>
                <w:rFonts w:ascii="Times New Roman" w:hAnsi="Times New Roman"/>
                <w:b/>
                <w:sz w:val="22"/>
                <w:szCs w:val="22"/>
              </w:rPr>
            </w:pPr>
            <w:r w:rsidRPr="00AC6A31">
              <w:rPr>
                <w:rFonts w:ascii="Times New Roman" w:hAnsi="Times New Roman"/>
                <w:b/>
                <w:sz w:val="22"/>
                <w:szCs w:val="22"/>
              </w:rPr>
              <w:t>16932</w:t>
            </w:r>
          </w:p>
        </w:tc>
      </w:tr>
      <w:tr w:rsidR="000C06ED" w:rsidRPr="000C06ED" w:rsidTr="00AC6A31">
        <w:trPr>
          <w:trHeight w:val="293"/>
          <w:jc w:val="center"/>
        </w:trPr>
        <w:tc>
          <w:tcPr>
            <w:tcW w:w="933" w:type="dxa"/>
            <w:vMerge/>
            <w:tcBorders>
              <w:left w:val="single" w:sz="4" w:space="0" w:color="auto"/>
            </w:tcBorders>
            <w:vAlign w:val="center"/>
          </w:tcPr>
          <w:p w:rsidR="00C92013" w:rsidRPr="000C06ED" w:rsidRDefault="00C92013" w:rsidP="00C44F7D">
            <w:pPr>
              <w:pStyle w:val="a3"/>
              <w:jc w:val="center"/>
              <w:rPr>
                <w:rFonts w:ascii="Times New Roman" w:hAnsi="Times New Roman"/>
                <w:b/>
                <w:sz w:val="23"/>
                <w:szCs w:val="23"/>
              </w:rPr>
            </w:pPr>
          </w:p>
        </w:tc>
        <w:tc>
          <w:tcPr>
            <w:tcW w:w="5132" w:type="dxa"/>
            <w:gridSpan w:val="2"/>
            <w:vMerge/>
          </w:tcPr>
          <w:p w:rsidR="00C92013" w:rsidRPr="000C06ED" w:rsidRDefault="00C92013" w:rsidP="00AA13FA">
            <w:pPr>
              <w:pStyle w:val="a3"/>
              <w:rPr>
                <w:rFonts w:ascii="Times New Roman" w:hAnsi="Times New Roman"/>
                <w:b/>
                <w:sz w:val="23"/>
                <w:szCs w:val="23"/>
              </w:rPr>
            </w:pPr>
          </w:p>
        </w:tc>
        <w:tc>
          <w:tcPr>
            <w:tcW w:w="1963" w:type="dxa"/>
            <w:vMerge/>
            <w:tcBorders>
              <w:right w:val="single" w:sz="4" w:space="0" w:color="auto"/>
            </w:tcBorders>
          </w:tcPr>
          <w:p w:rsidR="00C92013" w:rsidRPr="000C06ED" w:rsidRDefault="00C92013"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AC6A31" w:rsidRDefault="000C06ED" w:rsidP="007233AC">
            <w:pPr>
              <w:pStyle w:val="a3"/>
              <w:spacing w:before="20" w:after="20"/>
              <w:jc w:val="center"/>
              <w:rPr>
                <w:rFonts w:ascii="Times New Roman" w:hAnsi="Times New Roman"/>
                <w:b/>
                <w:sz w:val="22"/>
                <w:szCs w:val="22"/>
              </w:rPr>
            </w:pPr>
            <w:r w:rsidRPr="00AC6A31">
              <w:rPr>
                <w:rFonts w:ascii="Times New Roman" w:hAnsi="Times New Roman"/>
                <w:b/>
                <w:sz w:val="22"/>
                <w:szCs w:val="22"/>
              </w:rPr>
              <w:t>355</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AC6A31" w:rsidRDefault="000C06ED" w:rsidP="007233AC">
            <w:pPr>
              <w:pStyle w:val="a3"/>
              <w:spacing w:before="20" w:after="20"/>
              <w:jc w:val="center"/>
              <w:rPr>
                <w:rFonts w:ascii="Times New Roman" w:hAnsi="Times New Roman"/>
                <w:b/>
                <w:sz w:val="22"/>
                <w:szCs w:val="22"/>
              </w:rPr>
            </w:pPr>
            <w:r w:rsidRPr="00AC6A31">
              <w:rPr>
                <w:rFonts w:ascii="Times New Roman" w:hAnsi="Times New Roman"/>
                <w:b/>
                <w:sz w:val="22"/>
                <w:szCs w:val="22"/>
              </w:rPr>
              <w:t>18105</w:t>
            </w:r>
          </w:p>
        </w:tc>
      </w:tr>
      <w:tr w:rsidR="000C06ED" w:rsidRPr="000C06ED" w:rsidTr="00E2104A">
        <w:trPr>
          <w:trHeight w:val="20"/>
          <w:jc w:val="center"/>
        </w:trPr>
        <w:tc>
          <w:tcPr>
            <w:tcW w:w="933" w:type="dxa"/>
            <w:tcBorders>
              <w:left w:val="single" w:sz="4" w:space="0" w:color="auto"/>
              <w:bottom w:val="single" w:sz="4" w:space="0" w:color="auto"/>
            </w:tcBorders>
            <w:vAlign w:val="center"/>
          </w:tcPr>
          <w:p w:rsidR="00C92013" w:rsidRPr="000C06ED" w:rsidRDefault="00C92013"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C92013" w:rsidRPr="005B1DEB" w:rsidRDefault="000C06ED" w:rsidP="00C44F7D">
            <w:pPr>
              <w:pStyle w:val="a3"/>
              <w:jc w:val="both"/>
              <w:rPr>
                <w:b/>
              </w:rPr>
            </w:pPr>
            <w:r w:rsidRPr="005B1DEB">
              <w:rPr>
                <w:rFonts w:ascii="Times New Roman" w:hAnsi="Times New Roman"/>
              </w:rPr>
              <w:t>Представлены данные о средних потребительских ценах и их изменение на отдельные виды товаров и услуг.</w:t>
            </w:r>
          </w:p>
        </w:tc>
      </w:tr>
      <w:tr w:rsidR="000C06ED" w:rsidRPr="000C06ED" w:rsidTr="00AC6A31">
        <w:trPr>
          <w:trHeight w:val="293"/>
          <w:jc w:val="center"/>
        </w:trPr>
        <w:tc>
          <w:tcPr>
            <w:tcW w:w="933" w:type="dxa"/>
            <w:vMerge w:val="restart"/>
            <w:tcBorders>
              <w:top w:val="single" w:sz="4" w:space="0" w:color="auto"/>
              <w:left w:val="single" w:sz="4" w:space="0" w:color="auto"/>
            </w:tcBorders>
            <w:vAlign w:val="center"/>
          </w:tcPr>
          <w:p w:rsidR="00C92013" w:rsidRPr="000C06ED" w:rsidRDefault="00C92013" w:rsidP="00C44F7D">
            <w:pPr>
              <w:pStyle w:val="a3"/>
              <w:jc w:val="center"/>
              <w:rPr>
                <w:rFonts w:ascii="Times New Roman" w:hAnsi="Times New Roman"/>
                <w:b/>
                <w:sz w:val="23"/>
                <w:szCs w:val="23"/>
              </w:rPr>
            </w:pPr>
            <w:r w:rsidRPr="000C06ED">
              <w:rPr>
                <w:rFonts w:ascii="Times New Roman" w:hAnsi="Times New Roman"/>
                <w:b/>
                <w:sz w:val="23"/>
                <w:szCs w:val="23"/>
              </w:rPr>
              <w:t>7.74</w:t>
            </w:r>
          </w:p>
        </w:tc>
        <w:tc>
          <w:tcPr>
            <w:tcW w:w="5132" w:type="dxa"/>
            <w:gridSpan w:val="2"/>
            <w:vMerge w:val="restart"/>
            <w:tcBorders>
              <w:top w:val="single" w:sz="4" w:space="0" w:color="auto"/>
            </w:tcBorders>
          </w:tcPr>
          <w:p w:rsidR="00C92013" w:rsidRPr="000C06ED" w:rsidRDefault="000C06ED" w:rsidP="00AA13FA">
            <w:pPr>
              <w:pStyle w:val="a3"/>
              <w:rPr>
                <w:rFonts w:ascii="Times New Roman" w:hAnsi="Times New Roman"/>
                <w:b/>
                <w:sz w:val="23"/>
                <w:szCs w:val="23"/>
              </w:rPr>
            </w:pPr>
            <w:r w:rsidRPr="000C06ED">
              <w:rPr>
                <w:rFonts w:ascii="Times New Roman" w:hAnsi="Times New Roman"/>
                <w:b/>
                <w:sz w:val="23"/>
                <w:szCs w:val="23"/>
              </w:rPr>
              <w:t>Индексы потребительских цен в Забайкальском крае</w:t>
            </w:r>
          </w:p>
        </w:tc>
        <w:tc>
          <w:tcPr>
            <w:tcW w:w="1963" w:type="dxa"/>
            <w:vMerge w:val="restart"/>
            <w:tcBorders>
              <w:top w:val="single" w:sz="4" w:space="0" w:color="auto"/>
              <w:right w:val="single" w:sz="4" w:space="0" w:color="auto"/>
            </w:tcBorders>
          </w:tcPr>
          <w:p w:rsidR="00C92013" w:rsidRPr="003D3110" w:rsidRDefault="00C92013" w:rsidP="001D17A9">
            <w:pPr>
              <w:pStyle w:val="a3"/>
              <w:jc w:val="center"/>
              <w:rPr>
                <w:rFonts w:ascii="Times New Roman" w:hAnsi="Times New Roman"/>
                <w:b/>
                <w:sz w:val="22"/>
                <w:szCs w:val="22"/>
              </w:rPr>
            </w:pPr>
            <w:r w:rsidRPr="003D3110">
              <w:rPr>
                <w:rFonts w:ascii="Times New Roman" w:hAnsi="Times New Roman"/>
                <w:b/>
                <w:sz w:val="22"/>
                <w:szCs w:val="22"/>
              </w:rPr>
              <w:t>Ежемесячная</w:t>
            </w:r>
          </w:p>
          <w:p w:rsidR="00C92013" w:rsidRPr="003D3110" w:rsidRDefault="000C06ED" w:rsidP="001D17A9">
            <w:pPr>
              <w:pStyle w:val="a3"/>
              <w:jc w:val="center"/>
              <w:rPr>
                <w:rFonts w:ascii="Times New Roman" w:hAnsi="Times New Roman"/>
                <w:b/>
                <w:sz w:val="18"/>
                <w:szCs w:val="18"/>
              </w:rPr>
            </w:pPr>
            <w:r w:rsidRPr="003D3110">
              <w:rPr>
                <w:rFonts w:ascii="Times New Roman" w:hAnsi="Times New Roman"/>
                <w:b/>
                <w:sz w:val="18"/>
                <w:szCs w:val="18"/>
              </w:rPr>
              <w:t>на 6 рабочий день после отчетного периода</w:t>
            </w: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AC6A31" w:rsidRDefault="000C06ED" w:rsidP="007233AC">
            <w:pPr>
              <w:pStyle w:val="a3"/>
              <w:spacing w:before="20" w:after="20"/>
              <w:jc w:val="center"/>
              <w:rPr>
                <w:rFonts w:ascii="Times New Roman" w:hAnsi="Times New Roman"/>
                <w:b/>
                <w:sz w:val="22"/>
                <w:szCs w:val="22"/>
              </w:rPr>
            </w:pPr>
            <w:r w:rsidRPr="00AC6A31">
              <w:rPr>
                <w:rFonts w:ascii="Times New Roman" w:hAnsi="Times New Roman"/>
                <w:b/>
                <w:sz w:val="22"/>
                <w:szCs w:val="22"/>
              </w:rPr>
              <w:t>302</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AC6A31" w:rsidRDefault="000C06ED" w:rsidP="007233AC">
            <w:pPr>
              <w:pStyle w:val="a3"/>
              <w:spacing w:before="20" w:after="20"/>
              <w:jc w:val="center"/>
              <w:rPr>
                <w:rFonts w:ascii="Times New Roman" w:hAnsi="Times New Roman"/>
                <w:b/>
                <w:sz w:val="22"/>
                <w:szCs w:val="22"/>
              </w:rPr>
            </w:pPr>
            <w:r w:rsidRPr="00AC6A31">
              <w:rPr>
                <w:rFonts w:ascii="Times New Roman" w:hAnsi="Times New Roman"/>
                <w:b/>
                <w:sz w:val="22"/>
                <w:szCs w:val="22"/>
              </w:rPr>
              <w:t>3624</w:t>
            </w:r>
          </w:p>
        </w:tc>
      </w:tr>
      <w:tr w:rsidR="000C06ED" w:rsidRPr="000C06ED" w:rsidTr="00AC6A31">
        <w:trPr>
          <w:trHeight w:val="293"/>
          <w:jc w:val="center"/>
        </w:trPr>
        <w:tc>
          <w:tcPr>
            <w:tcW w:w="933" w:type="dxa"/>
            <w:vMerge/>
            <w:tcBorders>
              <w:left w:val="single" w:sz="4" w:space="0" w:color="auto"/>
            </w:tcBorders>
            <w:vAlign w:val="center"/>
          </w:tcPr>
          <w:p w:rsidR="00C92013" w:rsidRPr="000C06ED" w:rsidRDefault="00C92013" w:rsidP="00C44F7D">
            <w:pPr>
              <w:pStyle w:val="a3"/>
              <w:jc w:val="center"/>
              <w:rPr>
                <w:rFonts w:ascii="Times New Roman" w:hAnsi="Times New Roman"/>
                <w:b/>
                <w:sz w:val="23"/>
                <w:szCs w:val="23"/>
              </w:rPr>
            </w:pPr>
          </w:p>
        </w:tc>
        <w:tc>
          <w:tcPr>
            <w:tcW w:w="5132" w:type="dxa"/>
            <w:gridSpan w:val="2"/>
            <w:vMerge/>
          </w:tcPr>
          <w:p w:rsidR="00C92013" w:rsidRPr="000C06ED" w:rsidRDefault="00C92013" w:rsidP="00AA13FA">
            <w:pPr>
              <w:pStyle w:val="a3"/>
              <w:rPr>
                <w:rFonts w:ascii="Times New Roman" w:hAnsi="Times New Roman"/>
                <w:b/>
                <w:sz w:val="23"/>
                <w:szCs w:val="23"/>
              </w:rPr>
            </w:pPr>
          </w:p>
        </w:tc>
        <w:tc>
          <w:tcPr>
            <w:tcW w:w="1963" w:type="dxa"/>
            <w:vMerge/>
            <w:tcBorders>
              <w:right w:val="single" w:sz="4" w:space="0" w:color="auto"/>
            </w:tcBorders>
          </w:tcPr>
          <w:p w:rsidR="00C92013" w:rsidRPr="000C06ED" w:rsidRDefault="00C92013" w:rsidP="001D17A9">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AC6A31" w:rsidRDefault="000C06ED" w:rsidP="007233AC">
            <w:pPr>
              <w:pStyle w:val="a3"/>
              <w:spacing w:before="20" w:after="20"/>
              <w:jc w:val="center"/>
              <w:rPr>
                <w:rFonts w:ascii="Times New Roman" w:hAnsi="Times New Roman"/>
                <w:b/>
                <w:sz w:val="22"/>
                <w:szCs w:val="22"/>
              </w:rPr>
            </w:pPr>
            <w:r w:rsidRPr="00AC6A31">
              <w:rPr>
                <w:rFonts w:ascii="Times New Roman" w:hAnsi="Times New Roman"/>
                <w:b/>
                <w:sz w:val="22"/>
                <w:szCs w:val="22"/>
              </w:rPr>
              <w:t>312</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AC6A31" w:rsidRDefault="000C06ED" w:rsidP="007233AC">
            <w:pPr>
              <w:pStyle w:val="a3"/>
              <w:spacing w:before="20" w:after="20"/>
              <w:jc w:val="center"/>
              <w:rPr>
                <w:rFonts w:ascii="Times New Roman" w:hAnsi="Times New Roman"/>
                <w:b/>
                <w:sz w:val="22"/>
                <w:szCs w:val="22"/>
              </w:rPr>
            </w:pPr>
            <w:r w:rsidRPr="00AC6A31">
              <w:rPr>
                <w:rFonts w:ascii="Times New Roman" w:hAnsi="Times New Roman"/>
                <w:b/>
                <w:sz w:val="22"/>
                <w:szCs w:val="22"/>
              </w:rPr>
              <w:t>3744</w:t>
            </w:r>
          </w:p>
        </w:tc>
      </w:tr>
      <w:tr w:rsidR="000C06ED" w:rsidRPr="000C06ED" w:rsidTr="00AC6A31">
        <w:trPr>
          <w:trHeight w:val="293"/>
          <w:jc w:val="center"/>
        </w:trPr>
        <w:tc>
          <w:tcPr>
            <w:tcW w:w="933" w:type="dxa"/>
            <w:vMerge/>
            <w:tcBorders>
              <w:left w:val="single" w:sz="4" w:space="0" w:color="auto"/>
            </w:tcBorders>
            <w:vAlign w:val="center"/>
          </w:tcPr>
          <w:p w:rsidR="00C92013" w:rsidRPr="000C06ED" w:rsidRDefault="00C92013" w:rsidP="00C44F7D">
            <w:pPr>
              <w:pStyle w:val="a3"/>
              <w:jc w:val="center"/>
              <w:rPr>
                <w:rFonts w:ascii="Times New Roman" w:hAnsi="Times New Roman"/>
                <w:b/>
                <w:sz w:val="23"/>
                <w:szCs w:val="23"/>
              </w:rPr>
            </w:pPr>
          </w:p>
        </w:tc>
        <w:tc>
          <w:tcPr>
            <w:tcW w:w="5132" w:type="dxa"/>
            <w:gridSpan w:val="2"/>
            <w:vMerge/>
          </w:tcPr>
          <w:p w:rsidR="00C92013" w:rsidRPr="000C06ED" w:rsidRDefault="00C92013" w:rsidP="00AA13FA">
            <w:pPr>
              <w:pStyle w:val="a3"/>
              <w:rPr>
                <w:rFonts w:ascii="Times New Roman" w:hAnsi="Times New Roman"/>
                <w:b/>
                <w:sz w:val="23"/>
                <w:szCs w:val="23"/>
              </w:rPr>
            </w:pPr>
          </w:p>
        </w:tc>
        <w:tc>
          <w:tcPr>
            <w:tcW w:w="1963" w:type="dxa"/>
            <w:vMerge/>
            <w:tcBorders>
              <w:right w:val="single" w:sz="4" w:space="0" w:color="auto"/>
            </w:tcBorders>
          </w:tcPr>
          <w:p w:rsidR="00C92013" w:rsidRPr="000C06ED" w:rsidRDefault="00C92013" w:rsidP="001D17A9">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AC6A31" w:rsidRDefault="000C06ED" w:rsidP="007233AC">
            <w:pPr>
              <w:pStyle w:val="a3"/>
              <w:spacing w:before="20" w:after="20"/>
              <w:jc w:val="center"/>
              <w:rPr>
                <w:rFonts w:ascii="Times New Roman" w:hAnsi="Times New Roman"/>
                <w:b/>
                <w:sz w:val="22"/>
                <w:szCs w:val="22"/>
              </w:rPr>
            </w:pPr>
            <w:r w:rsidRPr="00AC6A31">
              <w:rPr>
                <w:rFonts w:ascii="Times New Roman" w:hAnsi="Times New Roman"/>
                <w:b/>
                <w:sz w:val="22"/>
                <w:szCs w:val="22"/>
              </w:rPr>
              <w:t>335</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AC6A31" w:rsidRDefault="000C06ED" w:rsidP="007233AC">
            <w:pPr>
              <w:pStyle w:val="a3"/>
              <w:spacing w:before="20" w:after="20"/>
              <w:jc w:val="center"/>
              <w:rPr>
                <w:rFonts w:ascii="Times New Roman" w:hAnsi="Times New Roman"/>
                <w:b/>
                <w:sz w:val="22"/>
                <w:szCs w:val="22"/>
              </w:rPr>
            </w:pPr>
            <w:r w:rsidRPr="00AC6A31">
              <w:rPr>
                <w:rFonts w:ascii="Times New Roman" w:hAnsi="Times New Roman"/>
                <w:b/>
                <w:sz w:val="22"/>
                <w:szCs w:val="22"/>
              </w:rPr>
              <w:t>4020</w:t>
            </w:r>
          </w:p>
        </w:tc>
      </w:tr>
      <w:tr w:rsidR="000C06ED" w:rsidRPr="000C06ED" w:rsidTr="00E2104A">
        <w:trPr>
          <w:trHeight w:val="20"/>
          <w:jc w:val="center"/>
        </w:trPr>
        <w:tc>
          <w:tcPr>
            <w:tcW w:w="933" w:type="dxa"/>
            <w:tcBorders>
              <w:left w:val="single" w:sz="4" w:space="0" w:color="auto"/>
              <w:bottom w:val="single" w:sz="4" w:space="0" w:color="auto"/>
            </w:tcBorders>
            <w:vAlign w:val="center"/>
          </w:tcPr>
          <w:p w:rsidR="00C92013" w:rsidRPr="000C06ED" w:rsidRDefault="00C92013"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C92013" w:rsidRPr="005B1DEB" w:rsidRDefault="000C06ED" w:rsidP="00C44F7D">
            <w:pPr>
              <w:pStyle w:val="a3"/>
              <w:jc w:val="both"/>
              <w:rPr>
                <w:b/>
              </w:rPr>
            </w:pPr>
            <w:r w:rsidRPr="005B1DEB">
              <w:rPr>
                <w:rFonts w:ascii="Times New Roman" w:hAnsi="Times New Roman"/>
              </w:rPr>
              <w:t>Приводится изменение уровня потребительских цен на товары и  услуги  за месяц в сравнении с предыдущим месяцем, с соответствующим месяцем предыдущего года и с начала года.</w:t>
            </w:r>
          </w:p>
        </w:tc>
      </w:tr>
      <w:tr w:rsidR="000F40A1" w:rsidRPr="000F40A1" w:rsidTr="00AC6A31">
        <w:trPr>
          <w:trHeight w:val="422"/>
          <w:jc w:val="center"/>
        </w:trPr>
        <w:tc>
          <w:tcPr>
            <w:tcW w:w="933" w:type="dxa"/>
            <w:vMerge w:val="restart"/>
            <w:tcBorders>
              <w:top w:val="single" w:sz="4" w:space="0" w:color="auto"/>
              <w:left w:val="single" w:sz="4" w:space="0" w:color="auto"/>
            </w:tcBorders>
            <w:vAlign w:val="center"/>
          </w:tcPr>
          <w:p w:rsidR="00C92013" w:rsidRPr="000F40A1" w:rsidRDefault="00C92013" w:rsidP="00C44F7D">
            <w:pPr>
              <w:pStyle w:val="a3"/>
              <w:jc w:val="center"/>
              <w:rPr>
                <w:rFonts w:ascii="Times New Roman" w:hAnsi="Times New Roman"/>
                <w:b/>
                <w:sz w:val="23"/>
                <w:szCs w:val="23"/>
              </w:rPr>
            </w:pPr>
            <w:r w:rsidRPr="000F40A1">
              <w:rPr>
                <w:rFonts w:ascii="Times New Roman" w:hAnsi="Times New Roman"/>
                <w:b/>
                <w:sz w:val="23"/>
                <w:szCs w:val="23"/>
              </w:rPr>
              <w:t>7.75</w:t>
            </w:r>
          </w:p>
        </w:tc>
        <w:tc>
          <w:tcPr>
            <w:tcW w:w="5132" w:type="dxa"/>
            <w:gridSpan w:val="2"/>
            <w:vMerge w:val="restart"/>
            <w:tcBorders>
              <w:top w:val="single" w:sz="4" w:space="0" w:color="auto"/>
            </w:tcBorders>
          </w:tcPr>
          <w:p w:rsidR="00C92013" w:rsidRPr="000F40A1" w:rsidRDefault="000C06ED" w:rsidP="00C92967">
            <w:pPr>
              <w:pStyle w:val="a3"/>
              <w:rPr>
                <w:rFonts w:ascii="Times New Roman" w:hAnsi="Times New Roman"/>
                <w:b/>
                <w:sz w:val="23"/>
                <w:szCs w:val="23"/>
              </w:rPr>
            </w:pPr>
            <w:r w:rsidRPr="000F40A1">
              <w:rPr>
                <w:rFonts w:ascii="Times New Roman" w:hAnsi="Times New Roman"/>
                <w:b/>
                <w:sz w:val="23"/>
                <w:szCs w:val="23"/>
              </w:rPr>
              <w:t>Индексы потребительских цен в Забайкальском крае</w:t>
            </w:r>
          </w:p>
        </w:tc>
        <w:tc>
          <w:tcPr>
            <w:tcW w:w="1963" w:type="dxa"/>
            <w:vMerge w:val="restart"/>
            <w:tcBorders>
              <w:top w:val="single" w:sz="4" w:space="0" w:color="auto"/>
              <w:right w:val="single" w:sz="4" w:space="0" w:color="auto"/>
            </w:tcBorders>
          </w:tcPr>
          <w:p w:rsidR="00C92013" w:rsidRPr="003D3110" w:rsidRDefault="00C92013" w:rsidP="0003549A">
            <w:pPr>
              <w:pStyle w:val="a3"/>
              <w:ind w:left="-113" w:right="-113"/>
              <w:jc w:val="center"/>
              <w:rPr>
                <w:rFonts w:ascii="Times New Roman" w:hAnsi="Times New Roman"/>
                <w:b/>
                <w:sz w:val="22"/>
                <w:szCs w:val="22"/>
              </w:rPr>
            </w:pPr>
            <w:r w:rsidRPr="003D3110">
              <w:rPr>
                <w:rFonts w:ascii="Times New Roman" w:hAnsi="Times New Roman"/>
                <w:b/>
                <w:sz w:val="22"/>
                <w:szCs w:val="22"/>
              </w:rPr>
              <w:t>Квартальная</w:t>
            </w:r>
          </w:p>
          <w:p w:rsidR="000C06ED" w:rsidRPr="003D3110" w:rsidRDefault="000C06ED" w:rsidP="00963FE9">
            <w:pPr>
              <w:pStyle w:val="a3"/>
              <w:ind w:left="-113" w:right="-113"/>
              <w:jc w:val="center"/>
              <w:rPr>
                <w:rFonts w:ascii="Times New Roman" w:hAnsi="Times New Roman"/>
                <w:b/>
                <w:sz w:val="18"/>
                <w:szCs w:val="18"/>
              </w:rPr>
            </w:pPr>
            <w:r w:rsidRPr="003D3110">
              <w:rPr>
                <w:rFonts w:ascii="Times New Roman" w:hAnsi="Times New Roman"/>
                <w:b/>
                <w:sz w:val="18"/>
                <w:szCs w:val="18"/>
              </w:rPr>
              <w:t xml:space="preserve">на 6 рабочий день после отчетного периода </w:t>
            </w:r>
          </w:p>
          <w:p w:rsidR="000C06ED" w:rsidRPr="003D3110" w:rsidRDefault="000C06ED" w:rsidP="000C06ED">
            <w:pPr>
              <w:pStyle w:val="a3"/>
              <w:ind w:left="-113" w:right="-113"/>
              <w:jc w:val="center"/>
              <w:rPr>
                <w:rFonts w:ascii="Times New Roman" w:hAnsi="Times New Roman"/>
                <w:b/>
                <w:sz w:val="18"/>
                <w:szCs w:val="18"/>
              </w:rPr>
            </w:pPr>
            <w:proofErr w:type="gramStart"/>
            <w:r w:rsidRPr="003D3110">
              <w:rPr>
                <w:rFonts w:ascii="Times New Roman" w:hAnsi="Times New Roman"/>
                <w:b/>
                <w:sz w:val="18"/>
                <w:szCs w:val="18"/>
              </w:rPr>
              <w:t>(8 апреля,8 июля,</w:t>
            </w:r>
            <w:proofErr w:type="gramEnd"/>
          </w:p>
          <w:p w:rsidR="00C92013" w:rsidRPr="000F40A1" w:rsidRDefault="000C06ED" w:rsidP="000C06ED">
            <w:pPr>
              <w:pStyle w:val="a3"/>
              <w:ind w:left="-113" w:right="-113"/>
              <w:jc w:val="center"/>
              <w:rPr>
                <w:rFonts w:ascii="Times New Roman" w:hAnsi="Times New Roman"/>
                <w:b/>
                <w:sz w:val="23"/>
                <w:szCs w:val="23"/>
              </w:rPr>
            </w:pPr>
            <w:r w:rsidRPr="003D3110">
              <w:rPr>
                <w:rFonts w:ascii="Times New Roman" w:hAnsi="Times New Roman"/>
                <w:b/>
                <w:sz w:val="18"/>
                <w:szCs w:val="18"/>
              </w:rPr>
              <w:t>8 октября,18 января 2021г. (за 4 кв. 2020г.)</w:t>
            </w: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AC6A31" w:rsidRDefault="000F40A1" w:rsidP="00A73D1E">
            <w:pPr>
              <w:pStyle w:val="a3"/>
              <w:jc w:val="center"/>
              <w:rPr>
                <w:rFonts w:ascii="Times New Roman" w:hAnsi="Times New Roman"/>
                <w:b/>
                <w:sz w:val="22"/>
                <w:szCs w:val="22"/>
              </w:rPr>
            </w:pPr>
            <w:r w:rsidRPr="00AC6A31">
              <w:rPr>
                <w:rFonts w:ascii="Times New Roman" w:hAnsi="Times New Roman"/>
                <w:b/>
                <w:sz w:val="22"/>
                <w:szCs w:val="22"/>
              </w:rPr>
              <w:t>302</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AC6A31" w:rsidRDefault="000F40A1" w:rsidP="00A73D1E">
            <w:pPr>
              <w:pStyle w:val="a3"/>
              <w:jc w:val="center"/>
              <w:rPr>
                <w:rFonts w:ascii="Times New Roman" w:hAnsi="Times New Roman"/>
                <w:b/>
                <w:sz w:val="22"/>
                <w:szCs w:val="22"/>
              </w:rPr>
            </w:pPr>
            <w:r w:rsidRPr="00AC6A31">
              <w:rPr>
                <w:rFonts w:ascii="Times New Roman" w:hAnsi="Times New Roman"/>
                <w:b/>
                <w:sz w:val="22"/>
                <w:szCs w:val="22"/>
              </w:rPr>
              <w:t>1208</w:t>
            </w:r>
          </w:p>
        </w:tc>
      </w:tr>
      <w:tr w:rsidR="000F40A1" w:rsidRPr="000F40A1" w:rsidTr="00AC6A31">
        <w:trPr>
          <w:trHeight w:val="423"/>
          <w:jc w:val="center"/>
        </w:trPr>
        <w:tc>
          <w:tcPr>
            <w:tcW w:w="933" w:type="dxa"/>
            <w:vMerge/>
            <w:tcBorders>
              <w:left w:val="single" w:sz="4" w:space="0" w:color="auto"/>
            </w:tcBorders>
            <w:vAlign w:val="center"/>
          </w:tcPr>
          <w:p w:rsidR="00C92013" w:rsidRPr="000F40A1" w:rsidRDefault="00C92013" w:rsidP="00C44F7D">
            <w:pPr>
              <w:pStyle w:val="a3"/>
              <w:jc w:val="center"/>
              <w:rPr>
                <w:rFonts w:ascii="Times New Roman" w:hAnsi="Times New Roman"/>
                <w:b/>
                <w:sz w:val="23"/>
                <w:szCs w:val="23"/>
              </w:rPr>
            </w:pPr>
          </w:p>
        </w:tc>
        <w:tc>
          <w:tcPr>
            <w:tcW w:w="5132" w:type="dxa"/>
            <w:gridSpan w:val="2"/>
            <w:vMerge/>
          </w:tcPr>
          <w:p w:rsidR="00C92013" w:rsidRPr="000F40A1" w:rsidRDefault="00C92013" w:rsidP="00C92967">
            <w:pPr>
              <w:pStyle w:val="a3"/>
              <w:rPr>
                <w:rFonts w:ascii="Times New Roman" w:hAnsi="Times New Roman"/>
                <w:b/>
                <w:sz w:val="23"/>
                <w:szCs w:val="23"/>
              </w:rPr>
            </w:pPr>
          </w:p>
        </w:tc>
        <w:tc>
          <w:tcPr>
            <w:tcW w:w="1963" w:type="dxa"/>
            <w:vMerge/>
            <w:tcBorders>
              <w:right w:val="single" w:sz="4" w:space="0" w:color="auto"/>
            </w:tcBorders>
          </w:tcPr>
          <w:p w:rsidR="00C92013" w:rsidRPr="000F40A1" w:rsidRDefault="00C92013" w:rsidP="0003549A">
            <w:pPr>
              <w:pStyle w:val="a3"/>
              <w:ind w:left="-113" w:right="-11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AC6A31" w:rsidRDefault="000F40A1" w:rsidP="00A73D1E">
            <w:pPr>
              <w:pStyle w:val="a3"/>
              <w:jc w:val="center"/>
              <w:rPr>
                <w:rFonts w:ascii="Times New Roman" w:hAnsi="Times New Roman"/>
                <w:b/>
                <w:sz w:val="22"/>
                <w:szCs w:val="22"/>
              </w:rPr>
            </w:pPr>
            <w:r w:rsidRPr="00AC6A31">
              <w:rPr>
                <w:rFonts w:ascii="Times New Roman" w:hAnsi="Times New Roman"/>
                <w:b/>
                <w:sz w:val="22"/>
                <w:szCs w:val="22"/>
              </w:rPr>
              <w:t>312</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AC6A31" w:rsidRDefault="000F40A1" w:rsidP="00A73D1E">
            <w:pPr>
              <w:pStyle w:val="a3"/>
              <w:jc w:val="center"/>
              <w:rPr>
                <w:rFonts w:ascii="Times New Roman" w:hAnsi="Times New Roman"/>
                <w:b/>
                <w:sz w:val="22"/>
                <w:szCs w:val="22"/>
              </w:rPr>
            </w:pPr>
            <w:r w:rsidRPr="00AC6A31">
              <w:rPr>
                <w:rFonts w:ascii="Times New Roman" w:hAnsi="Times New Roman"/>
                <w:b/>
                <w:sz w:val="22"/>
                <w:szCs w:val="22"/>
              </w:rPr>
              <w:t>1248</w:t>
            </w:r>
          </w:p>
        </w:tc>
      </w:tr>
      <w:tr w:rsidR="000F40A1" w:rsidRPr="000F40A1" w:rsidTr="00AC6A31">
        <w:trPr>
          <w:trHeight w:val="423"/>
          <w:jc w:val="center"/>
        </w:trPr>
        <w:tc>
          <w:tcPr>
            <w:tcW w:w="933" w:type="dxa"/>
            <w:vMerge/>
            <w:tcBorders>
              <w:left w:val="single" w:sz="4" w:space="0" w:color="auto"/>
            </w:tcBorders>
            <w:vAlign w:val="center"/>
          </w:tcPr>
          <w:p w:rsidR="00C92013" w:rsidRPr="000F40A1" w:rsidRDefault="00C92013" w:rsidP="00C44F7D">
            <w:pPr>
              <w:pStyle w:val="a3"/>
              <w:jc w:val="center"/>
              <w:rPr>
                <w:rFonts w:ascii="Times New Roman" w:hAnsi="Times New Roman"/>
                <w:b/>
                <w:sz w:val="23"/>
                <w:szCs w:val="23"/>
              </w:rPr>
            </w:pPr>
          </w:p>
        </w:tc>
        <w:tc>
          <w:tcPr>
            <w:tcW w:w="5132" w:type="dxa"/>
            <w:gridSpan w:val="2"/>
            <w:vMerge/>
          </w:tcPr>
          <w:p w:rsidR="00C92013" w:rsidRPr="000F40A1" w:rsidRDefault="00C92013" w:rsidP="00C92967">
            <w:pPr>
              <w:pStyle w:val="a3"/>
              <w:rPr>
                <w:rFonts w:ascii="Times New Roman" w:hAnsi="Times New Roman"/>
                <w:b/>
                <w:sz w:val="23"/>
                <w:szCs w:val="23"/>
              </w:rPr>
            </w:pPr>
          </w:p>
        </w:tc>
        <w:tc>
          <w:tcPr>
            <w:tcW w:w="1963" w:type="dxa"/>
            <w:vMerge/>
            <w:tcBorders>
              <w:right w:val="single" w:sz="4" w:space="0" w:color="auto"/>
            </w:tcBorders>
          </w:tcPr>
          <w:p w:rsidR="00C92013" w:rsidRPr="000F40A1" w:rsidRDefault="00C92013" w:rsidP="0003549A">
            <w:pPr>
              <w:pStyle w:val="a3"/>
              <w:ind w:left="-113" w:right="-11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AC6A31" w:rsidRDefault="000F40A1" w:rsidP="00A73D1E">
            <w:pPr>
              <w:pStyle w:val="a3"/>
              <w:jc w:val="center"/>
              <w:rPr>
                <w:rFonts w:ascii="Times New Roman" w:hAnsi="Times New Roman"/>
                <w:b/>
                <w:sz w:val="22"/>
                <w:szCs w:val="22"/>
              </w:rPr>
            </w:pPr>
            <w:r w:rsidRPr="00AC6A31">
              <w:rPr>
                <w:rFonts w:ascii="Times New Roman" w:hAnsi="Times New Roman"/>
                <w:b/>
                <w:sz w:val="22"/>
                <w:szCs w:val="22"/>
              </w:rPr>
              <w:t>335</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AC6A31" w:rsidRDefault="000F40A1" w:rsidP="00A73D1E">
            <w:pPr>
              <w:pStyle w:val="a3"/>
              <w:jc w:val="center"/>
              <w:rPr>
                <w:rFonts w:ascii="Times New Roman" w:hAnsi="Times New Roman"/>
                <w:b/>
                <w:sz w:val="22"/>
                <w:szCs w:val="22"/>
              </w:rPr>
            </w:pPr>
            <w:r w:rsidRPr="00AC6A31">
              <w:rPr>
                <w:rFonts w:ascii="Times New Roman" w:hAnsi="Times New Roman"/>
                <w:b/>
                <w:sz w:val="22"/>
                <w:szCs w:val="22"/>
              </w:rPr>
              <w:t>1340</w:t>
            </w:r>
          </w:p>
        </w:tc>
      </w:tr>
      <w:tr w:rsidR="000F40A1" w:rsidRPr="000F40A1" w:rsidTr="00E2104A">
        <w:trPr>
          <w:trHeight w:val="20"/>
          <w:jc w:val="center"/>
        </w:trPr>
        <w:tc>
          <w:tcPr>
            <w:tcW w:w="933" w:type="dxa"/>
            <w:tcBorders>
              <w:left w:val="single" w:sz="4" w:space="0" w:color="auto"/>
              <w:bottom w:val="single" w:sz="4" w:space="0" w:color="auto"/>
            </w:tcBorders>
            <w:vAlign w:val="center"/>
          </w:tcPr>
          <w:p w:rsidR="00C92013" w:rsidRPr="000F40A1" w:rsidRDefault="00C92013"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C92013" w:rsidRPr="005B1DEB" w:rsidRDefault="000C06ED" w:rsidP="00C44F7D">
            <w:pPr>
              <w:pStyle w:val="a3"/>
              <w:jc w:val="both"/>
              <w:rPr>
                <w:b/>
              </w:rPr>
            </w:pPr>
            <w:r w:rsidRPr="005B1DEB">
              <w:rPr>
                <w:rFonts w:ascii="Times New Roman" w:hAnsi="Times New Roman"/>
              </w:rPr>
              <w:t>Приводится изменение уровня потребительских цен на товары и  услуги  за  квартал в сравнении с предыдущим кварталом и соответствующим кварталом предыдущего года.</w:t>
            </w:r>
          </w:p>
        </w:tc>
      </w:tr>
      <w:tr w:rsidR="004224E0" w:rsidRPr="004224E0" w:rsidTr="00E2104A">
        <w:trPr>
          <w:trHeight w:val="288"/>
          <w:jc w:val="center"/>
        </w:trPr>
        <w:tc>
          <w:tcPr>
            <w:tcW w:w="933" w:type="dxa"/>
            <w:vMerge w:val="restart"/>
            <w:tcBorders>
              <w:top w:val="single" w:sz="4" w:space="0" w:color="auto"/>
              <w:left w:val="single" w:sz="4" w:space="0" w:color="auto"/>
            </w:tcBorders>
            <w:vAlign w:val="center"/>
          </w:tcPr>
          <w:p w:rsidR="00C92013" w:rsidRPr="004224E0" w:rsidRDefault="00C92013" w:rsidP="00C44F7D">
            <w:pPr>
              <w:pStyle w:val="a3"/>
              <w:jc w:val="center"/>
              <w:rPr>
                <w:rFonts w:ascii="Times New Roman" w:hAnsi="Times New Roman"/>
                <w:b/>
                <w:sz w:val="23"/>
                <w:szCs w:val="23"/>
              </w:rPr>
            </w:pPr>
            <w:r w:rsidRPr="004224E0">
              <w:rPr>
                <w:rFonts w:ascii="Times New Roman" w:hAnsi="Times New Roman"/>
                <w:b/>
                <w:sz w:val="23"/>
                <w:szCs w:val="23"/>
              </w:rPr>
              <w:t>7.77</w:t>
            </w:r>
          </w:p>
        </w:tc>
        <w:tc>
          <w:tcPr>
            <w:tcW w:w="5132" w:type="dxa"/>
            <w:gridSpan w:val="2"/>
            <w:vMerge w:val="restart"/>
            <w:tcBorders>
              <w:top w:val="single" w:sz="4" w:space="0" w:color="auto"/>
            </w:tcBorders>
          </w:tcPr>
          <w:p w:rsidR="00C92013" w:rsidRPr="004224E0" w:rsidRDefault="00D0744C" w:rsidP="00AA13FA">
            <w:pPr>
              <w:pStyle w:val="a3"/>
              <w:rPr>
                <w:rFonts w:ascii="Times New Roman" w:hAnsi="Times New Roman"/>
                <w:b/>
                <w:sz w:val="23"/>
                <w:szCs w:val="23"/>
              </w:rPr>
            </w:pPr>
            <w:r w:rsidRPr="004224E0">
              <w:rPr>
                <w:rFonts w:ascii="Times New Roman" w:hAnsi="Times New Roman"/>
                <w:b/>
                <w:sz w:val="23"/>
                <w:szCs w:val="23"/>
              </w:rPr>
              <w:t>Сводный индекс цен на продукцию (затраты, услуги) инвестиционного назначения в Забайкальском крае</w:t>
            </w:r>
          </w:p>
        </w:tc>
        <w:tc>
          <w:tcPr>
            <w:tcW w:w="1963" w:type="dxa"/>
            <w:vMerge w:val="restart"/>
            <w:tcBorders>
              <w:top w:val="single" w:sz="4" w:space="0" w:color="auto"/>
              <w:right w:val="single" w:sz="4" w:space="0" w:color="auto"/>
            </w:tcBorders>
          </w:tcPr>
          <w:p w:rsidR="00C92013" w:rsidRPr="003D3110" w:rsidRDefault="00C92013" w:rsidP="00005215">
            <w:pPr>
              <w:pStyle w:val="a3"/>
              <w:jc w:val="center"/>
              <w:rPr>
                <w:rFonts w:ascii="Times New Roman" w:hAnsi="Times New Roman"/>
                <w:b/>
                <w:sz w:val="22"/>
                <w:szCs w:val="22"/>
              </w:rPr>
            </w:pPr>
            <w:r w:rsidRPr="003D3110">
              <w:rPr>
                <w:rFonts w:ascii="Times New Roman" w:hAnsi="Times New Roman"/>
                <w:b/>
                <w:sz w:val="22"/>
                <w:szCs w:val="22"/>
              </w:rPr>
              <w:t>Ежемесячная</w:t>
            </w:r>
          </w:p>
          <w:p w:rsidR="00C92013" w:rsidRPr="003D3110" w:rsidRDefault="00D0744C" w:rsidP="00005215">
            <w:pPr>
              <w:pStyle w:val="a3"/>
              <w:jc w:val="center"/>
              <w:rPr>
                <w:rFonts w:ascii="Times New Roman" w:hAnsi="Times New Roman"/>
                <w:b/>
                <w:sz w:val="18"/>
                <w:szCs w:val="18"/>
              </w:rPr>
            </w:pPr>
            <w:r w:rsidRPr="003D3110">
              <w:rPr>
                <w:rFonts w:ascii="Times New Roman" w:hAnsi="Times New Roman"/>
                <w:b/>
                <w:sz w:val="18"/>
                <w:szCs w:val="18"/>
              </w:rPr>
              <w:t>на 15 рабочий день после отчетного периода</w:t>
            </w: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AC6A31" w:rsidRDefault="004224E0" w:rsidP="007233AC">
            <w:pPr>
              <w:pStyle w:val="a3"/>
              <w:spacing w:before="20" w:after="20"/>
              <w:jc w:val="center"/>
              <w:rPr>
                <w:rFonts w:ascii="Times New Roman" w:hAnsi="Times New Roman"/>
                <w:b/>
                <w:sz w:val="22"/>
                <w:szCs w:val="22"/>
              </w:rPr>
            </w:pPr>
            <w:r w:rsidRPr="00AC6A31">
              <w:rPr>
                <w:rFonts w:ascii="Times New Roman" w:hAnsi="Times New Roman"/>
                <w:b/>
                <w:sz w:val="22"/>
                <w:szCs w:val="22"/>
              </w:rPr>
              <w:t>302</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AC6A31" w:rsidRDefault="004224E0" w:rsidP="007233AC">
            <w:pPr>
              <w:pStyle w:val="a3"/>
              <w:spacing w:before="20" w:after="20"/>
              <w:jc w:val="center"/>
              <w:rPr>
                <w:rFonts w:ascii="Times New Roman" w:hAnsi="Times New Roman"/>
                <w:b/>
                <w:sz w:val="22"/>
                <w:szCs w:val="22"/>
              </w:rPr>
            </w:pPr>
            <w:r w:rsidRPr="00AC6A31">
              <w:rPr>
                <w:rFonts w:ascii="Times New Roman" w:hAnsi="Times New Roman"/>
                <w:b/>
                <w:sz w:val="22"/>
                <w:szCs w:val="22"/>
              </w:rPr>
              <w:t>3624</w:t>
            </w:r>
          </w:p>
        </w:tc>
      </w:tr>
      <w:tr w:rsidR="004224E0" w:rsidRPr="004224E0" w:rsidTr="00E2104A">
        <w:trPr>
          <w:trHeight w:val="216"/>
          <w:jc w:val="center"/>
        </w:trPr>
        <w:tc>
          <w:tcPr>
            <w:tcW w:w="933" w:type="dxa"/>
            <w:vMerge/>
            <w:tcBorders>
              <w:left w:val="single" w:sz="4" w:space="0" w:color="auto"/>
            </w:tcBorders>
            <w:vAlign w:val="center"/>
          </w:tcPr>
          <w:p w:rsidR="00C92013" w:rsidRPr="004224E0" w:rsidRDefault="00C92013" w:rsidP="00C44F7D">
            <w:pPr>
              <w:pStyle w:val="a3"/>
              <w:jc w:val="center"/>
              <w:rPr>
                <w:rFonts w:ascii="Times New Roman" w:hAnsi="Times New Roman"/>
                <w:b/>
                <w:sz w:val="23"/>
                <w:szCs w:val="23"/>
              </w:rPr>
            </w:pPr>
          </w:p>
        </w:tc>
        <w:tc>
          <w:tcPr>
            <w:tcW w:w="5132" w:type="dxa"/>
            <w:gridSpan w:val="2"/>
            <w:vMerge/>
          </w:tcPr>
          <w:p w:rsidR="00C92013" w:rsidRPr="004224E0" w:rsidRDefault="00C92013" w:rsidP="00AA13FA">
            <w:pPr>
              <w:pStyle w:val="a3"/>
              <w:rPr>
                <w:rFonts w:ascii="Times New Roman" w:hAnsi="Times New Roman"/>
                <w:b/>
                <w:sz w:val="23"/>
                <w:szCs w:val="23"/>
              </w:rPr>
            </w:pPr>
          </w:p>
        </w:tc>
        <w:tc>
          <w:tcPr>
            <w:tcW w:w="1963" w:type="dxa"/>
            <w:vMerge/>
            <w:tcBorders>
              <w:right w:val="single" w:sz="4" w:space="0" w:color="auto"/>
            </w:tcBorders>
          </w:tcPr>
          <w:p w:rsidR="00C92013" w:rsidRPr="004224E0" w:rsidRDefault="00C92013"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AC6A31" w:rsidRDefault="004224E0" w:rsidP="007233AC">
            <w:pPr>
              <w:pStyle w:val="a3"/>
              <w:spacing w:before="20" w:after="20"/>
              <w:jc w:val="center"/>
              <w:rPr>
                <w:rFonts w:ascii="Times New Roman" w:hAnsi="Times New Roman"/>
                <w:b/>
                <w:sz w:val="22"/>
                <w:szCs w:val="22"/>
              </w:rPr>
            </w:pPr>
            <w:r w:rsidRPr="00AC6A31">
              <w:rPr>
                <w:rFonts w:ascii="Times New Roman" w:hAnsi="Times New Roman"/>
                <w:b/>
                <w:sz w:val="22"/>
                <w:szCs w:val="22"/>
              </w:rPr>
              <w:t>312</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AC6A31" w:rsidRDefault="004224E0" w:rsidP="007233AC">
            <w:pPr>
              <w:pStyle w:val="a3"/>
              <w:spacing w:before="20" w:after="20"/>
              <w:jc w:val="center"/>
              <w:rPr>
                <w:rFonts w:ascii="Times New Roman" w:hAnsi="Times New Roman"/>
                <w:b/>
                <w:sz w:val="22"/>
                <w:szCs w:val="22"/>
              </w:rPr>
            </w:pPr>
            <w:r w:rsidRPr="00AC6A31">
              <w:rPr>
                <w:rFonts w:ascii="Times New Roman" w:hAnsi="Times New Roman"/>
                <w:b/>
                <w:sz w:val="22"/>
                <w:szCs w:val="22"/>
              </w:rPr>
              <w:t>3744</w:t>
            </w:r>
          </w:p>
        </w:tc>
      </w:tr>
      <w:tr w:rsidR="004224E0" w:rsidRPr="004224E0" w:rsidTr="00E2104A">
        <w:trPr>
          <w:trHeight w:val="300"/>
          <w:jc w:val="center"/>
        </w:trPr>
        <w:tc>
          <w:tcPr>
            <w:tcW w:w="933" w:type="dxa"/>
            <w:vMerge/>
            <w:tcBorders>
              <w:left w:val="single" w:sz="4" w:space="0" w:color="auto"/>
            </w:tcBorders>
            <w:vAlign w:val="center"/>
          </w:tcPr>
          <w:p w:rsidR="00C92013" w:rsidRPr="004224E0" w:rsidRDefault="00C92013" w:rsidP="00C44F7D">
            <w:pPr>
              <w:pStyle w:val="a3"/>
              <w:jc w:val="center"/>
              <w:rPr>
                <w:rFonts w:ascii="Times New Roman" w:hAnsi="Times New Roman"/>
                <w:b/>
                <w:sz w:val="23"/>
                <w:szCs w:val="23"/>
              </w:rPr>
            </w:pPr>
          </w:p>
        </w:tc>
        <w:tc>
          <w:tcPr>
            <w:tcW w:w="5132" w:type="dxa"/>
            <w:gridSpan w:val="2"/>
            <w:vMerge/>
          </w:tcPr>
          <w:p w:rsidR="00C92013" w:rsidRPr="004224E0" w:rsidRDefault="00C92013" w:rsidP="00AA13FA">
            <w:pPr>
              <w:pStyle w:val="a3"/>
              <w:rPr>
                <w:rFonts w:ascii="Times New Roman" w:hAnsi="Times New Roman"/>
                <w:b/>
                <w:sz w:val="23"/>
                <w:szCs w:val="23"/>
              </w:rPr>
            </w:pPr>
          </w:p>
        </w:tc>
        <w:tc>
          <w:tcPr>
            <w:tcW w:w="1963" w:type="dxa"/>
            <w:vMerge/>
            <w:tcBorders>
              <w:right w:val="single" w:sz="4" w:space="0" w:color="auto"/>
            </w:tcBorders>
          </w:tcPr>
          <w:p w:rsidR="00C92013" w:rsidRPr="004224E0" w:rsidRDefault="00C92013"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AC6A31" w:rsidRDefault="004224E0" w:rsidP="007233AC">
            <w:pPr>
              <w:pStyle w:val="a3"/>
              <w:spacing w:before="20" w:after="20"/>
              <w:jc w:val="center"/>
              <w:rPr>
                <w:rFonts w:ascii="Times New Roman" w:hAnsi="Times New Roman"/>
                <w:b/>
                <w:sz w:val="22"/>
                <w:szCs w:val="22"/>
              </w:rPr>
            </w:pPr>
            <w:r w:rsidRPr="00AC6A31">
              <w:rPr>
                <w:rFonts w:ascii="Times New Roman" w:hAnsi="Times New Roman"/>
                <w:b/>
                <w:sz w:val="22"/>
                <w:szCs w:val="22"/>
              </w:rPr>
              <w:t>335</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AC6A31" w:rsidRDefault="004224E0" w:rsidP="007233AC">
            <w:pPr>
              <w:pStyle w:val="a3"/>
              <w:spacing w:before="20" w:after="20"/>
              <w:jc w:val="center"/>
              <w:rPr>
                <w:rFonts w:ascii="Times New Roman" w:hAnsi="Times New Roman"/>
                <w:b/>
                <w:sz w:val="22"/>
                <w:szCs w:val="22"/>
              </w:rPr>
            </w:pPr>
            <w:r w:rsidRPr="00AC6A31">
              <w:rPr>
                <w:rFonts w:ascii="Times New Roman" w:hAnsi="Times New Roman"/>
                <w:b/>
                <w:sz w:val="22"/>
                <w:szCs w:val="22"/>
              </w:rPr>
              <w:t>4020</w:t>
            </w:r>
          </w:p>
        </w:tc>
      </w:tr>
      <w:tr w:rsidR="004224E0" w:rsidRPr="004224E0" w:rsidTr="00E2104A">
        <w:trPr>
          <w:trHeight w:val="20"/>
          <w:jc w:val="center"/>
        </w:trPr>
        <w:tc>
          <w:tcPr>
            <w:tcW w:w="933" w:type="dxa"/>
            <w:tcBorders>
              <w:left w:val="single" w:sz="4" w:space="0" w:color="auto"/>
              <w:bottom w:val="single" w:sz="4" w:space="0" w:color="auto"/>
            </w:tcBorders>
            <w:vAlign w:val="center"/>
          </w:tcPr>
          <w:p w:rsidR="00C92013" w:rsidRPr="004224E0" w:rsidRDefault="00C92013"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C92013" w:rsidRPr="005B1DEB" w:rsidRDefault="00D0744C" w:rsidP="00354667">
            <w:pPr>
              <w:pStyle w:val="a3"/>
              <w:jc w:val="both"/>
              <w:rPr>
                <w:b/>
              </w:rPr>
            </w:pPr>
            <w:r w:rsidRPr="005B1DEB">
              <w:rPr>
                <w:rFonts w:ascii="Times New Roman" w:hAnsi="Times New Roman"/>
              </w:rPr>
              <w:t>Приводится изменение сводного индекса цен на продукцию (затраты, услуги) инвестиционного назначения в сравнении с предыдущим месяцем, с начала года и с соответствующим месяцем прошлого года.</w:t>
            </w:r>
          </w:p>
        </w:tc>
      </w:tr>
      <w:tr w:rsidR="009B67D5" w:rsidRPr="009B67D5" w:rsidTr="00AC6A31">
        <w:trPr>
          <w:trHeight w:val="346"/>
          <w:jc w:val="center"/>
        </w:trPr>
        <w:tc>
          <w:tcPr>
            <w:tcW w:w="933" w:type="dxa"/>
            <w:vMerge w:val="restart"/>
            <w:tcBorders>
              <w:top w:val="single" w:sz="4" w:space="0" w:color="auto"/>
              <w:left w:val="single" w:sz="4" w:space="0" w:color="auto"/>
            </w:tcBorders>
            <w:vAlign w:val="center"/>
          </w:tcPr>
          <w:p w:rsidR="00C92013" w:rsidRPr="009B67D5" w:rsidRDefault="00C92013" w:rsidP="00C44F7D">
            <w:pPr>
              <w:pStyle w:val="a3"/>
              <w:jc w:val="center"/>
              <w:rPr>
                <w:rFonts w:ascii="Times New Roman" w:hAnsi="Times New Roman"/>
                <w:b/>
                <w:sz w:val="23"/>
                <w:szCs w:val="23"/>
              </w:rPr>
            </w:pPr>
            <w:r w:rsidRPr="009B67D5">
              <w:rPr>
                <w:rFonts w:ascii="Times New Roman" w:hAnsi="Times New Roman"/>
                <w:b/>
                <w:sz w:val="23"/>
                <w:szCs w:val="23"/>
              </w:rPr>
              <w:t>7.78</w:t>
            </w:r>
          </w:p>
        </w:tc>
        <w:tc>
          <w:tcPr>
            <w:tcW w:w="5132" w:type="dxa"/>
            <w:gridSpan w:val="2"/>
            <w:vMerge w:val="restart"/>
            <w:tcBorders>
              <w:top w:val="single" w:sz="4" w:space="0" w:color="auto"/>
            </w:tcBorders>
          </w:tcPr>
          <w:p w:rsidR="00C92013" w:rsidRPr="009B67D5" w:rsidRDefault="004224E0" w:rsidP="00AA13FA">
            <w:pPr>
              <w:pStyle w:val="a3"/>
              <w:rPr>
                <w:rFonts w:ascii="Times New Roman" w:hAnsi="Times New Roman"/>
                <w:b/>
                <w:sz w:val="23"/>
                <w:szCs w:val="23"/>
              </w:rPr>
            </w:pPr>
            <w:r w:rsidRPr="009B67D5">
              <w:rPr>
                <w:rFonts w:ascii="Times New Roman" w:hAnsi="Times New Roman"/>
                <w:b/>
                <w:sz w:val="23"/>
                <w:szCs w:val="23"/>
              </w:rPr>
              <w:t>Индексы цен на основные материалы, детали и конструкции, приобретенные строительными организациями Забайкальского края</w:t>
            </w:r>
          </w:p>
        </w:tc>
        <w:tc>
          <w:tcPr>
            <w:tcW w:w="1963" w:type="dxa"/>
            <w:vMerge w:val="restart"/>
            <w:tcBorders>
              <w:top w:val="single" w:sz="4" w:space="0" w:color="auto"/>
              <w:right w:val="single" w:sz="4" w:space="0" w:color="auto"/>
            </w:tcBorders>
          </w:tcPr>
          <w:p w:rsidR="00C92013" w:rsidRPr="003D3110" w:rsidRDefault="00C92013" w:rsidP="00005215">
            <w:pPr>
              <w:pStyle w:val="a3"/>
              <w:jc w:val="center"/>
              <w:rPr>
                <w:rFonts w:ascii="Times New Roman" w:hAnsi="Times New Roman"/>
                <w:b/>
                <w:sz w:val="22"/>
                <w:szCs w:val="22"/>
              </w:rPr>
            </w:pPr>
            <w:r w:rsidRPr="003D3110">
              <w:rPr>
                <w:rFonts w:ascii="Times New Roman" w:hAnsi="Times New Roman"/>
                <w:b/>
                <w:sz w:val="22"/>
                <w:szCs w:val="22"/>
              </w:rPr>
              <w:t>Ежемесячная</w:t>
            </w:r>
          </w:p>
          <w:p w:rsidR="00C92013" w:rsidRPr="003D3110" w:rsidRDefault="004224E0" w:rsidP="00005215">
            <w:pPr>
              <w:pStyle w:val="a3"/>
              <w:jc w:val="center"/>
              <w:rPr>
                <w:rFonts w:ascii="Times New Roman" w:hAnsi="Times New Roman"/>
                <w:b/>
                <w:sz w:val="18"/>
                <w:szCs w:val="18"/>
              </w:rPr>
            </w:pPr>
            <w:r w:rsidRPr="003D3110">
              <w:rPr>
                <w:rFonts w:ascii="Times New Roman" w:hAnsi="Times New Roman"/>
                <w:b/>
                <w:sz w:val="18"/>
                <w:szCs w:val="18"/>
              </w:rPr>
              <w:t>на 15 рабочий день после отчетного периода</w:t>
            </w: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AC6A31" w:rsidRDefault="004224E0" w:rsidP="00052CE5">
            <w:pPr>
              <w:pStyle w:val="a3"/>
              <w:jc w:val="center"/>
              <w:rPr>
                <w:rFonts w:ascii="Times New Roman" w:hAnsi="Times New Roman"/>
                <w:b/>
                <w:sz w:val="22"/>
                <w:szCs w:val="22"/>
              </w:rPr>
            </w:pPr>
            <w:r w:rsidRPr="00AC6A31">
              <w:rPr>
                <w:rFonts w:ascii="Times New Roman" w:hAnsi="Times New Roman"/>
                <w:b/>
                <w:sz w:val="22"/>
                <w:szCs w:val="22"/>
              </w:rPr>
              <w:t>302</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AC6A31" w:rsidRDefault="00B87EC8" w:rsidP="00052CE5">
            <w:pPr>
              <w:pStyle w:val="a3"/>
              <w:jc w:val="center"/>
              <w:rPr>
                <w:rFonts w:ascii="Times New Roman" w:hAnsi="Times New Roman"/>
                <w:b/>
                <w:sz w:val="22"/>
                <w:szCs w:val="22"/>
              </w:rPr>
            </w:pPr>
            <w:r w:rsidRPr="00AC6A31">
              <w:rPr>
                <w:rFonts w:ascii="Times New Roman" w:hAnsi="Times New Roman"/>
                <w:b/>
                <w:sz w:val="22"/>
                <w:szCs w:val="22"/>
              </w:rPr>
              <w:t>3624</w:t>
            </w:r>
          </w:p>
        </w:tc>
      </w:tr>
      <w:tr w:rsidR="009B67D5" w:rsidRPr="009B67D5" w:rsidTr="00AC6A31">
        <w:trPr>
          <w:trHeight w:val="346"/>
          <w:jc w:val="center"/>
        </w:trPr>
        <w:tc>
          <w:tcPr>
            <w:tcW w:w="933" w:type="dxa"/>
            <w:vMerge/>
            <w:tcBorders>
              <w:left w:val="single" w:sz="4" w:space="0" w:color="auto"/>
            </w:tcBorders>
            <w:vAlign w:val="center"/>
          </w:tcPr>
          <w:p w:rsidR="00C92013" w:rsidRPr="009B67D5" w:rsidRDefault="00C92013" w:rsidP="00C44F7D">
            <w:pPr>
              <w:pStyle w:val="a3"/>
              <w:jc w:val="center"/>
              <w:rPr>
                <w:rFonts w:ascii="Times New Roman" w:hAnsi="Times New Roman"/>
                <w:b/>
                <w:sz w:val="23"/>
                <w:szCs w:val="23"/>
              </w:rPr>
            </w:pPr>
          </w:p>
        </w:tc>
        <w:tc>
          <w:tcPr>
            <w:tcW w:w="5132" w:type="dxa"/>
            <w:gridSpan w:val="2"/>
            <w:vMerge/>
          </w:tcPr>
          <w:p w:rsidR="00C92013" w:rsidRPr="009B67D5" w:rsidRDefault="00C92013" w:rsidP="00AA13FA">
            <w:pPr>
              <w:pStyle w:val="a3"/>
              <w:rPr>
                <w:rFonts w:ascii="Times New Roman" w:hAnsi="Times New Roman"/>
                <w:b/>
                <w:sz w:val="23"/>
                <w:szCs w:val="23"/>
              </w:rPr>
            </w:pPr>
          </w:p>
        </w:tc>
        <w:tc>
          <w:tcPr>
            <w:tcW w:w="1963" w:type="dxa"/>
            <w:vMerge/>
            <w:tcBorders>
              <w:right w:val="single" w:sz="4" w:space="0" w:color="auto"/>
            </w:tcBorders>
          </w:tcPr>
          <w:p w:rsidR="00C92013" w:rsidRPr="009B67D5" w:rsidRDefault="00C92013"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AC6A31" w:rsidRDefault="004224E0" w:rsidP="00052CE5">
            <w:pPr>
              <w:pStyle w:val="a3"/>
              <w:jc w:val="center"/>
              <w:rPr>
                <w:rFonts w:ascii="Times New Roman" w:hAnsi="Times New Roman"/>
                <w:b/>
                <w:sz w:val="22"/>
                <w:szCs w:val="22"/>
              </w:rPr>
            </w:pPr>
            <w:r w:rsidRPr="00AC6A31">
              <w:rPr>
                <w:rFonts w:ascii="Times New Roman" w:hAnsi="Times New Roman"/>
                <w:b/>
                <w:sz w:val="22"/>
                <w:szCs w:val="22"/>
              </w:rPr>
              <w:t>322</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AC6A31" w:rsidRDefault="00B87EC8" w:rsidP="00052CE5">
            <w:pPr>
              <w:pStyle w:val="a3"/>
              <w:jc w:val="center"/>
              <w:rPr>
                <w:rFonts w:ascii="Times New Roman" w:hAnsi="Times New Roman"/>
                <w:b/>
                <w:sz w:val="22"/>
                <w:szCs w:val="22"/>
              </w:rPr>
            </w:pPr>
            <w:r w:rsidRPr="00AC6A31">
              <w:rPr>
                <w:rFonts w:ascii="Times New Roman" w:hAnsi="Times New Roman"/>
                <w:b/>
                <w:sz w:val="22"/>
                <w:szCs w:val="22"/>
              </w:rPr>
              <w:t>3864</w:t>
            </w:r>
          </w:p>
        </w:tc>
      </w:tr>
      <w:tr w:rsidR="009B67D5" w:rsidRPr="009B67D5" w:rsidTr="00AC6A31">
        <w:trPr>
          <w:trHeight w:val="346"/>
          <w:jc w:val="center"/>
        </w:trPr>
        <w:tc>
          <w:tcPr>
            <w:tcW w:w="933" w:type="dxa"/>
            <w:vMerge/>
            <w:tcBorders>
              <w:left w:val="single" w:sz="4" w:space="0" w:color="auto"/>
            </w:tcBorders>
            <w:vAlign w:val="center"/>
          </w:tcPr>
          <w:p w:rsidR="00C92013" w:rsidRPr="009B67D5" w:rsidRDefault="00C92013" w:rsidP="00C44F7D">
            <w:pPr>
              <w:pStyle w:val="a3"/>
              <w:jc w:val="center"/>
              <w:rPr>
                <w:rFonts w:ascii="Times New Roman" w:hAnsi="Times New Roman"/>
                <w:b/>
                <w:sz w:val="23"/>
                <w:szCs w:val="23"/>
              </w:rPr>
            </w:pPr>
          </w:p>
        </w:tc>
        <w:tc>
          <w:tcPr>
            <w:tcW w:w="5132" w:type="dxa"/>
            <w:gridSpan w:val="2"/>
            <w:vMerge/>
          </w:tcPr>
          <w:p w:rsidR="00C92013" w:rsidRPr="009B67D5" w:rsidRDefault="00C92013" w:rsidP="00AA13FA">
            <w:pPr>
              <w:pStyle w:val="a3"/>
              <w:rPr>
                <w:rFonts w:ascii="Times New Roman" w:hAnsi="Times New Roman"/>
                <w:b/>
                <w:sz w:val="23"/>
                <w:szCs w:val="23"/>
              </w:rPr>
            </w:pPr>
          </w:p>
        </w:tc>
        <w:tc>
          <w:tcPr>
            <w:tcW w:w="1963" w:type="dxa"/>
            <w:vMerge/>
            <w:tcBorders>
              <w:right w:val="single" w:sz="4" w:space="0" w:color="auto"/>
            </w:tcBorders>
          </w:tcPr>
          <w:p w:rsidR="00C92013" w:rsidRPr="009B67D5" w:rsidRDefault="00C92013"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AC6A31" w:rsidRDefault="004224E0" w:rsidP="00052CE5">
            <w:pPr>
              <w:pStyle w:val="a3"/>
              <w:jc w:val="center"/>
              <w:rPr>
                <w:rFonts w:ascii="Times New Roman" w:hAnsi="Times New Roman"/>
                <w:b/>
                <w:sz w:val="22"/>
                <w:szCs w:val="22"/>
              </w:rPr>
            </w:pPr>
            <w:r w:rsidRPr="00AC6A31">
              <w:rPr>
                <w:rFonts w:ascii="Times New Roman" w:hAnsi="Times New Roman"/>
                <w:b/>
                <w:sz w:val="22"/>
                <w:szCs w:val="22"/>
              </w:rPr>
              <w:t>345</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AC6A31" w:rsidRDefault="00B87EC8" w:rsidP="00052CE5">
            <w:pPr>
              <w:pStyle w:val="a3"/>
              <w:jc w:val="center"/>
              <w:rPr>
                <w:rFonts w:ascii="Times New Roman" w:hAnsi="Times New Roman"/>
                <w:b/>
                <w:sz w:val="22"/>
                <w:szCs w:val="22"/>
              </w:rPr>
            </w:pPr>
            <w:r w:rsidRPr="00AC6A31">
              <w:rPr>
                <w:rFonts w:ascii="Times New Roman" w:hAnsi="Times New Roman"/>
                <w:b/>
                <w:sz w:val="22"/>
                <w:szCs w:val="22"/>
              </w:rPr>
              <w:t>4140</w:t>
            </w:r>
          </w:p>
        </w:tc>
      </w:tr>
      <w:tr w:rsidR="009B67D5" w:rsidRPr="009B67D5" w:rsidTr="00E2104A">
        <w:trPr>
          <w:trHeight w:val="268"/>
          <w:jc w:val="center"/>
        </w:trPr>
        <w:tc>
          <w:tcPr>
            <w:tcW w:w="933" w:type="dxa"/>
            <w:tcBorders>
              <w:left w:val="single" w:sz="4" w:space="0" w:color="auto"/>
              <w:bottom w:val="single" w:sz="4" w:space="0" w:color="auto"/>
            </w:tcBorders>
            <w:vAlign w:val="center"/>
          </w:tcPr>
          <w:p w:rsidR="00C92013" w:rsidRPr="009B67D5" w:rsidRDefault="00C92013"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C92013" w:rsidRPr="005B1DEB" w:rsidRDefault="004224E0" w:rsidP="00B371D2">
            <w:pPr>
              <w:pStyle w:val="a3"/>
              <w:jc w:val="both"/>
              <w:rPr>
                <w:b/>
              </w:rPr>
            </w:pPr>
            <w:r w:rsidRPr="005B1DEB">
              <w:rPr>
                <w:rFonts w:ascii="Times New Roman" w:hAnsi="Times New Roman"/>
              </w:rPr>
              <w:t>Приводятся данные об изменении цен приобретения основных видов материалов строительными организациями края за месяц в сравнении с предыдущим месяцем, с начала года и соответствующим месяцем прошлого года.</w:t>
            </w:r>
          </w:p>
        </w:tc>
      </w:tr>
      <w:tr w:rsidR="00975A5B" w:rsidRPr="00975A5B" w:rsidTr="00AC6A31">
        <w:trPr>
          <w:trHeight w:val="491"/>
          <w:jc w:val="center"/>
        </w:trPr>
        <w:tc>
          <w:tcPr>
            <w:tcW w:w="933" w:type="dxa"/>
            <w:vMerge w:val="restart"/>
            <w:tcBorders>
              <w:top w:val="single" w:sz="4" w:space="0" w:color="auto"/>
              <w:left w:val="single" w:sz="4" w:space="0" w:color="auto"/>
            </w:tcBorders>
            <w:vAlign w:val="center"/>
          </w:tcPr>
          <w:p w:rsidR="00C92013" w:rsidRPr="00975A5B" w:rsidRDefault="00C92013" w:rsidP="00C44F7D">
            <w:pPr>
              <w:pStyle w:val="a3"/>
              <w:jc w:val="center"/>
              <w:rPr>
                <w:rFonts w:ascii="Times New Roman" w:hAnsi="Times New Roman"/>
                <w:b/>
                <w:sz w:val="23"/>
                <w:szCs w:val="23"/>
              </w:rPr>
            </w:pPr>
            <w:r w:rsidRPr="00975A5B">
              <w:rPr>
                <w:rFonts w:ascii="Times New Roman" w:hAnsi="Times New Roman"/>
                <w:b/>
                <w:sz w:val="23"/>
                <w:szCs w:val="23"/>
              </w:rPr>
              <w:lastRenderedPageBreak/>
              <w:t>7.79</w:t>
            </w:r>
          </w:p>
        </w:tc>
        <w:tc>
          <w:tcPr>
            <w:tcW w:w="5132" w:type="dxa"/>
            <w:gridSpan w:val="2"/>
            <w:vMerge w:val="restart"/>
            <w:tcBorders>
              <w:top w:val="single" w:sz="4" w:space="0" w:color="auto"/>
            </w:tcBorders>
          </w:tcPr>
          <w:p w:rsidR="00C92013" w:rsidRPr="00975A5B" w:rsidRDefault="00D71ACA" w:rsidP="00E81417">
            <w:pPr>
              <w:pStyle w:val="a3"/>
              <w:rPr>
                <w:rFonts w:ascii="Times New Roman" w:hAnsi="Times New Roman"/>
                <w:b/>
                <w:sz w:val="23"/>
                <w:szCs w:val="23"/>
              </w:rPr>
            </w:pPr>
            <w:r w:rsidRPr="00975A5B">
              <w:rPr>
                <w:rFonts w:ascii="Times New Roman" w:hAnsi="Times New Roman"/>
                <w:b/>
                <w:sz w:val="23"/>
                <w:szCs w:val="23"/>
              </w:rPr>
              <w:t>Средние цены и индексы цен на рынке жилья в Забайкальском крае</w:t>
            </w:r>
          </w:p>
        </w:tc>
        <w:tc>
          <w:tcPr>
            <w:tcW w:w="1963" w:type="dxa"/>
            <w:vMerge w:val="restart"/>
            <w:tcBorders>
              <w:top w:val="single" w:sz="4" w:space="0" w:color="auto"/>
              <w:right w:val="single" w:sz="4" w:space="0" w:color="auto"/>
            </w:tcBorders>
          </w:tcPr>
          <w:p w:rsidR="00C92013" w:rsidRPr="003D3110" w:rsidRDefault="00C92013" w:rsidP="0003549A">
            <w:pPr>
              <w:pStyle w:val="a3"/>
              <w:ind w:left="-113" w:right="-113"/>
              <w:jc w:val="center"/>
              <w:rPr>
                <w:rFonts w:ascii="Times New Roman" w:hAnsi="Times New Roman"/>
                <w:b/>
                <w:sz w:val="22"/>
                <w:szCs w:val="22"/>
              </w:rPr>
            </w:pPr>
            <w:r w:rsidRPr="003D3110">
              <w:rPr>
                <w:rFonts w:ascii="Times New Roman" w:hAnsi="Times New Roman"/>
                <w:b/>
                <w:sz w:val="22"/>
                <w:szCs w:val="22"/>
              </w:rPr>
              <w:t>Квартальная</w:t>
            </w:r>
          </w:p>
          <w:p w:rsidR="00D71ACA" w:rsidRPr="003D3110" w:rsidRDefault="00D71ACA" w:rsidP="00D71ACA">
            <w:pPr>
              <w:pStyle w:val="a3"/>
              <w:ind w:left="-113" w:right="-113"/>
              <w:jc w:val="center"/>
              <w:rPr>
                <w:rFonts w:ascii="Times New Roman" w:hAnsi="Times New Roman"/>
                <w:b/>
                <w:sz w:val="18"/>
                <w:szCs w:val="18"/>
              </w:rPr>
            </w:pPr>
            <w:proofErr w:type="gramStart"/>
            <w:r w:rsidRPr="003D3110">
              <w:rPr>
                <w:rFonts w:ascii="Times New Roman" w:hAnsi="Times New Roman"/>
                <w:b/>
                <w:sz w:val="18"/>
                <w:szCs w:val="18"/>
              </w:rPr>
              <w:t xml:space="preserve">на 20 рабочий день после отчетного периода (28 апреля, </w:t>
            </w:r>
            <w:proofErr w:type="gramEnd"/>
          </w:p>
          <w:p w:rsidR="00D71ACA" w:rsidRPr="003D3110" w:rsidRDefault="00D71ACA" w:rsidP="00D71ACA">
            <w:pPr>
              <w:pStyle w:val="a3"/>
              <w:ind w:left="-113" w:right="-113"/>
              <w:jc w:val="center"/>
              <w:rPr>
                <w:rFonts w:ascii="Times New Roman" w:hAnsi="Times New Roman"/>
                <w:b/>
                <w:sz w:val="18"/>
                <w:szCs w:val="18"/>
              </w:rPr>
            </w:pPr>
            <w:r w:rsidRPr="003D3110">
              <w:rPr>
                <w:rFonts w:ascii="Times New Roman" w:hAnsi="Times New Roman"/>
                <w:b/>
                <w:sz w:val="18"/>
                <w:szCs w:val="18"/>
              </w:rPr>
              <w:t>28 июля,</w:t>
            </w:r>
            <w:r w:rsidR="00705D27">
              <w:rPr>
                <w:rFonts w:ascii="Times New Roman" w:hAnsi="Times New Roman"/>
                <w:b/>
                <w:sz w:val="18"/>
                <w:szCs w:val="18"/>
              </w:rPr>
              <w:t xml:space="preserve"> </w:t>
            </w:r>
            <w:r w:rsidRPr="003D3110">
              <w:rPr>
                <w:rFonts w:ascii="Times New Roman" w:hAnsi="Times New Roman"/>
                <w:b/>
                <w:sz w:val="18"/>
                <w:szCs w:val="18"/>
              </w:rPr>
              <w:t xml:space="preserve">28 октября, </w:t>
            </w:r>
          </w:p>
          <w:p w:rsidR="00D71ACA" w:rsidRPr="003D3110" w:rsidRDefault="00D71ACA" w:rsidP="00D71ACA">
            <w:pPr>
              <w:pStyle w:val="a3"/>
              <w:ind w:left="-113" w:right="-113"/>
              <w:jc w:val="center"/>
              <w:rPr>
                <w:rFonts w:ascii="Times New Roman" w:hAnsi="Times New Roman"/>
                <w:b/>
                <w:sz w:val="18"/>
                <w:szCs w:val="18"/>
              </w:rPr>
            </w:pPr>
            <w:r w:rsidRPr="003D3110">
              <w:rPr>
                <w:rFonts w:ascii="Times New Roman" w:hAnsi="Times New Roman"/>
                <w:b/>
                <w:sz w:val="18"/>
                <w:szCs w:val="18"/>
              </w:rPr>
              <w:t xml:space="preserve">5 февраля 2021г. </w:t>
            </w:r>
          </w:p>
          <w:p w:rsidR="00C92013" w:rsidRPr="00975A5B" w:rsidRDefault="00D71ACA" w:rsidP="00D71ACA">
            <w:pPr>
              <w:pStyle w:val="a3"/>
              <w:ind w:left="-113" w:right="-113"/>
              <w:jc w:val="center"/>
              <w:rPr>
                <w:rFonts w:ascii="Times New Roman" w:hAnsi="Times New Roman"/>
                <w:b/>
                <w:sz w:val="23"/>
                <w:szCs w:val="23"/>
              </w:rPr>
            </w:pPr>
            <w:r w:rsidRPr="003D3110">
              <w:rPr>
                <w:rFonts w:ascii="Times New Roman" w:hAnsi="Times New Roman"/>
                <w:b/>
                <w:sz w:val="18"/>
                <w:szCs w:val="18"/>
              </w:rPr>
              <w:t>(за 4 кв. 2020г.)</w:t>
            </w:r>
            <w:r w:rsidRPr="00975A5B">
              <w:rPr>
                <w:rFonts w:ascii="Times New Roman" w:hAnsi="Times New Roman"/>
                <w:b/>
                <w:sz w:val="18"/>
                <w:szCs w:val="18"/>
              </w:rPr>
              <w:t xml:space="preserve">  </w:t>
            </w: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AC6A31" w:rsidRDefault="00975A5B" w:rsidP="00C44F7D">
            <w:pPr>
              <w:pStyle w:val="a3"/>
              <w:jc w:val="center"/>
              <w:rPr>
                <w:rFonts w:ascii="Times New Roman" w:hAnsi="Times New Roman"/>
                <w:b/>
                <w:sz w:val="22"/>
                <w:szCs w:val="22"/>
              </w:rPr>
            </w:pPr>
            <w:r w:rsidRPr="00AC6A31">
              <w:rPr>
                <w:rFonts w:ascii="Times New Roman" w:hAnsi="Times New Roman"/>
                <w:b/>
                <w:sz w:val="22"/>
                <w:szCs w:val="22"/>
              </w:rPr>
              <w:t>302</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AC6A31" w:rsidRDefault="00975A5B" w:rsidP="00C44F7D">
            <w:pPr>
              <w:pStyle w:val="a3"/>
              <w:jc w:val="center"/>
              <w:rPr>
                <w:rFonts w:ascii="Times New Roman" w:hAnsi="Times New Roman"/>
                <w:b/>
                <w:sz w:val="22"/>
                <w:szCs w:val="22"/>
              </w:rPr>
            </w:pPr>
            <w:r w:rsidRPr="00AC6A31">
              <w:rPr>
                <w:rFonts w:ascii="Times New Roman" w:hAnsi="Times New Roman"/>
                <w:b/>
                <w:sz w:val="22"/>
                <w:szCs w:val="22"/>
              </w:rPr>
              <w:t>1208</w:t>
            </w:r>
          </w:p>
        </w:tc>
      </w:tr>
      <w:tr w:rsidR="00975A5B" w:rsidRPr="00975A5B" w:rsidTr="00AC6A31">
        <w:trPr>
          <w:trHeight w:val="492"/>
          <w:jc w:val="center"/>
        </w:trPr>
        <w:tc>
          <w:tcPr>
            <w:tcW w:w="933" w:type="dxa"/>
            <w:vMerge/>
            <w:tcBorders>
              <w:left w:val="single" w:sz="4" w:space="0" w:color="auto"/>
            </w:tcBorders>
            <w:vAlign w:val="center"/>
          </w:tcPr>
          <w:p w:rsidR="00C92013" w:rsidRPr="00975A5B" w:rsidRDefault="00C92013" w:rsidP="00C44F7D">
            <w:pPr>
              <w:pStyle w:val="a3"/>
              <w:jc w:val="center"/>
              <w:rPr>
                <w:rFonts w:ascii="Times New Roman" w:hAnsi="Times New Roman"/>
                <w:b/>
                <w:sz w:val="23"/>
                <w:szCs w:val="23"/>
              </w:rPr>
            </w:pPr>
          </w:p>
        </w:tc>
        <w:tc>
          <w:tcPr>
            <w:tcW w:w="5132" w:type="dxa"/>
            <w:gridSpan w:val="2"/>
            <w:vMerge/>
          </w:tcPr>
          <w:p w:rsidR="00C92013" w:rsidRPr="00975A5B" w:rsidRDefault="00C92013" w:rsidP="00E81417">
            <w:pPr>
              <w:pStyle w:val="a3"/>
              <w:rPr>
                <w:rFonts w:ascii="Times New Roman" w:hAnsi="Times New Roman"/>
                <w:b/>
                <w:sz w:val="23"/>
                <w:szCs w:val="23"/>
              </w:rPr>
            </w:pPr>
          </w:p>
        </w:tc>
        <w:tc>
          <w:tcPr>
            <w:tcW w:w="1963" w:type="dxa"/>
            <w:vMerge/>
            <w:tcBorders>
              <w:right w:val="single" w:sz="4" w:space="0" w:color="auto"/>
            </w:tcBorders>
          </w:tcPr>
          <w:p w:rsidR="00C92013" w:rsidRPr="00975A5B" w:rsidRDefault="00C92013" w:rsidP="0003549A">
            <w:pPr>
              <w:pStyle w:val="a3"/>
              <w:ind w:left="-113" w:right="-11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AC6A31" w:rsidRDefault="00975A5B" w:rsidP="00C44F7D">
            <w:pPr>
              <w:pStyle w:val="a3"/>
              <w:jc w:val="center"/>
              <w:rPr>
                <w:rFonts w:ascii="Times New Roman" w:hAnsi="Times New Roman"/>
                <w:b/>
                <w:sz w:val="22"/>
                <w:szCs w:val="22"/>
              </w:rPr>
            </w:pPr>
            <w:r w:rsidRPr="00AC6A31">
              <w:rPr>
                <w:rFonts w:ascii="Times New Roman" w:hAnsi="Times New Roman"/>
                <w:b/>
                <w:sz w:val="22"/>
                <w:szCs w:val="22"/>
              </w:rPr>
              <w:t>312</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AC6A31" w:rsidRDefault="00975A5B" w:rsidP="00C44F7D">
            <w:pPr>
              <w:pStyle w:val="a3"/>
              <w:jc w:val="center"/>
              <w:rPr>
                <w:rFonts w:ascii="Times New Roman" w:hAnsi="Times New Roman"/>
                <w:b/>
                <w:sz w:val="22"/>
                <w:szCs w:val="22"/>
              </w:rPr>
            </w:pPr>
            <w:r w:rsidRPr="00AC6A31">
              <w:rPr>
                <w:rFonts w:ascii="Times New Roman" w:hAnsi="Times New Roman"/>
                <w:b/>
                <w:sz w:val="22"/>
                <w:szCs w:val="22"/>
              </w:rPr>
              <w:t>1248</w:t>
            </w:r>
          </w:p>
        </w:tc>
      </w:tr>
      <w:tr w:rsidR="00975A5B" w:rsidRPr="00975A5B" w:rsidTr="00AC6A31">
        <w:trPr>
          <w:trHeight w:val="492"/>
          <w:jc w:val="center"/>
        </w:trPr>
        <w:tc>
          <w:tcPr>
            <w:tcW w:w="933" w:type="dxa"/>
            <w:vMerge/>
            <w:tcBorders>
              <w:left w:val="single" w:sz="4" w:space="0" w:color="auto"/>
            </w:tcBorders>
            <w:vAlign w:val="center"/>
          </w:tcPr>
          <w:p w:rsidR="00C92013" w:rsidRPr="00975A5B" w:rsidRDefault="00C92013" w:rsidP="00C44F7D">
            <w:pPr>
              <w:pStyle w:val="a3"/>
              <w:jc w:val="center"/>
              <w:rPr>
                <w:rFonts w:ascii="Times New Roman" w:hAnsi="Times New Roman"/>
                <w:b/>
                <w:sz w:val="23"/>
                <w:szCs w:val="23"/>
              </w:rPr>
            </w:pPr>
          </w:p>
        </w:tc>
        <w:tc>
          <w:tcPr>
            <w:tcW w:w="5132" w:type="dxa"/>
            <w:gridSpan w:val="2"/>
            <w:vMerge/>
          </w:tcPr>
          <w:p w:rsidR="00C92013" w:rsidRPr="00975A5B" w:rsidRDefault="00C92013" w:rsidP="00E81417">
            <w:pPr>
              <w:pStyle w:val="a3"/>
              <w:rPr>
                <w:rFonts w:ascii="Times New Roman" w:hAnsi="Times New Roman"/>
                <w:b/>
                <w:sz w:val="23"/>
                <w:szCs w:val="23"/>
              </w:rPr>
            </w:pPr>
          </w:p>
        </w:tc>
        <w:tc>
          <w:tcPr>
            <w:tcW w:w="1963" w:type="dxa"/>
            <w:vMerge/>
            <w:tcBorders>
              <w:right w:val="single" w:sz="4" w:space="0" w:color="auto"/>
            </w:tcBorders>
          </w:tcPr>
          <w:p w:rsidR="00C92013" w:rsidRPr="00975A5B" w:rsidRDefault="00C92013" w:rsidP="0003549A">
            <w:pPr>
              <w:pStyle w:val="a3"/>
              <w:ind w:left="-113" w:right="-11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AC6A31" w:rsidRDefault="00975A5B" w:rsidP="00C44F7D">
            <w:pPr>
              <w:pStyle w:val="a3"/>
              <w:jc w:val="center"/>
              <w:rPr>
                <w:rFonts w:ascii="Times New Roman" w:hAnsi="Times New Roman"/>
                <w:b/>
                <w:sz w:val="22"/>
                <w:szCs w:val="22"/>
              </w:rPr>
            </w:pPr>
            <w:r w:rsidRPr="00AC6A31">
              <w:rPr>
                <w:rFonts w:ascii="Times New Roman" w:hAnsi="Times New Roman"/>
                <w:b/>
                <w:sz w:val="22"/>
                <w:szCs w:val="22"/>
              </w:rPr>
              <w:t>335</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AC6A31" w:rsidRDefault="00975A5B" w:rsidP="00C44F7D">
            <w:pPr>
              <w:pStyle w:val="a3"/>
              <w:jc w:val="center"/>
              <w:rPr>
                <w:rFonts w:ascii="Times New Roman" w:hAnsi="Times New Roman"/>
                <w:b/>
                <w:sz w:val="22"/>
                <w:szCs w:val="22"/>
              </w:rPr>
            </w:pPr>
            <w:r w:rsidRPr="00AC6A31">
              <w:rPr>
                <w:rFonts w:ascii="Times New Roman" w:hAnsi="Times New Roman"/>
                <w:b/>
                <w:sz w:val="22"/>
                <w:szCs w:val="22"/>
              </w:rPr>
              <w:t>1340</w:t>
            </w:r>
          </w:p>
        </w:tc>
      </w:tr>
      <w:tr w:rsidR="00975A5B" w:rsidRPr="00975A5B" w:rsidTr="00E2104A">
        <w:trPr>
          <w:trHeight w:val="20"/>
          <w:jc w:val="center"/>
        </w:trPr>
        <w:tc>
          <w:tcPr>
            <w:tcW w:w="933" w:type="dxa"/>
            <w:tcBorders>
              <w:left w:val="single" w:sz="4" w:space="0" w:color="auto"/>
              <w:bottom w:val="single" w:sz="4" w:space="0" w:color="auto"/>
            </w:tcBorders>
            <w:vAlign w:val="center"/>
          </w:tcPr>
          <w:p w:rsidR="00C92013" w:rsidRPr="00975A5B" w:rsidRDefault="00C92013"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C92013" w:rsidRPr="0083103C" w:rsidRDefault="00D71ACA" w:rsidP="00B371D2">
            <w:pPr>
              <w:pStyle w:val="a3"/>
              <w:jc w:val="both"/>
              <w:rPr>
                <w:b/>
                <w:sz w:val="22"/>
                <w:szCs w:val="22"/>
              </w:rPr>
            </w:pPr>
            <w:proofErr w:type="gramStart"/>
            <w:r w:rsidRPr="0083103C">
              <w:rPr>
                <w:rFonts w:ascii="Times New Roman" w:hAnsi="Times New Roman"/>
                <w:sz w:val="22"/>
                <w:szCs w:val="22"/>
              </w:rPr>
              <w:t>Приводятся данные о стоимости и изменении стоимости одного квадратного метра общей площади квартир на первичном и вторичном рынках жилья за квартал.</w:t>
            </w:r>
            <w:proofErr w:type="gramEnd"/>
          </w:p>
        </w:tc>
      </w:tr>
      <w:tr w:rsidR="00FD2CB4" w:rsidRPr="00FD2CB4" w:rsidTr="00AC6A31">
        <w:trPr>
          <w:trHeight w:val="284"/>
          <w:jc w:val="center"/>
        </w:trPr>
        <w:tc>
          <w:tcPr>
            <w:tcW w:w="933" w:type="dxa"/>
            <w:vMerge w:val="restart"/>
            <w:tcBorders>
              <w:top w:val="single" w:sz="4" w:space="0" w:color="auto"/>
              <w:left w:val="single" w:sz="4" w:space="0" w:color="auto"/>
            </w:tcBorders>
            <w:vAlign w:val="center"/>
          </w:tcPr>
          <w:p w:rsidR="00C92013" w:rsidRPr="00FD2CB4" w:rsidRDefault="00C92013" w:rsidP="00C44F7D">
            <w:pPr>
              <w:pStyle w:val="a3"/>
              <w:jc w:val="center"/>
              <w:rPr>
                <w:rFonts w:ascii="Times New Roman" w:hAnsi="Times New Roman"/>
                <w:b/>
                <w:sz w:val="23"/>
                <w:szCs w:val="23"/>
              </w:rPr>
            </w:pPr>
            <w:r w:rsidRPr="00FD2CB4">
              <w:rPr>
                <w:rFonts w:ascii="Times New Roman" w:hAnsi="Times New Roman"/>
                <w:b/>
                <w:sz w:val="23"/>
                <w:szCs w:val="23"/>
              </w:rPr>
              <w:t>7.80</w:t>
            </w:r>
          </w:p>
        </w:tc>
        <w:tc>
          <w:tcPr>
            <w:tcW w:w="5132" w:type="dxa"/>
            <w:gridSpan w:val="2"/>
            <w:vMerge w:val="restart"/>
            <w:tcBorders>
              <w:top w:val="single" w:sz="4" w:space="0" w:color="auto"/>
            </w:tcBorders>
          </w:tcPr>
          <w:p w:rsidR="00C92013" w:rsidRPr="00FD2CB4" w:rsidRDefault="00FD2CB4" w:rsidP="00E81417">
            <w:pPr>
              <w:pStyle w:val="a3"/>
              <w:rPr>
                <w:rFonts w:ascii="Times New Roman" w:hAnsi="Times New Roman"/>
                <w:b/>
                <w:sz w:val="23"/>
                <w:szCs w:val="23"/>
              </w:rPr>
            </w:pPr>
            <w:r w:rsidRPr="00FD2CB4">
              <w:rPr>
                <w:rFonts w:ascii="Times New Roman" w:hAnsi="Times New Roman"/>
                <w:b/>
                <w:sz w:val="23"/>
                <w:szCs w:val="23"/>
              </w:rPr>
              <w:t>Индексы цен на отдельные виды товаров, приобретенные промышленными организациями Забайкальского края</w:t>
            </w:r>
          </w:p>
        </w:tc>
        <w:tc>
          <w:tcPr>
            <w:tcW w:w="1963" w:type="dxa"/>
            <w:vMerge w:val="restart"/>
            <w:tcBorders>
              <w:top w:val="single" w:sz="4" w:space="0" w:color="auto"/>
              <w:right w:val="single" w:sz="4" w:space="0" w:color="auto"/>
            </w:tcBorders>
          </w:tcPr>
          <w:p w:rsidR="00C92013" w:rsidRPr="003D3110" w:rsidRDefault="00C92013" w:rsidP="00005215">
            <w:pPr>
              <w:pStyle w:val="a3"/>
              <w:jc w:val="center"/>
              <w:rPr>
                <w:rFonts w:ascii="Times New Roman" w:hAnsi="Times New Roman"/>
                <w:b/>
                <w:sz w:val="22"/>
                <w:szCs w:val="22"/>
              </w:rPr>
            </w:pPr>
            <w:r w:rsidRPr="003D3110">
              <w:rPr>
                <w:rFonts w:ascii="Times New Roman" w:hAnsi="Times New Roman"/>
                <w:b/>
                <w:sz w:val="22"/>
                <w:szCs w:val="22"/>
              </w:rPr>
              <w:t>Ежемесячная</w:t>
            </w:r>
          </w:p>
          <w:p w:rsidR="00C92013" w:rsidRPr="003D3110" w:rsidRDefault="00FD2CB4" w:rsidP="00FD2CB4">
            <w:pPr>
              <w:pStyle w:val="a3"/>
              <w:jc w:val="center"/>
              <w:rPr>
                <w:rFonts w:ascii="Times New Roman" w:hAnsi="Times New Roman"/>
                <w:b/>
                <w:sz w:val="18"/>
                <w:szCs w:val="18"/>
              </w:rPr>
            </w:pPr>
            <w:r w:rsidRPr="003D3110">
              <w:rPr>
                <w:rFonts w:ascii="Times New Roman" w:hAnsi="Times New Roman"/>
                <w:b/>
                <w:sz w:val="18"/>
                <w:szCs w:val="18"/>
              </w:rPr>
              <w:t>на 25 рабочий день после отчетного периода</w:t>
            </w: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AC6A31" w:rsidRDefault="00FD2CB4" w:rsidP="00052CE5">
            <w:pPr>
              <w:pStyle w:val="a3"/>
              <w:jc w:val="center"/>
              <w:rPr>
                <w:rFonts w:ascii="Times New Roman" w:hAnsi="Times New Roman"/>
                <w:b/>
                <w:sz w:val="22"/>
                <w:szCs w:val="22"/>
              </w:rPr>
            </w:pPr>
            <w:r w:rsidRPr="00AC6A31">
              <w:rPr>
                <w:rFonts w:ascii="Times New Roman" w:hAnsi="Times New Roman"/>
                <w:b/>
                <w:sz w:val="22"/>
                <w:szCs w:val="22"/>
              </w:rPr>
              <w:t>302</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AC6A31" w:rsidRDefault="00FD2CB4" w:rsidP="00052CE5">
            <w:pPr>
              <w:pStyle w:val="a3"/>
              <w:jc w:val="center"/>
              <w:rPr>
                <w:rFonts w:ascii="Times New Roman" w:hAnsi="Times New Roman"/>
                <w:b/>
                <w:sz w:val="22"/>
                <w:szCs w:val="22"/>
              </w:rPr>
            </w:pPr>
            <w:r w:rsidRPr="00AC6A31">
              <w:rPr>
                <w:rFonts w:ascii="Times New Roman" w:hAnsi="Times New Roman"/>
                <w:b/>
                <w:sz w:val="22"/>
                <w:szCs w:val="22"/>
              </w:rPr>
              <w:t>3624</w:t>
            </w:r>
          </w:p>
        </w:tc>
      </w:tr>
      <w:tr w:rsidR="00FD2CB4" w:rsidRPr="00FD2CB4" w:rsidTr="00AC6A31">
        <w:trPr>
          <w:trHeight w:val="285"/>
          <w:jc w:val="center"/>
        </w:trPr>
        <w:tc>
          <w:tcPr>
            <w:tcW w:w="933" w:type="dxa"/>
            <w:vMerge/>
            <w:tcBorders>
              <w:left w:val="single" w:sz="4" w:space="0" w:color="auto"/>
            </w:tcBorders>
            <w:vAlign w:val="center"/>
          </w:tcPr>
          <w:p w:rsidR="00C92013" w:rsidRPr="00FD2CB4" w:rsidRDefault="00C92013" w:rsidP="00C44F7D">
            <w:pPr>
              <w:pStyle w:val="a3"/>
              <w:jc w:val="center"/>
              <w:rPr>
                <w:rFonts w:ascii="Times New Roman" w:hAnsi="Times New Roman"/>
                <w:b/>
                <w:sz w:val="23"/>
                <w:szCs w:val="23"/>
              </w:rPr>
            </w:pPr>
          </w:p>
        </w:tc>
        <w:tc>
          <w:tcPr>
            <w:tcW w:w="5132" w:type="dxa"/>
            <w:gridSpan w:val="2"/>
            <w:vMerge/>
          </w:tcPr>
          <w:p w:rsidR="00C92013" w:rsidRPr="00FD2CB4" w:rsidRDefault="00C92013" w:rsidP="00E81417">
            <w:pPr>
              <w:pStyle w:val="a3"/>
              <w:rPr>
                <w:rFonts w:ascii="Times New Roman" w:hAnsi="Times New Roman"/>
                <w:b/>
                <w:sz w:val="23"/>
                <w:szCs w:val="23"/>
              </w:rPr>
            </w:pPr>
          </w:p>
        </w:tc>
        <w:tc>
          <w:tcPr>
            <w:tcW w:w="1963" w:type="dxa"/>
            <w:vMerge/>
            <w:tcBorders>
              <w:right w:val="single" w:sz="4" w:space="0" w:color="auto"/>
            </w:tcBorders>
          </w:tcPr>
          <w:p w:rsidR="00C92013" w:rsidRPr="00FD2CB4" w:rsidRDefault="00C92013"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AC6A31" w:rsidRDefault="00FD2CB4" w:rsidP="00052CE5">
            <w:pPr>
              <w:pStyle w:val="a3"/>
              <w:jc w:val="center"/>
              <w:rPr>
                <w:rFonts w:ascii="Times New Roman" w:hAnsi="Times New Roman"/>
                <w:b/>
                <w:sz w:val="22"/>
                <w:szCs w:val="22"/>
              </w:rPr>
            </w:pPr>
            <w:r w:rsidRPr="00AC6A31">
              <w:rPr>
                <w:rFonts w:ascii="Times New Roman" w:hAnsi="Times New Roman"/>
                <w:b/>
                <w:sz w:val="22"/>
                <w:szCs w:val="22"/>
              </w:rPr>
              <w:t>322</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AC6A31" w:rsidRDefault="00FD2CB4" w:rsidP="00052CE5">
            <w:pPr>
              <w:pStyle w:val="a3"/>
              <w:jc w:val="center"/>
              <w:rPr>
                <w:rFonts w:ascii="Times New Roman" w:hAnsi="Times New Roman"/>
                <w:b/>
                <w:sz w:val="22"/>
                <w:szCs w:val="22"/>
              </w:rPr>
            </w:pPr>
            <w:r w:rsidRPr="00AC6A31">
              <w:rPr>
                <w:rFonts w:ascii="Times New Roman" w:hAnsi="Times New Roman"/>
                <w:b/>
                <w:sz w:val="22"/>
                <w:szCs w:val="22"/>
              </w:rPr>
              <w:t>3864</w:t>
            </w:r>
          </w:p>
        </w:tc>
      </w:tr>
      <w:tr w:rsidR="00FD2CB4" w:rsidRPr="00FD2CB4" w:rsidTr="00AC6A31">
        <w:trPr>
          <w:trHeight w:val="285"/>
          <w:jc w:val="center"/>
        </w:trPr>
        <w:tc>
          <w:tcPr>
            <w:tcW w:w="933" w:type="dxa"/>
            <w:vMerge/>
            <w:tcBorders>
              <w:left w:val="single" w:sz="4" w:space="0" w:color="auto"/>
            </w:tcBorders>
            <w:vAlign w:val="center"/>
          </w:tcPr>
          <w:p w:rsidR="00C92013" w:rsidRPr="00FD2CB4" w:rsidRDefault="00C92013" w:rsidP="00C44F7D">
            <w:pPr>
              <w:pStyle w:val="a3"/>
              <w:jc w:val="center"/>
              <w:rPr>
                <w:rFonts w:ascii="Times New Roman" w:hAnsi="Times New Roman"/>
                <w:b/>
                <w:sz w:val="23"/>
                <w:szCs w:val="23"/>
              </w:rPr>
            </w:pPr>
          </w:p>
        </w:tc>
        <w:tc>
          <w:tcPr>
            <w:tcW w:w="5132" w:type="dxa"/>
            <w:gridSpan w:val="2"/>
            <w:vMerge/>
          </w:tcPr>
          <w:p w:rsidR="00C92013" w:rsidRPr="00FD2CB4" w:rsidRDefault="00C92013" w:rsidP="00E81417">
            <w:pPr>
              <w:pStyle w:val="a3"/>
              <w:rPr>
                <w:rFonts w:ascii="Times New Roman" w:hAnsi="Times New Roman"/>
                <w:b/>
                <w:sz w:val="23"/>
                <w:szCs w:val="23"/>
              </w:rPr>
            </w:pPr>
          </w:p>
        </w:tc>
        <w:tc>
          <w:tcPr>
            <w:tcW w:w="1963" w:type="dxa"/>
            <w:vMerge/>
            <w:tcBorders>
              <w:right w:val="single" w:sz="4" w:space="0" w:color="auto"/>
            </w:tcBorders>
          </w:tcPr>
          <w:p w:rsidR="00C92013" w:rsidRPr="00FD2CB4" w:rsidRDefault="00C92013"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AC6A31" w:rsidRDefault="00FD2CB4" w:rsidP="00052CE5">
            <w:pPr>
              <w:pStyle w:val="a3"/>
              <w:jc w:val="center"/>
              <w:rPr>
                <w:rFonts w:ascii="Times New Roman" w:hAnsi="Times New Roman"/>
                <w:b/>
                <w:sz w:val="22"/>
                <w:szCs w:val="22"/>
              </w:rPr>
            </w:pPr>
            <w:r w:rsidRPr="00AC6A31">
              <w:rPr>
                <w:rFonts w:ascii="Times New Roman" w:hAnsi="Times New Roman"/>
                <w:b/>
                <w:sz w:val="22"/>
                <w:szCs w:val="22"/>
              </w:rPr>
              <w:t>345</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AC6A31" w:rsidRDefault="00FD2CB4" w:rsidP="00052CE5">
            <w:pPr>
              <w:pStyle w:val="a3"/>
              <w:jc w:val="center"/>
              <w:rPr>
                <w:rFonts w:ascii="Times New Roman" w:hAnsi="Times New Roman"/>
                <w:b/>
                <w:sz w:val="22"/>
                <w:szCs w:val="22"/>
              </w:rPr>
            </w:pPr>
            <w:r w:rsidRPr="00AC6A31">
              <w:rPr>
                <w:rFonts w:ascii="Times New Roman" w:hAnsi="Times New Roman"/>
                <w:b/>
                <w:sz w:val="22"/>
                <w:szCs w:val="22"/>
              </w:rPr>
              <w:t>4140</w:t>
            </w:r>
          </w:p>
        </w:tc>
      </w:tr>
      <w:tr w:rsidR="00FD2CB4" w:rsidRPr="00FD2CB4" w:rsidTr="00E2104A">
        <w:trPr>
          <w:trHeight w:val="868"/>
          <w:jc w:val="center"/>
        </w:trPr>
        <w:tc>
          <w:tcPr>
            <w:tcW w:w="933" w:type="dxa"/>
            <w:tcBorders>
              <w:left w:val="single" w:sz="4" w:space="0" w:color="auto"/>
              <w:bottom w:val="single" w:sz="4" w:space="0" w:color="auto"/>
            </w:tcBorders>
            <w:vAlign w:val="center"/>
          </w:tcPr>
          <w:p w:rsidR="00C92013" w:rsidRPr="00FD2CB4" w:rsidRDefault="00C92013"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C92013" w:rsidRPr="0083103C" w:rsidRDefault="00FD2CB4" w:rsidP="004B75F5">
            <w:pPr>
              <w:pStyle w:val="a3"/>
              <w:jc w:val="both"/>
              <w:rPr>
                <w:b/>
                <w:sz w:val="22"/>
                <w:szCs w:val="22"/>
              </w:rPr>
            </w:pPr>
            <w:r w:rsidRPr="0083103C">
              <w:rPr>
                <w:rFonts w:ascii="Times New Roman" w:hAnsi="Times New Roman"/>
                <w:sz w:val="22"/>
                <w:szCs w:val="22"/>
              </w:rPr>
              <w:t>Приводятся данные об  изменении цен отдельных видов товаров, приобретаемых организациями края для основного производства за месяц в сравнении с предыдущим месяцем, с соответствующим месяцем прошлого года и с начала года.</w:t>
            </w:r>
          </w:p>
        </w:tc>
      </w:tr>
      <w:tr w:rsidR="00693288" w:rsidRPr="00693288" w:rsidTr="00560F45">
        <w:trPr>
          <w:trHeight w:val="284"/>
          <w:jc w:val="center"/>
        </w:trPr>
        <w:tc>
          <w:tcPr>
            <w:tcW w:w="933" w:type="dxa"/>
            <w:vMerge w:val="restart"/>
            <w:tcBorders>
              <w:top w:val="single" w:sz="4" w:space="0" w:color="auto"/>
              <w:left w:val="single" w:sz="4" w:space="0" w:color="auto"/>
            </w:tcBorders>
            <w:vAlign w:val="center"/>
          </w:tcPr>
          <w:p w:rsidR="00C92013" w:rsidRPr="00693288" w:rsidRDefault="00C92013" w:rsidP="00C44F7D">
            <w:pPr>
              <w:pStyle w:val="a3"/>
              <w:jc w:val="center"/>
              <w:rPr>
                <w:rFonts w:ascii="Times New Roman" w:hAnsi="Times New Roman"/>
                <w:b/>
                <w:sz w:val="23"/>
                <w:szCs w:val="23"/>
              </w:rPr>
            </w:pPr>
            <w:r w:rsidRPr="00693288">
              <w:rPr>
                <w:rFonts w:ascii="Times New Roman" w:hAnsi="Times New Roman"/>
                <w:b/>
                <w:sz w:val="23"/>
                <w:szCs w:val="23"/>
              </w:rPr>
              <w:t>7.81</w:t>
            </w:r>
          </w:p>
        </w:tc>
        <w:tc>
          <w:tcPr>
            <w:tcW w:w="5132" w:type="dxa"/>
            <w:gridSpan w:val="2"/>
            <w:vMerge w:val="restart"/>
            <w:tcBorders>
              <w:top w:val="single" w:sz="4" w:space="0" w:color="auto"/>
            </w:tcBorders>
          </w:tcPr>
          <w:p w:rsidR="00C92013" w:rsidRPr="00693288" w:rsidRDefault="00693288" w:rsidP="00C92967">
            <w:pPr>
              <w:pStyle w:val="a3"/>
              <w:rPr>
                <w:rFonts w:ascii="Times New Roman" w:hAnsi="Times New Roman"/>
                <w:b/>
                <w:sz w:val="23"/>
                <w:szCs w:val="23"/>
              </w:rPr>
            </w:pPr>
            <w:r w:rsidRPr="00693288">
              <w:rPr>
                <w:rFonts w:ascii="Times New Roman" w:hAnsi="Times New Roman"/>
                <w:b/>
                <w:sz w:val="23"/>
                <w:szCs w:val="23"/>
              </w:rPr>
              <w:t>Индексы цен производителей промышленных товаров по видам деятельности в Забайкальском крае</w:t>
            </w:r>
          </w:p>
        </w:tc>
        <w:tc>
          <w:tcPr>
            <w:tcW w:w="1963" w:type="dxa"/>
            <w:vMerge w:val="restart"/>
            <w:tcBorders>
              <w:top w:val="single" w:sz="4" w:space="0" w:color="auto"/>
              <w:right w:val="single" w:sz="4" w:space="0" w:color="auto"/>
            </w:tcBorders>
          </w:tcPr>
          <w:p w:rsidR="00C92013" w:rsidRPr="003D3110" w:rsidRDefault="00C92013" w:rsidP="00005215">
            <w:pPr>
              <w:pStyle w:val="a3"/>
              <w:jc w:val="center"/>
              <w:rPr>
                <w:rFonts w:ascii="Times New Roman" w:hAnsi="Times New Roman"/>
                <w:b/>
                <w:sz w:val="22"/>
                <w:szCs w:val="22"/>
              </w:rPr>
            </w:pPr>
            <w:r w:rsidRPr="003D3110">
              <w:rPr>
                <w:rFonts w:ascii="Times New Roman" w:hAnsi="Times New Roman"/>
                <w:b/>
                <w:sz w:val="22"/>
                <w:szCs w:val="22"/>
              </w:rPr>
              <w:t>Ежемесячная</w:t>
            </w:r>
          </w:p>
          <w:p w:rsidR="00C92013" w:rsidRPr="003D3110" w:rsidRDefault="00693288" w:rsidP="00693288">
            <w:pPr>
              <w:pStyle w:val="a3"/>
              <w:jc w:val="center"/>
              <w:rPr>
                <w:rFonts w:ascii="Times New Roman" w:hAnsi="Times New Roman"/>
                <w:b/>
                <w:sz w:val="18"/>
                <w:szCs w:val="18"/>
              </w:rPr>
            </w:pPr>
            <w:r w:rsidRPr="003D3110">
              <w:rPr>
                <w:rFonts w:ascii="Times New Roman" w:hAnsi="Times New Roman"/>
                <w:b/>
                <w:sz w:val="18"/>
                <w:szCs w:val="18"/>
              </w:rPr>
              <w:t>на 12 рабочий день после отчетного периода</w:t>
            </w: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560F45" w:rsidRDefault="00693288" w:rsidP="002B5252">
            <w:pPr>
              <w:pStyle w:val="a3"/>
              <w:jc w:val="center"/>
              <w:rPr>
                <w:rFonts w:ascii="Times New Roman" w:hAnsi="Times New Roman"/>
                <w:b/>
                <w:sz w:val="22"/>
                <w:szCs w:val="22"/>
              </w:rPr>
            </w:pPr>
            <w:r w:rsidRPr="00560F45">
              <w:rPr>
                <w:rFonts w:ascii="Times New Roman" w:hAnsi="Times New Roman"/>
                <w:b/>
                <w:sz w:val="22"/>
                <w:szCs w:val="22"/>
              </w:rPr>
              <w:t>302</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560F45" w:rsidRDefault="00693288" w:rsidP="00A73D1E">
            <w:pPr>
              <w:pStyle w:val="a3"/>
              <w:jc w:val="center"/>
              <w:rPr>
                <w:rFonts w:ascii="Times New Roman" w:hAnsi="Times New Roman"/>
                <w:b/>
                <w:sz w:val="22"/>
                <w:szCs w:val="22"/>
              </w:rPr>
            </w:pPr>
            <w:r w:rsidRPr="00560F45">
              <w:rPr>
                <w:rFonts w:ascii="Times New Roman" w:hAnsi="Times New Roman"/>
                <w:b/>
                <w:sz w:val="22"/>
                <w:szCs w:val="22"/>
              </w:rPr>
              <w:t>3624</w:t>
            </w:r>
          </w:p>
        </w:tc>
      </w:tr>
      <w:tr w:rsidR="00693288" w:rsidRPr="00693288" w:rsidTr="00560F45">
        <w:trPr>
          <w:trHeight w:val="285"/>
          <w:jc w:val="center"/>
        </w:trPr>
        <w:tc>
          <w:tcPr>
            <w:tcW w:w="933" w:type="dxa"/>
            <w:vMerge/>
            <w:tcBorders>
              <w:left w:val="single" w:sz="4" w:space="0" w:color="auto"/>
            </w:tcBorders>
            <w:vAlign w:val="center"/>
          </w:tcPr>
          <w:p w:rsidR="00C92013" w:rsidRPr="00693288" w:rsidRDefault="00C92013" w:rsidP="00C44F7D">
            <w:pPr>
              <w:pStyle w:val="a3"/>
              <w:jc w:val="center"/>
              <w:rPr>
                <w:rFonts w:ascii="Times New Roman" w:hAnsi="Times New Roman"/>
                <w:b/>
                <w:sz w:val="23"/>
                <w:szCs w:val="23"/>
              </w:rPr>
            </w:pPr>
          </w:p>
        </w:tc>
        <w:tc>
          <w:tcPr>
            <w:tcW w:w="5132" w:type="dxa"/>
            <w:gridSpan w:val="2"/>
            <w:vMerge/>
          </w:tcPr>
          <w:p w:rsidR="00C92013" w:rsidRPr="00693288" w:rsidRDefault="00C92013" w:rsidP="00C92967">
            <w:pPr>
              <w:pStyle w:val="a3"/>
              <w:rPr>
                <w:rFonts w:ascii="Times New Roman" w:hAnsi="Times New Roman"/>
                <w:b/>
                <w:sz w:val="23"/>
                <w:szCs w:val="23"/>
              </w:rPr>
            </w:pPr>
          </w:p>
        </w:tc>
        <w:tc>
          <w:tcPr>
            <w:tcW w:w="1963" w:type="dxa"/>
            <w:vMerge/>
            <w:tcBorders>
              <w:right w:val="single" w:sz="4" w:space="0" w:color="auto"/>
            </w:tcBorders>
          </w:tcPr>
          <w:p w:rsidR="00C92013" w:rsidRPr="00693288" w:rsidRDefault="00C92013"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560F45" w:rsidRDefault="00693288" w:rsidP="002B5252">
            <w:pPr>
              <w:pStyle w:val="a3"/>
              <w:jc w:val="center"/>
              <w:rPr>
                <w:rFonts w:ascii="Times New Roman" w:hAnsi="Times New Roman"/>
                <w:b/>
                <w:sz w:val="22"/>
                <w:szCs w:val="22"/>
              </w:rPr>
            </w:pPr>
            <w:r w:rsidRPr="00560F45">
              <w:rPr>
                <w:rFonts w:ascii="Times New Roman" w:hAnsi="Times New Roman"/>
                <w:b/>
                <w:sz w:val="22"/>
                <w:szCs w:val="22"/>
              </w:rPr>
              <w:t>322</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560F45" w:rsidRDefault="00693288" w:rsidP="00A73D1E">
            <w:pPr>
              <w:pStyle w:val="a3"/>
              <w:jc w:val="center"/>
              <w:rPr>
                <w:rFonts w:ascii="Times New Roman" w:hAnsi="Times New Roman"/>
                <w:b/>
                <w:sz w:val="22"/>
                <w:szCs w:val="22"/>
              </w:rPr>
            </w:pPr>
            <w:r w:rsidRPr="00560F45">
              <w:rPr>
                <w:rFonts w:ascii="Times New Roman" w:hAnsi="Times New Roman"/>
                <w:b/>
                <w:sz w:val="22"/>
                <w:szCs w:val="22"/>
              </w:rPr>
              <w:t>3864</w:t>
            </w:r>
          </w:p>
        </w:tc>
      </w:tr>
      <w:tr w:rsidR="00693288" w:rsidRPr="00693288" w:rsidTr="00560F45">
        <w:trPr>
          <w:trHeight w:val="285"/>
          <w:jc w:val="center"/>
        </w:trPr>
        <w:tc>
          <w:tcPr>
            <w:tcW w:w="933" w:type="dxa"/>
            <w:vMerge/>
            <w:tcBorders>
              <w:left w:val="single" w:sz="4" w:space="0" w:color="auto"/>
            </w:tcBorders>
            <w:vAlign w:val="center"/>
          </w:tcPr>
          <w:p w:rsidR="00C92013" w:rsidRPr="00693288" w:rsidRDefault="00C92013" w:rsidP="00C44F7D">
            <w:pPr>
              <w:pStyle w:val="a3"/>
              <w:jc w:val="center"/>
              <w:rPr>
                <w:rFonts w:ascii="Times New Roman" w:hAnsi="Times New Roman"/>
                <w:b/>
                <w:sz w:val="23"/>
                <w:szCs w:val="23"/>
              </w:rPr>
            </w:pPr>
          </w:p>
        </w:tc>
        <w:tc>
          <w:tcPr>
            <w:tcW w:w="5132" w:type="dxa"/>
            <w:gridSpan w:val="2"/>
            <w:vMerge/>
          </w:tcPr>
          <w:p w:rsidR="00C92013" w:rsidRPr="00693288" w:rsidRDefault="00C92013" w:rsidP="00C92967">
            <w:pPr>
              <w:pStyle w:val="a3"/>
              <w:rPr>
                <w:rFonts w:ascii="Times New Roman" w:hAnsi="Times New Roman"/>
                <w:b/>
                <w:sz w:val="23"/>
                <w:szCs w:val="23"/>
              </w:rPr>
            </w:pPr>
          </w:p>
        </w:tc>
        <w:tc>
          <w:tcPr>
            <w:tcW w:w="1963" w:type="dxa"/>
            <w:vMerge/>
            <w:tcBorders>
              <w:right w:val="single" w:sz="4" w:space="0" w:color="auto"/>
            </w:tcBorders>
          </w:tcPr>
          <w:p w:rsidR="00C92013" w:rsidRPr="00693288" w:rsidRDefault="00C92013"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C92013" w:rsidRPr="00560F45" w:rsidRDefault="00693288" w:rsidP="002B5252">
            <w:pPr>
              <w:pStyle w:val="a3"/>
              <w:jc w:val="center"/>
              <w:rPr>
                <w:rFonts w:ascii="Times New Roman" w:hAnsi="Times New Roman"/>
                <w:b/>
                <w:sz w:val="22"/>
                <w:szCs w:val="22"/>
              </w:rPr>
            </w:pPr>
            <w:r w:rsidRPr="00560F45">
              <w:rPr>
                <w:rFonts w:ascii="Times New Roman" w:hAnsi="Times New Roman"/>
                <w:b/>
                <w:sz w:val="22"/>
                <w:szCs w:val="22"/>
              </w:rPr>
              <w:t>345</w:t>
            </w:r>
          </w:p>
        </w:tc>
        <w:tc>
          <w:tcPr>
            <w:tcW w:w="1214" w:type="dxa"/>
            <w:tcBorders>
              <w:top w:val="single" w:sz="4" w:space="0" w:color="auto"/>
              <w:left w:val="single" w:sz="4" w:space="0" w:color="auto"/>
              <w:bottom w:val="single" w:sz="4" w:space="0" w:color="auto"/>
              <w:right w:val="single" w:sz="4" w:space="0" w:color="auto"/>
            </w:tcBorders>
            <w:vAlign w:val="center"/>
          </w:tcPr>
          <w:p w:rsidR="00C92013" w:rsidRPr="00560F45" w:rsidRDefault="00693288" w:rsidP="00A73D1E">
            <w:pPr>
              <w:pStyle w:val="a3"/>
              <w:jc w:val="center"/>
              <w:rPr>
                <w:rFonts w:ascii="Times New Roman" w:hAnsi="Times New Roman"/>
                <w:b/>
                <w:sz w:val="22"/>
                <w:szCs w:val="22"/>
              </w:rPr>
            </w:pPr>
            <w:r w:rsidRPr="00560F45">
              <w:rPr>
                <w:rFonts w:ascii="Times New Roman" w:hAnsi="Times New Roman"/>
                <w:b/>
                <w:sz w:val="22"/>
                <w:szCs w:val="22"/>
              </w:rPr>
              <w:t>4140</w:t>
            </w:r>
          </w:p>
        </w:tc>
      </w:tr>
      <w:tr w:rsidR="00693288" w:rsidRPr="00693288" w:rsidTr="00B26698">
        <w:trPr>
          <w:trHeight w:val="613"/>
          <w:jc w:val="center"/>
        </w:trPr>
        <w:tc>
          <w:tcPr>
            <w:tcW w:w="933" w:type="dxa"/>
            <w:tcBorders>
              <w:left w:val="single" w:sz="4" w:space="0" w:color="auto"/>
              <w:bottom w:val="single" w:sz="4" w:space="0" w:color="auto"/>
            </w:tcBorders>
            <w:vAlign w:val="center"/>
          </w:tcPr>
          <w:p w:rsidR="00C92013" w:rsidRPr="00693288" w:rsidRDefault="00C92013"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C92013" w:rsidRPr="00B26698" w:rsidRDefault="00693288" w:rsidP="00B371D2">
            <w:pPr>
              <w:pStyle w:val="a3"/>
              <w:jc w:val="both"/>
              <w:rPr>
                <w:b/>
              </w:rPr>
            </w:pPr>
            <w:r w:rsidRPr="00B26698">
              <w:rPr>
                <w:rFonts w:ascii="Times New Roman" w:hAnsi="Times New Roman"/>
              </w:rPr>
              <w:t>Приводится изменение индекса цен производителей промышленных товаров по видам экономической деятельности за месяц в сравнении с предыдущим месяцем, с соответствующим месяцем прошлого года и с начала года.</w:t>
            </w:r>
          </w:p>
        </w:tc>
      </w:tr>
      <w:tr w:rsidR="001A0BCF" w:rsidRPr="001A0BCF" w:rsidTr="00560F45">
        <w:trPr>
          <w:trHeight w:val="346"/>
          <w:jc w:val="center"/>
        </w:trPr>
        <w:tc>
          <w:tcPr>
            <w:tcW w:w="933" w:type="dxa"/>
            <w:vMerge w:val="restart"/>
            <w:tcBorders>
              <w:top w:val="single" w:sz="4" w:space="0" w:color="auto"/>
              <w:left w:val="single" w:sz="4" w:space="0" w:color="auto"/>
            </w:tcBorders>
            <w:vAlign w:val="center"/>
          </w:tcPr>
          <w:p w:rsidR="001A0BCF" w:rsidRPr="001A0BCF" w:rsidRDefault="001A0BCF" w:rsidP="00C44F7D">
            <w:pPr>
              <w:pStyle w:val="a3"/>
              <w:jc w:val="center"/>
              <w:rPr>
                <w:rFonts w:ascii="Times New Roman" w:hAnsi="Times New Roman"/>
                <w:b/>
                <w:sz w:val="23"/>
                <w:szCs w:val="23"/>
              </w:rPr>
            </w:pPr>
            <w:r w:rsidRPr="001A0BCF">
              <w:rPr>
                <w:rFonts w:ascii="Times New Roman" w:hAnsi="Times New Roman"/>
                <w:b/>
                <w:sz w:val="23"/>
                <w:szCs w:val="23"/>
              </w:rPr>
              <w:t>7.82</w:t>
            </w:r>
          </w:p>
        </w:tc>
        <w:tc>
          <w:tcPr>
            <w:tcW w:w="5132" w:type="dxa"/>
            <w:gridSpan w:val="2"/>
            <w:vMerge w:val="restart"/>
            <w:tcBorders>
              <w:top w:val="single" w:sz="4" w:space="0" w:color="auto"/>
            </w:tcBorders>
          </w:tcPr>
          <w:p w:rsidR="001A0BCF" w:rsidRPr="001A0BCF" w:rsidRDefault="001A0BCF" w:rsidP="00D2564C">
            <w:pPr>
              <w:pStyle w:val="a3"/>
              <w:rPr>
                <w:rFonts w:ascii="Times New Roman" w:hAnsi="Times New Roman"/>
                <w:b/>
                <w:sz w:val="23"/>
                <w:szCs w:val="23"/>
              </w:rPr>
            </w:pPr>
            <w:r w:rsidRPr="001A0BCF">
              <w:rPr>
                <w:rFonts w:ascii="Times New Roman" w:hAnsi="Times New Roman"/>
                <w:b/>
                <w:sz w:val="23"/>
                <w:szCs w:val="23"/>
              </w:rPr>
              <w:t>Индексы цен на промышленные товары, приобретенные сельскохозяйственными организациями в Забайкальском крае в 2019 году</w:t>
            </w:r>
          </w:p>
        </w:tc>
        <w:tc>
          <w:tcPr>
            <w:tcW w:w="1963" w:type="dxa"/>
            <w:vMerge w:val="restart"/>
            <w:tcBorders>
              <w:top w:val="single" w:sz="4" w:space="0" w:color="auto"/>
              <w:right w:val="single" w:sz="4" w:space="0" w:color="auto"/>
            </w:tcBorders>
          </w:tcPr>
          <w:p w:rsidR="001A0BCF" w:rsidRPr="003D3110" w:rsidRDefault="001A0BCF" w:rsidP="00005215">
            <w:pPr>
              <w:pStyle w:val="a3"/>
              <w:jc w:val="center"/>
              <w:rPr>
                <w:rFonts w:ascii="Times New Roman" w:hAnsi="Times New Roman"/>
                <w:b/>
                <w:sz w:val="22"/>
                <w:szCs w:val="22"/>
              </w:rPr>
            </w:pPr>
            <w:r w:rsidRPr="003D3110">
              <w:rPr>
                <w:rFonts w:ascii="Times New Roman" w:hAnsi="Times New Roman"/>
                <w:b/>
                <w:sz w:val="22"/>
                <w:szCs w:val="22"/>
              </w:rPr>
              <w:t>Годовая</w:t>
            </w:r>
          </w:p>
          <w:p w:rsidR="001A0BCF" w:rsidRPr="003D3110" w:rsidRDefault="001A0BCF" w:rsidP="001A0BCF">
            <w:pPr>
              <w:pStyle w:val="a3"/>
              <w:jc w:val="center"/>
              <w:rPr>
                <w:rFonts w:ascii="Times New Roman" w:hAnsi="Times New Roman"/>
                <w:b/>
                <w:sz w:val="18"/>
                <w:szCs w:val="18"/>
              </w:rPr>
            </w:pPr>
            <w:r w:rsidRPr="003D3110">
              <w:rPr>
                <w:rFonts w:ascii="Times New Roman" w:hAnsi="Times New Roman"/>
                <w:b/>
                <w:sz w:val="18"/>
                <w:szCs w:val="18"/>
              </w:rPr>
              <w:t>27 апреля</w:t>
            </w:r>
          </w:p>
        </w:tc>
        <w:tc>
          <w:tcPr>
            <w:tcW w:w="1127" w:type="dxa"/>
            <w:tcBorders>
              <w:top w:val="single" w:sz="4" w:space="0" w:color="auto"/>
              <w:left w:val="single" w:sz="4" w:space="0" w:color="auto"/>
              <w:bottom w:val="single" w:sz="4" w:space="0" w:color="auto"/>
              <w:right w:val="single" w:sz="4" w:space="0" w:color="auto"/>
            </w:tcBorders>
            <w:vAlign w:val="center"/>
          </w:tcPr>
          <w:p w:rsidR="001A0BCF" w:rsidRPr="00560F45" w:rsidRDefault="001A0BCF" w:rsidP="00E243DE">
            <w:pPr>
              <w:pStyle w:val="a3"/>
              <w:jc w:val="center"/>
              <w:rPr>
                <w:rFonts w:ascii="Times New Roman" w:hAnsi="Times New Roman"/>
                <w:b/>
                <w:sz w:val="22"/>
                <w:szCs w:val="22"/>
              </w:rPr>
            </w:pPr>
            <w:r w:rsidRPr="00560F45">
              <w:rPr>
                <w:rFonts w:ascii="Times New Roman" w:hAnsi="Times New Roman"/>
                <w:b/>
                <w:sz w:val="22"/>
                <w:szCs w:val="22"/>
              </w:rPr>
              <w:t>302</w:t>
            </w:r>
          </w:p>
        </w:tc>
        <w:tc>
          <w:tcPr>
            <w:tcW w:w="1214" w:type="dxa"/>
            <w:tcBorders>
              <w:top w:val="single" w:sz="4" w:space="0" w:color="auto"/>
              <w:left w:val="single" w:sz="4" w:space="0" w:color="auto"/>
              <w:bottom w:val="single" w:sz="4" w:space="0" w:color="auto"/>
              <w:right w:val="single" w:sz="4" w:space="0" w:color="auto"/>
            </w:tcBorders>
            <w:vAlign w:val="center"/>
          </w:tcPr>
          <w:p w:rsidR="001A0BCF" w:rsidRPr="00560F45" w:rsidRDefault="001A0BCF" w:rsidP="00E243DE">
            <w:pPr>
              <w:pStyle w:val="a3"/>
              <w:jc w:val="center"/>
              <w:rPr>
                <w:rFonts w:ascii="Times New Roman" w:hAnsi="Times New Roman"/>
                <w:b/>
                <w:sz w:val="22"/>
                <w:szCs w:val="22"/>
              </w:rPr>
            </w:pPr>
            <w:r w:rsidRPr="00560F45">
              <w:rPr>
                <w:rFonts w:ascii="Times New Roman" w:hAnsi="Times New Roman"/>
                <w:b/>
                <w:sz w:val="22"/>
                <w:szCs w:val="22"/>
              </w:rPr>
              <w:t>302</w:t>
            </w:r>
          </w:p>
        </w:tc>
      </w:tr>
      <w:tr w:rsidR="001A0BCF" w:rsidRPr="001A0BCF" w:rsidTr="00560F45">
        <w:trPr>
          <w:trHeight w:val="346"/>
          <w:jc w:val="center"/>
        </w:trPr>
        <w:tc>
          <w:tcPr>
            <w:tcW w:w="933" w:type="dxa"/>
            <w:vMerge/>
            <w:tcBorders>
              <w:left w:val="single" w:sz="4" w:space="0" w:color="auto"/>
            </w:tcBorders>
            <w:vAlign w:val="center"/>
          </w:tcPr>
          <w:p w:rsidR="001A0BCF" w:rsidRPr="001A0BCF" w:rsidRDefault="001A0BCF" w:rsidP="00C44F7D">
            <w:pPr>
              <w:pStyle w:val="a3"/>
              <w:jc w:val="center"/>
              <w:rPr>
                <w:rFonts w:ascii="Times New Roman" w:hAnsi="Times New Roman"/>
                <w:b/>
                <w:sz w:val="23"/>
                <w:szCs w:val="23"/>
              </w:rPr>
            </w:pPr>
          </w:p>
        </w:tc>
        <w:tc>
          <w:tcPr>
            <w:tcW w:w="5132" w:type="dxa"/>
            <w:gridSpan w:val="2"/>
            <w:vMerge/>
          </w:tcPr>
          <w:p w:rsidR="001A0BCF" w:rsidRPr="001A0BCF" w:rsidRDefault="001A0BCF" w:rsidP="00D2564C">
            <w:pPr>
              <w:pStyle w:val="a3"/>
              <w:rPr>
                <w:rFonts w:ascii="Times New Roman" w:hAnsi="Times New Roman"/>
                <w:b/>
                <w:sz w:val="23"/>
                <w:szCs w:val="23"/>
              </w:rPr>
            </w:pPr>
          </w:p>
        </w:tc>
        <w:tc>
          <w:tcPr>
            <w:tcW w:w="1963" w:type="dxa"/>
            <w:vMerge/>
            <w:tcBorders>
              <w:right w:val="single" w:sz="4" w:space="0" w:color="auto"/>
            </w:tcBorders>
          </w:tcPr>
          <w:p w:rsidR="001A0BCF" w:rsidRPr="001A0BCF" w:rsidRDefault="001A0BCF"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1A0BCF" w:rsidRPr="00560F45" w:rsidRDefault="001A0BCF" w:rsidP="00E243DE">
            <w:pPr>
              <w:pStyle w:val="a3"/>
              <w:jc w:val="center"/>
              <w:rPr>
                <w:rFonts w:ascii="Times New Roman" w:hAnsi="Times New Roman"/>
                <w:b/>
                <w:sz w:val="22"/>
                <w:szCs w:val="22"/>
              </w:rPr>
            </w:pPr>
            <w:r w:rsidRPr="00560F45">
              <w:rPr>
                <w:rFonts w:ascii="Times New Roman" w:hAnsi="Times New Roman"/>
                <w:b/>
                <w:sz w:val="22"/>
                <w:szCs w:val="22"/>
              </w:rPr>
              <w:t>312</w:t>
            </w:r>
          </w:p>
        </w:tc>
        <w:tc>
          <w:tcPr>
            <w:tcW w:w="1214" w:type="dxa"/>
            <w:tcBorders>
              <w:top w:val="single" w:sz="4" w:space="0" w:color="auto"/>
              <w:left w:val="single" w:sz="4" w:space="0" w:color="auto"/>
              <w:bottom w:val="single" w:sz="4" w:space="0" w:color="auto"/>
              <w:right w:val="single" w:sz="4" w:space="0" w:color="auto"/>
            </w:tcBorders>
            <w:vAlign w:val="center"/>
          </w:tcPr>
          <w:p w:rsidR="001A0BCF" w:rsidRPr="00560F45" w:rsidRDefault="001A0BCF" w:rsidP="00E243DE">
            <w:pPr>
              <w:pStyle w:val="a3"/>
              <w:jc w:val="center"/>
              <w:rPr>
                <w:rFonts w:ascii="Times New Roman" w:hAnsi="Times New Roman"/>
                <w:b/>
                <w:sz w:val="22"/>
                <w:szCs w:val="22"/>
              </w:rPr>
            </w:pPr>
            <w:r w:rsidRPr="00560F45">
              <w:rPr>
                <w:rFonts w:ascii="Times New Roman" w:hAnsi="Times New Roman"/>
                <w:b/>
                <w:sz w:val="22"/>
                <w:szCs w:val="22"/>
              </w:rPr>
              <w:t>312</w:t>
            </w:r>
          </w:p>
        </w:tc>
      </w:tr>
      <w:tr w:rsidR="001A0BCF" w:rsidRPr="001A0BCF" w:rsidTr="00560F45">
        <w:trPr>
          <w:trHeight w:val="346"/>
          <w:jc w:val="center"/>
        </w:trPr>
        <w:tc>
          <w:tcPr>
            <w:tcW w:w="933" w:type="dxa"/>
            <w:vMerge/>
            <w:tcBorders>
              <w:left w:val="single" w:sz="4" w:space="0" w:color="auto"/>
            </w:tcBorders>
            <w:vAlign w:val="center"/>
          </w:tcPr>
          <w:p w:rsidR="001A0BCF" w:rsidRPr="001A0BCF" w:rsidRDefault="001A0BCF" w:rsidP="00C44F7D">
            <w:pPr>
              <w:pStyle w:val="a3"/>
              <w:jc w:val="center"/>
              <w:rPr>
                <w:rFonts w:ascii="Times New Roman" w:hAnsi="Times New Roman"/>
                <w:b/>
                <w:sz w:val="23"/>
                <w:szCs w:val="23"/>
              </w:rPr>
            </w:pPr>
          </w:p>
        </w:tc>
        <w:tc>
          <w:tcPr>
            <w:tcW w:w="5132" w:type="dxa"/>
            <w:gridSpan w:val="2"/>
            <w:vMerge/>
          </w:tcPr>
          <w:p w:rsidR="001A0BCF" w:rsidRPr="001A0BCF" w:rsidRDefault="001A0BCF" w:rsidP="00D2564C">
            <w:pPr>
              <w:pStyle w:val="a3"/>
              <w:rPr>
                <w:rFonts w:ascii="Times New Roman" w:hAnsi="Times New Roman"/>
                <w:b/>
                <w:sz w:val="23"/>
                <w:szCs w:val="23"/>
              </w:rPr>
            </w:pPr>
          </w:p>
        </w:tc>
        <w:tc>
          <w:tcPr>
            <w:tcW w:w="1963" w:type="dxa"/>
            <w:vMerge/>
            <w:tcBorders>
              <w:right w:val="single" w:sz="4" w:space="0" w:color="auto"/>
            </w:tcBorders>
          </w:tcPr>
          <w:p w:rsidR="001A0BCF" w:rsidRPr="001A0BCF" w:rsidRDefault="001A0BCF"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1A0BCF" w:rsidRPr="00560F45" w:rsidRDefault="001A0BCF" w:rsidP="00E243DE">
            <w:pPr>
              <w:pStyle w:val="a3"/>
              <w:jc w:val="center"/>
              <w:rPr>
                <w:rFonts w:ascii="Times New Roman" w:hAnsi="Times New Roman"/>
                <w:b/>
                <w:sz w:val="22"/>
                <w:szCs w:val="22"/>
              </w:rPr>
            </w:pPr>
            <w:r w:rsidRPr="00560F45">
              <w:rPr>
                <w:rFonts w:ascii="Times New Roman" w:hAnsi="Times New Roman"/>
                <w:b/>
                <w:sz w:val="22"/>
                <w:szCs w:val="22"/>
              </w:rPr>
              <w:t>335</w:t>
            </w:r>
          </w:p>
        </w:tc>
        <w:tc>
          <w:tcPr>
            <w:tcW w:w="1214" w:type="dxa"/>
            <w:tcBorders>
              <w:top w:val="single" w:sz="4" w:space="0" w:color="auto"/>
              <w:left w:val="single" w:sz="4" w:space="0" w:color="auto"/>
              <w:bottom w:val="single" w:sz="4" w:space="0" w:color="auto"/>
              <w:right w:val="single" w:sz="4" w:space="0" w:color="auto"/>
            </w:tcBorders>
            <w:vAlign w:val="center"/>
          </w:tcPr>
          <w:p w:rsidR="001A0BCF" w:rsidRPr="00560F45" w:rsidRDefault="001A0BCF" w:rsidP="00E243DE">
            <w:pPr>
              <w:pStyle w:val="a3"/>
              <w:jc w:val="center"/>
              <w:rPr>
                <w:rFonts w:ascii="Times New Roman" w:hAnsi="Times New Roman"/>
                <w:b/>
                <w:sz w:val="22"/>
                <w:szCs w:val="22"/>
              </w:rPr>
            </w:pPr>
            <w:r w:rsidRPr="00560F45">
              <w:rPr>
                <w:rFonts w:ascii="Times New Roman" w:hAnsi="Times New Roman"/>
                <w:b/>
                <w:sz w:val="22"/>
                <w:szCs w:val="22"/>
              </w:rPr>
              <w:t>335</w:t>
            </w:r>
          </w:p>
        </w:tc>
      </w:tr>
      <w:tr w:rsidR="001A0BCF" w:rsidRPr="001A0BCF" w:rsidTr="00E2104A">
        <w:trPr>
          <w:trHeight w:val="20"/>
          <w:jc w:val="center"/>
        </w:trPr>
        <w:tc>
          <w:tcPr>
            <w:tcW w:w="933" w:type="dxa"/>
            <w:tcBorders>
              <w:left w:val="single" w:sz="4" w:space="0" w:color="auto"/>
              <w:bottom w:val="single" w:sz="4" w:space="0" w:color="auto"/>
            </w:tcBorders>
            <w:vAlign w:val="center"/>
          </w:tcPr>
          <w:p w:rsidR="001A0BCF" w:rsidRPr="001A0BCF" w:rsidRDefault="001A0BCF"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1A0BCF" w:rsidRPr="0083103C" w:rsidRDefault="001A0BCF" w:rsidP="00C44F7D">
            <w:pPr>
              <w:pStyle w:val="a3"/>
              <w:jc w:val="both"/>
              <w:rPr>
                <w:b/>
                <w:sz w:val="22"/>
                <w:szCs w:val="22"/>
              </w:rPr>
            </w:pPr>
            <w:r w:rsidRPr="0083103C">
              <w:rPr>
                <w:rFonts w:ascii="Times New Roman" w:hAnsi="Times New Roman"/>
                <w:sz w:val="22"/>
                <w:szCs w:val="22"/>
              </w:rPr>
              <w:t>Представлены данные об изменениях  цен на промышленные товары, приобретенные сельскохозяйственными организациями.</w:t>
            </w:r>
          </w:p>
        </w:tc>
      </w:tr>
      <w:tr w:rsidR="00672201" w:rsidRPr="00672201" w:rsidTr="00560F45">
        <w:trPr>
          <w:trHeight w:val="284"/>
          <w:jc w:val="center"/>
        </w:trPr>
        <w:tc>
          <w:tcPr>
            <w:tcW w:w="933" w:type="dxa"/>
            <w:vMerge w:val="restart"/>
            <w:tcBorders>
              <w:top w:val="single" w:sz="4" w:space="0" w:color="auto"/>
              <w:left w:val="single" w:sz="4" w:space="0" w:color="auto"/>
            </w:tcBorders>
            <w:vAlign w:val="center"/>
          </w:tcPr>
          <w:p w:rsidR="001A0BCF" w:rsidRPr="00672201" w:rsidRDefault="001A0BCF" w:rsidP="00C44F7D">
            <w:pPr>
              <w:pStyle w:val="a3"/>
              <w:jc w:val="center"/>
              <w:rPr>
                <w:rFonts w:ascii="Times New Roman" w:hAnsi="Times New Roman"/>
                <w:b/>
                <w:sz w:val="23"/>
                <w:szCs w:val="23"/>
              </w:rPr>
            </w:pPr>
            <w:r w:rsidRPr="00672201">
              <w:rPr>
                <w:rFonts w:ascii="Times New Roman" w:hAnsi="Times New Roman"/>
                <w:b/>
                <w:sz w:val="23"/>
                <w:szCs w:val="23"/>
              </w:rPr>
              <w:t>7.83</w:t>
            </w:r>
          </w:p>
        </w:tc>
        <w:tc>
          <w:tcPr>
            <w:tcW w:w="5132" w:type="dxa"/>
            <w:gridSpan w:val="2"/>
            <w:vMerge w:val="restart"/>
            <w:tcBorders>
              <w:top w:val="single" w:sz="4" w:space="0" w:color="auto"/>
            </w:tcBorders>
          </w:tcPr>
          <w:p w:rsidR="001A0BCF" w:rsidRPr="00672201" w:rsidRDefault="00672201" w:rsidP="00C92967">
            <w:pPr>
              <w:pStyle w:val="a3"/>
              <w:rPr>
                <w:rFonts w:ascii="Times New Roman" w:hAnsi="Times New Roman"/>
                <w:b/>
                <w:sz w:val="23"/>
                <w:szCs w:val="23"/>
              </w:rPr>
            </w:pPr>
            <w:r w:rsidRPr="00672201">
              <w:rPr>
                <w:rFonts w:ascii="Times New Roman" w:hAnsi="Times New Roman"/>
                <w:b/>
                <w:sz w:val="23"/>
                <w:szCs w:val="23"/>
              </w:rPr>
              <w:t xml:space="preserve">Индексы тарифов на грузовые перевозки железнодорожным и автомобильным транспортом в Забайкальском крае  </w:t>
            </w:r>
          </w:p>
        </w:tc>
        <w:tc>
          <w:tcPr>
            <w:tcW w:w="1963" w:type="dxa"/>
            <w:vMerge w:val="restart"/>
            <w:tcBorders>
              <w:top w:val="single" w:sz="4" w:space="0" w:color="auto"/>
              <w:right w:val="single" w:sz="4" w:space="0" w:color="auto"/>
            </w:tcBorders>
          </w:tcPr>
          <w:p w:rsidR="001A0BCF" w:rsidRPr="003D3110" w:rsidRDefault="001A0BCF" w:rsidP="00005215">
            <w:pPr>
              <w:pStyle w:val="a3"/>
              <w:jc w:val="center"/>
              <w:rPr>
                <w:rFonts w:ascii="Times New Roman" w:hAnsi="Times New Roman"/>
                <w:b/>
                <w:sz w:val="22"/>
                <w:szCs w:val="22"/>
              </w:rPr>
            </w:pPr>
            <w:r w:rsidRPr="003D3110">
              <w:rPr>
                <w:rFonts w:ascii="Times New Roman" w:hAnsi="Times New Roman"/>
                <w:b/>
                <w:sz w:val="22"/>
                <w:szCs w:val="22"/>
              </w:rPr>
              <w:t>Ежемесячная</w:t>
            </w:r>
          </w:p>
          <w:p w:rsidR="001A0BCF" w:rsidRPr="003D3110" w:rsidRDefault="00672201" w:rsidP="00005215">
            <w:pPr>
              <w:pStyle w:val="a3"/>
              <w:jc w:val="center"/>
              <w:rPr>
                <w:rFonts w:ascii="Times New Roman" w:hAnsi="Times New Roman"/>
                <w:b/>
                <w:sz w:val="18"/>
                <w:szCs w:val="18"/>
              </w:rPr>
            </w:pPr>
            <w:r w:rsidRPr="003D3110">
              <w:rPr>
                <w:rFonts w:ascii="Times New Roman" w:hAnsi="Times New Roman"/>
                <w:b/>
                <w:sz w:val="18"/>
                <w:szCs w:val="18"/>
              </w:rPr>
              <w:t>на 15 рабочий день после отчетного периода</w:t>
            </w:r>
          </w:p>
        </w:tc>
        <w:tc>
          <w:tcPr>
            <w:tcW w:w="1127" w:type="dxa"/>
            <w:tcBorders>
              <w:top w:val="single" w:sz="4" w:space="0" w:color="auto"/>
              <w:left w:val="single" w:sz="4" w:space="0" w:color="auto"/>
              <w:bottom w:val="single" w:sz="4" w:space="0" w:color="auto"/>
              <w:right w:val="single" w:sz="4" w:space="0" w:color="auto"/>
            </w:tcBorders>
            <w:vAlign w:val="center"/>
          </w:tcPr>
          <w:p w:rsidR="001A0BCF" w:rsidRPr="00560F45" w:rsidRDefault="00672201" w:rsidP="00052CE5">
            <w:pPr>
              <w:pStyle w:val="a3"/>
              <w:jc w:val="center"/>
              <w:rPr>
                <w:rFonts w:ascii="Times New Roman" w:hAnsi="Times New Roman"/>
                <w:b/>
                <w:sz w:val="22"/>
                <w:szCs w:val="22"/>
              </w:rPr>
            </w:pPr>
            <w:r w:rsidRPr="00560F45">
              <w:rPr>
                <w:rFonts w:ascii="Times New Roman" w:hAnsi="Times New Roman"/>
                <w:b/>
                <w:sz w:val="22"/>
                <w:szCs w:val="22"/>
              </w:rPr>
              <w:t>302</w:t>
            </w:r>
          </w:p>
        </w:tc>
        <w:tc>
          <w:tcPr>
            <w:tcW w:w="1214" w:type="dxa"/>
            <w:tcBorders>
              <w:top w:val="single" w:sz="4" w:space="0" w:color="auto"/>
              <w:left w:val="single" w:sz="4" w:space="0" w:color="auto"/>
              <w:bottom w:val="single" w:sz="4" w:space="0" w:color="auto"/>
              <w:right w:val="single" w:sz="4" w:space="0" w:color="auto"/>
            </w:tcBorders>
            <w:vAlign w:val="center"/>
          </w:tcPr>
          <w:p w:rsidR="001A0BCF" w:rsidRPr="00560F45" w:rsidRDefault="00672201" w:rsidP="00A73D1E">
            <w:pPr>
              <w:pStyle w:val="a3"/>
              <w:jc w:val="center"/>
              <w:rPr>
                <w:rFonts w:ascii="Times New Roman" w:hAnsi="Times New Roman"/>
                <w:b/>
                <w:sz w:val="22"/>
                <w:szCs w:val="22"/>
              </w:rPr>
            </w:pPr>
            <w:r w:rsidRPr="00560F45">
              <w:rPr>
                <w:rFonts w:ascii="Times New Roman" w:hAnsi="Times New Roman"/>
                <w:b/>
                <w:sz w:val="22"/>
                <w:szCs w:val="22"/>
              </w:rPr>
              <w:t>3624</w:t>
            </w:r>
          </w:p>
        </w:tc>
      </w:tr>
      <w:tr w:rsidR="00672201" w:rsidRPr="00672201" w:rsidTr="00560F45">
        <w:trPr>
          <w:trHeight w:val="285"/>
          <w:jc w:val="center"/>
        </w:trPr>
        <w:tc>
          <w:tcPr>
            <w:tcW w:w="933" w:type="dxa"/>
            <w:vMerge/>
            <w:tcBorders>
              <w:left w:val="single" w:sz="4" w:space="0" w:color="auto"/>
            </w:tcBorders>
            <w:vAlign w:val="center"/>
          </w:tcPr>
          <w:p w:rsidR="001A0BCF" w:rsidRPr="00672201" w:rsidRDefault="001A0BCF" w:rsidP="00C44F7D">
            <w:pPr>
              <w:pStyle w:val="a3"/>
              <w:jc w:val="center"/>
              <w:rPr>
                <w:rFonts w:ascii="Times New Roman" w:hAnsi="Times New Roman"/>
                <w:b/>
                <w:sz w:val="23"/>
                <w:szCs w:val="23"/>
              </w:rPr>
            </w:pPr>
          </w:p>
        </w:tc>
        <w:tc>
          <w:tcPr>
            <w:tcW w:w="5132" w:type="dxa"/>
            <w:gridSpan w:val="2"/>
            <w:vMerge/>
          </w:tcPr>
          <w:p w:rsidR="001A0BCF" w:rsidRPr="00672201" w:rsidRDefault="001A0BCF" w:rsidP="00C92967">
            <w:pPr>
              <w:pStyle w:val="a3"/>
              <w:rPr>
                <w:rFonts w:ascii="Times New Roman" w:hAnsi="Times New Roman"/>
                <w:b/>
                <w:sz w:val="23"/>
                <w:szCs w:val="23"/>
              </w:rPr>
            </w:pPr>
          </w:p>
        </w:tc>
        <w:tc>
          <w:tcPr>
            <w:tcW w:w="1963" w:type="dxa"/>
            <w:vMerge/>
            <w:tcBorders>
              <w:right w:val="single" w:sz="4" w:space="0" w:color="auto"/>
            </w:tcBorders>
          </w:tcPr>
          <w:p w:rsidR="001A0BCF" w:rsidRPr="00672201" w:rsidRDefault="001A0BCF"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1A0BCF" w:rsidRPr="00560F45" w:rsidRDefault="00672201" w:rsidP="00052CE5">
            <w:pPr>
              <w:pStyle w:val="a3"/>
              <w:jc w:val="center"/>
              <w:rPr>
                <w:rFonts w:ascii="Times New Roman" w:hAnsi="Times New Roman"/>
                <w:b/>
                <w:sz w:val="22"/>
                <w:szCs w:val="22"/>
              </w:rPr>
            </w:pPr>
            <w:r w:rsidRPr="00560F45">
              <w:rPr>
                <w:rFonts w:ascii="Times New Roman" w:hAnsi="Times New Roman"/>
                <w:b/>
                <w:sz w:val="22"/>
                <w:szCs w:val="22"/>
              </w:rPr>
              <w:t>312</w:t>
            </w:r>
          </w:p>
        </w:tc>
        <w:tc>
          <w:tcPr>
            <w:tcW w:w="1214" w:type="dxa"/>
            <w:tcBorders>
              <w:top w:val="single" w:sz="4" w:space="0" w:color="auto"/>
              <w:left w:val="single" w:sz="4" w:space="0" w:color="auto"/>
              <w:bottom w:val="single" w:sz="4" w:space="0" w:color="auto"/>
              <w:right w:val="single" w:sz="4" w:space="0" w:color="auto"/>
            </w:tcBorders>
            <w:vAlign w:val="center"/>
          </w:tcPr>
          <w:p w:rsidR="001A0BCF" w:rsidRPr="00560F45" w:rsidRDefault="00672201" w:rsidP="00A73D1E">
            <w:pPr>
              <w:pStyle w:val="a3"/>
              <w:jc w:val="center"/>
              <w:rPr>
                <w:rFonts w:ascii="Times New Roman" w:hAnsi="Times New Roman"/>
                <w:b/>
                <w:sz w:val="22"/>
                <w:szCs w:val="22"/>
              </w:rPr>
            </w:pPr>
            <w:r w:rsidRPr="00560F45">
              <w:rPr>
                <w:rFonts w:ascii="Times New Roman" w:hAnsi="Times New Roman"/>
                <w:b/>
                <w:sz w:val="22"/>
                <w:szCs w:val="22"/>
              </w:rPr>
              <w:t>3744</w:t>
            </w:r>
          </w:p>
        </w:tc>
      </w:tr>
      <w:tr w:rsidR="00672201" w:rsidRPr="00672201" w:rsidTr="00560F45">
        <w:trPr>
          <w:trHeight w:val="285"/>
          <w:jc w:val="center"/>
        </w:trPr>
        <w:tc>
          <w:tcPr>
            <w:tcW w:w="933" w:type="dxa"/>
            <w:vMerge/>
            <w:tcBorders>
              <w:left w:val="single" w:sz="4" w:space="0" w:color="auto"/>
            </w:tcBorders>
            <w:vAlign w:val="center"/>
          </w:tcPr>
          <w:p w:rsidR="001A0BCF" w:rsidRPr="00672201" w:rsidRDefault="001A0BCF" w:rsidP="00C44F7D">
            <w:pPr>
              <w:pStyle w:val="a3"/>
              <w:jc w:val="center"/>
              <w:rPr>
                <w:rFonts w:ascii="Times New Roman" w:hAnsi="Times New Roman"/>
                <w:b/>
                <w:sz w:val="23"/>
                <w:szCs w:val="23"/>
              </w:rPr>
            </w:pPr>
          </w:p>
        </w:tc>
        <w:tc>
          <w:tcPr>
            <w:tcW w:w="5132" w:type="dxa"/>
            <w:gridSpan w:val="2"/>
            <w:vMerge/>
          </w:tcPr>
          <w:p w:rsidR="001A0BCF" w:rsidRPr="00672201" w:rsidRDefault="001A0BCF" w:rsidP="00C92967">
            <w:pPr>
              <w:pStyle w:val="a3"/>
              <w:rPr>
                <w:rFonts w:ascii="Times New Roman" w:hAnsi="Times New Roman"/>
                <w:b/>
                <w:sz w:val="23"/>
                <w:szCs w:val="23"/>
              </w:rPr>
            </w:pPr>
          </w:p>
        </w:tc>
        <w:tc>
          <w:tcPr>
            <w:tcW w:w="1963" w:type="dxa"/>
            <w:vMerge/>
            <w:tcBorders>
              <w:right w:val="single" w:sz="4" w:space="0" w:color="auto"/>
            </w:tcBorders>
          </w:tcPr>
          <w:p w:rsidR="001A0BCF" w:rsidRPr="00672201" w:rsidRDefault="001A0BCF"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1A0BCF" w:rsidRPr="00560F45" w:rsidRDefault="00672201" w:rsidP="00052CE5">
            <w:pPr>
              <w:pStyle w:val="a3"/>
              <w:jc w:val="center"/>
              <w:rPr>
                <w:rFonts w:ascii="Times New Roman" w:hAnsi="Times New Roman"/>
                <w:b/>
                <w:sz w:val="22"/>
                <w:szCs w:val="22"/>
              </w:rPr>
            </w:pPr>
            <w:r w:rsidRPr="00560F45">
              <w:rPr>
                <w:rFonts w:ascii="Times New Roman" w:hAnsi="Times New Roman"/>
                <w:b/>
                <w:sz w:val="22"/>
                <w:szCs w:val="22"/>
              </w:rPr>
              <w:t>335</w:t>
            </w:r>
          </w:p>
        </w:tc>
        <w:tc>
          <w:tcPr>
            <w:tcW w:w="1214" w:type="dxa"/>
            <w:tcBorders>
              <w:top w:val="single" w:sz="4" w:space="0" w:color="auto"/>
              <w:left w:val="single" w:sz="4" w:space="0" w:color="auto"/>
              <w:bottom w:val="single" w:sz="4" w:space="0" w:color="auto"/>
              <w:right w:val="single" w:sz="4" w:space="0" w:color="auto"/>
            </w:tcBorders>
            <w:vAlign w:val="center"/>
          </w:tcPr>
          <w:p w:rsidR="001A0BCF" w:rsidRPr="00560F45" w:rsidRDefault="00672201" w:rsidP="00A73D1E">
            <w:pPr>
              <w:pStyle w:val="a3"/>
              <w:jc w:val="center"/>
              <w:rPr>
                <w:rFonts w:ascii="Times New Roman" w:hAnsi="Times New Roman"/>
                <w:b/>
                <w:sz w:val="22"/>
                <w:szCs w:val="22"/>
              </w:rPr>
            </w:pPr>
            <w:r w:rsidRPr="00560F45">
              <w:rPr>
                <w:rFonts w:ascii="Times New Roman" w:hAnsi="Times New Roman"/>
                <w:b/>
                <w:sz w:val="22"/>
                <w:szCs w:val="22"/>
              </w:rPr>
              <w:t>4020</w:t>
            </w:r>
          </w:p>
        </w:tc>
      </w:tr>
      <w:tr w:rsidR="00672201" w:rsidRPr="00672201" w:rsidTr="00E2104A">
        <w:trPr>
          <w:trHeight w:val="20"/>
          <w:jc w:val="center"/>
        </w:trPr>
        <w:tc>
          <w:tcPr>
            <w:tcW w:w="933" w:type="dxa"/>
            <w:tcBorders>
              <w:left w:val="single" w:sz="4" w:space="0" w:color="auto"/>
              <w:bottom w:val="single" w:sz="4" w:space="0" w:color="auto"/>
            </w:tcBorders>
            <w:vAlign w:val="center"/>
          </w:tcPr>
          <w:p w:rsidR="001A0BCF" w:rsidRPr="00672201" w:rsidRDefault="001A0BCF"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1A0BCF" w:rsidRPr="005B1DEB" w:rsidRDefault="00672201" w:rsidP="00C44F7D">
            <w:pPr>
              <w:pStyle w:val="a3"/>
              <w:jc w:val="both"/>
              <w:rPr>
                <w:b/>
              </w:rPr>
            </w:pPr>
            <w:r w:rsidRPr="005B1DEB">
              <w:rPr>
                <w:rFonts w:ascii="Times New Roman" w:hAnsi="Times New Roman"/>
              </w:rPr>
              <w:t>Приводятся данные об изменении тарифов на грузовые перевозки железнодорожным и автомобильным транспортом за месяц в сравнении с предыдущим месяцем, с соответствующим месяцем прошлого года и с начала года.</w:t>
            </w:r>
          </w:p>
        </w:tc>
      </w:tr>
      <w:tr w:rsidR="00C0496F" w:rsidRPr="00C0496F" w:rsidTr="00560F45">
        <w:trPr>
          <w:trHeight w:val="560"/>
          <w:jc w:val="center"/>
        </w:trPr>
        <w:tc>
          <w:tcPr>
            <w:tcW w:w="933" w:type="dxa"/>
            <w:vMerge w:val="restart"/>
            <w:tcBorders>
              <w:top w:val="single" w:sz="4" w:space="0" w:color="auto"/>
              <w:left w:val="single" w:sz="4" w:space="0" w:color="auto"/>
            </w:tcBorders>
            <w:vAlign w:val="center"/>
          </w:tcPr>
          <w:p w:rsidR="001A0BCF" w:rsidRPr="00C0496F" w:rsidRDefault="001A0BCF" w:rsidP="00C44F7D">
            <w:pPr>
              <w:pStyle w:val="a3"/>
              <w:jc w:val="center"/>
              <w:rPr>
                <w:rFonts w:ascii="Times New Roman" w:hAnsi="Times New Roman"/>
                <w:b/>
                <w:sz w:val="23"/>
                <w:szCs w:val="23"/>
              </w:rPr>
            </w:pPr>
            <w:r w:rsidRPr="00C0496F">
              <w:rPr>
                <w:rFonts w:ascii="Times New Roman" w:hAnsi="Times New Roman"/>
                <w:b/>
                <w:sz w:val="23"/>
                <w:szCs w:val="23"/>
              </w:rPr>
              <w:t>7.84</w:t>
            </w:r>
          </w:p>
        </w:tc>
        <w:tc>
          <w:tcPr>
            <w:tcW w:w="5132" w:type="dxa"/>
            <w:gridSpan w:val="2"/>
            <w:vMerge w:val="restart"/>
            <w:tcBorders>
              <w:top w:val="single" w:sz="4" w:space="0" w:color="auto"/>
            </w:tcBorders>
          </w:tcPr>
          <w:p w:rsidR="001A0BCF" w:rsidRPr="00C0496F" w:rsidRDefault="00672201" w:rsidP="00B73AA7">
            <w:pPr>
              <w:pStyle w:val="a3"/>
              <w:rPr>
                <w:rFonts w:ascii="Times New Roman" w:hAnsi="Times New Roman"/>
                <w:b/>
                <w:sz w:val="23"/>
                <w:szCs w:val="23"/>
              </w:rPr>
            </w:pPr>
            <w:r w:rsidRPr="00C0496F">
              <w:rPr>
                <w:rFonts w:ascii="Times New Roman" w:hAnsi="Times New Roman"/>
                <w:b/>
                <w:sz w:val="23"/>
                <w:szCs w:val="23"/>
              </w:rPr>
              <w:t>Индексы тарифов на  услуги связи для юридических лиц в Забайкальском крае</w:t>
            </w:r>
          </w:p>
        </w:tc>
        <w:tc>
          <w:tcPr>
            <w:tcW w:w="1963" w:type="dxa"/>
            <w:vMerge w:val="restart"/>
            <w:tcBorders>
              <w:top w:val="single" w:sz="4" w:space="0" w:color="auto"/>
              <w:right w:val="single" w:sz="4" w:space="0" w:color="auto"/>
            </w:tcBorders>
          </w:tcPr>
          <w:p w:rsidR="001A0BCF" w:rsidRPr="003D3110" w:rsidRDefault="001A0BCF" w:rsidP="001D17A9">
            <w:pPr>
              <w:pStyle w:val="a3"/>
              <w:jc w:val="center"/>
              <w:rPr>
                <w:rFonts w:ascii="Times New Roman" w:hAnsi="Times New Roman"/>
                <w:b/>
                <w:sz w:val="22"/>
                <w:szCs w:val="22"/>
              </w:rPr>
            </w:pPr>
            <w:r w:rsidRPr="003D3110">
              <w:rPr>
                <w:rFonts w:ascii="Times New Roman" w:hAnsi="Times New Roman"/>
                <w:b/>
                <w:sz w:val="22"/>
                <w:szCs w:val="22"/>
              </w:rPr>
              <w:t>Квартальная</w:t>
            </w:r>
          </w:p>
          <w:p w:rsidR="00672201" w:rsidRPr="003D3110" w:rsidRDefault="00672201" w:rsidP="00536674">
            <w:pPr>
              <w:pStyle w:val="a3"/>
              <w:jc w:val="center"/>
              <w:rPr>
                <w:rFonts w:ascii="Times New Roman" w:hAnsi="Times New Roman"/>
                <w:b/>
                <w:sz w:val="18"/>
                <w:szCs w:val="18"/>
              </w:rPr>
            </w:pPr>
            <w:r w:rsidRPr="003D3110">
              <w:rPr>
                <w:rFonts w:ascii="Times New Roman" w:hAnsi="Times New Roman"/>
                <w:b/>
                <w:sz w:val="18"/>
                <w:szCs w:val="18"/>
              </w:rPr>
              <w:t>на 15 рабочий день после отчетного периода</w:t>
            </w:r>
          </w:p>
          <w:p w:rsidR="00672201" w:rsidRPr="003D3110" w:rsidRDefault="00672201" w:rsidP="00536674">
            <w:pPr>
              <w:pStyle w:val="a3"/>
              <w:jc w:val="center"/>
              <w:rPr>
                <w:rFonts w:ascii="Times New Roman" w:hAnsi="Times New Roman"/>
                <w:b/>
                <w:sz w:val="18"/>
                <w:szCs w:val="18"/>
              </w:rPr>
            </w:pPr>
            <w:r w:rsidRPr="003D3110">
              <w:rPr>
                <w:rFonts w:ascii="Times New Roman" w:hAnsi="Times New Roman"/>
                <w:b/>
                <w:sz w:val="18"/>
                <w:szCs w:val="18"/>
              </w:rPr>
              <w:t xml:space="preserve"> 21 апреля,</w:t>
            </w:r>
            <w:r w:rsidR="00705D27">
              <w:rPr>
                <w:rFonts w:ascii="Times New Roman" w:hAnsi="Times New Roman"/>
                <w:b/>
                <w:sz w:val="18"/>
                <w:szCs w:val="18"/>
              </w:rPr>
              <w:t xml:space="preserve"> </w:t>
            </w:r>
            <w:r w:rsidRPr="003D3110">
              <w:rPr>
                <w:rFonts w:ascii="Times New Roman" w:hAnsi="Times New Roman"/>
                <w:b/>
                <w:sz w:val="18"/>
                <w:szCs w:val="18"/>
              </w:rPr>
              <w:t xml:space="preserve">21 июля, 21 октября, </w:t>
            </w:r>
          </w:p>
          <w:p w:rsidR="00672201" w:rsidRPr="003D3110" w:rsidRDefault="00672201" w:rsidP="00672201">
            <w:pPr>
              <w:pStyle w:val="a3"/>
              <w:jc w:val="center"/>
              <w:rPr>
                <w:rFonts w:ascii="Times New Roman" w:hAnsi="Times New Roman"/>
                <w:b/>
                <w:sz w:val="18"/>
                <w:szCs w:val="18"/>
              </w:rPr>
            </w:pPr>
            <w:r w:rsidRPr="003D3110">
              <w:rPr>
                <w:rFonts w:ascii="Times New Roman" w:hAnsi="Times New Roman"/>
                <w:b/>
                <w:sz w:val="18"/>
                <w:szCs w:val="18"/>
              </w:rPr>
              <w:t xml:space="preserve">29 января 2021г. </w:t>
            </w:r>
          </w:p>
          <w:p w:rsidR="001A0BCF" w:rsidRPr="00C0496F" w:rsidRDefault="00672201" w:rsidP="00672201">
            <w:pPr>
              <w:pStyle w:val="a3"/>
              <w:jc w:val="center"/>
              <w:rPr>
                <w:rFonts w:ascii="Times New Roman" w:hAnsi="Times New Roman"/>
                <w:b/>
                <w:sz w:val="23"/>
                <w:szCs w:val="23"/>
              </w:rPr>
            </w:pPr>
            <w:r w:rsidRPr="003D3110">
              <w:rPr>
                <w:rFonts w:ascii="Times New Roman" w:hAnsi="Times New Roman"/>
                <w:b/>
                <w:sz w:val="18"/>
                <w:szCs w:val="18"/>
              </w:rPr>
              <w:t>(за 4 кв. 2020г.)</w:t>
            </w:r>
            <w:r w:rsidRPr="00C0496F">
              <w:rPr>
                <w:rFonts w:ascii="Times New Roman" w:hAnsi="Times New Roman"/>
                <w:b/>
                <w:sz w:val="18"/>
                <w:szCs w:val="18"/>
              </w:rPr>
              <w:t xml:space="preserve">      </w:t>
            </w:r>
          </w:p>
        </w:tc>
        <w:tc>
          <w:tcPr>
            <w:tcW w:w="1127" w:type="dxa"/>
            <w:tcBorders>
              <w:top w:val="single" w:sz="4" w:space="0" w:color="auto"/>
              <w:left w:val="single" w:sz="4" w:space="0" w:color="auto"/>
              <w:bottom w:val="single" w:sz="4" w:space="0" w:color="auto"/>
              <w:right w:val="single" w:sz="4" w:space="0" w:color="auto"/>
            </w:tcBorders>
            <w:vAlign w:val="center"/>
          </w:tcPr>
          <w:p w:rsidR="001A0BCF" w:rsidRPr="00560F45" w:rsidRDefault="00672201" w:rsidP="00C44F7D">
            <w:pPr>
              <w:pStyle w:val="a3"/>
              <w:jc w:val="center"/>
              <w:rPr>
                <w:rFonts w:ascii="Times New Roman" w:hAnsi="Times New Roman"/>
                <w:b/>
                <w:sz w:val="22"/>
                <w:szCs w:val="22"/>
              </w:rPr>
            </w:pPr>
            <w:r w:rsidRPr="00560F45">
              <w:rPr>
                <w:rFonts w:ascii="Times New Roman" w:hAnsi="Times New Roman"/>
                <w:b/>
                <w:sz w:val="22"/>
                <w:szCs w:val="22"/>
              </w:rPr>
              <w:t>302</w:t>
            </w:r>
          </w:p>
        </w:tc>
        <w:tc>
          <w:tcPr>
            <w:tcW w:w="1214" w:type="dxa"/>
            <w:tcBorders>
              <w:top w:val="single" w:sz="4" w:space="0" w:color="auto"/>
              <w:left w:val="single" w:sz="4" w:space="0" w:color="auto"/>
              <w:bottom w:val="single" w:sz="4" w:space="0" w:color="auto"/>
              <w:right w:val="single" w:sz="4" w:space="0" w:color="auto"/>
            </w:tcBorders>
            <w:vAlign w:val="center"/>
          </w:tcPr>
          <w:p w:rsidR="001A0BCF" w:rsidRPr="00560F45" w:rsidRDefault="00C0496F" w:rsidP="00326B2E">
            <w:pPr>
              <w:pStyle w:val="a3"/>
              <w:jc w:val="center"/>
              <w:rPr>
                <w:rFonts w:ascii="Times New Roman" w:hAnsi="Times New Roman"/>
                <w:b/>
                <w:sz w:val="22"/>
                <w:szCs w:val="22"/>
              </w:rPr>
            </w:pPr>
            <w:r w:rsidRPr="00560F45">
              <w:rPr>
                <w:rFonts w:ascii="Times New Roman" w:hAnsi="Times New Roman"/>
                <w:b/>
                <w:sz w:val="22"/>
                <w:szCs w:val="22"/>
              </w:rPr>
              <w:t>1208</w:t>
            </w:r>
          </w:p>
        </w:tc>
      </w:tr>
      <w:tr w:rsidR="00C0496F" w:rsidRPr="00C0496F" w:rsidTr="00560F45">
        <w:trPr>
          <w:trHeight w:val="561"/>
          <w:jc w:val="center"/>
        </w:trPr>
        <w:tc>
          <w:tcPr>
            <w:tcW w:w="933" w:type="dxa"/>
            <w:vMerge/>
            <w:tcBorders>
              <w:left w:val="single" w:sz="4" w:space="0" w:color="auto"/>
            </w:tcBorders>
            <w:vAlign w:val="center"/>
          </w:tcPr>
          <w:p w:rsidR="001A0BCF" w:rsidRPr="00C0496F" w:rsidRDefault="001A0BCF" w:rsidP="00C44F7D">
            <w:pPr>
              <w:pStyle w:val="a3"/>
              <w:jc w:val="center"/>
              <w:rPr>
                <w:rFonts w:ascii="Times New Roman" w:hAnsi="Times New Roman"/>
                <w:b/>
                <w:sz w:val="23"/>
                <w:szCs w:val="23"/>
              </w:rPr>
            </w:pPr>
          </w:p>
        </w:tc>
        <w:tc>
          <w:tcPr>
            <w:tcW w:w="5132" w:type="dxa"/>
            <w:gridSpan w:val="2"/>
            <w:vMerge/>
          </w:tcPr>
          <w:p w:rsidR="001A0BCF" w:rsidRPr="00C0496F" w:rsidRDefault="001A0BCF" w:rsidP="00B73AA7">
            <w:pPr>
              <w:pStyle w:val="a3"/>
              <w:rPr>
                <w:rFonts w:ascii="Times New Roman" w:hAnsi="Times New Roman"/>
                <w:b/>
                <w:sz w:val="23"/>
                <w:szCs w:val="23"/>
              </w:rPr>
            </w:pPr>
          </w:p>
        </w:tc>
        <w:tc>
          <w:tcPr>
            <w:tcW w:w="1963" w:type="dxa"/>
            <w:vMerge/>
            <w:tcBorders>
              <w:right w:val="single" w:sz="4" w:space="0" w:color="auto"/>
            </w:tcBorders>
          </w:tcPr>
          <w:p w:rsidR="001A0BCF" w:rsidRPr="00C0496F" w:rsidRDefault="001A0BCF" w:rsidP="001D17A9">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1A0BCF" w:rsidRPr="00560F45" w:rsidRDefault="00672201" w:rsidP="00C44F7D">
            <w:pPr>
              <w:pStyle w:val="a3"/>
              <w:jc w:val="center"/>
              <w:rPr>
                <w:rFonts w:ascii="Times New Roman" w:hAnsi="Times New Roman"/>
                <w:b/>
                <w:sz w:val="22"/>
                <w:szCs w:val="22"/>
              </w:rPr>
            </w:pPr>
            <w:r w:rsidRPr="00560F45">
              <w:rPr>
                <w:rFonts w:ascii="Times New Roman" w:hAnsi="Times New Roman"/>
                <w:b/>
                <w:sz w:val="22"/>
                <w:szCs w:val="22"/>
              </w:rPr>
              <w:t>312</w:t>
            </w:r>
          </w:p>
        </w:tc>
        <w:tc>
          <w:tcPr>
            <w:tcW w:w="1214" w:type="dxa"/>
            <w:tcBorders>
              <w:top w:val="single" w:sz="4" w:space="0" w:color="auto"/>
              <w:left w:val="single" w:sz="4" w:space="0" w:color="auto"/>
              <w:bottom w:val="single" w:sz="4" w:space="0" w:color="auto"/>
              <w:right w:val="single" w:sz="4" w:space="0" w:color="auto"/>
            </w:tcBorders>
            <w:vAlign w:val="center"/>
          </w:tcPr>
          <w:p w:rsidR="001A0BCF" w:rsidRPr="00560F45" w:rsidRDefault="00C0496F" w:rsidP="00326B2E">
            <w:pPr>
              <w:pStyle w:val="a3"/>
              <w:jc w:val="center"/>
              <w:rPr>
                <w:rFonts w:ascii="Times New Roman" w:hAnsi="Times New Roman"/>
                <w:b/>
                <w:sz w:val="22"/>
                <w:szCs w:val="22"/>
              </w:rPr>
            </w:pPr>
            <w:r w:rsidRPr="00560F45">
              <w:rPr>
                <w:rFonts w:ascii="Times New Roman" w:hAnsi="Times New Roman"/>
                <w:b/>
                <w:sz w:val="22"/>
                <w:szCs w:val="22"/>
              </w:rPr>
              <w:t>1248</w:t>
            </w:r>
          </w:p>
        </w:tc>
      </w:tr>
      <w:tr w:rsidR="00C0496F" w:rsidRPr="00C0496F" w:rsidTr="00560F45">
        <w:trPr>
          <w:trHeight w:val="561"/>
          <w:jc w:val="center"/>
        </w:trPr>
        <w:tc>
          <w:tcPr>
            <w:tcW w:w="933" w:type="dxa"/>
            <w:vMerge/>
            <w:tcBorders>
              <w:left w:val="single" w:sz="4" w:space="0" w:color="auto"/>
            </w:tcBorders>
            <w:vAlign w:val="center"/>
          </w:tcPr>
          <w:p w:rsidR="001A0BCF" w:rsidRPr="00C0496F" w:rsidRDefault="001A0BCF" w:rsidP="00C44F7D">
            <w:pPr>
              <w:pStyle w:val="a3"/>
              <w:jc w:val="center"/>
              <w:rPr>
                <w:rFonts w:ascii="Times New Roman" w:hAnsi="Times New Roman"/>
                <w:b/>
                <w:sz w:val="23"/>
                <w:szCs w:val="23"/>
              </w:rPr>
            </w:pPr>
          </w:p>
        </w:tc>
        <w:tc>
          <w:tcPr>
            <w:tcW w:w="5132" w:type="dxa"/>
            <w:gridSpan w:val="2"/>
            <w:vMerge/>
          </w:tcPr>
          <w:p w:rsidR="001A0BCF" w:rsidRPr="00C0496F" w:rsidRDefault="001A0BCF" w:rsidP="00B73AA7">
            <w:pPr>
              <w:pStyle w:val="a3"/>
              <w:rPr>
                <w:rFonts w:ascii="Times New Roman" w:hAnsi="Times New Roman"/>
                <w:b/>
                <w:sz w:val="23"/>
                <w:szCs w:val="23"/>
              </w:rPr>
            </w:pPr>
          </w:p>
        </w:tc>
        <w:tc>
          <w:tcPr>
            <w:tcW w:w="1963" w:type="dxa"/>
            <w:vMerge/>
            <w:tcBorders>
              <w:right w:val="single" w:sz="4" w:space="0" w:color="auto"/>
            </w:tcBorders>
          </w:tcPr>
          <w:p w:rsidR="001A0BCF" w:rsidRPr="00C0496F" w:rsidRDefault="001A0BCF" w:rsidP="001D17A9">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1A0BCF" w:rsidRPr="00560F45" w:rsidRDefault="00672201" w:rsidP="00C44F7D">
            <w:pPr>
              <w:pStyle w:val="a3"/>
              <w:jc w:val="center"/>
              <w:rPr>
                <w:rFonts w:ascii="Times New Roman" w:hAnsi="Times New Roman"/>
                <w:b/>
                <w:sz w:val="22"/>
                <w:szCs w:val="22"/>
              </w:rPr>
            </w:pPr>
            <w:r w:rsidRPr="00560F45">
              <w:rPr>
                <w:rFonts w:ascii="Times New Roman" w:hAnsi="Times New Roman"/>
                <w:b/>
                <w:sz w:val="22"/>
                <w:szCs w:val="22"/>
              </w:rPr>
              <w:t>335</w:t>
            </w:r>
          </w:p>
        </w:tc>
        <w:tc>
          <w:tcPr>
            <w:tcW w:w="1214" w:type="dxa"/>
            <w:tcBorders>
              <w:top w:val="single" w:sz="4" w:space="0" w:color="auto"/>
              <w:left w:val="single" w:sz="4" w:space="0" w:color="auto"/>
              <w:bottom w:val="single" w:sz="4" w:space="0" w:color="auto"/>
              <w:right w:val="single" w:sz="4" w:space="0" w:color="auto"/>
            </w:tcBorders>
            <w:vAlign w:val="center"/>
          </w:tcPr>
          <w:p w:rsidR="001A0BCF" w:rsidRPr="00560F45" w:rsidRDefault="00C0496F" w:rsidP="00326B2E">
            <w:pPr>
              <w:pStyle w:val="a3"/>
              <w:jc w:val="center"/>
              <w:rPr>
                <w:rFonts w:ascii="Times New Roman" w:hAnsi="Times New Roman"/>
                <w:b/>
                <w:sz w:val="22"/>
                <w:szCs w:val="22"/>
              </w:rPr>
            </w:pPr>
            <w:r w:rsidRPr="00560F45">
              <w:rPr>
                <w:rFonts w:ascii="Times New Roman" w:hAnsi="Times New Roman"/>
                <w:b/>
                <w:sz w:val="22"/>
                <w:szCs w:val="22"/>
              </w:rPr>
              <w:t>1340</w:t>
            </w:r>
          </w:p>
        </w:tc>
      </w:tr>
      <w:tr w:rsidR="00C0496F" w:rsidRPr="00C0496F" w:rsidTr="00E2104A">
        <w:trPr>
          <w:trHeight w:val="20"/>
          <w:jc w:val="center"/>
        </w:trPr>
        <w:tc>
          <w:tcPr>
            <w:tcW w:w="933" w:type="dxa"/>
            <w:tcBorders>
              <w:left w:val="single" w:sz="4" w:space="0" w:color="auto"/>
              <w:bottom w:val="single" w:sz="4" w:space="0" w:color="auto"/>
            </w:tcBorders>
            <w:vAlign w:val="center"/>
          </w:tcPr>
          <w:p w:rsidR="001A0BCF" w:rsidRPr="00C0496F" w:rsidRDefault="001A0BCF"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1A0BCF" w:rsidRPr="0083103C" w:rsidRDefault="00672201" w:rsidP="00C44F7D">
            <w:pPr>
              <w:pStyle w:val="a3"/>
              <w:jc w:val="both"/>
              <w:rPr>
                <w:b/>
                <w:sz w:val="22"/>
                <w:szCs w:val="22"/>
              </w:rPr>
            </w:pPr>
            <w:r w:rsidRPr="0083103C">
              <w:rPr>
                <w:rFonts w:ascii="Times New Roman" w:hAnsi="Times New Roman"/>
                <w:sz w:val="22"/>
                <w:szCs w:val="22"/>
              </w:rPr>
              <w:t xml:space="preserve">Приводятся данные </w:t>
            </w:r>
            <w:proofErr w:type="gramStart"/>
            <w:r w:rsidRPr="0083103C">
              <w:rPr>
                <w:rFonts w:ascii="Times New Roman" w:hAnsi="Times New Roman"/>
                <w:sz w:val="22"/>
                <w:szCs w:val="22"/>
              </w:rPr>
              <w:t>об уровне изменения тарифов по видам услуг связи за квартал в сравнении с предыдущим кварталом</w:t>
            </w:r>
            <w:proofErr w:type="gramEnd"/>
            <w:r w:rsidRPr="0083103C">
              <w:rPr>
                <w:rFonts w:ascii="Times New Roman" w:hAnsi="Times New Roman"/>
                <w:sz w:val="22"/>
                <w:szCs w:val="22"/>
              </w:rPr>
              <w:t>, с соответствующим кварталом прошлого года.</w:t>
            </w:r>
          </w:p>
        </w:tc>
      </w:tr>
      <w:tr w:rsidR="0017555F" w:rsidRPr="0017555F" w:rsidTr="0010382C">
        <w:trPr>
          <w:trHeight w:val="284"/>
          <w:jc w:val="center"/>
        </w:trPr>
        <w:tc>
          <w:tcPr>
            <w:tcW w:w="933" w:type="dxa"/>
            <w:vMerge w:val="restart"/>
            <w:tcBorders>
              <w:top w:val="single" w:sz="4" w:space="0" w:color="auto"/>
              <w:left w:val="single" w:sz="4" w:space="0" w:color="auto"/>
            </w:tcBorders>
            <w:vAlign w:val="center"/>
          </w:tcPr>
          <w:p w:rsidR="001A0BCF" w:rsidRPr="0017555F" w:rsidRDefault="001A0BCF" w:rsidP="00874C69">
            <w:pPr>
              <w:pStyle w:val="a3"/>
              <w:jc w:val="center"/>
              <w:rPr>
                <w:rFonts w:ascii="Times New Roman" w:hAnsi="Times New Roman"/>
                <w:b/>
                <w:sz w:val="23"/>
                <w:szCs w:val="23"/>
              </w:rPr>
            </w:pPr>
            <w:r w:rsidRPr="0017555F">
              <w:rPr>
                <w:rFonts w:ascii="Times New Roman" w:hAnsi="Times New Roman"/>
                <w:b/>
                <w:sz w:val="23"/>
                <w:szCs w:val="23"/>
              </w:rPr>
              <w:t>7.170</w:t>
            </w:r>
          </w:p>
        </w:tc>
        <w:tc>
          <w:tcPr>
            <w:tcW w:w="5121" w:type="dxa"/>
            <w:vMerge w:val="restart"/>
            <w:tcBorders>
              <w:top w:val="single" w:sz="4" w:space="0" w:color="auto"/>
            </w:tcBorders>
          </w:tcPr>
          <w:p w:rsidR="001A0BCF" w:rsidRPr="0017555F" w:rsidRDefault="0017555F" w:rsidP="00E81417">
            <w:pPr>
              <w:pStyle w:val="a3"/>
              <w:rPr>
                <w:rFonts w:ascii="Times New Roman" w:hAnsi="Times New Roman"/>
                <w:b/>
                <w:sz w:val="23"/>
                <w:szCs w:val="23"/>
              </w:rPr>
            </w:pPr>
            <w:r w:rsidRPr="0017555F">
              <w:rPr>
                <w:rFonts w:ascii="Times New Roman" w:hAnsi="Times New Roman"/>
                <w:b/>
                <w:sz w:val="23"/>
                <w:szCs w:val="23"/>
              </w:rPr>
              <w:t>Индексы цен производителей сельскохозяйственной продукции в Забайкальском крае</w:t>
            </w:r>
          </w:p>
        </w:tc>
        <w:tc>
          <w:tcPr>
            <w:tcW w:w="1974" w:type="dxa"/>
            <w:gridSpan w:val="2"/>
            <w:vMerge w:val="restart"/>
            <w:tcBorders>
              <w:top w:val="single" w:sz="4" w:space="0" w:color="auto"/>
              <w:right w:val="single" w:sz="4" w:space="0" w:color="auto"/>
            </w:tcBorders>
          </w:tcPr>
          <w:p w:rsidR="0017555F" w:rsidRPr="003D3110" w:rsidRDefault="0017555F" w:rsidP="00005215">
            <w:pPr>
              <w:pStyle w:val="a3"/>
              <w:jc w:val="center"/>
              <w:rPr>
                <w:rFonts w:ascii="Times New Roman" w:hAnsi="Times New Roman"/>
                <w:b/>
                <w:sz w:val="22"/>
                <w:szCs w:val="22"/>
              </w:rPr>
            </w:pPr>
            <w:r w:rsidRPr="003D3110">
              <w:rPr>
                <w:rFonts w:ascii="Times New Roman" w:hAnsi="Times New Roman"/>
                <w:b/>
                <w:sz w:val="22"/>
                <w:szCs w:val="22"/>
              </w:rPr>
              <w:t xml:space="preserve">Ежемесячная </w:t>
            </w:r>
          </w:p>
          <w:p w:rsidR="001A0BCF" w:rsidRPr="003D3110" w:rsidRDefault="0017555F" w:rsidP="0017555F">
            <w:pPr>
              <w:pStyle w:val="a3"/>
              <w:jc w:val="center"/>
              <w:rPr>
                <w:rFonts w:ascii="Times New Roman" w:hAnsi="Times New Roman"/>
                <w:b/>
                <w:sz w:val="18"/>
                <w:szCs w:val="18"/>
              </w:rPr>
            </w:pPr>
            <w:r w:rsidRPr="003D3110">
              <w:rPr>
                <w:rFonts w:ascii="Times New Roman" w:hAnsi="Times New Roman"/>
                <w:b/>
                <w:sz w:val="18"/>
                <w:szCs w:val="18"/>
              </w:rPr>
              <w:t xml:space="preserve">на 12 рабочий день после отчетного периода   </w:t>
            </w:r>
          </w:p>
        </w:tc>
        <w:tc>
          <w:tcPr>
            <w:tcW w:w="1127" w:type="dxa"/>
            <w:tcBorders>
              <w:top w:val="single" w:sz="4" w:space="0" w:color="auto"/>
              <w:left w:val="single" w:sz="4" w:space="0" w:color="auto"/>
              <w:bottom w:val="single" w:sz="4" w:space="0" w:color="auto"/>
              <w:right w:val="single" w:sz="4" w:space="0" w:color="auto"/>
            </w:tcBorders>
            <w:vAlign w:val="center"/>
          </w:tcPr>
          <w:p w:rsidR="001A0BCF" w:rsidRPr="0010382C" w:rsidRDefault="0017555F" w:rsidP="00874C69">
            <w:pPr>
              <w:pStyle w:val="a3"/>
              <w:jc w:val="center"/>
              <w:rPr>
                <w:rFonts w:ascii="Times New Roman" w:hAnsi="Times New Roman"/>
                <w:b/>
                <w:sz w:val="22"/>
                <w:szCs w:val="22"/>
              </w:rPr>
            </w:pPr>
            <w:r w:rsidRPr="0010382C">
              <w:rPr>
                <w:rFonts w:ascii="Times New Roman" w:hAnsi="Times New Roman"/>
                <w:b/>
                <w:sz w:val="22"/>
                <w:szCs w:val="22"/>
              </w:rPr>
              <w:t>302</w:t>
            </w:r>
          </w:p>
        </w:tc>
        <w:tc>
          <w:tcPr>
            <w:tcW w:w="1214" w:type="dxa"/>
            <w:tcBorders>
              <w:top w:val="single" w:sz="4" w:space="0" w:color="auto"/>
              <w:left w:val="single" w:sz="4" w:space="0" w:color="auto"/>
              <w:bottom w:val="single" w:sz="4" w:space="0" w:color="auto"/>
              <w:right w:val="single" w:sz="4" w:space="0" w:color="auto"/>
            </w:tcBorders>
            <w:vAlign w:val="center"/>
          </w:tcPr>
          <w:p w:rsidR="001A0BCF" w:rsidRPr="0010382C" w:rsidRDefault="0017555F" w:rsidP="00874C69">
            <w:pPr>
              <w:pStyle w:val="a3"/>
              <w:jc w:val="center"/>
              <w:rPr>
                <w:rFonts w:ascii="Times New Roman" w:hAnsi="Times New Roman"/>
                <w:b/>
                <w:sz w:val="22"/>
                <w:szCs w:val="22"/>
              </w:rPr>
            </w:pPr>
            <w:r w:rsidRPr="0010382C">
              <w:rPr>
                <w:rFonts w:ascii="Times New Roman" w:hAnsi="Times New Roman"/>
                <w:b/>
                <w:sz w:val="22"/>
                <w:szCs w:val="22"/>
              </w:rPr>
              <w:t>3624</w:t>
            </w:r>
          </w:p>
        </w:tc>
      </w:tr>
      <w:tr w:rsidR="0017555F" w:rsidRPr="0017555F" w:rsidTr="0010382C">
        <w:trPr>
          <w:trHeight w:val="285"/>
          <w:jc w:val="center"/>
        </w:trPr>
        <w:tc>
          <w:tcPr>
            <w:tcW w:w="933" w:type="dxa"/>
            <w:vMerge/>
            <w:tcBorders>
              <w:left w:val="single" w:sz="4" w:space="0" w:color="auto"/>
            </w:tcBorders>
            <w:vAlign w:val="center"/>
          </w:tcPr>
          <w:p w:rsidR="001A0BCF" w:rsidRPr="0017555F" w:rsidRDefault="001A0BCF" w:rsidP="00874C69">
            <w:pPr>
              <w:pStyle w:val="a3"/>
              <w:jc w:val="center"/>
              <w:rPr>
                <w:rFonts w:ascii="Times New Roman" w:hAnsi="Times New Roman"/>
                <w:b/>
                <w:sz w:val="23"/>
                <w:szCs w:val="23"/>
              </w:rPr>
            </w:pPr>
          </w:p>
        </w:tc>
        <w:tc>
          <w:tcPr>
            <w:tcW w:w="5121" w:type="dxa"/>
            <w:vMerge/>
          </w:tcPr>
          <w:p w:rsidR="001A0BCF" w:rsidRPr="0017555F" w:rsidRDefault="001A0BCF" w:rsidP="00E81417">
            <w:pPr>
              <w:pStyle w:val="a3"/>
              <w:rPr>
                <w:rFonts w:ascii="Times New Roman" w:hAnsi="Times New Roman"/>
                <w:b/>
                <w:sz w:val="23"/>
                <w:szCs w:val="23"/>
              </w:rPr>
            </w:pPr>
          </w:p>
        </w:tc>
        <w:tc>
          <w:tcPr>
            <w:tcW w:w="1974" w:type="dxa"/>
            <w:gridSpan w:val="2"/>
            <w:vMerge/>
            <w:tcBorders>
              <w:right w:val="single" w:sz="4" w:space="0" w:color="auto"/>
            </w:tcBorders>
          </w:tcPr>
          <w:p w:rsidR="001A0BCF" w:rsidRPr="0017555F" w:rsidRDefault="001A0BCF"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1A0BCF" w:rsidRPr="0010382C" w:rsidRDefault="0017555F" w:rsidP="00874C69">
            <w:pPr>
              <w:pStyle w:val="a3"/>
              <w:jc w:val="center"/>
              <w:rPr>
                <w:rFonts w:ascii="Times New Roman" w:hAnsi="Times New Roman"/>
                <w:b/>
                <w:sz w:val="22"/>
                <w:szCs w:val="22"/>
              </w:rPr>
            </w:pPr>
            <w:r w:rsidRPr="0010382C">
              <w:rPr>
                <w:rFonts w:ascii="Times New Roman" w:hAnsi="Times New Roman"/>
                <w:b/>
                <w:sz w:val="22"/>
                <w:szCs w:val="22"/>
              </w:rPr>
              <w:t>312</w:t>
            </w:r>
          </w:p>
        </w:tc>
        <w:tc>
          <w:tcPr>
            <w:tcW w:w="1214" w:type="dxa"/>
            <w:tcBorders>
              <w:top w:val="single" w:sz="4" w:space="0" w:color="auto"/>
              <w:left w:val="single" w:sz="4" w:space="0" w:color="auto"/>
              <w:bottom w:val="single" w:sz="4" w:space="0" w:color="auto"/>
              <w:right w:val="single" w:sz="4" w:space="0" w:color="auto"/>
            </w:tcBorders>
            <w:vAlign w:val="center"/>
          </w:tcPr>
          <w:p w:rsidR="001A0BCF" w:rsidRPr="0010382C" w:rsidRDefault="0017555F" w:rsidP="00874C69">
            <w:pPr>
              <w:pStyle w:val="a3"/>
              <w:jc w:val="center"/>
              <w:rPr>
                <w:rFonts w:ascii="Times New Roman" w:hAnsi="Times New Roman"/>
                <w:b/>
                <w:sz w:val="22"/>
                <w:szCs w:val="22"/>
              </w:rPr>
            </w:pPr>
            <w:r w:rsidRPr="0010382C">
              <w:rPr>
                <w:rFonts w:ascii="Times New Roman" w:hAnsi="Times New Roman"/>
                <w:b/>
                <w:sz w:val="22"/>
                <w:szCs w:val="22"/>
              </w:rPr>
              <w:t>3744</w:t>
            </w:r>
          </w:p>
        </w:tc>
      </w:tr>
      <w:tr w:rsidR="0017555F" w:rsidRPr="0017555F" w:rsidTr="0010382C">
        <w:trPr>
          <w:trHeight w:val="285"/>
          <w:jc w:val="center"/>
        </w:trPr>
        <w:tc>
          <w:tcPr>
            <w:tcW w:w="933" w:type="dxa"/>
            <w:vMerge/>
            <w:tcBorders>
              <w:left w:val="single" w:sz="4" w:space="0" w:color="auto"/>
            </w:tcBorders>
            <w:vAlign w:val="center"/>
          </w:tcPr>
          <w:p w:rsidR="001A0BCF" w:rsidRPr="0017555F" w:rsidRDefault="001A0BCF" w:rsidP="00874C69">
            <w:pPr>
              <w:pStyle w:val="a3"/>
              <w:jc w:val="center"/>
              <w:rPr>
                <w:rFonts w:ascii="Times New Roman" w:hAnsi="Times New Roman"/>
                <w:b/>
                <w:sz w:val="23"/>
                <w:szCs w:val="23"/>
              </w:rPr>
            </w:pPr>
          </w:p>
        </w:tc>
        <w:tc>
          <w:tcPr>
            <w:tcW w:w="5121" w:type="dxa"/>
            <w:vMerge/>
          </w:tcPr>
          <w:p w:rsidR="001A0BCF" w:rsidRPr="0017555F" w:rsidRDefault="001A0BCF" w:rsidP="00E81417">
            <w:pPr>
              <w:pStyle w:val="a3"/>
              <w:rPr>
                <w:rFonts w:ascii="Times New Roman" w:hAnsi="Times New Roman"/>
                <w:b/>
                <w:sz w:val="23"/>
                <w:szCs w:val="23"/>
              </w:rPr>
            </w:pPr>
          </w:p>
        </w:tc>
        <w:tc>
          <w:tcPr>
            <w:tcW w:w="1974" w:type="dxa"/>
            <w:gridSpan w:val="2"/>
            <w:vMerge/>
            <w:tcBorders>
              <w:right w:val="single" w:sz="4" w:space="0" w:color="auto"/>
            </w:tcBorders>
          </w:tcPr>
          <w:p w:rsidR="001A0BCF" w:rsidRPr="0017555F" w:rsidRDefault="001A0BCF"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1A0BCF" w:rsidRPr="0010382C" w:rsidRDefault="0017555F" w:rsidP="00874C69">
            <w:pPr>
              <w:pStyle w:val="a3"/>
              <w:jc w:val="center"/>
              <w:rPr>
                <w:rFonts w:ascii="Times New Roman" w:hAnsi="Times New Roman"/>
                <w:b/>
                <w:sz w:val="22"/>
                <w:szCs w:val="22"/>
              </w:rPr>
            </w:pPr>
            <w:r w:rsidRPr="0010382C">
              <w:rPr>
                <w:rFonts w:ascii="Times New Roman" w:hAnsi="Times New Roman"/>
                <w:b/>
                <w:sz w:val="22"/>
                <w:szCs w:val="22"/>
              </w:rPr>
              <w:t>335</w:t>
            </w:r>
          </w:p>
        </w:tc>
        <w:tc>
          <w:tcPr>
            <w:tcW w:w="1214" w:type="dxa"/>
            <w:tcBorders>
              <w:top w:val="single" w:sz="4" w:space="0" w:color="auto"/>
              <w:left w:val="single" w:sz="4" w:space="0" w:color="auto"/>
              <w:bottom w:val="single" w:sz="4" w:space="0" w:color="auto"/>
              <w:right w:val="single" w:sz="4" w:space="0" w:color="auto"/>
            </w:tcBorders>
            <w:vAlign w:val="center"/>
          </w:tcPr>
          <w:p w:rsidR="001A0BCF" w:rsidRPr="0010382C" w:rsidRDefault="0017555F" w:rsidP="00874C69">
            <w:pPr>
              <w:pStyle w:val="a3"/>
              <w:jc w:val="center"/>
              <w:rPr>
                <w:rFonts w:ascii="Times New Roman" w:hAnsi="Times New Roman"/>
                <w:b/>
                <w:sz w:val="22"/>
                <w:szCs w:val="22"/>
              </w:rPr>
            </w:pPr>
            <w:r w:rsidRPr="0010382C">
              <w:rPr>
                <w:rFonts w:ascii="Times New Roman" w:hAnsi="Times New Roman"/>
                <w:b/>
                <w:sz w:val="22"/>
                <w:szCs w:val="22"/>
              </w:rPr>
              <w:t>4020</w:t>
            </w:r>
          </w:p>
        </w:tc>
      </w:tr>
      <w:tr w:rsidR="0017555F" w:rsidRPr="0017555F" w:rsidTr="00E2104A">
        <w:trPr>
          <w:trHeight w:val="20"/>
          <w:jc w:val="center"/>
        </w:trPr>
        <w:tc>
          <w:tcPr>
            <w:tcW w:w="933" w:type="dxa"/>
            <w:tcBorders>
              <w:left w:val="single" w:sz="4" w:space="0" w:color="auto"/>
              <w:bottom w:val="single" w:sz="4" w:space="0" w:color="auto"/>
            </w:tcBorders>
            <w:vAlign w:val="center"/>
          </w:tcPr>
          <w:p w:rsidR="001A0BCF" w:rsidRPr="0017555F" w:rsidRDefault="001A0BCF" w:rsidP="00874C69">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1A0BCF" w:rsidRPr="005B1DEB" w:rsidRDefault="0017555F" w:rsidP="00874C69">
            <w:pPr>
              <w:pStyle w:val="a3"/>
              <w:jc w:val="both"/>
              <w:rPr>
                <w:b/>
              </w:rPr>
            </w:pPr>
            <w:r w:rsidRPr="005B1DEB">
              <w:rPr>
                <w:rFonts w:ascii="Times New Roman" w:hAnsi="Times New Roman"/>
              </w:rPr>
              <w:t>Приведены данные об индексах цен производителей сельскохозяйственной продукции, реализованной сельскохозяйственными организациями.</w:t>
            </w:r>
          </w:p>
        </w:tc>
      </w:tr>
      <w:tr w:rsidR="001A0BCF" w:rsidRPr="001D54CE" w:rsidTr="00345894">
        <w:trPr>
          <w:trHeight w:val="147"/>
          <w:jc w:val="center"/>
        </w:trPr>
        <w:tc>
          <w:tcPr>
            <w:tcW w:w="10369" w:type="dxa"/>
            <w:gridSpan w:val="6"/>
            <w:tcBorders>
              <w:top w:val="single" w:sz="4" w:space="0" w:color="auto"/>
              <w:left w:val="single" w:sz="4" w:space="0" w:color="auto"/>
              <w:bottom w:val="single" w:sz="4" w:space="0" w:color="auto"/>
              <w:right w:val="single" w:sz="4" w:space="0" w:color="auto"/>
            </w:tcBorders>
            <w:vAlign w:val="center"/>
          </w:tcPr>
          <w:p w:rsidR="001A0BCF" w:rsidRPr="001D54CE" w:rsidRDefault="001A0BCF" w:rsidP="00354667">
            <w:pPr>
              <w:pStyle w:val="a3"/>
              <w:jc w:val="both"/>
              <w:rPr>
                <w:b/>
                <w:sz w:val="23"/>
                <w:szCs w:val="23"/>
              </w:rPr>
            </w:pPr>
            <w:r w:rsidRPr="001D54CE">
              <w:rPr>
                <w:rFonts w:ascii="Times New Roman" w:hAnsi="Times New Roman"/>
                <w:b/>
                <w:sz w:val="23"/>
                <w:szCs w:val="23"/>
              </w:rPr>
              <w:lastRenderedPageBreak/>
              <w:t>Бюллетени</w:t>
            </w:r>
          </w:p>
        </w:tc>
      </w:tr>
      <w:tr w:rsidR="001A0BCF" w:rsidRPr="001D54CE" w:rsidTr="005826A7">
        <w:trPr>
          <w:trHeight w:val="284"/>
          <w:jc w:val="center"/>
        </w:trPr>
        <w:tc>
          <w:tcPr>
            <w:tcW w:w="933" w:type="dxa"/>
            <w:vMerge w:val="restart"/>
            <w:tcBorders>
              <w:top w:val="single" w:sz="4" w:space="0" w:color="auto"/>
              <w:left w:val="single" w:sz="4" w:space="0" w:color="auto"/>
            </w:tcBorders>
            <w:vAlign w:val="center"/>
          </w:tcPr>
          <w:p w:rsidR="001A0BCF" w:rsidRPr="00435D13" w:rsidRDefault="001A0BCF" w:rsidP="00C44F7D">
            <w:pPr>
              <w:pStyle w:val="a3"/>
              <w:jc w:val="center"/>
              <w:rPr>
                <w:rFonts w:ascii="Times New Roman" w:hAnsi="Times New Roman"/>
                <w:b/>
                <w:sz w:val="23"/>
                <w:szCs w:val="23"/>
              </w:rPr>
            </w:pPr>
            <w:r w:rsidRPr="00435D13">
              <w:rPr>
                <w:rFonts w:ascii="Times New Roman" w:hAnsi="Times New Roman"/>
                <w:b/>
                <w:sz w:val="23"/>
                <w:szCs w:val="23"/>
              </w:rPr>
              <w:t>3.70</w:t>
            </w:r>
          </w:p>
          <w:p w:rsidR="001A0BCF" w:rsidRPr="009A54C9" w:rsidRDefault="001A0BCF" w:rsidP="00C44F7D">
            <w:pPr>
              <w:pStyle w:val="a3"/>
              <w:jc w:val="center"/>
              <w:rPr>
                <w:rFonts w:ascii="Times New Roman" w:hAnsi="Times New Roman"/>
                <w:b/>
                <w:color w:val="FF0000"/>
              </w:rPr>
            </w:pPr>
          </w:p>
        </w:tc>
        <w:tc>
          <w:tcPr>
            <w:tcW w:w="5132" w:type="dxa"/>
            <w:gridSpan w:val="2"/>
            <w:vMerge w:val="restart"/>
            <w:tcBorders>
              <w:top w:val="single" w:sz="4" w:space="0" w:color="auto"/>
            </w:tcBorders>
          </w:tcPr>
          <w:p w:rsidR="001A0BCF" w:rsidRPr="00435D13" w:rsidRDefault="001A0BCF" w:rsidP="00C92967">
            <w:pPr>
              <w:pStyle w:val="a3"/>
              <w:rPr>
                <w:rFonts w:ascii="Times New Roman" w:hAnsi="Times New Roman"/>
                <w:b/>
                <w:sz w:val="23"/>
                <w:szCs w:val="23"/>
              </w:rPr>
            </w:pPr>
            <w:r w:rsidRPr="00435D13">
              <w:rPr>
                <w:rFonts w:ascii="Times New Roman" w:hAnsi="Times New Roman"/>
                <w:b/>
                <w:sz w:val="23"/>
                <w:szCs w:val="23"/>
              </w:rPr>
              <w:t>Средние потребительские цены и индексы  цен на  товары и услуги в Забайкальском крае</w:t>
            </w:r>
          </w:p>
        </w:tc>
        <w:tc>
          <w:tcPr>
            <w:tcW w:w="1963" w:type="dxa"/>
            <w:vMerge w:val="restart"/>
            <w:tcBorders>
              <w:top w:val="single" w:sz="4" w:space="0" w:color="auto"/>
              <w:right w:val="single" w:sz="4" w:space="0" w:color="auto"/>
            </w:tcBorders>
          </w:tcPr>
          <w:p w:rsidR="001A0BCF" w:rsidRPr="003D3110" w:rsidRDefault="001A0BCF" w:rsidP="00005215">
            <w:pPr>
              <w:pStyle w:val="a3"/>
              <w:jc w:val="center"/>
              <w:rPr>
                <w:rFonts w:ascii="Times New Roman" w:hAnsi="Times New Roman"/>
                <w:b/>
                <w:sz w:val="22"/>
                <w:szCs w:val="22"/>
              </w:rPr>
            </w:pPr>
            <w:r w:rsidRPr="003D3110">
              <w:rPr>
                <w:rFonts w:ascii="Times New Roman" w:hAnsi="Times New Roman"/>
                <w:b/>
                <w:sz w:val="22"/>
                <w:szCs w:val="22"/>
              </w:rPr>
              <w:t>Ежемесячная</w:t>
            </w:r>
          </w:p>
          <w:p w:rsidR="001A0BCF" w:rsidRPr="003D3110" w:rsidRDefault="001A0BCF" w:rsidP="00CD2B41">
            <w:pPr>
              <w:pStyle w:val="a3"/>
              <w:jc w:val="center"/>
              <w:rPr>
                <w:rFonts w:ascii="Times New Roman" w:hAnsi="Times New Roman"/>
                <w:b/>
                <w:color w:val="FF0000"/>
                <w:sz w:val="18"/>
                <w:szCs w:val="18"/>
              </w:rPr>
            </w:pPr>
            <w:r w:rsidRPr="003D3110">
              <w:rPr>
                <w:rFonts w:ascii="Times New Roman" w:hAnsi="Times New Roman"/>
                <w:b/>
                <w:sz w:val="18"/>
                <w:szCs w:val="18"/>
              </w:rPr>
              <w:t>на 7 рабочий день после отчетного периода</w:t>
            </w:r>
          </w:p>
        </w:tc>
        <w:tc>
          <w:tcPr>
            <w:tcW w:w="1127" w:type="dxa"/>
            <w:tcBorders>
              <w:top w:val="single" w:sz="4" w:space="0" w:color="auto"/>
              <w:left w:val="single" w:sz="4" w:space="0" w:color="auto"/>
              <w:bottom w:val="single" w:sz="4" w:space="0" w:color="auto"/>
              <w:right w:val="single" w:sz="4" w:space="0" w:color="auto"/>
            </w:tcBorders>
            <w:vAlign w:val="center"/>
          </w:tcPr>
          <w:p w:rsidR="001A0BCF" w:rsidRPr="005826A7" w:rsidRDefault="001A0BCF" w:rsidP="00052CE5">
            <w:pPr>
              <w:pStyle w:val="a3"/>
              <w:jc w:val="center"/>
              <w:rPr>
                <w:rFonts w:ascii="Times New Roman" w:hAnsi="Times New Roman"/>
                <w:b/>
                <w:sz w:val="22"/>
                <w:szCs w:val="22"/>
              </w:rPr>
            </w:pPr>
            <w:r w:rsidRPr="005826A7">
              <w:rPr>
                <w:rFonts w:ascii="Times New Roman" w:hAnsi="Times New Roman"/>
                <w:b/>
                <w:sz w:val="22"/>
                <w:szCs w:val="22"/>
              </w:rPr>
              <w:t>423</w:t>
            </w:r>
          </w:p>
        </w:tc>
        <w:tc>
          <w:tcPr>
            <w:tcW w:w="1214" w:type="dxa"/>
            <w:tcBorders>
              <w:top w:val="single" w:sz="4" w:space="0" w:color="auto"/>
              <w:left w:val="single" w:sz="4" w:space="0" w:color="auto"/>
              <w:bottom w:val="single" w:sz="4" w:space="0" w:color="auto"/>
              <w:right w:val="single" w:sz="4" w:space="0" w:color="auto"/>
            </w:tcBorders>
            <w:vAlign w:val="center"/>
          </w:tcPr>
          <w:p w:rsidR="001A0BCF" w:rsidRPr="005826A7" w:rsidRDefault="001A0BCF" w:rsidP="00052CE5">
            <w:pPr>
              <w:pStyle w:val="a3"/>
              <w:jc w:val="center"/>
              <w:rPr>
                <w:rFonts w:ascii="Times New Roman" w:hAnsi="Times New Roman"/>
                <w:b/>
                <w:sz w:val="22"/>
                <w:szCs w:val="22"/>
              </w:rPr>
            </w:pPr>
            <w:r w:rsidRPr="005826A7">
              <w:rPr>
                <w:rFonts w:ascii="Times New Roman" w:hAnsi="Times New Roman"/>
                <w:b/>
                <w:sz w:val="22"/>
                <w:szCs w:val="22"/>
              </w:rPr>
              <w:t>5076</w:t>
            </w:r>
          </w:p>
        </w:tc>
      </w:tr>
      <w:tr w:rsidR="001A0BCF" w:rsidRPr="001D54CE" w:rsidTr="005826A7">
        <w:trPr>
          <w:trHeight w:val="285"/>
          <w:jc w:val="center"/>
        </w:trPr>
        <w:tc>
          <w:tcPr>
            <w:tcW w:w="933" w:type="dxa"/>
            <w:vMerge/>
            <w:tcBorders>
              <w:left w:val="single" w:sz="4" w:space="0" w:color="auto"/>
            </w:tcBorders>
            <w:vAlign w:val="center"/>
          </w:tcPr>
          <w:p w:rsidR="001A0BCF" w:rsidRPr="002C37BE" w:rsidRDefault="001A0BCF" w:rsidP="00C44F7D">
            <w:pPr>
              <w:pStyle w:val="a3"/>
              <w:jc w:val="center"/>
              <w:rPr>
                <w:rFonts w:ascii="Times New Roman" w:hAnsi="Times New Roman"/>
                <w:b/>
                <w:color w:val="FF0000"/>
                <w:sz w:val="23"/>
                <w:szCs w:val="23"/>
              </w:rPr>
            </w:pPr>
          </w:p>
        </w:tc>
        <w:tc>
          <w:tcPr>
            <w:tcW w:w="5132" w:type="dxa"/>
            <w:gridSpan w:val="2"/>
            <w:vMerge/>
          </w:tcPr>
          <w:p w:rsidR="001A0BCF" w:rsidRPr="002C37BE" w:rsidRDefault="001A0BCF" w:rsidP="00C92967">
            <w:pPr>
              <w:pStyle w:val="a3"/>
              <w:rPr>
                <w:rFonts w:ascii="Times New Roman" w:hAnsi="Times New Roman"/>
                <w:b/>
                <w:color w:val="FF0000"/>
                <w:sz w:val="23"/>
                <w:szCs w:val="23"/>
              </w:rPr>
            </w:pPr>
          </w:p>
        </w:tc>
        <w:tc>
          <w:tcPr>
            <w:tcW w:w="1963" w:type="dxa"/>
            <w:vMerge/>
            <w:tcBorders>
              <w:right w:val="single" w:sz="4" w:space="0" w:color="auto"/>
            </w:tcBorders>
          </w:tcPr>
          <w:p w:rsidR="001A0BCF" w:rsidRPr="002C37BE" w:rsidRDefault="001A0BCF" w:rsidP="00005215">
            <w:pPr>
              <w:pStyle w:val="a3"/>
              <w:jc w:val="center"/>
              <w:rPr>
                <w:rFonts w:ascii="Times New Roman" w:hAnsi="Times New Roman"/>
                <w:b/>
                <w:color w:val="FF0000"/>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1A0BCF" w:rsidRPr="005826A7" w:rsidRDefault="001A0BCF" w:rsidP="00052CE5">
            <w:pPr>
              <w:pStyle w:val="a3"/>
              <w:jc w:val="center"/>
              <w:rPr>
                <w:rFonts w:ascii="Times New Roman" w:hAnsi="Times New Roman"/>
                <w:b/>
                <w:sz w:val="22"/>
                <w:szCs w:val="22"/>
              </w:rPr>
            </w:pPr>
            <w:r w:rsidRPr="005826A7">
              <w:rPr>
                <w:rFonts w:ascii="Times New Roman" w:hAnsi="Times New Roman"/>
                <w:b/>
                <w:sz w:val="22"/>
                <w:szCs w:val="22"/>
              </w:rPr>
              <w:t>623</w:t>
            </w:r>
          </w:p>
        </w:tc>
        <w:tc>
          <w:tcPr>
            <w:tcW w:w="1214" w:type="dxa"/>
            <w:tcBorders>
              <w:top w:val="single" w:sz="4" w:space="0" w:color="auto"/>
              <w:left w:val="single" w:sz="4" w:space="0" w:color="auto"/>
              <w:bottom w:val="single" w:sz="4" w:space="0" w:color="auto"/>
              <w:right w:val="single" w:sz="4" w:space="0" w:color="auto"/>
            </w:tcBorders>
            <w:vAlign w:val="center"/>
          </w:tcPr>
          <w:p w:rsidR="001A0BCF" w:rsidRPr="005826A7" w:rsidRDefault="001A0BCF" w:rsidP="00052CE5">
            <w:pPr>
              <w:pStyle w:val="a3"/>
              <w:jc w:val="center"/>
              <w:rPr>
                <w:rFonts w:ascii="Times New Roman" w:hAnsi="Times New Roman"/>
                <w:b/>
                <w:sz w:val="22"/>
                <w:szCs w:val="22"/>
              </w:rPr>
            </w:pPr>
            <w:r w:rsidRPr="005826A7">
              <w:rPr>
                <w:rFonts w:ascii="Times New Roman" w:hAnsi="Times New Roman"/>
                <w:b/>
                <w:sz w:val="22"/>
                <w:szCs w:val="22"/>
              </w:rPr>
              <w:t>7476</w:t>
            </w:r>
          </w:p>
        </w:tc>
      </w:tr>
      <w:tr w:rsidR="001A0BCF" w:rsidRPr="001D54CE" w:rsidTr="005826A7">
        <w:trPr>
          <w:trHeight w:val="285"/>
          <w:jc w:val="center"/>
        </w:trPr>
        <w:tc>
          <w:tcPr>
            <w:tcW w:w="933" w:type="dxa"/>
            <w:vMerge/>
            <w:tcBorders>
              <w:left w:val="single" w:sz="4" w:space="0" w:color="auto"/>
            </w:tcBorders>
            <w:vAlign w:val="center"/>
          </w:tcPr>
          <w:p w:rsidR="001A0BCF" w:rsidRPr="002C37BE" w:rsidRDefault="001A0BCF" w:rsidP="00C44F7D">
            <w:pPr>
              <w:pStyle w:val="a3"/>
              <w:jc w:val="center"/>
              <w:rPr>
                <w:rFonts w:ascii="Times New Roman" w:hAnsi="Times New Roman"/>
                <w:b/>
                <w:color w:val="FF0000"/>
                <w:sz w:val="23"/>
                <w:szCs w:val="23"/>
              </w:rPr>
            </w:pPr>
          </w:p>
        </w:tc>
        <w:tc>
          <w:tcPr>
            <w:tcW w:w="5132" w:type="dxa"/>
            <w:gridSpan w:val="2"/>
            <w:vMerge/>
          </w:tcPr>
          <w:p w:rsidR="001A0BCF" w:rsidRPr="002C37BE" w:rsidRDefault="001A0BCF" w:rsidP="00C92967">
            <w:pPr>
              <w:pStyle w:val="a3"/>
              <w:rPr>
                <w:rFonts w:ascii="Times New Roman" w:hAnsi="Times New Roman"/>
                <w:b/>
                <w:color w:val="FF0000"/>
                <w:sz w:val="23"/>
                <w:szCs w:val="23"/>
              </w:rPr>
            </w:pPr>
          </w:p>
        </w:tc>
        <w:tc>
          <w:tcPr>
            <w:tcW w:w="1963" w:type="dxa"/>
            <w:vMerge/>
            <w:tcBorders>
              <w:right w:val="single" w:sz="4" w:space="0" w:color="auto"/>
            </w:tcBorders>
          </w:tcPr>
          <w:p w:rsidR="001A0BCF" w:rsidRPr="002C37BE" w:rsidRDefault="001A0BCF" w:rsidP="00005215">
            <w:pPr>
              <w:pStyle w:val="a3"/>
              <w:jc w:val="center"/>
              <w:rPr>
                <w:rFonts w:ascii="Times New Roman" w:hAnsi="Times New Roman"/>
                <w:b/>
                <w:color w:val="FF0000"/>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1A0BCF" w:rsidRPr="005826A7" w:rsidRDefault="001A0BCF" w:rsidP="00052CE5">
            <w:pPr>
              <w:pStyle w:val="a3"/>
              <w:jc w:val="center"/>
              <w:rPr>
                <w:rFonts w:ascii="Times New Roman" w:hAnsi="Times New Roman"/>
                <w:b/>
                <w:sz w:val="22"/>
                <w:szCs w:val="22"/>
              </w:rPr>
            </w:pPr>
            <w:r w:rsidRPr="005826A7">
              <w:rPr>
                <w:rFonts w:ascii="Times New Roman" w:hAnsi="Times New Roman"/>
                <w:b/>
                <w:sz w:val="22"/>
                <w:szCs w:val="22"/>
              </w:rPr>
              <w:t>649</w:t>
            </w:r>
          </w:p>
        </w:tc>
        <w:tc>
          <w:tcPr>
            <w:tcW w:w="1214" w:type="dxa"/>
            <w:tcBorders>
              <w:top w:val="single" w:sz="4" w:space="0" w:color="auto"/>
              <w:left w:val="single" w:sz="4" w:space="0" w:color="auto"/>
              <w:bottom w:val="single" w:sz="4" w:space="0" w:color="auto"/>
              <w:right w:val="single" w:sz="4" w:space="0" w:color="auto"/>
            </w:tcBorders>
            <w:vAlign w:val="center"/>
          </w:tcPr>
          <w:p w:rsidR="001A0BCF" w:rsidRPr="005826A7" w:rsidRDefault="001A0BCF" w:rsidP="00052CE5">
            <w:pPr>
              <w:pStyle w:val="a3"/>
              <w:jc w:val="center"/>
              <w:rPr>
                <w:rFonts w:ascii="Times New Roman" w:hAnsi="Times New Roman"/>
                <w:b/>
                <w:sz w:val="22"/>
                <w:szCs w:val="22"/>
              </w:rPr>
            </w:pPr>
            <w:r w:rsidRPr="005826A7">
              <w:rPr>
                <w:rFonts w:ascii="Times New Roman" w:hAnsi="Times New Roman"/>
                <w:b/>
                <w:sz w:val="22"/>
                <w:szCs w:val="22"/>
              </w:rPr>
              <w:t>7788</w:t>
            </w:r>
          </w:p>
        </w:tc>
      </w:tr>
      <w:tr w:rsidR="001A0BCF" w:rsidRPr="001D54CE" w:rsidTr="00E2104A">
        <w:trPr>
          <w:trHeight w:val="20"/>
          <w:jc w:val="center"/>
        </w:trPr>
        <w:tc>
          <w:tcPr>
            <w:tcW w:w="933" w:type="dxa"/>
            <w:tcBorders>
              <w:left w:val="single" w:sz="4" w:space="0" w:color="auto"/>
              <w:bottom w:val="single" w:sz="4" w:space="0" w:color="auto"/>
            </w:tcBorders>
            <w:vAlign w:val="center"/>
          </w:tcPr>
          <w:p w:rsidR="001A0BCF" w:rsidRPr="00B96E09" w:rsidRDefault="00B96E09" w:rsidP="00C44F7D">
            <w:pPr>
              <w:pStyle w:val="a3"/>
              <w:jc w:val="center"/>
              <w:rPr>
                <w:rFonts w:ascii="Times New Roman" w:hAnsi="Times New Roman"/>
                <w:b/>
                <w:i/>
                <w:color w:val="FF0000"/>
                <w:sz w:val="23"/>
                <w:szCs w:val="23"/>
              </w:rPr>
            </w:pPr>
            <w:r w:rsidRPr="00B96E09">
              <w:rPr>
                <w:rFonts w:ascii="Times New Roman" w:hAnsi="Times New Roman"/>
                <w:b/>
                <w:i/>
              </w:rPr>
              <w:t>новое издание</w:t>
            </w:r>
          </w:p>
        </w:tc>
        <w:tc>
          <w:tcPr>
            <w:tcW w:w="9436" w:type="dxa"/>
            <w:gridSpan w:val="5"/>
            <w:tcBorders>
              <w:bottom w:val="single" w:sz="4" w:space="0" w:color="auto"/>
              <w:right w:val="single" w:sz="4" w:space="0" w:color="auto"/>
            </w:tcBorders>
          </w:tcPr>
          <w:p w:rsidR="001A0BCF" w:rsidRPr="0083103C" w:rsidRDefault="001A0BCF" w:rsidP="00E81417">
            <w:pPr>
              <w:pStyle w:val="a3"/>
              <w:jc w:val="both"/>
              <w:rPr>
                <w:b/>
                <w:sz w:val="22"/>
                <w:szCs w:val="22"/>
              </w:rPr>
            </w:pPr>
            <w:r w:rsidRPr="0083103C">
              <w:rPr>
                <w:rFonts w:ascii="Times New Roman" w:hAnsi="Times New Roman"/>
                <w:sz w:val="22"/>
                <w:szCs w:val="22"/>
              </w:rPr>
              <w:t xml:space="preserve">Приведены данные об индексах цен  по Забайкальскому краю и средних потребительских ценах на наблюдаемые продовольственные, непродовольственные товары и услуги  в Забайкальском крае и </w:t>
            </w:r>
            <w:proofErr w:type="spellStart"/>
            <w:r w:rsidRPr="0083103C">
              <w:rPr>
                <w:rFonts w:ascii="Times New Roman" w:hAnsi="Times New Roman"/>
                <w:sz w:val="22"/>
                <w:szCs w:val="22"/>
              </w:rPr>
              <w:t>г</w:t>
            </w:r>
            <w:proofErr w:type="gramStart"/>
            <w:r w:rsidRPr="0083103C">
              <w:rPr>
                <w:rFonts w:ascii="Times New Roman" w:hAnsi="Times New Roman"/>
                <w:sz w:val="22"/>
                <w:szCs w:val="22"/>
              </w:rPr>
              <w:t>.Ч</w:t>
            </w:r>
            <w:proofErr w:type="gramEnd"/>
            <w:r w:rsidRPr="0083103C">
              <w:rPr>
                <w:rFonts w:ascii="Times New Roman" w:hAnsi="Times New Roman"/>
                <w:sz w:val="22"/>
                <w:szCs w:val="22"/>
              </w:rPr>
              <w:t>ите</w:t>
            </w:r>
            <w:proofErr w:type="spellEnd"/>
            <w:r w:rsidRPr="0083103C">
              <w:rPr>
                <w:rFonts w:ascii="Times New Roman" w:hAnsi="Times New Roman"/>
                <w:sz w:val="22"/>
                <w:szCs w:val="22"/>
              </w:rPr>
              <w:t>.</w:t>
            </w:r>
          </w:p>
        </w:tc>
      </w:tr>
      <w:tr w:rsidR="001A0BCF" w:rsidRPr="001D54CE" w:rsidTr="005826A7">
        <w:trPr>
          <w:trHeight w:val="304"/>
          <w:jc w:val="center"/>
        </w:trPr>
        <w:tc>
          <w:tcPr>
            <w:tcW w:w="933" w:type="dxa"/>
            <w:vMerge w:val="restart"/>
            <w:tcBorders>
              <w:top w:val="single" w:sz="4" w:space="0" w:color="auto"/>
              <w:left w:val="single" w:sz="4" w:space="0" w:color="auto"/>
            </w:tcBorders>
            <w:vAlign w:val="center"/>
          </w:tcPr>
          <w:p w:rsidR="001A0BCF" w:rsidRPr="00842EAF" w:rsidRDefault="001A0BCF" w:rsidP="00C44F7D">
            <w:pPr>
              <w:pStyle w:val="a3"/>
              <w:jc w:val="center"/>
              <w:rPr>
                <w:rFonts w:ascii="Times New Roman" w:hAnsi="Times New Roman"/>
                <w:b/>
                <w:sz w:val="23"/>
                <w:szCs w:val="23"/>
              </w:rPr>
            </w:pPr>
            <w:r w:rsidRPr="00842EAF">
              <w:rPr>
                <w:rFonts w:ascii="Times New Roman" w:hAnsi="Times New Roman"/>
                <w:b/>
                <w:sz w:val="23"/>
                <w:szCs w:val="23"/>
              </w:rPr>
              <w:t>3.69</w:t>
            </w:r>
          </w:p>
        </w:tc>
        <w:tc>
          <w:tcPr>
            <w:tcW w:w="5132" w:type="dxa"/>
            <w:gridSpan w:val="2"/>
            <w:vMerge w:val="restart"/>
            <w:tcBorders>
              <w:top w:val="single" w:sz="4" w:space="0" w:color="auto"/>
            </w:tcBorders>
          </w:tcPr>
          <w:p w:rsidR="001A0BCF" w:rsidRPr="00842EAF" w:rsidRDefault="001A0BCF" w:rsidP="00C52B1A">
            <w:pPr>
              <w:pStyle w:val="a3"/>
              <w:rPr>
                <w:rFonts w:ascii="Times New Roman" w:hAnsi="Times New Roman"/>
                <w:b/>
                <w:sz w:val="23"/>
                <w:szCs w:val="23"/>
              </w:rPr>
            </w:pPr>
            <w:r w:rsidRPr="00842EAF">
              <w:rPr>
                <w:rFonts w:ascii="Times New Roman" w:hAnsi="Times New Roman"/>
                <w:b/>
                <w:sz w:val="23"/>
                <w:szCs w:val="23"/>
              </w:rPr>
              <w:t xml:space="preserve">Индексы цен производителей </w:t>
            </w:r>
          </w:p>
          <w:p w:rsidR="001A0BCF" w:rsidRPr="00842EAF" w:rsidRDefault="001A0BCF" w:rsidP="00C52B1A">
            <w:pPr>
              <w:pStyle w:val="a3"/>
              <w:rPr>
                <w:rFonts w:ascii="Times New Roman" w:hAnsi="Times New Roman"/>
                <w:b/>
                <w:sz w:val="23"/>
                <w:szCs w:val="23"/>
              </w:rPr>
            </w:pPr>
            <w:r w:rsidRPr="00842EAF">
              <w:rPr>
                <w:rFonts w:ascii="Times New Roman" w:hAnsi="Times New Roman"/>
                <w:b/>
                <w:sz w:val="23"/>
                <w:szCs w:val="23"/>
              </w:rPr>
              <w:t xml:space="preserve">промышленных товаров </w:t>
            </w:r>
          </w:p>
          <w:p w:rsidR="001A0BCF" w:rsidRPr="00842EAF" w:rsidRDefault="001A0BCF" w:rsidP="00C52B1A">
            <w:pPr>
              <w:pStyle w:val="a3"/>
              <w:rPr>
                <w:rFonts w:ascii="Times New Roman" w:hAnsi="Times New Roman"/>
                <w:b/>
                <w:sz w:val="23"/>
                <w:szCs w:val="23"/>
              </w:rPr>
            </w:pPr>
            <w:r w:rsidRPr="00842EAF">
              <w:rPr>
                <w:rFonts w:ascii="Times New Roman" w:hAnsi="Times New Roman"/>
                <w:b/>
                <w:sz w:val="23"/>
                <w:szCs w:val="23"/>
              </w:rPr>
              <w:t xml:space="preserve">в Забайкальском крае   </w:t>
            </w:r>
          </w:p>
        </w:tc>
        <w:tc>
          <w:tcPr>
            <w:tcW w:w="1963" w:type="dxa"/>
            <w:vMerge w:val="restart"/>
            <w:tcBorders>
              <w:top w:val="single" w:sz="4" w:space="0" w:color="auto"/>
              <w:right w:val="single" w:sz="4" w:space="0" w:color="auto"/>
            </w:tcBorders>
          </w:tcPr>
          <w:p w:rsidR="001A0BCF" w:rsidRPr="003D3110" w:rsidRDefault="001A0BCF" w:rsidP="004B5C60">
            <w:pPr>
              <w:pStyle w:val="a3"/>
              <w:jc w:val="center"/>
              <w:rPr>
                <w:rFonts w:ascii="Times New Roman" w:hAnsi="Times New Roman"/>
                <w:b/>
                <w:sz w:val="22"/>
                <w:szCs w:val="22"/>
              </w:rPr>
            </w:pPr>
            <w:r w:rsidRPr="003D3110">
              <w:rPr>
                <w:rFonts w:ascii="Times New Roman" w:hAnsi="Times New Roman"/>
                <w:b/>
                <w:sz w:val="22"/>
                <w:szCs w:val="22"/>
              </w:rPr>
              <w:t xml:space="preserve">Ежемесячная </w:t>
            </w:r>
          </w:p>
          <w:p w:rsidR="001A0BCF" w:rsidRPr="003D3110" w:rsidRDefault="001A0BCF" w:rsidP="004B5C60">
            <w:pPr>
              <w:pStyle w:val="a3"/>
              <w:jc w:val="center"/>
              <w:rPr>
                <w:rFonts w:ascii="Times New Roman" w:hAnsi="Times New Roman"/>
                <w:b/>
                <w:sz w:val="18"/>
                <w:szCs w:val="18"/>
              </w:rPr>
            </w:pPr>
            <w:r w:rsidRPr="003D3110">
              <w:rPr>
                <w:rFonts w:ascii="Times New Roman" w:hAnsi="Times New Roman"/>
                <w:b/>
                <w:sz w:val="18"/>
                <w:szCs w:val="18"/>
              </w:rPr>
              <w:t xml:space="preserve">на 12 рабочий день после отчетного периода   </w:t>
            </w:r>
          </w:p>
        </w:tc>
        <w:tc>
          <w:tcPr>
            <w:tcW w:w="1127" w:type="dxa"/>
            <w:tcBorders>
              <w:top w:val="single" w:sz="4" w:space="0" w:color="auto"/>
              <w:left w:val="single" w:sz="4" w:space="0" w:color="auto"/>
              <w:bottom w:val="single" w:sz="4" w:space="0" w:color="auto"/>
              <w:right w:val="single" w:sz="4" w:space="0" w:color="auto"/>
            </w:tcBorders>
            <w:vAlign w:val="center"/>
          </w:tcPr>
          <w:p w:rsidR="001A0BCF" w:rsidRPr="005826A7" w:rsidRDefault="001A0BCF" w:rsidP="00052CE5">
            <w:pPr>
              <w:pStyle w:val="a3"/>
              <w:jc w:val="center"/>
              <w:rPr>
                <w:rFonts w:ascii="Times New Roman" w:hAnsi="Times New Roman"/>
                <w:b/>
                <w:sz w:val="22"/>
                <w:szCs w:val="22"/>
              </w:rPr>
            </w:pPr>
            <w:r w:rsidRPr="005826A7">
              <w:rPr>
                <w:rFonts w:ascii="Times New Roman" w:hAnsi="Times New Roman"/>
                <w:b/>
                <w:sz w:val="22"/>
                <w:szCs w:val="22"/>
              </w:rPr>
              <w:t>423</w:t>
            </w:r>
          </w:p>
        </w:tc>
        <w:tc>
          <w:tcPr>
            <w:tcW w:w="1214" w:type="dxa"/>
            <w:tcBorders>
              <w:top w:val="single" w:sz="4" w:space="0" w:color="auto"/>
              <w:left w:val="single" w:sz="4" w:space="0" w:color="auto"/>
              <w:bottom w:val="single" w:sz="4" w:space="0" w:color="auto"/>
              <w:right w:val="single" w:sz="4" w:space="0" w:color="auto"/>
            </w:tcBorders>
            <w:vAlign w:val="center"/>
          </w:tcPr>
          <w:p w:rsidR="001A0BCF" w:rsidRPr="005826A7" w:rsidRDefault="001A0BCF" w:rsidP="00052CE5">
            <w:pPr>
              <w:pStyle w:val="a3"/>
              <w:jc w:val="center"/>
              <w:rPr>
                <w:rFonts w:ascii="Times New Roman" w:hAnsi="Times New Roman"/>
                <w:b/>
                <w:sz w:val="22"/>
                <w:szCs w:val="22"/>
              </w:rPr>
            </w:pPr>
            <w:r w:rsidRPr="005826A7">
              <w:rPr>
                <w:rFonts w:ascii="Times New Roman" w:hAnsi="Times New Roman"/>
                <w:b/>
                <w:sz w:val="22"/>
                <w:szCs w:val="22"/>
              </w:rPr>
              <w:t>5076</w:t>
            </w:r>
          </w:p>
        </w:tc>
      </w:tr>
      <w:tr w:rsidR="001A0BCF" w:rsidRPr="001D54CE" w:rsidTr="005826A7">
        <w:trPr>
          <w:trHeight w:val="304"/>
          <w:jc w:val="center"/>
        </w:trPr>
        <w:tc>
          <w:tcPr>
            <w:tcW w:w="933" w:type="dxa"/>
            <w:vMerge/>
            <w:tcBorders>
              <w:left w:val="single" w:sz="4" w:space="0" w:color="auto"/>
            </w:tcBorders>
            <w:vAlign w:val="center"/>
          </w:tcPr>
          <w:p w:rsidR="001A0BCF" w:rsidRPr="00842EAF" w:rsidRDefault="001A0BCF" w:rsidP="00C44F7D">
            <w:pPr>
              <w:pStyle w:val="a3"/>
              <w:jc w:val="center"/>
              <w:rPr>
                <w:rFonts w:ascii="Times New Roman" w:hAnsi="Times New Roman"/>
                <w:b/>
                <w:sz w:val="23"/>
                <w:szCs w:val="23"/>
              </w:rPr>
            </w:pPr>
          </w:p>
        </w:tc>
        <w:tc>
          <w:tcPr>
            <w:tcW w:w="5132" w:type="dxa"/>
            <w:gridSpan w:val="2"/>
            <w:vMerge/>
          </w:tcPr>
          <w:p w:rsidR="001A0BCF" w:rsidRPr="00842EAF" w:rsidRDefault="001A0BCF" w:rsidP="00C52B1A">
            <w:pPr>
              <w:pStyle w:val="a3"/>
              <w:rPr>
                <w:rFonts w:ascii="Times New Roman" w:hAnsi="Times New Roman"/>
                <w:b/>
                <w:sz w:val="23"/>
                <w:szCs w:val="23"/>
              </w:rPr>
            </w:pPr>
          </w:p>
        </w:tc>
        <w:tc>
          <w:tcPr>
            <w:tcW w:w="1963" w:type="dxa"/>
            <w:vMerge/>
            <w:tcBorders>
              <w:right w:val="single" w:sz="4" w:space="0" w:color="auto"/>
            </w:tcBorders>
          </w:tcPr>
          <w:p w:rsidR="001A0BCF" w:rsidRPr="00842EAF" w:rsidRDefault="001A0BCF"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1A0BCF" w:rsidRPr="005826A7" w:rsidRDefault="001A0BCF" w:rsidP="00052CE5">
            <w:pPr>
              <w:pStyle w:val="a3"/>
              <w:jc w:val="center"/>
              <w:rPr>
                <w:rFonts w:ascii="Times New Roman" w:hAnsi="Times New Roman"/>
                <w:b/>
                <w:sz w:val="22"/>
                <w:szCs w:val="22"/>
              </w:rPr>
            </w:pPr>
            <w:r w:rsidRPr="005826A7">
              <w:rPr>
                <w:rFonts w:ascii="Times New Roman" w:hAnsi="Times New Roman"/>
                <w:b/>
                <w:sz w:val="22"/>
                <w:szCs w:val="22"/>
              </w:rPr>
              <w:t>533</w:t>
            </w:r>
          </w:p>
        </w:tc>
        <w:tc>
          <w:tcPr>
            <w:tcW w:w="1214" w:type="dxa"/>
            <w:tcBorders>
              <w:top w:val="single" w:sz="4" w:space="0" w:color="auto"/>
              <w:left w:val="single" w:sz="4" w:space="0" w:color="auto"/>
              <w:bottom w:val="single" w:sz="4" w:space="0" w:color="auto"/>
              <w:right w:val="single" w:sz="4" w:space="0" w:color="auto"/>
            </w:tcBorders>
            <w:vAlign w:val="center"/>
          </w:tcPr>
          <w:p w:rsidR="001A0BCF" w:rsidRPr="005826A7" w:rsidRDefault="001A0BCF" w:rsidP="00052CE5">
            <w:pPr>
              <w:pStyle w:val="a3"/>
              <w:jc w:val="center"/>
              <w:rPr>
                <w:rFonts w:ascii="Times New Roman" w:hAnsi="Times New Roman"/>
                <w:b/>
                <w:sz w:val="22"/>
                <w:szCs w:val="22"/>
              </w:rPr>
            </w:pPr>
            <w:r w:rsidRPr="005826A7">
              <w:rPr>
                <w:rFonts w:ascii="Times New Roman" w:hAnsi="Times New Roman"/>
                <w:b/>
                <w:sz w:val="22"/>
                <w:szCs w:val="22"/>
              </w:rPr>
              <w:t>6396</w:t>
            </w:r>
          </w:p>
        </w:tc>
      </w:tr>
      <w:tr w:rsidR="001A0BCF" w:rsidRPr="001D54CE" w:rsidTr="005826A7">
        <w:trPr>
          <w:trHeight w:val="304"/>
          <w:jc w:val="center"/>
        </w:trPr>
        <w:tc>
          <w:tcPr>
            <w:tcW w:w="933" w:type="dxa"/>
            <w:vMerge/>
            <w:tcBorders>
              <w:left w:val="single" w:sz="4" w:space="0" w:color="auto"/>
            </w:tcBorders>
            <w:vAlign w:val="center"/>
          </w:tcPr>
          <w:p w:rsidR="001A0BCF" w:rsidRPr="00842EAF" w:rsidRDefault="001A0BCF" w:rsidP="00C44F7D">
            <w:pPr>
              <w:pStyle w:val="a3"/>
              <w:jc w:val="center"/>
              <w:rPr>
                <w:rFonts w:ascii="Times New Roman" w:hAnsi="Times New Roman"/>
                <w:b/>
                <w:sz w:val="23"/>
                <w:szCs w:val="23"/>
              </w:rPr>
            </w:pPr>
          </w:p>
        </w:tc>
        <w:tc>
          <w:tcPr>
            <w:tcW w:w="5132" w:type="dxa"/>
            <w:gridSpan w:val="2"/>
            <w:vMerge/>
          </w:tcPr>
          <w:p w:rsidR="001A0BCF" w:rsidRPr="00842EAF" w:rsidRDefault="001A0BCF" w:rsidP="00C52B1A">
            <w:pPr>
              <w:pStyle w:val="a3"/>
              <w:rPr>
                <w:rFonts w:ascii="Times New Roman" w:hAnsi="Times New Roman"/>
                <w:b/>
                <w:sz w:val="23"/>
                <w:szCs w:val="23"/>
              </w:rPr>
            </w:pPr>
          </w:p>
        </w:tc>
        <w:tc>
          <w:tcPr>
            <w:tcW w:w="1963" w:type="dxa"/>
            <w:vMerge/>
            <w:tcBorders>
              <w:right w:val="single" w:sz="4" w:space="0" w:color="auto"/>
            </w:tcBorders>
          </w:tcPr>
          <w:p w:rsidR="001A0BCF" w:rsidRPr="00842EAF" w:rsidRDefault="001A0BCF"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1A0BCF" w:rsidRPr="005826A7" w:rsidRDefault="001A0BCF" w:rsidP="00052CE5">
            <w:pPr>
              <w:pStyle w:val="a3"/>
              <w:jc w:val="center"/>
              <w:rPr>
                <w:rFonts w:ascii="Times New Roman" w:hAnsi="Times New Roman"/>
                <w:b/>
                <w:sz w:val="22"/>
                <w:szCs w:val="22"/>
              </w:rPr>
            </w:pPr>
            <w:r w:rsidRPr="005826A7">
              <w:rPr>
                <w:rFonts w:ascii="Times New Roman" w:hAnsi="Times New Roman"/>
                <w:b/>
                <w:sz w:val="22"/>
                <w:szCs w:val="22"/>
              </w:rPr>
              <w:t>559</w:t>
            </w:r>
          </w:p>
        </w:tc>
        <w:tc>
          <w:tcPr>
            <w:tcW w:w="1214" w:type="dxa"/>
            <w:tcBorders>
              <w:top w:val="single" w:sz="4" w:space="0" w:color="auto"/>
              <w:left w:val="single" w:sz="4" w:space="0" w:color="auto"/>
              <w:bottom w:val="single" w:sz="4" w:space="0" w:color="auto"/>
              <w:right w:val="single" w:sz="4" w:space="0" w:color="auto"/>
            </w:tcBorders>
            <w:vAlign w:val="center"/>
          </w:tcPr>
          <w:p w:rsidR="001A0BCF" w:rsidRPr="005826A7" w:rsidRDefault="001A0BCF" w:rsidP="00052CE5">
            <w:pPr>
              <w:pStyle w:val="a3"/>
              <w:jc w:val="center"/>
              <w:rPr>
                <w:rFonts w:ascii="Times New Roman" w:hAnsi="Times New Roman"/>
                <w:b/>
                <w:sz w:val="22"/>
                <w:szCs w:val="22"/>
              </w:rPr>
            </w:pPr>
            <w:r w:rsidRPr="005826A7">
              <w:rPr>
                <w:rFonts w:ascii="Times New Roman" w:hAnsi="Times New Roman"/>
                <w:b/>
                <w:sz w:val="22"/>
                <w:szCs w:val="22"/>
              </w:rPr>
              <w:t>6708</w:t>
            </w:r>
          </w:p>
        </w:tc>
      </w:tr>
      <w:tr w:rsidR="001A0BCF" w:rsidRPr="001D54CE" w:rsidTr="00E2104A">
        <w:trPr>
          <w:trHeight w:val="20"/>
          <w:jc w:val="center"/>
        </w:trPr>
        <w:tc>
          <w:tcPr>
            <w:tcW w:w="933" w:type="dxa"/>
            <w:tcBorders>
              <w:left w:val="single" w:sz="4" w:space="0" w:color="auto"/>
              <w:bottom w:val="single" w:sz="4" w:space="0" w:color="auto"/>
            </w:tcBorders>
            <w:vAlign w:val="center"/>
          </w:tcPr>
          <w:p w:rsidR="001A0BCF" w:rsidRPr="00842EAF" w:rsidRDefault="001A0BCF"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1A0BCF" w:rsidRPr="0083103C" w:rsidRDefault="001A0BCF" w:rsidP="00C44F7D">
            <w:pPr>
              <w:pStyle w:val="a3"/>
              <w:jc w:val="both"/>
              <w:rPr>
                <w:b/>
                <w:sz w:val="22"/>
                <w:szCs w:val="22"/>
              </w:rPr>
            </w:pPr>
            <w:r w:rsidRPr="0083103C">
              <w:rPr>
                <w:rFonts w:ascii="Times New Roman" w:hAnsi="Times New Roman"/>
                <w:sz w:val="22"/>
                <w:szCs w:val="22"/>
              </w:rPr>
              <w:t>В бюллетене представлены данные об индексах цен производителей промышленных товаров по видам экономической деятельности.</w:t>
            </w:r>
          </w:p>
        </w:tc>
      </w:tr>
      <w:tr w:rsidR="001A0BCF" w:rsidRPr="001D54CE">
        <w:trPr>
          <w:trHeight w:val="86"/>
          <w:jc w:val="center"/>
        </w:trPr>
        <w:tc>
          <w:tcPr>
            <w:tcW w:w="10369" w:type="dxa"/>
            <w:gridSpan w:val="6"/>
            <w:tcBorders>
              <w:top w:val="single" w:sz="4" w:space="0" w:color="auto"/>
              <w:left w:val="single" w:sz="4" w:space="0" w:color="auto"/>
              <w:bottom w:val="single" w:sz="4" w:space="0" w:color="auto"/>
              <w:right w:val="single" w:sz="4" w:space="0" w:color="auto"/>
            </w:tcBorders>
            <w:vAlign w:val="center"/>
          </w:tcPr>
          <w:p w:rsidR="001A0BCF" w:rsidRPr="001D54CE" w:rsidRDefault="001A0BCF" w:rsidP="00354667">
            <w:pPr>
              <w:pStyle w:val="a3"/>
              <w:jc w:val="both"/>
              <w:rPr>
                <w:b/>
                <w:sz w:val="23"/>
                <w:szCs w:val="23"/>
              </w:rPr>
            </w:pPr>
            <w:r w:rsidRPr="001D54CE">
              <w:rPr>
                <w:rFonts w:ascii="Times New Roman" w:hAnsi="Times New Roman"/>
                <w:b/>
                <w:sz w:val="23"/>
                <w:szCs w:val="23"/>
              </w:rPr>
              <w:t>Сборник</w:t>
            </w:r>
          </w:p>
        </w:tc>
      </w:tr>
      <w:tr w:rsidR="001A0BCF" w:rsidRPr="002A0974" w:rsidTr="00E2104A">
        <w:trPr>
          <w:trHeight w:val="170"/>
          <w:jc w:val="center"/>
        </w:trPr>
        <w:tc>
          <w:tcPr>
            <w:tcW w:w="933" w:type="dxa"/>
            <w:vMerge w:val="restart"/>
            <w:tcBorders>
              <w:top w:val="single" w:sz="4" w:space="0" w:color="auto"/>
              <w:left w:val="single" w:sz="4" w:space="0" w:color="auto"/>
            </w:tcBorders>
            <w:vAlign w:val="center"/>
          </w:tcPr>
          <w:p w:rsidR="001A0BCF" w:rsidRPr="002A0974" w:rsidRDefault="001A0BCF" w:rsidP="00C44F7D">
            <w:pPr>
              <w:pStyle w:val="a3"/>
              <w:jc w:val="center"/>
              <w:rPr>
                <w:rFonts w:ascii="Times New Roman" w:hAnsi="Times New Roman"/>
                <w:b/>
                <w:sz w:val="23"/>
                <w:szCs w:val="23"/>
              </w:rPr>
            </w:pPr>
            <w:r w:rsidRPr="002A0974">
              <w:rPr>
                <w:rFonts w:ascii="Times New Roman" w:hAnsi="Times New Roman"/>
                <w:b/>
                <w:sz w:val="23"/>
                <w:szCs w:val="23"/>
              </w:rPr>
              <w:t>4.31</w:t>
            </w:r>
          </w:p>
        </w:tc>
        <w:tc>
          <w:tcPr>
            <w:tcW w:w="5132" w:type="dxa"/>
            <w:gridSpan w:val="2"/>
            <w:vMerge w:val="restart"/>
            <w:tcBorders>
              <w:top w:val="single" w:sz="4" w:space="0" w:color="auto"/>
            </w:tcBorders>
          </w:tcPr>
          <w:p w:rsidR="001A0BCF" w:rsidRPr="002A0974" w:rsidRDefault="001A0BCF" w:rsidP="00C44F7D">
            <w:pPr>
              <w:pStyle w:val="a3"/>
              <w:jc w:val="both"/>
              <w:rPr>
                <w:rFonts w:ascii="Times New Roman" w:hAnsi="Times New Roman"/>
                <w:b/>
                <w:sz w:val="23"/>
                <w:szCs w:val="23"/>
              </w:rPr>
            </w:pPr>
            <w:r w:rsidRPr="002A0974">
              <w:rPr>
                <w:rFonts w:ascii="Times New Roman" w:hAnsi="Times New Roman"/>
                <w:b/>
                <w:sz w:val="23"/>
                <w:szCs w:val="23"/>
              </w:rPr>
              <w:t>Цены в Забайкальском крае</w:t>
            </w:r>
          </w:p>
        </w:tc>
        <w:tc>
          <w:tcPr>
            <w:tcW w:w="1963" w:type="dxa"/>
            <w:vMerge w:val="restart"/>
            <w:tcBorders>
              <w:top w:val="single" w:sz="4" w:space="0" w:color="auto"/>
              <w:right w:val="single" w:sz="4" w:space="0" w:color="auto"/>
            </w:tcBorders>
          </w:tcPr>
          <w:p w:rsidR="001A0BCF" w:rsidRPr="003D3110" w:rsidRDefault="001A0BCF" w:rsidP="001D17A9">
            <w:pPr>
              <w:pStyle w:val="a3"/>
              <w:jc w:val="center"/>
              <w:rPr>
                <w:rFonts w:ascii="Times New Roman" w:hAnsi="Times New Roman"/>
                <w:b/>
                <w:sz w:val="22"/>
                <w:szCs w:val="22"/>
              </w:rPr>
            </w:pPr>
            <w:r w:rsidRPr="003D3110">
              <w:rPr>
                <w:rFonts w:ascii="Times New Roman" w:hAnsi="Times New Roman"/>
                <w:b/>
                <w:sz w:val="22"/>
                <w:szCs w:val="22"/>
              </w:rPr>
              <w:t>Годовая</w:t>
            </w:r>
          </w:p>
          <w:p w:rsidR="001A0BCF" w:rsidRPr="003D3110" w:rsidRDefault="001A0BCF" w:rsidP="00D20B27">
            <w:pPr>
              <w:pStyle w:val="a3"/>
              <w:jc w:val="center"/>
              <w:rPr>
                <w:rFonts w:ascii="Times New Roman" w:hAnsi="Times New Roman"/>
                <w:b/>
                <w:sz w:val="18"/>
                <w:szCs w:val="18"/>
              </w:rPr>
            </w:pPr>
            <w:r w:rsidRPr="003D3110">
              <w:rPr>
                <w:rFonts w:ascii="Times New Roman" w:hAnsi="Times New Roman"/>
                <w:b/>
                <w:sz w:val="18"/>
                <w:szCs w:val="18"/>
              </w:rPr>
              <w:t>30 апреля</w:t>
            </w:r>
          </w:p>
        </w:tc>
        <w:tc>
          <w:tcPr>
            <w:tcW w:w="1127" w:type="dxa"/>
            <w:tcBorders>
              <w:top w:val="single" w:sz="4" w:space="0" w:color="auto"/>
              <w:left w:val="single" w:sz="4" w:space="0" w:color="auto"/>
              <w:bottom w:val="single" w:sz="4" w:space="0" w:color="auto"/>
              <w:right w:val="single" w:sz="4" w:space="0" w:color="auto"/>
            </w:tcBorders>
            <w:vAlign w:val="center"/>
          </w:tcPr>
          <w:p w:rsidR="001A0BCF" w:rsidRPr="005826A7" w:rsidRDefault="001A0BCF" w:rsidP="00C44F7D">
            <w:pPr>
              <w:pStyle w:val="a3"/>
              <w:jc w:val="center"/>
              <w:rPr>
                <w:rFonts w:ascii="Times New Roman" w:hAnsi="Times New Roman"/>
                <w:b/>
                <w:sz w:val="22"/>
                <w:szCs w:val="22"/>
              </w:rPr>
            </w:pPr>
            <w:r w:rsidRPr="005826A7">
              <w:rPr>
                <w:rFonts w:ascii="Times New Roman" w:hAnsi="Times New Roman"/>
                <w:b/>
                <w:sz w:val="22"/>
                <w:szCs w:val="22"/>
              </w:rPr>
              <w:t>1269</w:t>
            </w:r>
          </w:p>
        </w:tc>
        <w:tc>
          <w:tcPr>
            <w:tcW w:w="1214" w:type="dxa"/>
            <w:tcBorders>
              <w:top w:val="single" w:sz="4" w:space="0" w:color="auto"/>
              <w:left w:val="single" w:sz="4" w:space="0" w:color="auto"/>
              <w:bottom w:val="single" w:sz="4" w:space="0" w:color="auto"/>
              <w:right w:val="single" w:sz="4" w:space="0" w:color="auto"/>
            </w:tcBorders>
            <w:vAlign w:val="center"/>
          </w:tcPr>
          <w:p w:rsidR="001A0BCF" w:rsidRPr="005826A7" w:rsidRDefault="001A0BCF" w:rsidP="00E243DE">
            <w:pPr>
              <w:pStyle w:val="a3"/>
              <w:jc w:val="center"/>
              <w:rPr>
                <w:rFonts w:ascii="Times New Roman" w:hAnsi="Times New Roman"/>
                <w:b/>
                <w:sz w:val="22"/>
                <w:szCs w:val="22"/>
              </w:rPr>
            </w:pPr>
            <w:r w:rsidRPr="005826A7">
              <w:rPr>
                <w:rFonts w:ascii="Times New Roman" w:hAnsi="Times New Roman"/>
                <w:b/>
                <w:sz w:val="22"/>
                <w:szCs w:val="22"/>
              </w:rPr>
              <w:t>1269</w:t>
            </w:r>
          </w:p>
        </w:tc>
      </w:tr>
      <w:tr w:rsidR="001A0BCF" w:rsidRPr="002A0974" w:rsidTr="00E2104A">
        <w:trPr>
          <w:trHeight w:val="132"/>
          <w:jc w:val="center"/>
        </w:trPr>
        <w:tc>
          <w:tcPr>
            <w:tcW w:w="933" w:type="dxa"/>
            <w:vMerge/>
            <w:tcBorders>
              <w:left w:val="single" w:sz="4" w:space="0" w:color="auto"/>
            </w:tcBorders>
            <w:vAlign w:val="center"/>
          </w:tcPr>
          <w:p w:rsidR="001A0BCF" w:rsidRPr="002A0974" w:rsidRDefault="001A0BCF" w:rsidP="00C44F7D">
            <w:pPr>
              <w:pStyle w:val="a3"/>
              <w:jc w:val="center"/>
              <w:rPr>
                <w:rFonts w:ascii="Times New Roman" w:hAnsi="Times New Roman"/>
                <w:b/>
                <w:sz w:val="23"/>
                <w:szCs w:val="23"/>
              </w:rPr>
            </w:pPr>
          </w:p>
        </w:tc>
        <w:tc>
          <w:tcPr>
            <w:tcW w:w="5132" w:type="dxa"/>
            <w:gridSpan w:val="2"/>
            <w:vMerge/>
          </w:tcPr>
          <w:p w:rsidR="001A0BCF" w:rsidRPr="002A0974" w:rsidRDefault="001A0BCF" w:rsidP="00C44F7D">
            <w:pPr>
              <w:pStyle w:val="a3"/>
              <w:jc w:val="both"/>
              <w:rPr>
                <w:rFonts w:ascii="Times New Roman" w:hAnsi="Times New Roman"/>
                <w:b/>
                <w:sz w:val="23"/>
                <w:szCs w:val="23"/>
              </w:rPr>
            </w:pPr>
          </w:p>
        </w:tc>
        <w:tc>
          <w:tcPr>
            <w:tcW w:w="1963" w:type="dxa"/>
            <w:vMerge/>
            <w:tcBorders>
              <w:right w:val="single" w:sz="4" w:space="0" w:color="auto"/>
            </w:tcBorders>
          </w:tcPr>
          <w:p w:rsidR="001A0BCF" w:rsidRPr="002A0974" w:rsidRDefault="001A0BCF" w:rsidP="001D17A9">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1A0BCF" w:rsidRPr="005826A7" w:rsidRDefault="001A0BCF" w:rsidP="00C44F7D">
            <w:pPr>
              <w:pStyle w:val="a3"/>
              <w:jc w:val="center"/>
              <w:rPr>
                <w:rFonts w:ascii="Times New Roman" w:hAnsi="Times New Roman"/>
                <w:b/>
                <w:sz w:val="22"/>
                <w:szCs w:val="22"/>
              </w:rPr>
            </w:pPr>
            <w:r w:rsidRPr="005826A7">
              <w:rPr>
                <w:rFonts w:ascii="Times New Roman" w:hAnsi="Times New Roman"/>
                <w:b/>
                <w:sz w:val="22"/>
                <w:szCs w:val="22"/>
              </w:rPr>
              <w:t>1948</w:t>
            </w:r>
          </w:p>
        </w:tc>
        <w:tc>
          <w:tcPr>
            <w:tcW w:w="1214" w:type="dxa"/>
            <w:tcBorders>
              <w:top w:val="single" w:sz="4" w:space="0" w:color="auto"/>
              <w:left w:val="single" w:sz="4" w:space="0" w:color="auto"/>
              <w:bottom w:val="single" w:sz="4" w:space="0" w:color="auto"/>
              <w:right w:val="single" w:sz="4" w:space="0" w:color="auto"/>
            </w:tcBorders>
            <w:vAlign w:val="center"/>
          </w:tcPr>
          <w:p w:rsidR="001A0BCF" w:rsidRPr="005826A7" w:rsidRDefault="001A0BCF" w:rsidP="00E243DE">
            <w:pPr>
              <w:pStyle w:val="a3"/>
              <w:jc w:val="center"/>
              <w:rPr>
                <w:rFonts w:ascii="Times New Roman" w:hAnsi="Times New Roman"/>
                <w:b/>
                <w:sz w:val="22"/>
                <w:szCs w:val="22"/>
              </w:rPr>
            </w:pPr>
            <w:r w:rsidRPr="005826A7">
              <w:rPr>
                <w:rFonts w:ascii="Times New Roman" w:hAnsi="Times New Roman"/>
                <w:b/>
                <w:sz w:val="22"/>
                <w:szCs w:val="22"/>
              </w:rPr>
              <w:t>1948</w:t>
            </w:r>
          </w:p>
        </w:tc>
      </w:tr>
      <w:tr w:rsidR="001A0BCF" w:rsidRPr="002A0974" w:rsidTr="00E2104A">
        <w:trPr>
          <w:trHeight w:val="180"/>
          <w:jc w:val="center"/>
        </w:trPr>
        <w:tc>
          <w:tcPr>
            <w:tcW w:w="933" w:type="dxa"/>
            <w:vMerge/>
            <w:tcBorders>
              <w:left w:val="single" w:sz="4" w:space="0" w:color="auto"/>
            </w:tcBorders>
            <w:vAlign w:val="center"/>
          </w:tcPr>
          <w:p w:rsidR="001A0BCF" w:rsidRPr="002A0974" w:rsidRDefault="001A0BCF" w:rsidP="00C44F7D">
            <w:pPr>
              <w:pStyle w:val="a3"/>
              <w:jc w:val="center"/>
              <w:rPr>
                <w:rFonts w:ascii="Times New Roman" w:hAnsi="Times New Roman"/>
                <w:b/>
                <w:sz w:val="23"/>
                <w:szCs w:val="23"/>
              </w:rPr>
            </w:pPr>
          </w:p>
        </w:tc>
        <w:tc>
          <w:tcPr>
            <w:tcW w:w="5132" w:type="dxa"/>
            <w:gridSpan w:val="2"/>
            <w:vMerge/>
          </w:tcPr>
          <w:p w:rsidR="001A0BCF" w:rsidRPr="002A0974" w:rsidRDefault="001A0BCF" w:rsidP="00C44F7D">
            <w:pPr>
              <w:pStyle w:val="a3"/>
              <w:jc w:val="both"/>
              <w:rPr>
                <w:rFonts w:ascii="Times New Roman" w:hAnsi="Times New Roman"/>
                <w:b/>
                <w:sz w:val="23"/>
                <w:szCs w:val="23"/>
              </w:rPr>
            </w:pPr>
          </w:p>
        </w:tc>
        <w:tc>
          <w:tcPr>
            <w:tcW w:w="1963" w:type="dxa"/>
            <w:vMerge/>
            <w:tcBorders>
              <w:right w:val="single" w:sz="4" w:space="0" w:color="auto"/>
            </w:tcBorders>
          </w:tcPr>
          <w:p w:rsidR="001A0BCF" w:rsidRPr="002A0974" w:rsidRDefault="001A0BCF" w:rsidP="001D17A9">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1A0BCF" w:rsidRPr="005826A7" w:rsidRDefault="001A0BCF" w:rsidP="00C44F7D">
            <w:pPr>
              <w:pStyle w:val="a3"/>
              <w:jc w:val="center"/>
              <w:rPr>
                <w:rFonts w:ascii="Times New Roman" w:hAnsi="Times New Roman"/>
                <w:b/>
                <w:sz w:val="22"/>
                <w:szCs w:val="22"/>
              </w:rPr>
            </w:pPr>
            <w:r w:rsidRPr="005826A7">
              <w:rPr>
                <w:rFonts w:ascii="Times New Roman" w:hAnsi="Times New Roman"/>
                <w:b/>
                <w:sz w:val="22"/>
                <w:szCs w:val="22"/>
              </w:rPr>
              <w:t>1994</w:t>
            </w:r>
          </w:p>
        </w:tc>
        <w:tc>
          <w:tcPr>
            <w:tcW w:w="1214" w:type="dxa"/>
            <w:tcBorders>
              <w:top w:val="single" w:sz="4" w:space="0" w:color="auto"/>
              <w:left w:val="single" w:sz="4" w:space="0" w:color="auto"/>
              <w:bottom w:val="single" w:sz="4" w:space="0" w:color="auto"/>
              <w:right w:val="single" w:sz="4" w:space="0" w:color="auto"/>
            </w:tcBorders>
            <w:vAlign w:val="center"/>
          </w:tcPr>
          <w:p w:rsidR="001A0BCF" w:rsidRPr="005826A7" w:rsidRDefault="001A0BCF" w:rsidP="00E243DE">
            <w:pPr>
              <w:pStyle w:val="a3"/>
              <w:jc w:val="center"/>
              <w:rPr>
                <w:rFonts w:ascii="Times New Roman" w:hAnsi="Times New Roman"/>
                <w:b/>
                <w:sz w:val="22"/>
                <w:szCs w:val="22"/>
              </w:rPr>
            </w:pPr>
            <w:r w:rsidRPr="005826A7">
              <w:rPr>
                <w:rFonts w:ascii="Times New Roman" w:hAnsi="Times New Roman"/>
                <w:b/>
                <w:sz w:val="22"/>
                <w:szCs w:val="22"/>
              </w:rPr>
              <w:t>1994</w:t>
            </w:r>
          </w:p>
        </w:tc>
      </w:tr>
      <w:tr w:rsidR="001A0BCF" w:rsidRPr="002A0974" w:rsidTr="00E2104A">
        <w:trPr>
          <w:trHeight w:val="577"/>
          <w:jc w:val="center"/>
        </w:trPr>
        <w:tc>
          <w:tcPr>
            <w:tcW w:w="933" w:type="dxa"/>
            <w:tcBorders>
              <w:left w:val="single" w:sz="4" w:space="0" w:color="auto"/>
              <w:bottom w:val="single" w:sz="4" w:space="0" w:color="auto"/>
            </w:tcBorders>
            <w:vAlign w:val="center"/>
          </w:tcPr>
          <w:p w:rsidR="001A0BCF" w:rsidRPr="002A0974" w:rsidRDefault="001A0BCF"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1A0BCF" w:rsidRPr="0083103C" w:rsidRDefault="001A0BCF" w:rsidP="009D2777">
            <w:pPr>
              <w:pStyle w:val="a3"/>
              <w:jc w:val="both"/>
              <w:rPr>
                <w:b/>
                <w:sz w:val="22"/>
                <w:szCs w:val="22"/>
              </w:rPr>
            </w:pPr>
            <w:r w:rsidRPr="0083103C">
              <w:rPr>
                <w:rFonts w:ascii="Times New Roman" w:hAnsi="Times New Roman"/>
                <w:sz w:val="22"/>
                <w:szCs w:val="22"/>
              </w:rPr>
              <w:t>Приведены данные, характеризующие динамику потребительских цен на товары и услуги за ряд лет.</w:t>
            </w:r>
          </w:p>
        </w:tc>
      </w:tr>
    </w:tbl>
    <w:p w:rsidR="00AB3B1E" w:rsidRPr="00386F0A" w:rsidRDefault="00AB3B1E" w:rsidP="006844BD">
      <w:pPr>
        <w:pStyle w:val="3"/>
        <w:tabs>
          <w:tab w:val="num" w:pos="0"/>
        </w:tabs>
        <w:spacing w:line="360" w:lineRule="auto"/>
        <w:ind w:right="-425" w:hanging="284"/>
        <w:jc w:val="center"/>
        <w:rPr>
          <w:rFonts w:ascii="Franklin Gothic Demi" w:eastAsia="Batang" w:hAnsi="Franklin Gothic Demi" w:cs="Arial"/>
          <w:b/>
          <w:shadow/>
          <w:color w:val="4F6228"/>
          <w:szCs w:val="20"/>
        </w:rPr>
      </w:pPr>
      <w:bookmarkStart w:id="73" w:name="_Toc341347933"/>
      <w:bookmarkStart w:id="74" w:name="_Toc372566854"/>
      <w:bookmarkStart w:id="75" w:name="_Toc403846357"/>
      <w:bookmarkStart w:id="76" w:name="_Toc403993181"/>
      <w:bookmarkStart w:id="77" w:name="_Toc404159913"/>
    </w:p>
    <w:p w:rsidR="00E45B00" w:rsidRPr="00E45B00" w:rsidRDefault="00E45B00" w:rsidP="00E45B00">
      <w:pPr>
        <w:jc w:val="center"/>
        <w:rPr>
          <w:i/>
        </w:rPr>
      </w:pPr>
      <w:bookmarkStart w:id="78" w:name="_Toc465773241"/>
    </w:p>
    <w:p w:rsidR="00E45B00" w:rsidRPr="00E45B00" w:rsidRDefault="00E45B00" w:rsidP="00E45B00"/>
    <w:p w:rsidR="00E45B00" w:rsidRDefault="00E45B00" w:rsidP="00E45B00">
      <w:pPr>
        <w:pStyle w:val="11"/>
      </w:pPr>
    </w:p>
    <w:p w:rsidR="00E45B00" w:rsidRDefault="00E45B00" w:rsidP="00E45B00">
      <w:pPr>
        <w:pStyle w:val="11"/>
      </w:pPr>
    </w:p>
    <w:p w:rsidR="00E45B00" w:rsidRDefault="00E45B00" w:rsidP="00E45B00">
      <w:pPr>
        <w:pStyle w:val="11"/>
      </w:pPr>
    </w:p>
    <w:p w:rsidR="00E45B00" w:rsidRDefault="00E45B00" w:rsidP="00E45B00">
      <w:pPr>
        <w:pStyle w:val="11"/>
      </w:pPr>
    </w:p>
    <w:p w:rsidR="00E45B00" w:rsidRDefault="00E45B00" w:rsidP="00E45B00">
      <w:pPr>
        <w:pStyle w:val="11"/>
      </w:pPr>
    </w:p>
    <w:p w:rsidR="00E45B00" w:rsidRDefault="00E45B00" w:rsidP="00E45B00">
      <w:pPr>
        <w:pStyle w:val="11"/>
      </w:pPr>
    </w:p>
    <w:p w:rsidR="00E45B00" w:rsidRPr="00E45B00" w:rsidRDefault="00C814EB" w:rsidP="00E45B00">
      <w:pPr>
        <w:pStyle w:val="11"/>
      </w:pPr>
      <w:r w:rsidRPr="00E45B00">
        <w:br w:type="page"/>
      </w:r>
    </w:p>
    <w:p w:rsidR="00A60360" w:rsidRDefault="00A60360" w:rsidP="00EF278F">
      <w:pPr>
        <w:pStyle w:val="1"/>
        <w:rPr>
          <w:caps/>
          <w:sz w:val="26"/>
          <w:szCs w:val="26"/>
        </w:rPr>
      </w:pPr>
      <w:r w:rsidRPr="00B97FF9">
        <w:rPr>
          <w:caps/>
          <w:sz w:val="26"/>
          <w:szCs w:val="26"/>
        </w:rPr>
        <w:lastRenderedPageBreak/>
        <w:t>Рынок труда</w:t>
      </w:r>
      <w:bookmarkEnd w:id="73"/>
      <w:bookmarkEnd w:id="74"/>
      <w:bookmarkEnd w:id="75"/>
      <w:bookmarkEnd w:id="76"/>
      <w:bookmarkEnd w:id="77"/>
      <w:bookmarkEnd w:id="78"/>
    </w:p>
    <w:tbl>
      <w:tblPr>
        <w:tblW w:w="10509" w:type="dxa"/>
        <w:jc w:val="center"/>
        <w:tblLayout w:type="fixed"/>
        <w:tblLook w:val="0000" w:firstRow="0" w:lastRow="0" w:firstColumn="0" w:lastColumn="0" w:noHBand="0" w:noVBand="0"/>
      </w:tblPr>
      <w:tblGrid>
        <w:gridCol w:w="994"/>
        <w:gridCol w:w="5018"/>
        <w:gridCol w:w="1919"/>
        <w:gridCol w:w="11"/>
        <w:gridCol w:w="1279"/>
        <w:gridCol w:w="1288"/>
      </w:tblGrid>
      <w:tr w:rsidR="00A4454E" w:rsidRPr="004E13E9" w:rsidTr="00A352EF">
        <w:trPr>
          <w:tblHeader/>
          <w:jc w:val="center"/>
        </w:trPr>
        <w:tc>
          <w:tcPr>
            <w:tcW w:w="994" w:type="dxa"/>
            <w:vMerge w:val="restart"/>
            <w:tcBorders>
              <w:top w:val="single" w:sz="4" w:space="0" w:color="auto"/>
              <w:left w:val="single" w:sz="4" w:space="0" w:color="auto"/>
              <w:right w:val="single" w:sz="4" w:space="0" w:color="auto"/>
            </w:tcBorders>
            <w:vAlign w:val="center"/>
          </w:tcPr>
          <w:p w:rsidR="00A4454E" w:rsidRPr="00A5016D" w:rsidRDefault="00A4454E" w:rsidP="008A3D81">
            <w:pPr>
              <w:pStyle w:val="a3"/>
              <w:spacing w:before="40" w:after="40"/>
              <w:ind w:left="-57" w:right="-57"/>
              <w:jc w:val="center"/>
              <w:rPr>
                <w:rFonts w:ascii="Times New Roman" w:hAnsi="Times New Roman"/>
                <w:b/>
              </w:rPr>
            </w:pPr>
            <w:r w:rsidRPr="00A5016D">
              <w:rPr>
                <w:rFonts w:ascii="Times New Roman" w:hAnsi="Times New Roman"/>
                <w:b/>
              </w:rPr>
              <w:t xml:space="preserve">Код </w:t>
            </w:r>
            <w:r w:rsidRPr="00A5016D">
              <w:rPr>
                <w:rFonts w:ascii="Times New Roman" w:hAnsi="Times New Roman"/>
                <w:b/>
              </w:rPr>
              <w:br/>
              <w:t>работы</w:t>
            </w:r>
          </w:p>
        </w:tc>
        <w:tc>
          <w:tcPr>
            <w:tcW w:w="5018" w:type="dxa"/>
            <w:vMerge w:val="restart"/>
            <w:tcBorders>
              <w:top w:val="single" w:sz="4" w:space="0" w:color="auto"/>
              <w:left w:val="single" w:sz="4" w:space="0" w:color="auto"/>
              <w:right w:val="single" w:sz="4" w:space="0" w:color="auto"/>
            </w:tcBorders>
            <w:vAlign w:val="center"/>
          </w:tcPr>
          <w:p w:rsidR="00A4454E" w:rsidRPr="00A5016D" w:rsidRDefault="00A4454E" w:rsidP="008A3D81">
            <w:pPr>
              <w:pStyle w:val="a3"/>
              <w:spacing w:before="40" w:after="40"/>
              <w:ind w:left="-57" w:right="-57"/>
              <w:jc w:val="center"/>
              <w:rPr>
                <w:rFonts w:ascii="Times New Roman" w:hAnsi="Times New Roman"/>
                <w:b/>
              </w:rPr>
            </w:pPr>
            <w:r w:rsidRPr="00A5016D">
              <w:rPr>
                <w:rFonts w:ascii="Times New Roman" w:hAnsi="Times New Roman"/>
                <w:b/>
              </w:rPr>
              <w:t xml:space="preserve">Наименование </w:t>
            </w:r>
            <w:r w:rsidRPr="00A5016D">
              <w:rPr>
                <w:rFonts w:ascii="Times New Roman" w:hAnsi="Times New Roman"/>
                <w:b/>
              </w:rPr>
              <w:br/>
              <w:t>и краткое содержание работы</w:t>
            </w:r>
          </w:p>
        </w:tc>
        <w:tc>
          <w:tcPr>
            <w:tcW w:w="1930" w:type="dxa"/>
            <w:gridSpan w:val="2"/>
            <w:vMerge w:val="restart"/>
            <w:tcBorders>
              <w:top w:val="single" w:sz="4" w:space="0" w:color="auto"/>
              <w:left w:val="single" w:sz="4" w:space="0" w:color="auto"/>
              <w:right w:val="single" w:sz="4" w:space="0" w:color="auto"/>
            </w:tcBorders>
            <w:vAlign w:val="center"/>
          </w:tcPr>
          <w:p w:rsidR="00A4454E" w:rsidRPr="00A5016D" w:rsidRDefault="00A4454E" w:rsidP="002D294C">
            <w:pPr>
              <w:pStyle w:val="a3"/>
              <w:spacing w:before="40" w:after="40"/>
              <w:ind w:left="-57" w:right="-57"/>
              <w:jc w:val="center"/>
              <w:rPr>
                <w:rFonts w:ascii="Times New Roman" w:hAnsi="Times New Roman"/>
                <w:b/>
              </w:rPr>
            </w:pPr>
            <w:r w:rsidRPr="00A5016D">
              <w:rPr>
                <w:rFonts w:ascii="Times New Roman" w:hAnsi="Times New Roman"/>
                <w:b/>
              </w:rPr>
              <w:t>Периодичность</w:t>
            </w:r>
          </w:p>
        </w:tc>
        <w:tc>
          <w:tcPr>
            <w:tcW w:w="2567" w:type="dxa"/>
            <w:gridSpan w:val="2"/>
            <w:tcBorders>
              <w:top w:val="single" w:sz="4" w:space="0" w:color="auto"/>
              <w:left w:val="single" w:sz="4" w:space="0" w:color="auto"/>
              <w:bottom w:val="single" w:sz="4" w:space="0" w:color="auto"/>
              <w:right w:val="single" w:sz="4" w:space="0" w:color="auto"/>
            </w:tcBorders>
            <w:vAlign w:val="center"/>
          </w:tcPr>
          <w:p w:rsidR="00A4454E" w:rsidRPr="00A5016D" w:rsidRDefault="00A4454E" w:rsidP="008A3D81">
            <w:pPr>
              <w:pStyle w:val="a3"/>
              <w:spacing w:before="40" w:after="40"/>
              <w:ind w:left="-57" w:right="-57"/>
              <w:jc w:val="center"/>
              <w:rPr>
                <w:rFonts w:ascii="Times New Roman" w:hAnsi="Times New Roman"/>
                <w:b/>
              </w:rPr>
            </w:pPr>
            <w:r w:rsidRPr="00A5016D">
              <w:rPr>
                <w:rFonts w:ascii="Times New Roman" w:hAnsi="Times New Roman"/>
                <w:b/>
              </w:rPr>
              <w:t>Цена, рублей</w:t>
            </w:r>
          </w:p>
        </w:tc>
      </w:tr>
      <w:tr w:rsidR="00A4454E" w:rsidRPr="004E13E9" w:rsidTr="00A352EF">
        <w:trPr>
          <w:trHeight w:val="480"/>
          <w:tblHeader/>
          <w:jc w:val="center"/>
        </w:trPr>
        <w:tc>
          <w:tcPr>
            <w:tcW w:w="994" w:type="dxa"/>
            <w:vMerge/>
            <w:tcBorders>
              <w:left w:val="single" w:sz="4" w:space="0" w:color="auto"/>
              <w:right w:val="single" w:sz="4" w:space="0" w:color="auto"/>
            </w:tcBorders>
            <w:vAlign w:val="center"/>
          </w:tcPr>
          <w:p w:rsidR="00A4454E" w:rsidRPr="00A5016D" w:rsidRDefault="00A4454E" w:rsidP="008A3D81">
            <w:pPr>
              <w:pStyle w:val="a3"/>
              <w:spacing w:before="40" w:after="40"/>
              <w:ind w:left="-57" w:right="-57"/>
              <w:jc w:val="center"/>
              <w:rPr>
                <w:rFonts w:ascii="Times New Roman" w:hAnsi="Times New Roman"/>
                <w:b/>
              </w:rPr>
            </w:pPr>
          </w:p>
        </w:tc>
        <w:tc>
          <w:tcPr>
            <w:tcW w:w="5018" w:type="dxa"/>
            <w:vMerge/>
            <w:tcBorders>
              <w:left w:val="single" w:sz="4" w:space="0" w:color="auto"/>
              <w:right w:val="single" w:sz="4" w:space="0" w:color="auto"/>
            </w:tcBorders>
            <w:vAlign w:val="center"/>
          </w:tcPr>
          <w:p w:rsidR="00A4454E" w:rsidRPr="00A5016D" w:rsidRDefault="00A4454E" w:rsidP="008A3D81">
            <w:pPr>
              <w:pStyle w:val="a3"/>
              <w:spacing w:before="40" w:after="40"/>
              <w:ind w:left="-57" w:right="-57"/>
              <w:jc w:val="both"/>
              <w:rPr>
                <w:rFonts w:ascii="Times New Roman" w:hAnsi="Times New Roman"/>
                <w:b/>
              </w:rPr>
            </w:pPr>
          </w:p>
        </w:tc>
        <w:tc>
          <w:tcPr>
            <w:tcW w:w="1930" w:type="dxa"/>
            <w:gridSpan w:val="2"/>
            <w:vMerge/>
            <w:tcBorders>
              <w:left w:val="single" w:sz="4" w:space="0" w:color="auto"/>
              <w:right w:val="single" w:sz="4" w:space="0" w:color="auto"/>
            </w:tcBorders>
            <w:vAlign w:val="center"/>
          </w:tcPr>
          <w:p w:rsidR="00A4454E" w:rsidRPr="00A5016D" w:rsidRDefault="00A4454E" w:rsidP="002D294C">
            <w:pPr>
              <w:pStyle w:val="a3"/>
              <w:spacing w:before="40" w:after="40"/>
              <w:ind w:left="-57" w:right="-57"/>
              <w:jc w:val="center"/>
              <w:rPr>
                <w:rFonts w:ascii="Times New Roman" w:hAnsi="Times New Roman"/>
                <w:b/>
              </w:rPr>
            </w:pPr>
          </w:p>
        </w:tc>
        <w:tc>
          <w:tcPr>
            <w:tcW w:w="1279" w:type="dxa"/>
            <w:tcBorders>
              <w:top w:val="single" w:sz="4" w:space="0" w:color="auto"/>
              <w:left w:val="single" w:sz="4" w:space="0" w:color="auto"/>
              <w:bottom w:val="single" w:sz="4" w:space="0" w:color="auto"/>
              <w:right w:val="single" w:sz="4" w:space="0" w:color="auto"/>
            </w:tcBorders>
            <w:vAlign w:val="center"/>
          </w:tcPr>
          <w:p w:rsidR="00A4454E" w:rsidRPr="00A5016D" w:rsidRDefault="00A4454E" w:rsidP="008A3D81">
            <w:pPr>
              <w:pStyle w:val="a3"/>
              <w:spacing w:before="40" w:after="40"/>
              <w:ind w:left="-57" w:right="-57"/>
              <w:jc w:val="center"/>
              <w:rPr>
                <w:rFonts w:ascii="Times New Roman" w:hAnsi="Times New Roman"/>
                <w:b/>
              </w:rPr>
            </w:pPr>
            <w:r w:rsidRPr="00A5016D">
              <w:rPr>
                <w:rFonts w:ascii="Times New Roman" w:hAnsi="Times New Roman"/>
                <w:b/>
              </w:rPr>
              <w:t>1 экз.</w:t>
            </w:r>
          </w:p>
        </w:tc>
        <w:tc>
          <w:tcPr>
            <w:tcW w:w="1288" w:type="dxa"/>
            <w:tcBorders>
              <w:top w:val="single" w:sz="4" w:space="0" w:color="auto"/>
              <w:left w:val="single" w:sz="4" w:space="0" w:color="auto"/>
              <w:bottom w:val="single" w:sz="4" w:space="0" w:color="auto"/>
              <w:right w:val="single" w:sz="4" w:space="0" w:color="auto"/>
            </w:tcBorders>
            <w:vAlign w:val="center"/>
          </w:tcPr>
          <w:p w:rsidR="00A4454E" w:rsidRPr="00A5016D" w:rsidRDefault="00A4454E" w:rsidP="008A3D81">
            <w:pPr>
              <w:pStyle w:val="a3"/>
              <w:spacing w:before="40" w:after="40"/>
              <w:ind w:left="-57" w:right="-57"/>
              <w:jc w:val="center"/>
              <w:rPr>
                <w:rFonts w:ascii="Times New Roman" w:hAnsi="Times New Roman"/>
                <w:b/>
              </w:rPr>
            </w:pPr>
            <w:r w:rsidRPr="00A5016D">
              <w:rPr>
                <w:rFonts w:ascii="Times New Roman" w:hAnsi="Times New Roman"/>
                <w:b/>
              </w:rPr>
              <w:t>годовой подписки</w:t>
            </w:r>
          </w:p>
        </w:tc>
      </w:tr>
      <w:tr w:rsidR="00800B13" w:rsidRPr="004E13E9" w:rsidTr="00A352EF">
        <w:trPr>
          <w:trHeight w:val="128"/>
          <w:tblHeader/>
          <w:jc w:val="center"/>
        </w:trPr>
        <w:tc>
          <w:tcPr>
            <w:tcW w:w="994" w:type="dxa"/>
            <w:vMerge/>
            <w:tcBorders>
              <w:left w:val="single" w:sz="4" w:space="0" w:color="auto"/>
              <w:right w:val="single" w:sz="4" w:space="0" w:color="auto"/>
            </w:tcBorders>
            <w:vAlign w:val="center"/>
          </w:tcPr>
          <w:p w:rsidR="00800B13" w:rsidRPr="004E13E9" w:rsidRDefault="00800B13" w:rsidP="008A3D81">
            <w:pPr>
              <w:pStyle w:val="a3"/>
              <w:spacing w:before="40" w:after="40"/>
              <w:ind w:left="-57" w:right="-57"/>
              <w:jc w:val="center"/>
              <w:rPr>
                <w:rFonts w:ascii="Times New Roman" w:hAnsi="Times New Roman"/>
                <w:b/>
                <w:sz w:val="24"/>
              </w:rPr>
            </w:pPr>
          </w:p>
        </w:tc>
        <w:tc>
          <w:tcPr>
            <w:tcW w:w="5018" w:type="dxa"/>
            <w:vMerge/>
            <w:tcBorders>
              <w:left w:val="single" w:sz="4" w:space="0" w:color="auto"/>
              <w:right w:val="single" w:sz="4" w:space="0" w:color="auto"/>
            </w:tcBorders>
            <w:vAlign w:val="center"/>
          </w:tcPr>
          <w:p w:rsidR="00800B13" w:rsidRPr="004E13E9" w:rsidRDefault="00800B13" w:rsidP="008A3D81">
            <w:pPr>
              <w:pStyle w:val="a3"/>
              <w:spacing w:before="40" w:after="40"/>
              <w:ind w:left="-57" w:right="-57"/>
              <w:jc w:val="both"/>
              <w:rPr>
                <w:rFonts w:ascii="Times New Roman" w:hAnsi="Times New Roman"/>
                <w:b/>
                <w:sz w:val="24"/>
              </w:rPr>
            </w:pPr>
          </w:p>
        </w:tc>
        <w:tc>
          <w:tcPr>
            <w:tcW w:w="1930" w:type="dxa"/>
            <w:gridSpan w:val="2"/>
            <w:vMerge/>
            <w:tcBorders>
              <w:left w:val="single" w:sz="4" w:space="0" w:color="auto"/>
              <w:right w:val="single" w:sz="4" w:space="0" w:color="auto"/>
            </w:tcBorders>
            <w:vAlign w:val="center"/>
          </w:tcPr>
          <w:p w:rsidR="00800B13" w:rsidRPr="004E13E9" w:rsidRDefault="00800B13" w:rsidP="002D294C">
            <w:pPr>
              <w:pStyle w:val="a3"/>
              <w:spacing w:before="40" w:after="40"/>
              <w:ind w:left="-57" w:right="-57"/>
              <w:jc w:val="center"/>
              <w:rPr>
                <w:rFonts w:ascii="Times New Roman" w:hAnsi="Times New Roman"/>
                <w:b/>
                <w:sz w:val="24"/>
              </w:rPr>
            </w:pPr>
          </w:p>
        </w:tc>
        <w:tc>
          <w:tcPr>
            <w:tcW w:w="1279"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288"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800B13" w:rsidRPr="004E13E9" w:rsidTr="00A352EF">
        <w:trPr>
          <w:trHeight w:val="144"/>
          <w:tblHeader/>
          <w:jc w:val="center"/>
        </w:trPr>
        <w:tc>
          <w:tcPr>
            <w:tcW w:w="994" w:type="dxa"/>
            <w:vMerge/>
            <w:tcBorders>
              <w:left w:val="single" w:sz="4" w:space="0" w:color="auto"/>
              <w:right w:val="single" w:sz="4" w:space="0" w:color="auto"/>
            </w:tcBorders>
            <w:vAlign w:val="center"/>
          </w:tcPr>
          <w:p w:rsidR="00800B13" w:rsidRPr="004E13E9" w:rsidRDefault="00800B13" w:rsidP="008A3D81">
            <w:pPr>
              <w:pStyle w:val="a3"/>
              <w:spacing w:before="40" w:after="40"/>
              <w:ind w:left="-57" w:right="-57"/>
              <w:jc w:val="center"/>
              <w:rPr>
                <w:rFonts w:ascii="Times New Roman" w:hAnsi="Times New Roman"/>
                <w:b/>
                <w:sz w:val="24"/>
              </w:rPr>
            </w:pPr>
          </w:p>
        </w:tc>
        <w:tc>
          <w:tcPr>
            <w:tcW w:w="5018" w:type="dxa"/>
            <w:vMerge/>
            <w:tcBorders>
              <w:left w:val="single" w:sz="4" w:space="0" w:color="auto"/>
              <w:right w:val="single" w:sz="4" w:space="0" w:color="auto"/>
            </w:tcBorders>
            <w:vAlign w:val="center"/>
          </w:tcPr>
          <w:p w:rsidR="00800B13" w:rsidRPr="004E13E9" w:rsidRDefault="00800B13" w:rsidP="008A3D81">
            <w:pPr>
              <w:pStyle w:val="a3"/>
              <w:spacing w:before="40" w:after="40"/>
              <w:ind w:left="-57" w:right="-57"/>
              <w:jc w:val="both"/>
              <w:rPr>
                <w:rFonts w:ascii="Times New Roman" w:hAnsi="Times New Roman"/>
                <w:b/>
                <w:sz w:val="24"/>
              </w:rPr>
            </w:pPr>
          </w:p>
        </w:tc>
        <w:tc>
          <w:tcPr>
            <w:tcW w:w="1930" w:type="dxa"/>
            <w:gridSpan w:val="2"/>
            <w:vMerge/>
            <w:tcBorders>
              <w:left w:val="single" w:sz="4" w:space="0" w:color="auto"/>
              <w:right w:val="single" w:sz="4" w:space="0" w:color="auto"/>
            </w:tcBorders>
            <w:vAlign w:val="center"/>
          </w:tcPr>
          <w:p w:rsidR="00800B13" w:rsidRPr="004E13E9" w:rsidRDefault="00800B13" w:rsidP="002D294C">
            <w:pPr>
              <w:pStyle w:val="a3"/>
              <w:spacing w:before="40" w:after="40"/>
              <w:ind w:left="-57" w:right="-57"/>
              <w:jc w:val="center"/>
              <w:rPr>
                <w:rFonts w:ascii="Times New Roman" w:hAnsi="Times New Roman"/>
                <w:b/>
                <w:sz w:val="24"/>
              </w:rPr>
            </w:pPr>
          </w:p>
        </w:tc>
        <w:tc>
          <w:tcPr>
            <w:tcW w:w="1279"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288"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800B13" w:rsidRPr="004E13E9" w:rsidTr="00A352EF">
        <w:trPr>
          <w:trHeight w:val="204"/>
          <w:tblHeader/>
          <w:jc w:val="center"/>
        </w:trPr>
        <w:tc>
          <w:tcPr>
            <w:tcW w:w="994" w:type="dxa"/>
            <w:vMerge/>
            <w:tcBorders>
              <w:left w:val="single" w:sz="4" w:space="0" w:color="auto"/>
              <w:bottom w:val="single" w:sz="4" w:space="0" w:color="auto"/>
              <w:right w:val="single" w:sz="4" w:space="0" w:color="auto"/>
            </w:tcBorders>
            <w:vAlign w:val="center"/>
          </w:tcPr>
          <w:p w:rsidR="00800B13" w:rsidRPr="004E13E9" w:rsidRDefault="00800B13" w:rsidP="008A3D81">
            <w:pPr>
              <w:pStyle w:val="a3"/>
              <w:spacing w:before="40" w:after="40"/>
              <w:ind w:left="-57" w:right="-57"/>
              <w:jc w:val="center"/>
              <w:rPr>
                <w:rFonts w:ascii="Times New Roman" w:hAnsi="Times New Roman"/>
                <w:b/>
                <w:sz w:val="24"/>
              </w:rPr>
            </w:pPr>
          </w:p>
        </w:tc>
        <w:tc>
          <w:tcPr>
            <w:tcW w:w="5018" w:type="dxa"/>
            <w:vMerge/>
            <w:tcBorders>
              <w:left w:val="single" w:sz="4" w:space="0" w:color="auto"/>
              <w:bottom w:val="single" w:sz="4" w:space="0" w:color="auto"/>
              <w:right w:val="single" w:sz="4" w:space="0" w:color="auto"/>
            </w:tcBorders>
            <w:vAlign w:val="center"/>
          </w:tcPr>
          <w:p w:rsidR="00800B13" w:rsidRPr="004E13E9" w:rsidRDefault="00800B13" w:rsidP="008A3D81">
            <w:pPr>
              <w:pStyle w:val="a3"/>
              <w:spacing w:before="40" w:after="40"/>
              <w:ind w:left="-57" w:right="-57"/>
              <w:jc w:val="both"/>
              <w:rPr>
                <w:rFonts w:ascii="Times New Roman" w:hAnsi="Times New Roman"/>
                <w:b/>
                <w:sz w:val="24"/>
              </w:rPr>
            </w:pPr>
          </w:p>
        </w:tc>
        <w:tc>
          <w:tcPr>
            <w:tcW w:w="1930" w:type="dxa"/>
            <w:gridSpan w:val="2"/>
            <w:vMerge/>
            <w:tcBorders>
              <w:left w:val="single" w:sz="4" w:space="0" w:color="auto"/>
              <w:bottom w:val="single" w:sz="4" w:space="0" w:color="auto"/>
              <w:right w:val="single" w:sz="4" w:space="0" w:color="auto"/>
            </w:tcBorders>
            <w:vAlign w:val="center"/>
          </w:tcPr>
          <w:p w:rsidR="00800B13" w:rsidRPr="004E13E9" w:rsidRDefault="00800B13" w:rsidP="002D294C">
            <w:pPr>
              <w:pStyle w:val="a3"/>
              <w:spacing w:before="40" w:after="40"/>
              <w:ind w:left="-57" w:right="-57"/>
              <w:jc w:val="center"/>
              <w:rPr>
                <w:rFonts w:ascii="Times New Roman" w:hAnsi="Times New Roman"/>
                <w:b/>
                <w:sz w:val="24"/>
              </w:rPr>
            </w:pPr>
          </w:p>
        </w:tc>
        <w:tc>
          <w:tcPr>
            <w:tcW w:w="1279" w:type="dxa"/>
            <w:tcBorders>
              <w:top w:val="single" w:sz="4" w:space="0" w:color="auto"/>
              <w:left w:val="single" w:sz="4" w:space="0" w:color="auto"/>
              <w:bottom w:val="single" w:sz="4" w:space="0" w:color="auto"/>
              <w:right w:val="single" w:sz="4" w:space="0" w:color="auto"/>
            </w:tcBorders>
            <w:vAlign w:val="center"/>
          </w:tcPr>
          <w:p w:rsidR="00800B13"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288"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6752A7">
              <w:rPr>
                <w:rFonts w:ascii="Times New Roman" w:hAnsi="Times New Roman"/>
                <w:b/>
                <w:sz w:val="14"/>
                <w:szCs w:val="14"/>
              </w:rPr>
              <w:t>)</w:t>
            </w:r>
          </w:p>
        </w:tc>
      </w:tr>
      <w:tr w:rsidR="00A4454E" w:rsidRPr="001D54CE">
        <w:trPr>
          <w:jc w:val="center"/>
        </w:trPr>
        <w:tc>
          <w:tcPr>
            <w:tcW w:w="10509" w:type="dxa"/>
            <w:gridSpan w:val="6"/>
            <w:tcBorders>
              <w:top w:val="single" w:sz="4" w:space="0" w:color="auto"/>
              <w:left w:val="single" w:sz="4" w:space="0" w:color="auto"/>
              <w:bottom w:val="single" w:sz="4" w:space="0" w:color="auto"/>
              <w:right w:val="single" w:sz="4" w:space="0" w:color="auto"/>
            </w:tcBorders>
            <w:vAlign w:val="center"/>
          </w:tcPr>
          <w:p w:rsidR="00A4454E" w:rsidRPr="001D54CE" w:rsidRDefault="00A4454E" w:rsidP="006153D2">
            <w:pPr>
              <w:pStyle w:val="a3"/>
              <w:jc w:val="both"/>
              <w:rPr>
                <w:rFonts w:ascii="Times New Roman" w:hAnsi="Times New Roman"/>
                <w:b/>
                <w:sz w:val="23"/>
                <w:szCs w:val="23"/>
              </w:rPr>
            </w:pPr>
            <w:proofErr w:type="gramStart"/>
            <w:r w:rsidRPr="001D54CE">
              <w:rPr>
                <w:rFonts w:ascii="Times New Roman" w:hAnsi="Times New Roman"/>
                <w:b/>
                <w:sz w:val="23"/>
                <w:szCs w:val="23"/>
              </w:rPr>
              <w:t>Экспресс-информации</w:t>
            </w:r>
            <w:proofErr w:type="gramEnd"/>
          </w:p>
        </w:tc>
      </w:tr>
      <w:tr w:rsidR="00BD4C5C" w:rsidRPr="00C6085A" w:rsidTr="0038011C">
        <w:trPr>
          <w:trHeight w:val="346"/>
          <w:jc w:val="center"/>
        </w:trPr>
        <w:tc>
          <w:tcPr>
            <w:tcW w:w="994" w:type="dxa"/>
            <w:vMerge w:val="restart"/>
            <w:tcBorders>
              <w:top w:val="single" w:sz="4" w:space="0" w:color="auto"/>
              <w:left w:val="single" w:sz="4" w:space="0" w:color="auto"/>
            </w:tcBorders>
            <w:vAlign w:val="center"/>
          </w:tcPr>
          <w:p w:rsidR="00A4454E" w:rsidRPr="00C6085A" w:rsidRDefault="00A4454E" w:rsidP="008A3D81">
            <w:pPr>
              <w:pStyle w:val="a3"/>
              <w:jc w:val="center"/>
              <w:rPr>
                <w:rFonts w:ascii="Times New Roman" w:hAnsi="Times New Roman"/>
                <w:b/>
                <w:sz w:val="23"/>
                <w:szCs w:val="23"/>
              </w:rPr>
            </w:pPr>
            <w:r w:rsidRPr="00C6085A">
              <w:rPr>
                <w:rFonts w:ascii="Times New Roman" w:hAnsi="Times New Roman"/>
                <w:b/>
                <w:sz w:val="23"/>
                <w:szCs w:val="23"/>
              </w:rPr>
              <w:t>7.32</w:t>
            </w:r>
          </w:p>
        </w:tc>
        <w:tc>
          <w:tcPr>
            <w:tcW w:w="5018" w:type="dxa"/>
            <w:vMerge w:val="restart"/>
            <w:tcBorders>
              <w:top w:val="single" w:sz="4" w:space="0" w:color="auto"/>
            </w:tcBorders>
          </w:tcPr>
          <w:p w:rsidR="00A4454E" w:rsidRPr="00C6085A" w:rsidRDefault="00C6085A" w:rsidP="004C2D98">
            <w:pPr>
              <w:pStyle w:val="a3"/>
              <w:rPr>
                <w:rFonts w:ascii="Times New Roman" w:hAnsi="Times New Roman"/>
                <w:b/>
                <w:sz w:val="23"/>
                <w:szCs w:val="23"/>
              </w:rPr>
            </w:pPr>
            <w:r w:rsidRPr="00C6085A">
              <w:rPr>
                <w:rFonts w:ascii="Times New Roman" w:hAnsi="Times New Roman"/>
                <w:b/>
                <w:sz w:val="23"/>
                <w:szCs w:val="23"/>
              </w:rPr>
              <w:t>Задолженность по заработной плате организаций, осуществляющих деятельность в сфере жилищно-коммунального хозяйства Забайкальского края</w:t>
            </w:r>
          </w:p>
        </w:tc>
        <w:tc>
          <w:tcPr>
            <w:tcW w:w="1930" w:type="dxa"/>
            <w:gridSpan w:val="2"/>
            <w:vMerge w:val="restart"/>
            <w:tcBorders>
              <w:top w:val="single" w:sz="4" w:space="0" w:color="auto"/>
              <w:right w:val="single" w:sz="4" w:space="0" w:color="auto"/>
            </w:tcBorders>
          </w:tcPr>
          <w:p w:rsidR="00A4454E" w:rsidRPr="003D3110" w:rsidRDefault="00A4454E" w:rsidP="00FA0FF8">
            <w:pPr>
              <w:pStyle w:val="a3"/>
              <w:jc w:val="center"/>
              <w:rPr>
                <w:rFonts w:ascii="Times New Roman" w:hAnsi="Times New Roman"/>
                <w:b/>
                <w:sz w:val="22"/>
                <w:szCs w:val="22"/>
              </w:rPr>
            </w:pPr>
            <w:r w:rsidRPr="003D3110">
              <w:rPr>
                <w:rFonts w:ascii="Times New Roman" w:hAnsi="Times New Roman"/>
                <w:b/>
                <w:sz w:val="22"/>
                <w:szCs w:val="22"/>
              </w:rPr>
              <w:t>Квартальная</w:t>
            </w:r>
          </w:p>
          <w:p w:rsidR="00A4454E" w:rsidRPr="003D3110" w:rsidRDefault="00C6085A" w:rsidP="00B42A65">
            <w:pPr>
              <w:pStyle w:val="a3"/>
              <w:jc w:val="center"/>
              <w:rPr>
                <w:rFonts w:ascii="Times New Roman" w:hAnsi="Times New Roman"/>
                <w:b/>
                <w:sz w:val="18"/>
                <w:szCs w:val="18"/>
              </w:rPr>
            </w:pPr>
            <w:r w:rsidRPr="003D3110">
              <w:rPr>
                <w:rFonts w:ascii="Times New Roman" w:hAnsi="Times New Roman"/>
                <w:b/>
                <w:sz w:val="18"/>
                <w:szCs w:val="18"/>
              </w:rPr>
              <w:t>апрель, июль, октябрь, январь 2021г. (за 2020г.)</w:t>
            </w:r>
          </w:p>
        </w:tc>
        <w:tc>
          <w:tcPr>
            <w:tcW w:w="1279" w:type="dxa"/>
            <w:tcBorders>
              <w:top w:val="single" w:sz="4" w:space="0" w:color="auto"/>
              <w:left w:val="single" w:sz="4" w:space="0" w:color="auto"/>
              <w:bottom w:val="single" w:sz="4" w:space="0" w:color="auto"/>
              <w:right w:val="single" w:sz="4" w:space="0" w:color="auto"/>
            </w:tcBorders>
            <w:vAlign w:val="center"/>
          </w:tcPr>
          <w:p w:rsidR="00A4454E" w:rsidRPr="0038011C" w:rsidRDefault="00C6085A" w:rsidP="00052CE5">
            <w:pPr>
              <w:pStyle w:val="a3"/>
              <w:jc w:val="center"/>
              <w:rPr>
                <w:rFonts w:ascii="Times New Roman" w:hAnsi="Times New Roman"/>
                <w:b/>
                <w:sz w:val="22"/>
                <w:szCs w:val="22"/>
              </w:rPr>
            </w:pPr>
            <w:r w:rsidRPr="0038011C">
              <w:rPr>
                <w:rFonts w:ascii="Times New Roman" w:hAnsi="Times New Roman"/>
                <w:b/>
                <w:sz w:val="22"/>
                <w:szCs w:val="22"/>
              </w:rPr>
              <w:t>241</w:t>
            </w:r>
          </w:p>
        </w:tc>
        <w:tc>
          <w:tcPr>
            <w:tcW w:w="1288" w:type="dxa"/>
            <w:tcBorders>
              <w:top w:val="single" w:sz="4" w:space="0" w:color="auto"/>
              <w:left w:val="single" w:sz="4" w:space="0" w:color="auto"/>
              <w:bottom w:val="single" w:sz="4" w:space="0" w:color="auto"/>
              <w:right w:val="single" w:sz="4" w:space="0" w:color="auto"/>
            </w:tcBorders>
            <w:vAlign w:val="center"/>
          </w:tcPr>
          <w:p w:rsidR="00A4454E" w:rsidRPr="0038011C" w:rsidRDefault="00C6085A" w:rsidP="00052CE5">
            <w:pPr>
              <w:pStyle w:val="a3"/>
              <w:jc w:val="center"/>
              <w:rPr>
                <w:rFonts w:ascii="Times New Roman" w:hAnsi="Times New Roman"/>
                <w:b/>
                <w:sz w:val="22"/>
                <w:szCs w:val="22"/>
              </w:rPr>
            </w:pPr>
            <w:r w:rsidRPr="0038011C">
              <w:rPr>
                <w:rFonts w:ascii="Times New Roman" w:hAnsi="Times New Roman"/>
                <w:b/>
                <w:sz w:val="22"/>
                <w:szCs w:val="22"/>
              </w:rPr>
              <w:t>964</w:t>
            </w:r>
          </w:p>
        </w:tc>
      </w:tr>
      <w:tr w:rsidR="00BD4C5C" w:rsidRPr="00C6085A" w:rsidTr="0038011C">
        <w:trPr>
          <w:trHeight w:val="346"/>
          <w:jc w:val="center"/>
        </w:trPr>
        <w:tc>
          <w:tcPr>
            <w:tcW w:w="994" w:type="dxa"/>
            <w:vMerge/>
            <w:tcBorders>
              <w:left w:val="single" w:sz="4" w:space="0" w:color="auto"/>
            </w:tcBorders>
            <w:vAlign w:val="center"/>
          </w:tcPr>
          <w:p w:rsidR="00A4454E" w:rsidRPr="00C6085A" w:rsidRDefault="00A4454E" w:rsidP="008A3D81">
            <w:pPr>
              <w:pStyle w:val="a3"/>
              <w:jc w:val="center"/>
              <w:rPr>
                <w:rFonts w:ascii="Times New Roman" w:hAnsi="Times New Roman"/>
                <w:b/>
                <w:sz w:val="23"/>
                <w:szCs w:val="23"/>
              </w:rPr>
            </w:pPr>
          </w:p>
        </w:tc>
        <w:tc>
          <w:tcPr>
            <w:tcW w:w="5018" w:type="dxa"/>
            <w:vMerge/>
          </w:tcPr>
          <w:p w:rsidR="00A4454E" w:rsidRPr="00C6085A" w:rsidRDefault="00A4454E" w:rsidP="004C2D98">
            <w:pPr>
              <w:pStyle w:val="a3"/>
              <w:rPr>
                <w:rFonts w:ascii="Times New Roman" w:hAnsi="Times New Roman"/>
                <w:b/>
                <w:sz w:val="23"/>
                <w:szCs w:val="23"/>
              </w:rPr>
            </w:pPr>
          </w:p>
        </w:tc>
        <w:tc>
          <w:tcPr>
            <w:tcW w:w="1930" w:type="dxa"/>
            <w:gridSpan w:val="2"/>
            <w:vMerge/>
            <w:tcBorders>
              <w:right w:val="single" w:sz="4" w:space="0" w:color="auto"/>
            </w:tcBorders>
          </w:tcPr>
          <w:p w:rsidR="00A4454E" w:rsidRPr="00C6085A" w:rsidRDefault="00A4454E" w:rsidP="00FA0FF8">
            <w:pPr>
              <w:pStyle w:val="a3"/>
              <w:jc w:val="center"/>
              <w:rPr>
                <w:rFonts w:ascii="Times New Roman" w:hAnsi="Times New Roman"/>
                <w:b/>
                <w:sz w:val="23"/>
                <w:szCs w:val="23"/>
              </w:rPr>
            </w:pPr>
          </w:p>
        </w:tc>
        <w:tc>
          <w:tcPr>
            <w:tcW w:w="1279" w:type="dxa"/>
            <w:tcBorders>
              <w:top w:val="single" w:sz="4" w:space="0" w:color="auto"/>
              <w:left w:val="single" w:sz="4" w:space="0" w:color="auto"/>
              <w:bottom w:val="single" w:sz="4" w:space="0" w:color="auto"/>
              <w:right w:val="single" w:sz="4" w:space="0" w:color="auto"/>
            </w:tcBorders>
            <w:vAlign w:val="center"/>
          </w:tcPr>
          <w:p w:rsidR="00A4454E" w:rsidRPr="0038011C" w:rsidRDefault="00C6085A" w:rsidP="00052CE5">
            <w:pPr>
              <w:pStyle w:val="a3"/>
              <w:jc w:val="center"/>
              <w:rPr>
                <w:rFonts w:ascii="Times New Roman" w:hAnsi="Times New Roman"/>
                <w:b/>
                <w:sz w:val="22"/>
                <w:szCs w:val="22"/>
              </w:rPr>
            </w:pPr>
            <w:r w:rsidRPr="0038011C">
              <w:rPr>
                <w:rFonts w:ascii="Times New Roman" w:hAnsi="Times New Roman"/>
                <w:b/>
                <w:sz w:val="22"/>
                <w:szCs w:val="22"/>
              </w:rPr>
              <w:t>251</w:t>
            </w:r>
          </w:p>
        </w:tc>
        <w:tc>
          <w:tcPr>
            <w:tcW w:w="1288" w:type="dxa"/>
            <w:tcBorders>
              <w:top w:val="single" w:sz="4" w:space="0" w:color="auto"/>
              <w:left w:val="single" w:sz="4" w:space="0" w:color="auto"/>
              <w:bottom w:val="single" w:sz="4" w:space="0" w:color="auto"/>
              <w:right w:val="single" w:sz="4" w:space="0" w:color="auto"/>
            </w:tcBorders>
            <w:vAlign w:val="center"/>
          </w:tcPr>
          <w:p w:rsidR="00A4454E" w:rsidRPr="0038011C" w:rsidRDefault="00C6085A" w:rsidP="00052CE5">
            <w:pPr>
              <w:pStyle w:val="a3"/>
              <w:jc w:val="center"/>
              <w:rPr>
                <w:rFonts w:ascii="Times New Roman" w:hAnsi="Times New Roman"/>
                <w:b/>
                <w:sz w:val="22"/>
                <w:szCs w:val="22"/>
              </w:rPr>
            </w:pPr>
            <w:r w:rsidRPr="0038011C">
              <w:rPr>
                <w:rFonts w:ascii="Times New Roman" w:hAnsi="Times New Roman"/>
                <w:b/>
                <w:sz w:val="22"/>
                <w:szCs w:val="22"/>
              </w:rPr>
              <w:t>1004</w:t>
            </w:r>
          </w:p>
        </w:tc>
      </w:tr>
      <w:tr w:rsidR="00BD4C5C" w:rsidRPr="00C6085A" w:rsidTr="0038011C">
        <w:trPr>
          <w:trHeight w:val="346"/>
          <w:jc w:val="center"/>
        </w:trPr>
        <w:tc>
          <w:tcPr>
            <w:tcW w:w="994" w:type="dxa"/>
            <w:vMerge/>
            <w:tcBorders>
              <w:left w:val="single" w:sz="4" w:space="0" w:color="auto"/>
            </w:tcBorders>
            <w:vAlign w:val="center"/>
          </w:tcPr>
          <w:p w:rsidR="00A4454E" w:rsidRPr="00C6085A" w:rsidRDefault="00A4454E" w:rsidP="008A3D81">
            <w:pPr>
              <w:pStyle w:val="a3"/>
              <w:jc w:val="center"/>
              <w:rPr>
                <w:rFonts w:ascii="Times New Roman" w:hAnsi="Times New Roman"/>
                <w:b/>
                <w:sz w:val="23"/>
                <w:szCs w:val="23"/>
              </w:rPr>
            </w:pPr>
          </w:p>
        </w:tc>
        <w:tc>
          <w:tcPr>
            <w:tcW w:w="5018" w:type="dxa"/>
            <w:vMerge/>
          </w:tcPr>
          <w:p w:rsidR="00A4454E" w:rsidRPr="00C6085A" w:rsidRDefault="00A4454E" w:rsidP="004C2D98">
            <w:pPr>
              <w:pStyle w:val="a3"/>
              <w:rPr>
                <w:rFonts w:ascii="Times New Roman" w:hAnsi="Times New Roman"/>
                <w:b/>
                <w:sz w:val="23"/>
                <w:szCs w:val="23"/>
              </w:rPr>
            </w:pPr>
          </w:p>
        </w:tc>
        <w:tc>
          <w:tcPr>
            <w:tcW w:w="1930" w:type="dxa"/>
            <w:gridSpan w:val="2"/>
            <w:vMerge/>
            <w:tcBorders>
              <w:right w:val="single" w:sz="4" w:space="0" w:color="auto"/>
            </w:tcBorders>
          </w:tcPr>
          <w:p w:rsidR="00A4454E" w:rsidRPr="00C6085A" w:rsidRDefault="00A4454E" w:rsidP="00FA0FF8">
            <w:pPr>
              <w:pStyle w:val="a3"/>
              <w:jc w:val="center"/>
              <w:rPr>
                <w:rFonts w:ascii="Times New Roman" w:hAnsi="Times New Roman"/>
                <w:b/>
                <w:sz w:val="23"/>
                <w:szCs w:val="23"/>
              </w:rPr>
            </w:pPr>
          </w:p>
        </w:tc>
        <w:tc>
          <w:tcPr>
            <w:tcW w:w="1279" w:type="dxa"/>
            <w:tcBorders>
              <w:top w:val="single" w:sz="4" w:space="0" w:color="auto"/>
              <w:left w:val="single" w:sz="4" w:space="0" w:color="auto"/>
              <w:bottom w:val="single" w:sz="4" w:space="0" w:color="auto"/>
              <w:right w:val="single" w:sz="4" w:space="0" w:color="auto"/>
            </w:tcBorders>
            <w:vAlign w:val="center"/>
          </w:tcPr>
          <w:p w:rsidR="00A4454E" w:rsidRPr="0038011C" w:rsidRDefault="00C6085A" w:rsidP="0093479E">
            <w:pPr>
              <w:pStyle w:val="a3"/>
              <w:jc w:val="center"/>
              <w:rPr>
                <w:rFonts w:ascii="Times New Roman" w:hAnsi="Times New Roman"/>
                <w:b/>
                <w:sz w:val="22"/>
                <w:szCs w:val="22"/>
              </w:rPr>
            </w:pPr>
            <w:r w:rsidRPr="0038011C">
              <w:rPr>
                <w:rFonts w:ascii="Times New Roman" w:hAnsi="Times New Roman"/>
                <w:b/>
                <w:sz w:val="22"/>
                <w:szCs w:val="22"/>
              </w:rPr>
              <w:t>274</w:t>
            </w:r>
          </w:p>
        </w:tc>
        <w:tc>
          <w:tcPr>
            <w:tcW w:w="1288" w:type="dxa"/>
            <w:tcBorders>
              <w:top w:val="single" w:sz="4" w:space="0" w:color="auto"/>
              <w:left w:val="single" w:sz="4" w:space="0" w:color="auto"/>
              <w:bottom w:val="single" w:sz="4" w:space="0" w:color="auto"/>
              <w:right w:val="single" w:sz="4" w:space="0" w:color="auto"/>
            </w:tcBorders>
            <w:vAlign w:val="center"/>
          </w:tcPr>
          <w:p w:rsidR="00A4454E" w:rsidRPr="0038011C" w:rsidRDefault="00C6085A" w:rsidP="0093479E">
            <w:pPr>
              <w:pStyle w:val="a3"/>
              <w:jc w:val="center"/>
              <w:rPr>
                <w:rFonts w:ascii="Times New Roman" w:hAnsi="Times New Roman"/>
                <w:b/>
                <w:sz w:val="22"/>
                <w:szCs w:val="22"/>
              </w:rPr>
            </w:pPr>
            <w:r w:rsidRPr="0038011C">
              <w:rPr>
                <w:rFonts w:ascii="Times New Roman" w:hAnsi="Times New Roman"/>
                <w:b/>
                <w:sz w:val="22"/>
                <w:szCs w:val="22"/>
              </w:rPr>
              <w:t>1096</w:t>
            </w:r>
          </w:p>
        </w:tc>
      </w:tr>
      <w:tr w:rsidR="00BD4C5C" w:rsidRPr="00C6085A" w:rsidTr="00A352EF">
        <w:trPr>
          <w:jc w:val="center"/>
        </w:trPr>
        <w:tc>
          <w:tcPr>
            <w:tcW w:w="994" w:type="dxa"/>
            <w:tcBorders>
              <w:left w:val="single" w:sz="4" w:space="0" w:color="auto"/>
              <w:bottom w:val="single" w:sz="4" w:space="0" w:color="auto"/>
            </w:tcBorders>
            <w:vAlign w:val="center"/>
          </w:tcPr>
          <w:p w:rsidR="00A4454E" w:rsidRPr="00C6085A" w:rsidRDefault="00A4454E" w:rsidP="008A3D81">
            <w:pPr>
              <w:pStyle w:val="a3"/>
              <w:jc w:val="center"/>
              <w:rPr>
                <w:rFonts w:ascii="Times New Roman" w:hAnsi="Times New Roman"/>
                <w:b/>
                <w:sz w:val="23"/>
                <w:szCs w:val="23"/>
              </w:rPr>
            </w:pPr>
          </w:p>
        </w:tc>
        <w:tc>
          <w:tcPr>
            <w:tcW w:w="9515" w:type="dxa"/>
            <w:gridSpan w:val="5"/>
            <w:tcBorders>
              <w:bottom w:val="single" w:sz="4" w:space="0" w:color="auto"/>
              <w:right w:val="single" w:sz="4" w:space="0" w:color="auto"/>
            </w:tcBorders>
          </w:tcPr>
          <w:p w:rsidR="00A4454E" w:rsidRPr="0083103C" w:rsidRDefault="00C6085A" w:rsidP="00221058">
            <w:pPr>
              <w:pStyle w:val="a3"/>
              <w:jc w:val="both"/>
              <w:rPr>
                <w:b/>
                <w:sz w:val="22"/>
                <w:szCs w:val="22"/>
              </w:rPr>
            </w:pPr>
            <w:r w:rsidRPr="0083103C">
              <w:rPr>
                <w:rFonts w:ascii="Times New Roman" w:hAnsi="Times New Roman"/>
                <w:sz w:val="22"/>
                <w:szCs w:val="22"/>
              </w:rPr>
              <w:t>Содержит данные о числе организаций, осуществляющих деятельность в сфере жилищно-коммунального хозяйства, имеющих задолженность по заработной плате, численности работников, сумме просроченной задолженности. Данные приведены по городским округам и муниципальным районам.</w:t>
            </w:r>
          </w:p>
        </w:tc>
      </w:tr>
      <w:tr w:rsidR="00E61756" w:rsidRPr="00E61756" w:rsidTr="00A352EF">
        <w:trPr>
          <w:trHeight w:val="216"/>
          <w:jc w:val="center"/>
        </w:trPr>
        <w:tc>
          <w:tcPr>
            <w:tcW w:w="994" w:type="dxa"/>
            <w:vMerge w:val="restart"/>
            <w:tcBorders>
              <w:top w:val="single" w:sz="4" w:space="0" w:color="auto"/>
              <w:left w:val="single" w:sz="4" w:space="0" w:color="auto"/>
            </w:tcBorders>
            <w:vAlign w:val="center"/>
          </w:tcPr>
          <w:p w:rsidR="00E61756" w:rsidRPr="00E61756" w:rsidRDefault="00E61756" w:rsidP="008A3D81">
            <w:pPr>
              <w:pStyle w:val="a3"/>
              <w:jc w:val="center"/>
              <w:rPr>
                <w:rFonts w:ascii="Times New Roman" w:hAnsi="Times New Roman"/>
                <w:b/>
                <w:sz w:val="23"/>
                <w:szCs w:val="23"/>
              </w:rPr>
            </w:pPr>
            <w:r w:rsidRPr="00E61756">
              <w:rPr>
                <w:rFonts w:ascii="Times New Roman" w:hAnsi="Times New Roman"/>
                <w:b/>
                <w:sz w:val="23"/>
                <w:szCs w:val="23"/>
              </w:rPr>
              <w:t>7.41</w:t>
            </w:r>
          </w:p>
        </w:tc>
        <w:tc>
          <w:tcPr>
            <w:tcW w:w="5018" w:type="dxa"/>
            <w:vMerge w:val="restart"/>
            <w:tcBorders>
              <w:top w:val="single" w:sz="4" w:space="0" w:color="auto"/>
            </w:tcBorders>
          </w:tcPr>
          <w:p w:rsidR="00E61756" w:rsidRPr="00E61756" w:rsidRDefault="00E61756" w:rsidP="00176832">
            <w:pPr>
              <w:pStyle w:val="a3"/>
              <w:rPr>
                <w:rFonts w:ascii="Times New Roman" w:hAnsi="Times New Roman"/>
                <w:b/>
                <w:sz w:val="23"/>
                <w:szCs w:val="23"/>
              </w:rPr>
            </w:pPr>
            <w:r w:rsidRPr="00E61756">
              <w:rPr>
                <w:rFonts w:ascii="Times New Roman" w:hAnsi="Times New Roman"/>
                <w:b/>
                <w:sz w:val="23"/>
                <w:szCs w:val="23"/>
              </w:rPr>
              <w:t xml:space="preserve">Несчастные случаи на производстве в организациях </w:t>
            </w:r>
            <w:proofErr w:type="spellStart"/>
            <w:r w:rsidRPr="00E61756">
              <w:rPr>
                <w:rFonts w:ascii="Times New Roman" w:hAnsi="Times New Roman"/>
                <w:b/>
                <w:sz w:val="23"/>
                <w:szCs w:val="23"/>
              </w:rPr>
              <w:t>г</w:t>
            </w:r>
            <w:proofErr w:type="gramStart"/>
            <w:r w:rsidRPr="00E61756">
              <w:rPr>
                <w:rFonts w:ascii="Times New Roman" w:hAnsi="Times New Roman"/>
                <w:b/>
                <w:sz w:val="23"/>
                <w:szCs w:val="23"/>
              </w:rPr>
              <w:t>.Ч</w:t>
            </w:r>
            <w:proofErr w:type="gramEnd"/>
            <w:r w:rsidRPr="00E61756">
              <w:rPr>
                <w:rFonts w:ascii="Times New Roman" w:hAnsi="Times New Roman"/>
                <w:b/>
                <w:sz w:val="23"/>
                <w:szCs w:val="23"/>
              </w:rPr>
              <w:t>иты</w:t>
            </w:r>
            <w:proofErr w:type="spellEnd"/>
            <w:r w:rsidRPr="00E61756">
              <w:rPr>
                <w:rFonts w:ascii="Times New Roman" w:hAnsi="Times New Roman"/>
                <w:b/>
                <w:sz w:val="23"/>
                <w:szCs w:val="23"/>
              </w:rPr>
              <w:t xml:space="preserve"> в 2019 году</w:t>
            </w:r>
          </w:p>
        </w:tc>
        <w:tc>
          <w:tcPr>
            <w:tcW w:w="1930" w:type="dxa"/>
            <w:gridSpan w:val="2"/>
            <w:vMerge w:val="restart"/>
            <w:tcBorders>
              <w:top w:val="single" w:sz="4" w:space="0" w:color="auto"/>
              <w:right w:val="single" w:sz="4" w:space="0" w:color="auto"/>
            </w:tcBorders>
          </w:tcPr>
          <w:p w:rsidR="00E61756" w:rsidRPr="003D3110" w:rsidRDefault="00E61756" w:rsidP="001D17A9">
            <w:pPr>
              <w:pStyle w:val="a3"/>
              <w:jc w:val="center"/>
              <w:rPr>
                <w:rFonts w:ascii="Times New Roman" w:hAnsi="Times New Roman"/>
                <w:b/>
                <w:sz w:val="22"/>
                <w:szCs w:val="22"/>
              </w:rPr>
            </w:pPr>
            <w:r w:rsidRPr="003D3110">
              <w:rPr>
                <w:rFonts w:ascii="Times New Roman" w:hAnsi="Times New Roman"/>
                <w:b/>
                <w:sz w:val="22"/>
                <w:szCs w:val="22"/>
              </w:rPr>
              <w:t>Годовая</w:t>
            </w:r>
          </w:p>
          <w:p w:rsidR="00E61756" w:rsidRPr="003D3110" w:rsidRDefault="00E61756" w:rsidP="001D17A9">
            <w:pPr>
              <w:pStyle w:val="a3"/>
              <w:jc w:val="center"/>
              <w:rPr>
                <w:rFonts w:ascii="Times New Roman" w:hAnsi="Times New Roman"/>
                <w:b/>
                <w:sz w:val="18"/>
                <w:szCs w:val="18"/>
              </w:rPr>
            </w:pPr>
            <w:r w:rsidRPr="003D3110">
              <w:rPr>
                <w:rFonts w:ascii="Times New Roman" w:hAnsi="Times New Roman"/>
                <w:b/>
                <w:sz w:val="18"/>
                <w:szCs w:val="18"/>
              </w:rPr>
              <w:t>апрель</w:t>
            </w:r>
          </w:p>
        </w:tc>
        <w:tc>
          <w:tcPr>
            <w:tcW w:w="1279" w:type="dxa"/>
            <w:tcBorders>
              <w:top w:val="single" w:sz="4" w:space="0" w:color="auto"/>
              <w:left w:val="single" w:sz="4" w:space="0" w:color="auto"/>
              <w:bottom w:val="single" w:sz="4" w:space="0" w:color="auto"/>
              <w:right w:val="single" w:sz="4" w:space="0" w:color="auto"/>
            </w:tcBorders>
            <w:vAlign w:val="center"/>
          </w:tcPr>
          <w:p w:rsidR="00E61756" w:rsidRPr="008A7136" w:rsidRDefault="00E61756" w:rsidP="008A3D81">
            <w:pPr>
              <w:pStyle w:val="a3"/>
              <w:jc w:val="center"/>
              <w:rPr>
                <w:rFonts w:ascii="Times New Roman" w:hAnsi="Times New Roman"/>
                <w:b/>
                <w:sz w:val="22"/>
                <w:szCs w:val="22"/>
              </w:rPr>
            </w:pPr>
            <w:r w:rsidRPr="008A7136">
              <w:rPr>
                <w:rFonts w:ascii="Times New Roman" w:hAnsi="Times New Roman"/>
                <w:b/>
                <w:sz w:val="22"/>
                <w:szCs w:val="22"/>
              </w:rPr>
              <w:t>302</w:t>
            </w:r>
          </w:p>
        </w:tc>
        <w:tc>
          <w:tcPr>
            <w:tcW w:w="1288" w:type="dxa"/>
            <w:tcBorders>
              <w:top w:val="single" w:sz="4" w:space="0" w:color="auto"/>
              <w:left w:val="single" w:sz="4" w:space="0" w:color="auto"/>
              <w:bottom w:val="single" w:sz="4" w:space="0" w:color="auto"/>
              <w:right w:val="single" w:sz="4" w:space="0" w:color="auto"/>
            </w:tcBorders>
            <w:vAlign w:val="center"/>
          </w:tcPr>
          <w:p w:rsidR="00E61756" w:rsidRPr="008A7136" w:rsidRDefault="00E61756" w:rsidP="00E243DE">
            <w:pPr>
              <w:pStyle w:val="a3"/>
              <w:jc w:val="center"/>
              <w:rPr>
                <w:rFonts w:ascii="Times New Roman" w:hAnsi="Times New Roman"/>
                <w:b/>
                <w:sz w:val="22"/>
                <w:szCs w:val="22"/>
              </w:rPr>
            </w:pPr>
            <w:r w:rsidRPr="008A7136">
              <w:rPr>
                <w:rFonts w:ascii="Times New Roman" w:hAnsi="Times New Roman"/>
                <w:b/>
                <w:sz w:val="22"/>
                <w:szCs w:val="22"/>
              </w:rPr>
              <w:t>302</w:t>
            </w:r>
          </w:p>
        </w:tc>
      </w:tr>
      <w:tr w:rsidR="00E61756" w:rsidRPr="00E61756" w:rsidTr="00A352EF">
        <w:trPr>
          <w:trHeight w:val="204"/>
          <w:jc w:val="center"/>
        </w:trPr>
        <w:tc>
          <w:tcPr>
            <w:tcW w:w="994" w:type="dxa"/>
            <w:vMerge/>
            <w:tcBorders>
              <w:left w:val="single" w:sz="4" w:space="0" w:color="auto"/>
            </w:tcBorders>
            <w:vAlign w:val="center"/>
          </w:tcPr>
          <w:p w:rsidR="00E61756" w:rsidRPr="00E61756" w:rsidRDefault="00E61756" w:rsidP="008A3D81">
            <w:pPr>
              <w:pStyle w:val="a3"/>
              <w:jc w:val="center"/>
              <w:rPr>
                <w:rFonts w:ascii="Times New Roman" w:hAnsi="Times New Roman"/>
                <w:b/>
                <w:sz w:val="23"/>
                <w:szCs w:val="23"/>
              </w:rPr>
            </w:pPr>
          </w:p>
        </w:tc>
        <w:tc>
          <w:tcPr>
            <w:tcW w:w="5018" w:type="dxa"/>
            <w:vMerge/>
          </w:tcPr>
          <w:p w:rsidR="00E61756" w:rsidRPr="00E61756" w:rsidRDefault="00E61756" w:rsidP="00176832">
            <w:pPr>
              <w:pStyle w:val="a3"/>
              <w:rPr>
                <w:rFonts w:ascii="Times New Roman" w:hAnsi="Times New Roman"/>
                <w:b/>
                <w:sz w:val="23"/>
                <w:szCs w:val="23"/>
              </w:rPr>
            </w:pPr>
          </w:p>
        </w:tc>
        <w:tc>
          <w:tcPr>
            <w:tcW w:w="1930" w:type="dxa"/>
            <w:gridSpan w:val="2"/>
            <w:vMerge/>
            <w:tcBorders>
              <w:right w:val="single" w:sz="4" w:space="0" w:color="auto"/>
            </w:tcBorders>
          </w:tcPr>
          <w:p w:rsidR="00E61756" w:rsidRPr="00E61756" w:rsidRDefault="00E61756" w:rsidP="001D17A9">
            <w:pPr>
              <w:pStyle w:val="a3"/>
              <w:jc w:val="center"/>
              <w:rPr>
                <w:rFonts w:ascii="Times New Roman" w:hAnsi="Times New Roman"/>
                <w:b/>
                <w:sz w:val="23"/>
                <w:szCs w:val="23"/>
              </w:rPr>
            </w:pPr>
          </w:p>
        </w:tc>
        <w:tc>
          <w:tcPr>
            <w:tcW w:w="1279" w:type="dxa"/>
            <w:tcBorders>
              <w:top w:val="single" w:sz="4" w:space="0" w:color="auto"/>
              <w:left w:val="single" w:sz="4" w:space="0" w:color="auto"/>
              <w:bottom w:val="single" w:sz="4" w:space="0" w:color="auto"/>
              <w:right w:val="single" w:sz="4" w:space="0" w:color="auto"/>
            </w:tcBorders>
            <w:vAlign w:val="center"/>
          </w:tcPr>
          <w:p w:rsidR="00E61756" w:rsidRPr="008A7136" w:rsidRDefault="00E61756" w:rsidP="008A3D81">
            <w:pPr>
              <w:pStyle w:val="a3"/>
              <w:jc w:val="center"/>
              <w:rPr>
                <w:rFonts w:ascii="Times New Roman" w:hAnsi="Times New Roman"/>
                <w:b/>
                <w:sz w:val="22"/>
                <w:szCs w:val="22"/>
              </w:rPr>
            </w:pPr>
            <w:r w:rsidRPr="008A7136">
              <w:rPr>
                <w:rFonts w:ascii="Times New Roman" w:hAnsi="Times New Roman"/>
                <w:b/>
                <w:sz w:val="22"/>
                <w:szCs w:val="22"/>
              </w:rPr>
              <w:t>312</w:t>
            </w:r>
          </w:p>
        </w:tc>
        <w:tc>
          <w:tcPr>
            <w:tcW w:w="1288" w:type="dxa"/>
            <w:tcBorders>
              <w:top w:val="single" w:sz="4" w:space="0" w:color="auto"/>
              <w:left w:val="single" w:sz="4" w:space="0" w:color="auto"/>
              <w:bottom w:val="single" w:sz="4" w:space="0" w:color="auto"/>
              <w:right w:val="single" w:sz="4" w:space="0" w:color="auto"/>
            </w:tcBorders>
            <w:vAlign w:val="center"/>
          </w:tcPr>
          <w:p w:rsidR="00E61756" w:rsidRPr="008A7136" w:rsidRDefault="00E61756" w:rsidP="00E243DE">
            <w:pPr>
              <w:pStyle w:val="a3"/>
              <w:jc w:val="center"/>
              <w:rPr>
                <w:rFonts w:ascii="Times New Roman" w:hAnsi="Times New Roman"/>
                <w:b/>
                <w:sz w:val="22"/>
                <w:szCs w:val="22"/>
              </w:rPr>
            </w:pPr>
            <w:r w:rsidRPr="008A7136">
              <w:rPr>
                <w:rFonts w:ascii="Times New Roman" w:hAnsi="Times New Roman"/>
                <w:b/>
                <w:sz w:val="22"/>
                <w:szCs w:val="22"/>
              </w:rPr>
              <w:t>312</w:t>
            </w:r>
          </w:p>
        </w:tc>
      </w:tr>
      <w:tr w:rsidR="00E61756" w:rsidRPr="00E61756" w:rsidTr="00A352EF">
        <w:trPr>
          <w:trHeight w:val="132"/>
          <w:jc w:val="center"/>
        </w:trPr>
        <w:tc>
          <w:tcPr>
            <w:tcW w:w="994" w:type="dxa"/>
            <w:vMerge/>
            <w:tcBorders>
              <w:left w:val="single" w:sz="4" w:space="0" w:color="auto"/>
            </w:tcBorders>
            <w:vAlign w:val="center"/>
          </w:tcPr>
          <w:p w:rsidR="00E61756" w:rsidRPr="00E61756" w:rsidRDefault="00E61756" w:rsidP="008A3D81">
            <w:pPr>
              <w:pStyle w:val="a3"/>
              <w:jc w:val="center"/>
              <w:rPr>
                <w:rFonts w:ascii="Times New Roman" w:hAnsi="Times New Roman"/>
                <w:b/>
                <w:sz w:val="23"/>
                <w:szCs w:val="23"/>
              </w:rPr>
            </w:pPr>
          </w:p>
        </w:tc>
        <w:tc>
          <w:tcPr>
            <w:tcW w:w="5018" w:type="dxa"/>
            <w:vMerge/>
          </w:tcPr>
          <w:p w:rsidR="00E61756" w:rsidRPr="00E61756" w:rsidRDefault="00E61756" w:rsidP="00176832">
            <w:pPr>
              <w:pStyle w:val="a3"/>
              <w:rPr>
                <w:rFonts w:ascii="Times New Roman" w:hAnsi="Times New Roman"/>
                <w:b/>
                <w:sz w:val="23"/>
                <w:szCs w:val="23"/>
              </w:rPr>
            </w:pPr>
          </w:p>
        </w:tc>
        <w:tc>
          <w:tcPr>
            <w:tcW w:w="1930" w:type="dxa"/>
            <w:gridSpan w:val="2"/>
            <w:vMerge/>
            <w:tcBorders>
              <w:right w:val="single" w:sz="4" w:space="0" w:color="auto"/>
            </w:tcBorders>
          </w:tcPr>
          <w:p w:rsidR="00E61756" w:rsidRPr="00E61756" w:rsidRDefault="00E61756" w:rsidP="001D17A9">
            <w:pPr>
              <w:pStyle w:val="a3"/>
              <w:jc w:val="center"/>
              <w:rPr>
                <w:rFonts w:ascii="Times New Roman" w:hAnsi="Times New Roman"/>
                <w:b/>
                <w:sz w:val="23"/>
                <w:szCs w:val="23"/>
              </w:rPr>
            </w:pPr>
          </w:p>
        </w:tc>
        <w:tc>
          <w:tcPr>
            <w:tcW w:w="1279" w:type="dxa"/>
            <w:tcBorders>
              <w:top w:val="single" w:sz="4" w:space="0" w:color="auto"/>
              <w:left w:val="single" w:sz="4" w:space="0" w:color="auto"/>
              <w:bottom w:val="single" w:sz="4" w:space="0" w:color="auto"/>
              <w:right w:val="single" w:sz="4" w:space="0" w:color="auto"/>
            </w:tcBorders>
            <w:vAlign w:val="center"/>
          </w:tcPr>
          <w:p w:rsidR="00E61756" w:rsidRPr="008A7136" w:rsidRDefault="00E61756" w:rsidP="008A3D81">
            <w:pPr>
              <w:pStyle w:val="a3"/>
              <w:jc w:val="center"/>
              <w:rPr>
                <w:rFonts w:ascii="Times New Roman" w:hAnsi="Times New Roman"/>
                <w:b/>
                <w:sz w:val="22"/>
                <w:szCs w:val="22"/>
              </w:rPr>
            </w:pPr>
            <w:r w:rsidRPr="008A7136">
              <w:rPr>
                <w:rFonts w:ascii="Times New Roman" w:hAnsi="Times New Roman"/>
                <w:b/>
                <w:sz w:val="22"/>
                <w:szCs w:val="22"/>
              </w:rPr>
              <w:t>335</w:t>
            </w:r>
          </w:p>
        </w:tc>
        <w:tc>
          <w:tcPr>
            <w:tcW w:w="1288" w:type="dxa"/>
            <w:tcBorders>
              <w:top w:val="single" w:sz="4" w:space="0" w:color="auto"/>
              <w:left w:val="single" w:sz="4" w:space="0" w:color="auto"/>
              <w:bottom w:val="single" w:sz="4" w:space="0" w:color="auto"/>
              <w:right w:val="single" w:sz="4" w:space="0" w:color="auto"/>
            </w:tcBorders>
            <w:vAlign w:val="center"/>
          </w:tcPr>
          <w:p w:rsidR="00E61756" w:rsidRPr="008A7136" w:rsidRDefault="00E61756" w:rsidP="00E243DE">
            <w:pPr>
              <w:pStyle w:val="a3"/>
              <w:jc w:val="center"/>
              <w:rPr>
                <w:rFonts w:ascii="Times New Roman" w:hAnsi="Times New Roman"/>
                <w:b/>
                <w:sz w:val="22"/>
                <w:szCs w:val="22"/>
              </w:rPr>
            </w:pPr>
            <w:r w:rsidRPr="008A7136">
              <w:rPr>
                <w:rFonts w:ascii="Times New Roman" w:hAnsi="Times New Roman"/>
                <w:b/>
                <w:sz w:val="22"/>
                <w:szCs w:val="22"/>
              </w:rPr>
              <w:t>335</w:t>
            </w:r>
          </w:p>
        </w:tc>
      </w:tr>
      <w:tr w:rsidR="00E61756" w:rsidRPr="00E61756" w:rsidTr="00A352EF">
        <w:trPr>
          <w:jc w:val="center"/>
        </w:trPr>
        <w:tc>
          <w:tcPr>
            <w:tcW w:w="994" w:type="dxa"/>
            <w:tcBorders>
              <w:left w:val="single" w:sz="4" w:space="0" w:color="auto"/>
              <w:bottom w:val="single" w:sz="4" w:space="0" w:color="auto"/>
            </w:tcBorders>
            <w:vAlign w:val="center"/>
          </w:tcPr>
          <w:p w:rsidR="00E61756" w:rsidRPr="00E61756" w:rsidRDefault="00E61756" w:rsidP="008A3D81">
            <w:pPr>
              <w:pStyle w:val="a3"/>
              <w:jc w:val="center"/>
              <w:rPr>
                <w:rFonts w:ascii="Times New Roman" w:hAnsi="Times New Roman"/>
                <w:b/>
                <w:sz w:val="23"/>
                <w:szCs w:val="23"/>
              </w:rPr>
            </w:pPr>
          </w:p>
        </w:tc>
        <w:tc>
          <w:tcPr>
            <w:tcW w:w="9515" w:type="dxa"/>
            <w:gridSpan w:val="5"/>
            <w:tcBorders>
              <w:bottom w:val="single" w:sz="4" w:space="0" w:color="auto"/>
              <w:right w:val="single" w:sz="4" w:space="0" w:color="auto"/>
            </w:tcBorders>
          </w:tcPr>
          <w:p w:rsidR="00E61756" w:rsidRPr="0083103C" w:rsidRDefault="00E61756" w:rsidP="00263727">
            <w:pPr>
              <w:pStyle w:val="a3"/>
              <w:jc w:val="both"/>
              <w:rPr>
                <w:rFonts w:ascii="Times New Roman" w:hAnsi="Times New Roman"/>
                <w:sz w:val="22"/>
                <w:szCs w:val="22"/>
              </w:rPr>
            </w:pPr>
            <w:r w:rsidRPr="0083103C">
              <w:rPr>
                <w:rFonts w:ascii="Times New Roman" w:hAnsi="Times New Roman"/>
                <w:sz w:val="22"/>
                <w:szCs w:val="22"/>
              </w:rPr>
              <w:t>Приведены данные о численности пострадавших на производстве в целом по городу</w:t>
            </w:r>
            <w:r w:rsidR="00490611">
              <w:rPr>
                <w:rFonts w:ascii="Times New Roman" w:hAnsi="Times New Roman"/>
                <w:sz w:val="22"/>
                <w:szCs w:val="22"/>
              </w:rPr>
              <w:t xml:space="preserve"> Чите</w:t>
            </w:r>
            <w:r w:rsidRPr="0083103C">
              <w:rPr>
                <w:rFonts w:ascii="Times New Roman" w:hAnsi="Times New Roman"/>
                <w:sz w:val="22"/>
                <w:szCs w:val="22"/>
              </w:rPr>
              <w:t xml:space="preserve"> за 2018 и 2019 годы.</w:t>
            </w:r>
          </w:p>
        </w:tc>
      </w:tr>
      <w:tr w:rsidR="00E61756" w:rsidRPr="00C6085A" w:rsidTr="00A352EF">
        <w:trPr>
          <w:trHeight w:val="300"/>
          <w:jc w:val="center"/>
        </w:trPr>
        <w:tc>
          <w:tcPr>
            <w:tcW w:w="994" w:type="dxa"/>
            <w:vMerge w:val="restart"/>
            <w:tcBorders>
              <w:top w:val="single" w:sz="4" w:space="0" w:color="auto"/>
              <w:left w:val="single" w:sz="4" w:space="0" w:color="auto"/>
            </w:tcBorders>
            <w:vAlign w:val="center"/>
          </w:tcPr>
          <w:p w:rsidR="00E61756" w:rsidRPr="00C6085A" w:rsidRDefault="00E61756" w:rsidP="008A3D81">
            <w:pPr>
              <w:pStyle w:val="a3"/>
              <w:jc w:val="center"/>
              <w:rPr>
                <w:rFonts w:ascii="Times New Roman" w:hAnsi="Times New Roman"/>
                <w:b/>
                <w:sz w:val="23"/>
                <w:szCs w:val="23"/>
              </w:rPr>
            </w:pPr>
            <w:r w:rsidRPr="00C6085A">
              <w:rPr>
                <w:rFonts w:ascii="Times New Roman" w:hAnsi="Times New Roman"/>
                <w:b/>
                <w:sz w:val="23"/>
                <w:szCs w:val="23"/>
              </w:rPr>
              <w:t>7.86</w:t>
            </w:r>
          </w:p>
        </w:tc>
        <w:tc>
          <w:tcPr>
            <w:tcW w:w="5018" w:type="dxa"/>
            <w:vMerge w:val="restart"/>
            <w:tcBorders>
              <w:top w:val="single" w:sz="4" w:space="0" w:color="auto"/>
            </w:tcBorders>
          </w:tcPr>
          <w:p w:rsidR="00E61756" w:rsidRPr="00C6085A" w:rsidRDefault="00C6085A" w:rsidP="004B0DC5">
            <w:pPr>
              <w:pStyle w:val="a3"/>
              <w:rPr>
                <w:rFonts w:ascii="Times New Roman" w:hAnsi="Times New Roman"/>
                <w:b/>
                <w:sz w:val="23"/>
                <w:szCs w:val="23"/>
              </w:rPr>
            </w:pPr>
            <w:r w:rsidRPr="00C6085A">
              <w:rPr>
                <w:rFonts w:ascii="Times New Roman" w:hAnsi="Times New Roman"/>
                <w:b/>
                <w:sz w:val="23"/>
                <w:szCs w:val="23"/>
              </w:rPr>
              <w:t>Численность и заработная плата работников организаций в Забайкальском крае</w:t>
            </w:r>
          </w:p>
        </w:tc>
        <w:tc>
          <w:tcPr>
            <w:tcW w:w="1930" w:type="dxa"/>
            <w:gridSpan w:val="2"/>
            <w:vMerge w:val="restart"/>
            <w:tcBorders>
              <w:top w:val="single" w:sz="4" w:space="0" w:color="auto"/>
              <w:right w:val="single" w:sz="4" w:space="0" w:color="auto"/>
            </w:tcBorders>
          </w:tcPr>
          <w:p w:rsidR="00E61756" w:rsidRPr="003D3110" w:rsidRDefault="00E61756" w:rsidP="00BE1AE2">
            <w:pPr>
              <w:pStyle w:val="a3"/>
              <w:jc w:val="center"/>
              <w:rPr>
                <w:rFonts w:ascii="Times New Roman" w:hAnsi="Times New Roman"/>
                <w:b/>
                <w:sz w:val="22"/>
                <w:szCs w:val="22"/>
              </w:rPr>
            </w:pPr>
            <w:r w:rsidRPr="003D3110">
              <w:rPr>
                <w:rFonts w:ascii="Times New Roman" w:hAnsi="Times New Roman"/>
                <w:b/>
                <w:sz w:val="22"/>
                <w:szCs w:val="22"/>
              </w:rPr>
              <w:t>Ежемесячная</w:t>
            </w:r>
          </w:p>
          <w:p w:rsidR="00E61756" w:rsidRPr="003D3110" w:rsidRDefault="00E61756" w:rsidP="00BE1AE2">
            <w:pPr>
              <w:pStyle w:val="a3"/>
              <w:jc w:val="center"/>
              <w:rPr>
                <w:rFonts w:ascii="Times New Roman" w:hAnsi="Times New Roman"/>
                <w:b/>
                <w:sz w:val="18"/>
                <w:szCs w:val="18"/>
              </w:rPr>
            </w:pPr>
            <w:r w:rsidRPr="003D3110">
              <w:rPr>
                <w:rFonts w:ascii="Times New Roman" w:hAnsi="Times New Roman"/>
                <w:b/>
                <w:sz w:val="18"/>
                <w:szCs w:val="18"/>
              </w:rPr>
              <w:t>на 40 день</w:t>
            </w:r>
          </w:p>
        </w:tc>
        <w:tc>
          <w:tcPr>
            <w:tcW w:w="1279" w:type="dxa"/>
            <w:tcBorders>
              <w:top w:val="single" w:sz="4" w:space="0" w:color="auto"/>
              <w:left w:val="single" w:sz="4" w:space="0" w:color="auto"/>
              <w:bottom w:val="single" w:sz="4" w:space="0" w:color="auto"/>
              <w:right w:val="single" w:sz="4" w:space="0" w:color="auto"/>
            </w:tcBorders>
            <w:vAlign w:val="center"/>
          </w:tcPr>
          <w:p w:rsidR="00E61756" w:rsidRPr="0038011C" w:rsidRDefault="00C6085A" w:rsidP="0064274C">
            <w:pPr>
              <w:pStyle w:val="a3"/>
              <w:jc w:val="center"/>
              <w:rPr>
                <w:rFonts w:ascii="Times New Roman" w:hAnsi="Times New Roman"/>
                <w:b/>
                <w:sz w:val="22"/>
                <w:szCs w:val="22"/>
              </w:rPr>
            </w:pPr>
            <w:r w:rsidRPr="0038011C">
              <w:rPr>
                <w:rFonts w:ascii="Times New Roman" w:hAnsi="Times New Roman"/>
                <w:b/>
                <w:sz w:val="22"/>
                <w:szCs w:val="22"/>
              </w:rPr>
              <w:t>302</w:t>
            </w:r>
          </w:p>
        </w:tc>
        <w:tc>
          <w:tcPr>
            <w:tcW w:w="1288" w:type="dxa"/>
            <w:tcBorders>
              <w:top w:val="single" w:sz="4" w:space="0" w:color="auto"/>
              <w:left w:val="single" w:sz="4" w:space="0" w:color="auto"/>
              <w:bottom w:val="single" w:sz="4" w:space="0" w:color="auto"/>
              <w:right w:val="single" w:sz="4" w:space="0" w:color="auto"/>
            </w:tcBorders>
            <w:vAlign w:val="center"/>
          </w:tcPr>
          <w:p w:rsidR="00E61756" w:rsidRPr="0038011C" w:rsidRDefault="00C6085A" w:rsidP="0064274C">
            <w:pPr>
              <w:pStyle w:val="a3"/>
              <w:jc w:val="center"/>
              <w:rPr>
                <w:rFonts w:ascii="Times New Roman" w:hAnsi="Times New Roman"/>
                <w:b/>
                <w:sz w:val="22"/>
                <w:szCs w:val="22"/>
              </w:rPr>
            </w:pPr>
            <w:r w:rsidRPr="0038011C">
              <w:rPr>
                <w:rFonts w:ascii="Times New Roman" w:hAnsi="Times New Roman"/>
                <w:b/>
                <w:sz w:val="22"/>
                <w:szCs w:val="22"/>
              </w:rPr>
              <w:t>3624</w:t>
            </w:r>
          </w:p>
        </w:tc>
      </w:tr>
      <w:tr w:rsidR="00E61756" w:rsidRPr="00C6085A" w:rsidTr="00A352EF">
        <w:trPr>
          <w:trHeight w:val="276"/>
          <w:jc w:val="center"/>
        </w:trPr>
        <w:tc>
          <w:tcPr>
            <w:tcW w:w="994" w:type="dxa"/>
            <w:vMerge/>
            <w:tcBorders>
              <w:left w:val="single" w:sz="4" w:space="0" w:color="auto"/>
            </w:tcBorders>
            <w:vAlign w:val="center"/>
          </w:tcPr>
          <w:p w:rsidR="00E61756" w:rsidRPr="00C6085A" w:rsidRDefault="00E61756" w:rsidP="008A3D81">
            <w:pPr>
              <w:pStyle w:val="a3"/>
              <w:jc w:val="center"/>
              <w:rPr>
                <w:rFonts w:ascii="Times New Roman" w:hAnsi="Times New Roman"/>
                <w:b/>
                <w:sz w:val="23"/>
                <w:szCs w:val="23"/>
              </w:rPr>
            </w:pPr>
          </w:p>
        </w:tc>
        <w:tc>
          <w:tcPr>
            <w:tcW w:w="5018" w:type="dxa"/>
            <w:vMerge/>
          </w:tcPr>
          <w:p w:rsidR="00E61756" w:rsidRPr="00C6085A" w:rsidRDefault="00E61756" w:rsidP="004B0DC5">
            <w:pPr>
              <w:pStyle w:val="a3"/>
              <w:rPr>
                <w:rFonts w:ascii="Times New Roman" w:hAnsi="Times New Roman"/>
                <w:b/>
                <w:sz w:val="23"/>
                <w:szCs w:val="23"/>
              </w:rPr>
            </w:pPr>
          </w:p>
        </w:tc>
        <w:tc>
          <w:tcPr>
            <w:tcW w:w="1930" w:type="dxa"/>
            <w:gridSpan w:val="2"/>
            <w:vMerge/>
            <w:tcBorders>
              <w:right w:val="single" w:sz="4" w:space="0" w:color="auto"/>
            </w:tcBorders>
          </w:tcPr>
          <w:p w:rsidR="00E61756" w:rsidRPr="00C6085A" w:rsidRDefault="00E61756" w:rsidP="00BE1AE2">
            <w:pPr>
              <w:pStyle w:val="a3"/>
              <w:jc w:val="center"/>
              <w:rPr>
                <w:rFonts w:ascii="Times New Roman" w:hAnsi="Times New Roman"/>
                <w:b/>
                <w:sz w:val="23"/>
                <w:szCs w:val="23"/>
              </w:rPr>
            </w:pPr>
          </w:p>
        </w:tc>
        <w:tc>
          <w:tcPr>
            <w:tcW w:w="1279" w:type="dxa"/>
            <w:tcBorders>
              <w:top w:val="single" w:sz="4" w:space="0" w:color="auto"/>
              <w:left w:val="single" w:sz="4" w:space="0" w:color="auto"/>
              <w:bottom w:val="single" w:sz="4" w:space="0" w:color="auto"/>
              <w:right w:val="single" w:sz="4" w:space="0" w:color="auto"/>
            </w:tcBorders>
            <w:vAlign w:val="center"/>
          </w:tcPr>
          <w:p w:rsidR="00E61756" w:rsidRPr="0038011C" w:rsidRDefault="00C6085A" w:rsidP="0064274C">
            <w:pPr>
              <w:pStyle w:val="a3"/>
              <w:jc w:val="center"/>
              <w:rPr>
                <w:rFonts w:ascii="Times New Roman" w:hAnsi="Times New Roman"/>
                <w:b/>
                <w:sz w:val="22"/>
                <w:szCs w:val="22"/>
              </w:rPr>
            </w:pPr>
            <w:r w:rsidRPr="0038011C">
              <w:rPr>
                <w:rFonts w:ascii="Times New Roman" w:hAnsi="Times New Roman"/>
                <w:b/>
                <w:sz w:val="22"/>
                <w:szCs w:val="22"/>
              </w:rPr>
              <w:t>322</w:t>
            </w:r>
          </w:p>
        </w:tc>
        <w:tc>
          <w:tcPr>
            <w:tcW w:w="1288" w:type="dxa"/>
            <w:tcBorders>
              <w:top w:val="single" w:sz="4" w:space="0" w:color="auto"/>
              <w:left w:val="single" w:sz="4" w:space="0" w:color="auto"/>
              <w:bottom w:val="single" w:sz="4" w:space="0" w:color="auto"/>
              <w:right w:val="single" w:sz="4" w:space="0" w:color="auto"/>
            </w:tcBorders>
            <w:vAlign w:val="center"/>
          </w:tcPr>
          <w:p w:rsidR="00E61756" w:rsidRPr="0038011C" w:rsidRDefault="00C6085A" w:rsidP="0064274C">
            <w:pPr>
              <w:pStyle w:val="a3"/>
              <w:jc w:val="center"/>
              <w:rPr>
                <w:rFonts w:ascii="Times New Roman" w:hAnsi="Times New Roman"/>
                <w:b/>
                <w:sz w:val="22"/>
                <w:szCs w:val="22"/>
              </w:rPr>
            </w:pPr>
            <w:r w:rsidRPr="0038011C">
              <w:rPr>
                <w:rFonts w:ascii="Times New Roman" w:hAnsi="Times New Roman"/>
                <w:b/>
                <w:sz w:val="22"/>
                <w:szCs w:val="22"/>
              </w:rPr>
              <w:t>3864</w:t>
            </w:r>
          </w:p>
        </w:tc>
      </w:tr>
      <w:tr w:rsidR="00E61756" w:rsidRPr="00C6085A" w:rsidTr="00A352EF">
        <w:trPr>
          <w:trHeight w:val="264"/>
          <w:jc w:val="center"/>
        </w:trPr>
        <w:tc>
          <w:tcPr>
            <w:tcW w:w="994" w:type="dxa"/>
            <w:vMerge/>
            <w:tcBorders>
              <w:left w:val="single" w:sz="4" w:space="0" w:color="auto"/>
            </w:tcBorders>
            <w:vAlign w:val="center"/>
          </w:tcPr>
          <w:p w:rsidR="00E61756" w:rsidRPr="00C6085A" w:rsidRDefault="00E61756" w:rsidP="008A3D81">
            <w:pPr>
              <w:pStyle w:val="a3"/>
              <w:jc w:val="center"/>
              <w:rPr>
                <w:rFonts w:ascii="Times New Roman" w:hAnsi="Times New Roman"/>
                <w:b/>
                <w:sz w:val="23"/>
                <w:szCs w:val="23"/>
              </w:rPr>
            </w:pPr>
          </w:p>
        </w:tc>
        <w:tc>
          <w:tcPr>
            <w:tcW w:w="5018" w:type="dxa"/>
            <w:vMerge/>
          </w:tcPr>
          <w:p w:rsidR="00E61756" w:rsidRPr="00C6085A" w:rsidRDefault="00E61756" w:rsidP="004B0DC5">
            <w:pPr>
              <w:pStyle w:val="a3"/>
              <w:rPr>
                <w:rFonts w:ascii="Times New Roman" w:hAnsi="Times New Roman"/>
                <w:b/>
                <w:sz w:val="23"/>
                <w:szCs w:val="23"/>
              </w:rPr>
            </w:pPr>
          </w:p>
        </w:tc>
        <w:tc>
          <w:tcPr>
            <w:tcW w:w="1930" w:type="dxa"/>
            <w:gridSpan w:val="2"/>
            <w:vMerge/>
            <w:tcBorders>
              <w:right w:val="single" w:sz="4" w:space="0" w:color="auto"/>
            </w:tcBorders>
          </w:tcPr>
          <w:p w:rsidR="00E61756" w:rsidRPr="00C6085A" w:rsidRDefault="00E61756" w:rsidP="00BE1AE2">
            <w:pPr>
              <w:pStyle w:val="a3"/>
              <w:jc w:val="center"/>
              <w:rPr>
                <w:rFonts w:ascii="Times New Roman" w:hAnsi="Times New Roman"/>
                <w:b/>
                <w:sz w:val="23"/>
                <w:szCs w:val="23"/>
              </w:rPr>
            </w:pPr>
          </w:p>
        </w:tc>
        <w:tc>
          <w:tcPr>
            <w:tcW w:w="1279" w:type="dxa"/>
            <w:tcBorders>
              <w:top w:val="single" w:sz="4" w:space="0" w:color="auto"/>
              <w:left w:val="single" w:sz="4" w:space="0" w:color="auto"/>
              <w:bottom w:val="single" w:sz="4" w:space="0" w:color="auto"/>
              <w:right w:val="single" w:sz="4" w:space="0" w:color="auto"/>
            </w:tcBorders>
            <w:vAlign w:val="center"/>
          </w:tcPr>
          <w:p w:rsidR="00E61756" w:rsidRPr="0038011C" w:rsidRDefault="00C6085A" w:rsidP="0064274C">
            <w:pPr>
              <w:pStyle w:val="a3"/>
              <w:jc w:val="center"/>
              <w:rPr>
                <w:rFonts w:ascii="Times New Roman" w:hAnsi="Times New Roman"/>
                <w:b/>
                <w:sz w:val="22"/>
                <w:szCs w:val="22"/>
              </w:rPr>
            </w:pPr>
            <w:r w:rsidRPr="0038011C">
              <w:rPr>
                <w:rFonts w:ascii="Times New Roman" w:hAnsi="Times New Roman"/>
                <w:b/>
                <w:sz w:val="22"/>
                <w:szCs w:val="22"/>
              </w:rPr>
              <w:t>345</w:t>
            </w:r>
          </w:p>
        </w:tc>
        <w:tc>
          <w:tcPr>
            <w:tcW w:w="1288" w:type="dxa"/>
            <w:tcBorders>
              <w:top w:val="single" w:sz="4" w:space="0" w:color="auto"/>
              <w:left w:val="single" w:sz="4" w:space="0" w:color="auto"/>
              <w:bottom w:val="single" w:sz="4" w:space="0" w:color="auto"/>
              <w:right w:val="single" w:sz="4" w:space="0" w:color="auto"/>
            </w:tcBorders>
            <w:vAlign w:val="center"/>
          </w:tcPr>
          <w:p w:rsidR="00E61756" w:rsidRPr="0038011C" w:rsidRDefault="00C6085A" w:rsidP="0064274C">
            <w:pPr>
              <w:pStyle w:val="a3"/>
              <w:jc w:val="center"/>
              <w:rPr>
                <w:rFonts w:ascii="Times New Roman" w:hAnsi="Times New Roman"/>
                <w:b/>
                <w:sz w:val="22"/>
                <w:szCs w:val="22"/>
              </w:rPr>
            </w:pPr>
            <w:r w:rsidRPr="0038011C">
              <w:rPr>
                <w:rFonts w:ascii="Times New Roman" w:hAnsi="Times New Roman"/>
                <w:b/>
                <w:sz w:val="22"/>
                <w:szCs w:val="22"/>
              </w:rPr>
              <w:t>4140</w:t>
            </w:r>
          </w:p>
        </w:tc>
      </w:tr>
      <w:tr w:rsidR="00E61756" w:rsidRPr="00C6085A" w:rsidTr="00A352EF">
        <w:trPr>
          <w:jc w:val="center"/>
        </w:trPr>
        <w:tc>
          <w:tcPr>
            <w:tcW w:w="994" w:type="dxa"/>
            <w:tcBorders>
              <w:left w:val="single" w:sz="4" w:space="0" w:color="auto"/>
              <w:bottom w:val="single" w:sz="4" w:space="0" w:color="auto"/>
            </w:tcBorders>
            <w:vAlign w:val="center"/>
          </w:tcPr>
          <w:p w:rsidR="00E61756" w:rsidRPr="00C6085A" w:rsidRDefault="00E61756" w:rsidP="008A3D81">
            <w:pPr>
              <w:pStyle w:val="a3"/>
              <w:jc w:val="center"/>
              <w:rPr>
                <w:rFonts w:ascii="Times New Roman" w:hAnsi="Times New Roman"/>
                <w:b/>
                <w:sz w:val="23"/>
                <w:szCs w:val="23"/>
              </w:rPr>
            </w:pPr>
          </w:p>
        </w:tc>
        <w:tc>
          <w:tcPr>
            <w:tcW w:w="9515" w:type="dxa"/>
            <w:gridSpan w:val="5"/>
            <w:tcBorders>
              <w:bottom w:val="single" w:sz="4" w:space="0" w:color="auto"/>
              <w:right w:val="single" w:sz="4" w:space="0" w:color="auto"/>
            </w:tcBorders>
          </w:tcPr>
          <w:p w:rsidR="00E61756" w:rsidRPr="0083103C" w:rsidRDefault="00C6085A" w:rsidP="008A3D81">
            <w:pPr>
              <w:pStyle w:val="a3"/>
              <w:jc w:val="both"/>
              <w:rPr>
                <w:b/>
                <w:sz w:val="22"/>
                <w:szCs w:val="22"/>
              </w:rPr>
            </w:pPr>
            <w:r w:rsidRPr="0083103C">
              <w:rPr>
                <w:rFonts w:ascii="Times New Roman" w:hAnsi="Times New Roman"/>
                <w:sz w:val="22"/>
                <w:szCs w:val="22"/>
              </w:rPr>
              <w:t>Содержит данные о среднесписочной численности и средней заработной плате работников организаций по видам экономической деятельности в отчетном месяце. Приведена реальная заработная плата в процентах к соответствующему месяцу предыдущего года по видам экономической деятельности.</w:t>
            </w:r>
          </w:p>
        </w:tc>
      </w:tr>
      <w:tr w:rsidR="00E61756" w:rsidRPr="00F07555" w:rsidTr="00A352EF">
        <w:trPr>
          <w:trHeight w:val="266"/>
          <w:jc w:val="center"/>
        </w:trPr>
        <w:tc>
          <w:tcPr>
            <w:tcW w:w="994" w:type="dxa"/>
            <w:vMerge w:val="restart"/>
            <w:tcBorders>
              <w:top w:val="single" w:sz="4" w:space="0" w:color="auto"/>
              <w:left w:val="single" w:sz="4" w:space="0" w:color="auto"/>
            </w:tcBorders>
            <w:vAlign w:val="center"/>
          </w:tcPr>
          <w:p w:rsidR="00E61756" w:rsidRPr="00F07555" w:rsidRDefault="00E61756" w:rsidP="008A3D81">
            <w:pPr>
              <w:pStyle w:val="a3"/>
              <w:jc w:val="center"/>
              <w:rPr>
                <w:rFonts w:ascii="Times New Roman" w:hAnsi="Times New Roman"/>
                <w:b/>
                <w:sz w:val="23"/>
                <w:szCs w:val="23"/>
              </w:rPr>
            </w:pPr>
            <w:r w:rsidRPr="00F07555">
              <w:rPr>
                <w:rFonts w:ascii="Times New Roman" w:hAnsi="Times New Roman"/>
                <w:b/>
                <w:sz w:val="23"/>
                <w:szCs w:val="23"/>
              </w:rPr>
              <w:t>7.87</w:t>
            </w:r>
          </w:p>
        </w:tc>
        <w:tc>
          <w:tcPr>
            <w:tcW w:w="5018" w:type="dxa"/>
            <w:vMerge w:val="restart"/>
            <w:tcBorders>
              <w:top w:val="single" w:sz="4" w:space="0" w:color="auto"/>
            </w:tcBorders>
          </w:tcPr>
          <w:p w:rsidR="00E61756" w:rsidRPr="00F07555" w:rsidRDefault="00F07555" w:rsidP="006F05D4">
            <w:pPr>
              <w:pStyle w:val="a3"/>
              <w:rPr>
                <w:rFonts w:ascii="Times New Roman" w:hAnsi="Times New Roman"/>
                <w:b/>
                <w:sz w:val="23"/>
                <w:szCs w:val="23"/>
              </w:rPr>
            </w:pPr>
            <w:r w:rsidRPr="00F07555">
              <w:rPr>
                <w:rFonts w:ascii="Times New Roman" w:hAnsi="Times New Roman"/>
                <w:b/>
                <w:sz w:val="23"/>
                <w:szCs w:val="23"/>
              </w:rPr>
              <w:t>Численность, неполная занятость работников крупных и средних организаций в Забайкальском крае</w:t>
            </w:r>
          </w:p>
        </w:tc>
        <w:tc>
          <w:tcPr>
            <w:tcW w:w="1930" w:type="dxa"/>
            <w:gridSpan w:val="2"/>
            <w:vMerge w:val="restart"/>
            <w:tcBorders>
              <w:top w:val="single" w:sz="4" w:space="0" w:color="auto"/>
              <w:right w:val="single" w:sz="4" w:space="0" w:color="auto"/>
            </w:tcBorders>
          </w:tcPr>
          <w:p w:rsidR="00E61756" w:rsidRPr="003D3110" w:rsidRDefault="00E61756" w:rsidP="001D17A9">
            <w:pPr>
              <w:pStyle w:val="a3"/>
              <w:jc w:val="center"/>
              <w:rPr>
                <w:rFonts w:ascii="Times New Roman" w:hAnsi="Times New Roman"/>
                <w:b/>
                <w:sz w:val="22"/>
                <w:szCs w:val="22"/>
              </w:rPr>
            </w:pPr>
            <w:r w:rsidRPr="003D3110">
              <w:rPr>
                <w:rFonts w:ascii="Times New Roman" w:hAnsi="Times New Roman"/>
                <w:b/>
                <w:sz w:val="22"/>
                <w:szCs w:val="22"/>
              </w:rPr>
              <w:t>Квартальная</w:t>
            </w:r>
          </w:p>
          <w:p w:rsidR="00F07555" w:rsidRPr="003D3110" w:rsidRDefault="00F07555" w:rsidP="00B42A65">
            <w:pPr>
              <w:pStyle w:val="a3"/>
              <w:jc w:val="center"/>
              <w:rPr>
                <w:rFonts w:ascii="Times New Roman" w:hAnsi="Times New Roman"/>
                <w:b/>
                <w:sz w:val="18"/>
                <w:szCs w:val="18"/>
              </w:rPr>
            </w:pPr>
            <w:r w:rsidRPr="003D3110">
              <w:rPr>
                <w:rFonts w:ascii="Times New Roman" w:hAnsi="Times New Roman"/>
                <w:b/>
                <w:sz w:val="18"/>
                <w:szCs w:val="18"/>
              </w:rPr>
              <w:t>май, август, ноябрь, февраль 2021г.</w:t>
            </w:r>
          </w:p>
          <w:p w:rsidR="00E61756" w:rsidRPr="00F07555" w:rsidRDefault="00F07555" w:rsidP="00B42A65">
            <w:pPr>
              <w:pStyle w:val="a3"/>
              <w:jc w:val="center"/>
              <w:rPr>
                <w:rFonts w:ascii="Times New Roman" w:hAnsi="Times New Roman"/>
                <w:b/>
                <w:sz w:val="23"/>
                <w:szCs w:val="23"/>
              </w:rPr>
            </w:pPr>
            <w:r w:rsidRPr="003D3110">
              <w:rPr>
                <w:rFonts w:ascii="Times New Roman" w:hAnsi="Times New Roman"/>
                <w:b/>
                <w:sz w:val="18"/>
                <w:szCs w:val="18"/>
              </w:rPr>
              <w:t>(за 2020г.)</w:t>
            </w:r>
          </w:p>
        </w:tc>
        <w:tc>
          <w:tcPr>
            <w:tcW w:w="1279" w:type="dxa"/>
            <w:tcBorders>
              <w:top w:val="single" w:sz="4" w:space="0" w:color="auto"/>
              <w:left w:val="single" w:sz="4" w:space="0" w:color="auto"/>
              <w:bottom w:val="single" w:sz="4" w:space="0" w:color="auto"/>
              <w:right w:val="single" w:sz="4" w:space="0" w:color="auto"/>
            </w:tcBorders>
            <w:vAlign w:val="center"/>
          </w:tcPr>
          <w:p w:rsidR="00E61756" w:rsidRPr="0038011C" w:rsidRDefault="00F07555" w:rsidP="008A3D81">
            <w:pPr>
              <w:pStyle w:val="a3"/>
              <w:jc w:val="center"/>
              <w:rPr>
                <w:rFonts w:ascii="Times New Roman" w:hAnsi="Times New Roman"/>
                <w:b/>
                <w:sz w:val="22"/>
                <w:szCs w:val="22"/>
              </w:rPr>
            </w:pPr>
            <w:r w:rsidRPr="0038011C">
              <w:rPr>
                <w:rFonts w:ascii="Times New Roman" w:hAnsi="Times New Roman"/>
                <w:b/>
                <w:sz w:val="22"/>
                <w:szCs w:val="22"/>
              </w:rPr>
              <w:t>241</w:t>
            </w:r>
          </w:p>
        </w:tc>
        <w:tc>
          <w:tcPr>
            <w:tcW w:w="1288" w:type="dxa"/>
            <w:tcBorders>
              <w:top w:val="single" w:sz="4" w:space="0" w:color="auto"/>
              <w:left w:val="single" w:sz="4" w:space="0" w:color="auto"/>
              <w:bottom w:val="single" w:sz="4" w:space="0" w:color="auto"/>
              <w:right w:val="single" w:sz="4" w:space="0" w:color="auto"/>
            </w:tcBorders>
            <w:vAlign w:val="center"/>
          </w:tcPr>
          <w:p w:rsidR="00E61756" w:rsidRPr="0038011C" w:rsidRDefault="00F07555" w:rsidP="008A3D81">
            <w:pPr>
              <w:pStyle w:val="a3"/>
              <w:jc w:val="center"/>
              <w:rPr>
                <w:rFonts w:ascii="Times New Roman" w:hAnsi="Times New Roman"/>
                <w:b/>
                <w:sz w:val="22"/>
                <w:szCs w:val="22"/>
              </w:rPr>
            </w:pPr>
            <w:r w:rsidRPr="0038011C">
              <w:rPr>
                <w:rFonts w:ascii="Times New Roman" w:hAnsi="Times New Roman"/>
                <w:b/>
                <w:sz w:val="22"/>
                <w:szCs w:val="22"/>
              </w:rPr>
              <w:t>964</w:t>
            </w:r>
          </w:p>
        </w:tc>
      </w:tr>
      <w:tr w:rsidR="00E61756" w:rsidRPr="00F07555" w:rsidTr="00A352EF">
        <w:trPr>
          <w:trHeight w:val="228"/>
          <w:jc w:val="center"/>
        </w:trPr>
        <w:tc>
          <w:tcPr>
            <w:tcW w:w="994" w:type="dxa"/>
            <w:vMerge/>
            <w:tcBorders>
              <w:left w:val="single" w:sz="4" w:space="0" w:color="auto"/>
            </w:tcBorders>
            <w:vAlign w:val="center"/>
          </w:tcPr>
          <w:p w:rsidR="00E61756" w:rsidRPr="00F07555" w:rsidRDefault="00E61756" w:rsidP="008A3D81">
            <w:pPr>
              <w:pStyle w:val="a3"/>
              <w:jc w:val="center"/>
              <w:rPr>
                <w:rFonts w:ascii="Times New Roman" w:hAnsi="Times New Roman"/>
                <w:b/>
                <w:sz w:val="23"/>
                <w:szCs w:val="23"/>
              </w:rPr>
            </w:pPr>
          </w:p>
        </w:tc>
        <w:tc>
          <w:tcPr>
            <w:tcW w:w="5018" w:type="dxa"/>
            <w:vMerge/>
          </w:tcPr>
          <w:p w:rsidR="00E61756" w:rsidRPr="00F07555" w:rsidRDefault="00E61756" w:rsidP="006F05D4">
            <w:pPr>
              <w:pStyle w:val="a3"/>
              <w:rPr>
                <w:rFonts w:ascii="Times New Roman" w:hAnsi="Times New Roman"/>
                <w:b/>
                <w:sz w:val="23"/>
                <w:szCs w:val="23"/>
              </w:rPr>
            </w:pPr>
          </w:p>
        </w:tc>
        <w:tc>
          <w:tcPr>
            <w:tcW w:w="1930" w:type="dxa"/>
            <w:gridSpan w:val="2"/>
            <w:vMerge/>
            <w:tcBorders>
              <w:right w:val="single" w:sz="4" w:space="0" w:color="auto"/>
            </w:tcBorders>
          </w:tcPr>
          <w:p w:rsidR="00E61756" w:rsidRPr="00F07555" w:rsidRDefault="00E61756" w:rsidP="001D17A9">
            <w:pPr>
              <w:pStyle w:val="a3"/>
              <w:jc w:val="center"/>
              <w:rPr>
                <w:rFonts w:ascii="Times New Roman" w:hAnsi="Times New Roman"/>
                <w:b/>
                <w:sz w:val="23"/>
                <w:szCs w:val="23"/>
              </w:rPr>
            </w:pPr>
          </w:p>
        </w:tc>
        <w:tc>
          <w:tcPr>
            <w:tcW w:w="1279" w:type="dxa"/>
            <w:tcBorders>
              <w:top w:val="single" w:sz="4" w:space="0" w:color="auto"/>
              <w:left w:val="single" w:sz="4" w:space="0" w:color="auto"/>
              <w:bottom w:val="single" w:sz="4" w:space="0" w:color="auto"/>
              <w:right w:val="single" w:sz="4" w:space="0" w:color="auto"/>
            </w:tcBorders>
            <w:vAlign w:val="center"/>
          </w:tcPr>
          <w:p w:rsidR="00E61756" w:rsidRPr="0038011C" w:rsidRDefault="00F07555" w:rsidP="008A3D81">
            <w:pPr>
              <w:pStyle w:val="a3"/>
              <w:jc w:val="center"/>
              <w:rPr>
                <w:rFonts w:ascii="Times New Roman" w:hAnsi="Times New Roman"/>
                <w:b/>
                <w:sz w:val="22"/>
                <w:szCs w:val="22"/>
              </w:rPr>
            </w:pPr>
            <w:r w:rsidRPr="0038011C">
              <w:rPr>
                <w:rFonts w:ascii="Times New Roman" w:hAnsi="Times New Roman"/>
                <w:b/>
                <w:sz w:val="22"/>
                <w:szCs w:val="22"/>
              </w:rPr>
              <w:t>271</w:t>
            </w:r>
          </w:p>
        </w:tc>
        <w:tc>
          <w:tcPr>
            <w:tcW w:w="1288" w:type="dxa"/>
            <w:tcBorders>
              <w:top w:val="single" w:sz="4" w:space="0" w:color="auto"/>
              <w:left w:val="single" w:sz="4" w:space="0" w:color="auto"/>
              <w:bottom w:val="single" w:sz="4" w:space="0" w:color="auto"/>
              <w:right w:val="single" w:sz="4" w:space="0" w:color="auto"/>
            </w:tcBorders>
            <w:vAlign w:val="center"/>
          </w:tcPr>
          <w:p w:rsidR="00E61756" w:rsidRPr="0038011C" w:rsidRDefault="00F07555" w:rsidP="008A3D81">
            <w:pPr>
              <w:pStyle w:val="a3"/>
              <w:jc w:val="center"/>
              <w:rPr>
                <w:rFonts w:ascii="Times New Roman" w:hAnsi="Times New Roman"/>
                <w:b/>
                <w:sz w:val="22"/>
                <w:szCs w:val="22"/>
              </w:rPr>
            </w:pPr>
            <w:r w:rsidRPr="0038011C">
              <w:rPr>
                <w:rFonts w:ascii="Times New Roman" w:hAnsi="Times New Roman"/>
                <w:b/>
                <w:sz w:val="22"/>
                <w:szCs w:val="22"/>
              </w:rPr>
              <w:t>1084</w:t>
            </w:r>
          </w:p>
        </w:tc>
      </w:tr>
      <w:tr w:rsidR="00E61756" w:rsidRPr="00F07555" w:rsidTr="00A352EF">
        <w:trPr>
          <w:trHeight w:val="90"/>
          <w:jc w:val="center"/>
        </w:trPr>
        <w:tc>
          <w:tcPr>
            <w:tcW w:w="994" w:type="dxa"/>
            <w:vMerge/>
            <w:tcBorders>
              <w:left w:val="single" w:sz="4" w:space="0" w:color="auto"/>
            </w:tcBorders>
            <w:vAlign w:val="center"/>
          </w:tcPr>
          <w:p w:rsidR="00E61756" w:rsidRPr="00F07555" w:rsidRDefault="00E61756" w:rsidP="008A3D81">
            <w:pPr>
              <w:pStyle w:val="a3"/>
              <w:jc w:val="center"/>
              <w:rPr>
                <w:rFonts w:ascii="Times New Roman" w:hAnsi="Times New Roman"/>
                <w:b/>
                <w:sz w:val="23"/>
                <w:szCs w:val="23"/>
              </w:rPr>
            </w:pPr>
          </w:p>
        </w:tc>
        <w:tc>
          <w:tcPr>
            <w:tcW w:w="5018" w:type="dxa"/>
            <w:vMerge/>
          </w:tcPr>
          <w:p w:rsidR="00E61756" w:rsidRPr="00F07555" w:rsidRDefault="00E61756" w:rsidP="006F05D4">
            <w:pPr>
              <w:pStyle w:val="a3"/>
              <w:rPr>
                <w:rFonts w:ascii="Times New Roman" w:hAnsi="Times New Roman"/>
                <w:b/>
                <w:sz w:val="23"/>
                <w:szCs w:val="23"/>
              </w:rPr>
            </w:pPr>
          </w:p>
        </w:tc>
        <w:tc>
          <w:tcPr>
            <w:tcW w:w="1930" w:type="dxa"/>
            <w:gridSpan w:val="2"/>
            <w:vMerge/>
            <w:tcBorders>
              <w:right w:val="single" w:sz="4" w:space="0" w:color="auto"/>
            </w:tcBorders>
          </w:tcPr>
          <w:p w:rsidR="00E61756" w:rsidRPr="00F07555" w:rsidRDefault="00E61756" w:rsidP="001D17A9">
            <w:pPr>
              <w:pStyle w:val="a3"/>
              <w:jc w:val="center"/>
              <w:rPr>
                <w:rFonts w:ascii="Times New Roman" w:hAnsi="Times New Roman"/>
                <w:b/>
                <w:sz w:val="23"/>
                <w:szCs w:val="23"/>
              </w:rPr>
            </w:pPr>
          </w:p>
        </w:tc>
        <w:tc>
          <w:tcPr>
            <w:tcW w:w="1279" w:type="dxa"/>
            <w:tcBorders>
              <w:top w:val="single" w:sz="4" w:space="0" w:color="auto"/>
              <w:left w:val="single" w:sz="4" w:space="0" w:color="auto"/>
              <w:bottom w:val="single" w:sz="4" w:space="0" w:color="auto"/>
              <w:right w:val="single" w:sz="4" w:space="0" w:color="auto"/>
            </w:tcBorders>
            <w:vAlign w:val="center"/>
          </w:tcPr>
          <w:p w:rsidR="00E61756" w:rsidRPr="0038011C" w:rsidRDefault="00F07555" w:rsidP="008A3D81">
            <w:pPr>
              <w:pStyle w:val="a3"/>
              <w:jc w:val="center"/>
              <w:rPr>
                <w:rFonts w:ascii="Times New Roman" w:hAnsi="Times New Roman"/>
                <w:b/>
                <w:sz w:val="22"/>
                <w:szCs w:val="22"/>
              </w:rPr>
            </w:pPr>
            <w:r w:rsidRPr="0038011C">
              <w:rPr>
                <w:rFonts w:ascii="Times New Roman" w:hAnsi="Times New Roman"/>
                <w:b/>
                <w:sz w:val="22"/>
                <w:szCs w:val="22"/>
              </w:rPr>
              <w:t>294</w:t>
            </w:r>
          </w:p>
        </w:tc>
        <w:tc>
          <w:tcPr>
            <w:tcW w:w="1288" w:type="dxa"/>
            <w:tcBorders>
              <w:top w:val="single" w:sz="4" w:space="0" w:color="auto"/>
              <w:left w:val="single" w:sz="4" w:space="0" w:color="auto"/>
              <w:bottom w:val="single" w:sz="4" w:space="0" w:color="auto"/>
              <w:right w:val="single" w:sz="4" w:space="0" w:color="auto"/>
            </w:tcBorders>
            <w:vAlign w:val="center"/>
          </w:tcPr>
          <w:p w:rsidR="00E61756" w:rsidRPr="0038011C" w:rsidRDefault="00F07555" w:rsidP="008A3D81">
            <w:pPr>
              <w:pStyle w:val="a3"/>
              <w:jc w:val="center"/>
              <w:rPr>
                <w:rFonts w:ascii="Times New Roman" w:hAnsi="Times New Roman"/>
                <w:b/>
                <w:sz w:val="22"/>
                <w:szCs w:val="22"/>
              </w:rPr>
            </w:pPr>
            <w:r w:rsidRPr="0038011C">
              <w:rPr>
                <w:rFonts w:ascii="Times New Roman" w:hAnsi="Times New Roman"/>
                <w:b/>
                <w:sz w:val="22"/>
                <w:szCs w:val="22"/>
              </w:rPr>
              <w:t>1176</w:t>
            </w:r>
          </w:p>
        </w:tc>
      </w:tr>
      <w:tr w:rsidR="00E61756" w:rsidRPr="00F07555" w:rsidTr="00A352EF">
        <w:trPr>
          <w:jc w:val="center"/>
        </w:trPr>
        <w:tc>
          <w:tcPr>
            <w:tcW w:w="994" w:type="dxa"/>
            <w:tcBorders>
              <w:left w:val="single" w:sz="4" w:space="0" w:color="auto"/>
              <w:bottom w:val="single" w:sz="4" w:space="0" w:color="auto"/>
            </w:tcBorders>
            <w:vAlign w:val="center"/>
          </w:tcPr>
          <w:p w:rsidR="00E61756" w:rsidRPr="00F07555" w:rsidRDefault="00E61756" w:rsidP="008A3D81">
            <w:pPr>
              <w:pStyle w:val="a3"/>
              <w:jc w:val="center"/>
              <w:rPr>
                <w:rFonts w:ascii="Times New Roman" w:hAnsi="Times New Roman"/>
                <w:b/>
                <w:sz w:val="23"/>
                <w:szCs w:val="23"/>
              </w:rPr>
            </w:pPr>
          </w:p>
        </w:tc>
        <w:tc>
          <w:tcPr>
            <w:tcW w:w="9515" w:type="dxa"/>
            <w:gridSpan w:val="5"/>
            <w:tcBorders>
              <w:bottom w:val="single" w:sz="4" w:space="0" w:color="auto"/>
              <w:right w:val="single" w:sz="4" w:space="0" w:color="auto"/>
            </w:tcBorders>
          </w:tcPr>
          <w:p w:rsidR="00E61756" w:rsidRPr="0083103C" w:rsidRDefault="00F07555" w:rsidP="008A3D81">
            <w:pPr>
              <w:pStyle w:val="a3"/>
              <w:jc w:val="both"/>
              <w:rPr>
                <w:b/>
                <w:sz w:val="22"/>
                <w:szCs w:val="22"/>
              </w:rPr>
            </w:pPr>
            <w:r w:rsidRPr="0083103C">
              <w:rPr>
                <w:rFonts w:ascii="Times New Roman" w:hAnsi="Times New Roman"/>
                <w:sz w:val="22"/>
                <w:szCs w:val="22"/>
              </w:rPr>
              <w:t>Содержит данные о неполной занятости и движении работников по видам экономической деятельности.</w:t>
            </w:r>
          </w:p>
        </w:tc>
      </w:tr>
      <w:tr w:rsidR="00E61756" w:rsidRPr="00292067" w:rsidTr="00A352EF">
        <w:trPr>
          <w:trHeight w:val="207"/>
          <w:jc w:val="center"/>
        </w:trPr>
        <w:tc>
          <w:tcPr>
            <w:tcW w:w="994" w:type="dxa"/>
            <w:vMerge w:val="restart"/>
            <w:tcBorders>
              <w:top w:val="single" w:sz="4" w:space="0" w:color="auto"/>
              <w:left w:val="single" w:sz="4" w:space="0" w:color="auto"/>
            </w:tcBorders>
            <w:vAlign w:val="center"/>
          </w:tcPr>
          <w:p w:rsidR="00E61756" w:rsidRPr="00292067" w:rsidRDefault="00E61756" w:rsidP="008A3D81">
            <w:pPr>
              <w:pStyle w:val="a3"/>
              <w:jc w:val="center"/>
              <w:rPr>
                <w:rFonts w:ascii="Times New Roman" w:hAnsi="Times New Roman"/>
                <w:b/>
                <w:sz w:val="23"/>
                <w:szCs w:val="23"/>
              </w:rPr>
            </w:pPr>
            <w:r w:rsidRPr="00292067">
              <w:rPr>
                <w:rFonts w:ascii="Times New Roman" w:hAnsi="Times New Roman"/>
                <w:b/>
                <w:sz w:val="23"/>
                <w:szCs w:val="23"/>
              </w:rPr>
              <w:t>7.89</w:t>
            </w:r>
          </w:p>
        </w:tc>
        <w:tc>
          <w:tcPr>
            <w:tcW w:w="5018" w:type="dxa"/>
            <w:vMerge w:val="restart"/>
            <w:tcBorders>
              <w:top w:val="single" w:sz="4" w:space="0" w:color="auto"/>
            </w:tcBorders>
          </w:tcPr>
          <w:p w:rsidR="00E61756" w:rsidRPr="00292067" w:rsidRDefault="00E61756" w:rsidP="004B0DC5">
            <w:pPr>
              <w:pStyle w:val="a3"/>
              <w:rPr>
                <w:rFonts w:ascii="Times New Roman" w:hAnsi="Times New Roman"/>
                <w:b/>
                <w:sz w:val="23"/>
                <w:szCs w:val="23"/>
              </w:rPr>
            </w:pPr>
            <w:r w:rsidRPr="00292067">
              <w:rPr>
                <w:rFonts w:ascii="Times New Roman" w:hAnsi="Times New Roman"/>
                <w:b/>
                <w:sz w:val="23"/>
                <w:szCs w:val="23"/>
              </w:rPr>
              <w:t xml:space="preserve">Задолженность по заработной плате </w:t>
            </w:r>
          </w:p>
          <w:p w:rsidR="00E61756" w:rsidRPr="00292067" w:rsidRDefault="00E61756" w:rsidP="004B0DC5">
            <w:pPr>
              <w:pStyle w:val="a3"/>
              <w:rPr>
                <w:rFonts w:ascii="Times New Roman" w:hAnsi="Times New Roman"/>
                <w:b/>
                <w:sz w:val="23"/>
                <w:szCs w:val="23"/>
              </w:rPr>
            </w:pPr>
            <w:r w:rsidRPr="00292067">
              <w:rPr>
                <w:rFonts w:ascii="Times New Roman" w:hAnsi="Times New Roman"/>
                <w:b/>
                <w:sz w:val="23"/>
                <w:szCs w:val="23"/>
              </w:rPr>
              <w:t>в Забайкальском крае</w:t>
            </w:r>
          </w:p>
        </w:tc>
        <w:tc>
          <w:tcPr>
            <w:tcW w:w="1930" w:type="dxa"/>
            <w:gridSpan w:val="2"/>
            <w:vMerge w:val="restart"/>
            <w:tcBorders>
              <w:top w:val="single" w:sz="4" w:space="0" w:color="auto"/>
              <w:right w:val="single" w:sz="4" w:space="0" w:color="auto"/>
            </w:tcBorders>
          </w:tcPr>
          <w:p w:rsidR="00E61756" w:rsidRPr="003D3110" w:rsidRDefault="00E61756" w:rsidP="001D17A9">
            <w:pPr>
              <w:pStyle w:val="a3"/>
              <w:jc w:val="center"/>
              <w:rPr>
                <w:rFonts w:ascii="Times New Roman" w:hAnsi="Times New Roman"/>
                <w:b/>
                <w:sz w:val="22"/>
                <w:szCs w:val="22"/>
              </w:rPr>
            </w:pPr>
            <w:r w:rsidRPr="003D3110">
              <w:rPr>
                <w:rFonts w:ascii="Times New Roman" w:hAnsi="Times New Roman"/>
                <w:b/>
                <w:sz w:val="22"/>
                <w:szCs w:val="22"/>
              </w:rPr>
              <w:t>Ежемесячная</w:t>
            </w:r>
          </w:p>
          <w:p w:rsidR="00E61756" w:rsidRPr="003D3110" w:rsidRDefault="00E61756" w:rsidP="00292067">
            <w:pPr>
              <w:pStyle w:val="a3"/>
              <w:jc w:val="center"/>
              <w:rPr>
                <w:rFonts w:ascii="Times New Roman" w:hAnsi="Times New Roman"/>
                <w:b/>
                <w:sz w:val="18"/>
                <w:szCs w:val="18"/>
              </w:rPr>
            </w:pPr>
            <w:r w:rsidRPr="003D3110">
              <w:rPr>
                <w:rFonts w:ascii="Times New Roman" w:hAnsi="Times New Roman"/>
                <w:b/>
                <w:sz w:val="18"/>
                <w:szCs w:val="18"/>
              </w:rPr>
              <w:t>на 1</w:t>
            </w:r>
            <w:r w:rsidR="00292067" w:rsidRPr="003D3110">
              <w:rPr>
                <w:rFonts w:ascii="Times New Roman" w:hAnsi="Times New Roman"/>
                <w:b/>
                <w:sz w:val="18"/>
                <w:szCs w:val="18"/>
              </w:rPr>
              <w:t>1</w:t>
            </w:r>
            <w:r w:rsidRPr="003D3110">
              <w:rPr>
                <w:rFonts w:ascii="Times New Roman" w:hAnsi="Times New Roman"/>
                <w:b/>
                <w:sz w:val="18"/>
                <w:szCs w:val="18"/>
              </w:rPr>
              <w:t xml:space="preserve"> рабочий день</w:t>
            </w:r>
          </w:p>
        </w:tc>
        <w:tc>
          <w:tcPr>
            <w:tcW w:w="1279" w:type="dxa"/>
            <w:tcBorders>
              <w:top w:val="single" w:sz="4" w:space="0" w:color="auto"/>
              <w:left w:val="single" w:sz="4" w:space="0" w:color="auto"/>
              <w:bottom w:val="single" w:sz="4" w:space="0" w:color="auto"/>
              <w:right w:val="single" w:sz="4" w:space="0" w:color="auto"/>
            </w:tcBorders>
            <w:vAlign w:val="center"/>
          </w:tcPr>
          <w:p w:rsidR="00E61756" w:rsidRPr="00AC1AB8" w:rsidRDefault="00292067" w:rsidP="008A3D81">
            <w:pPr>
              <w:pStyle w:val="a3"/>
              <w:jc w:val="center"/>
              <w:rPr>
                <w:rFonts w:ascii="Times New Roman" w:hAnsi="Times New Roman"/>
                <w:b/>
                <w:sz w:val="22"/>
                <w:szCs w:val="22"/>
              </w:rPr>
            </w:pPr>
            <w:r w:rsidRPr="00AC1AB8">
              <w:rPr>
                <w:rFonts w:ascii="Times New Roman" w:hAnsi="Times New Roman"/>
                <w:b/>
                <w:sz w:val="22"/>
                <w:szCs w:val="22"/>
              </w:rPr>
              <w:t>241</w:t>
            </w:r>
          </w:p>
        </w:tc>
        <w:tc>
          <w:tcPr>
            <w:tcW w:w="1288" w:type="dxa"/>
            <w:tcBorders>
              <w:top w:val="single" w:sz="4" w:space="0" w:color="auto"/>
              <w:left w:val="single" w:sz="4" w:space="0" w:color="auto"/>
              <w:bottom w:val="single" w:sz="4" w:space="0" w:color="auto"/>
              <w:right w:val="single" w:sz="4" w:space="0" w:color="auto"/>
            </w:tcBorders>
            <w:vAlign w:val="center"/>
          </w:tcPr>
          <w:p w:rsidR="00E61756" w:rsidRPr="00AC1AB8" w:rsidRDefault="00292067" w:rsidP="008A3D81">
            <w:pPr>
              <w:pStyle w:val="a3"/>
              <w:jc w:val="center"/>
              <w:rPr>
                <w:rFonts w:ascii="Times New Roman" w:hAnsi="Times New Roman"/>
                <w:b/>
                <w:sz w:val="22"/>
                <w:szCs w:val="22"/>
              </w:rPr>
            </w:pPr>
            <w:r w:rsidRPr="00AC1AB8">
              <w:rPr>
                <w:rFonts w:ascii="Times New Roman" w:hAnsi="Times New Roman"/>
                <w:b/>
                <w:sz w:val="22"/>
                <w:szCs w:val="22"/>
              </w:rPr>
              <w:t>2892</w:t>
            </w:r>
          </w:p>
        </w:tc>
      </w:tr>
      <w:tr w:rsidR="00E61756" w:rsidRPr="00292067" w:rsidTr="00A352EF">
        <w:trPr>
          <w:trHeight w:val="288"/>
          <w:jc w:val="center"/>
        </w:trPr>
        <w:tc>
          <w:tcPr>
            <w:tcW w:w="994" w:type="dxa"/>
            <w:vMerge/>
            <w:tcBorders>
              <w:left w:val="single" w:sz="4" w:space="0" w:color="auto"/>
            </w:tcBorders>
            <w:vAlign w:val="center"/>
          </w:tcPr>
          <w:p w:rsidR="00E61756" w:rsidRPr="00292067" w:rsidRDefault="00E61756" w:rsidP="008A3D81">
            <w:pPr>
              <w:pStyle w:val="a3"/>
              <w:jc w:val="center"/>
              <w:rPr>
                <w:rFonts w:ascii="Times New Roman" w:hAnsi="Times New Roman"/>
                <w:b/>
                <w:sz w:val="23"/>
                <w:szCs w:val="23"/>
              </w:rPr>
            </w:pPr>
          </w:p>
        </w:tc>
        <w:tc>
          <w:tcPr>
            <w:tcW w:w="5018" w:type="dxa"/>
            <w:vMerge/>
          </w:tcPr>
          <w:p w:rsidR="00E61756" w:rsidRPr="00292067" w:rsidRDefault="00E61756" w:rsidP="004B0DC5">
            <w:pPr>
              <w:pStyle w:val="a3"/>
              <w:rPr>
                <w:rFonts w:ascii="Times New Roman" w:hAnsi="Times New Roman"/>
                <w:b/>
                <w:sz w:val="23"/>
                <w:szCs w:val="23"/>
              </w:rPr>
            </w:pPr>
          </w:p>
        </w:tc>
        <w:tc>
          <w:tcPr>
            <w:tcW w:w="1930" w:type="dxa"/>
            <w:gridSpan w:val="2"/>
            <w:vMerge/>
            <w:tcBorders>
              <w:right w:val="single" w:sz="4" w:space="0" w:color="auto"/>
            </w:tcBorders>
          </w:tcPr>
          <w:p w:rsidR="00E61756" w:rsidRPr="00292067" w:rsidRDefault="00E61756" w:rsidP="001D17A9">
            <w:pPr>
              <w:pStyle w:val="a3"/>
              <w:jc w:val="center"/>
              <w:rPr>
                <w:rFonts w:ascii="Times New Roman" w:hAnsi="Times New Roman"/>
                <w:b/>
                <w:sz w:val="23"/>
                <w:szCs w:val="23"/>
              </w:rPr>
            </w:pPr>
          </w:p>
        </w:tc>
        <w:tc>
          <w:tcPr>
            <w:tcW w:w="1279" w:type="dxa"/>
            <w:tcBorders>
              <w:top w:val="single" w:sz="4" w:space="0" w:color="auto"/>
              <w:left w:val="single" w:sz="4" w:space="0" w:color="auto"/>
              <w:bottom w:val="single" w:sz="4" w:space="0" w:color="auto"/>
              <w:right w:val="single" w:sz="4" w:space="0" w:color="auto"/>
            </w:tcBorders>
            <w:vAlign w:val="center"/>
          </w:tcPr>
          <w:p w:rsidR="00E61756" w:rsidRPr="00AC1AB8" w:rsidRDefault="00292067" w:rsidP="008A3D81">
            <w:pPr>
              <w:pStyle w:val="a3"/>
              <w:jc w:val="center"/>
              <w:rPr>
                <w:rFonts w:ascii="Times New Roman" w:hAnsi="Times New Roman"/>
                <w:b/>
                <w:sz w:val="22"/>
                <w:szCs w:val="22"/>
              </w:rPr>
            </w:pPr>
            <w:r w:rsidRPr="00AC1AB8">
              <w:rPr>
                <w:rFonts w:ascii="Times New Roman" w:hAnsi="Times New Roman"/>
                <w:b/>
                <w:sz w:val="22"/>
                <w:szCs w:val="22"/>
              </w:rPr>
              <w:t>261</w:t>
            </w:r>
          </w:p>
        </w:tc>
        <w:tc>
          <w:tcPr>
            <w:tcW w:w="1288" w:type="dxa"/>
            <w:tcBorders>
              <w:top w:val="single" w:sz="4" w:space="0" w:color="auto"/>
              <w:left w:val="single" w:sz="4" w:space="0" w:color="auto"/>
              <w:bottom w:val="single" w:sz="4" w:space="0" w:color="auto"/>
              <w:right w:val="single" w:sz="4" w:space="0" w:color="auto"/>
            </w:tcBorders>
            <w:vAlign w:val="center"/>
          </w:tcPr>
          <w:p w:rsidR="00E61756" w:rsidRPr="00AC1AB8" w:rsidRDefault="00292067" w:rsidP="008A3D81">
            <w:pPr>
              <w:pStyle w:val="a3"/>
              <w:jc w:val="center"/>
              <w:rPr>
                <w:rFonts w:ascii="Times New Roman" w:hAnsi="Times New Roman"/>
                <w:b/>
                <w:sz w:val="22"/>
                <w:szCs w:val="22"/>
              </w:rPr>
            </w:pPr>
            <w:r w:rsidRPr="00AC1AB8">
              <w:rPr>
                <w:rFonts w:ascii="Times New Roman" w:hAnsi="Times New Roman"/>
                <w:b/>
                <w:sz w:val="22"/>
                <w:szCs w:val="22"/>
              </w:rPr>
              <w:t>3132</w:t>
            </w:r>
          </w:p>
        </w:tc>
      </w:tr>
      <w:tr w:rsidR="00E61756" w:rsidRPr="00292067" w:rsidTr="00A352EF">
        <w:trPr>
          <w:trHeight w:val="168"/>
          <w:jc w:val="center"/>
        </w:trPr>
        <w:tc>
          <w:tcPr>
            <w:tcW w:w="994" w:type="dxa"/>
            <w:vMerge/>
            <w:tcBorders>
              <w:left w:val="single" w:sz="4" w:space="0" w:color="auto"/>
            </w:tcBorders>
            <w:vAlign w:val="center"/>
          </w:tcPr>
          <w:p w:rsidR="00E61756" w:rsidRPr="00292067" w:rsidRDefault="00E61756" w:rsidP="008A3D81">
            <w:pPr>
              <w:pStyle w:val="a3"/>
              <w:jc w:val="center"/>
              <w:rPr>
                <w:rFonts w:ascii="Times New Roman" w:hAnsi="Times New Roman"/>
                <w:b/>
                <w:sz w:val="23"/>
                <w:szCs w:val="23"/>
              </w:rPr>
            </w:pPr>
          </w:p>
        </w:tc>
        <w:tc>
          <w:tcPr>
            <w:tcW w:w="5018" w:type="dxa"/>
            <w:vMerge/>
          </w:tcPr>
          <w:p w:rsidR="00E61756" w:rsidRPr="00292067" w:rsidRDefault="00E61756" w:rsidP="004B0DC5">
            <w:pPr>
              <w:pStyle w:val="a3"/>
              <w:rPr>
                <w:rFonts w:ascii="Times New Roman" w:hAnsi="Times New Roman"/>
                <w:b/>
                <w:sz w:val="23"/>
                <w:szCs w:val="23"/>
              </w:rPr>
            </w:pPr>
          </w:p>
        </w:tc>
        <w:tc>
          <w:tcPr>
            <w:tcW w:w="1930" w:type="dxa"/>
            <w:gridSpan w:val="2"/>
            <w:vMerge/>
            <w:tcBorders>
              <w:right w:val="single" w:sz="4" w:space="0" w:color="auto"/>
            </w:tcBorders>
          </w:tcPr>
          <w:p w:rsidR="00E61756" w:rsidRPr="00292067" w:rsidRDefault="00E61756" w:rsidP="001D17A9">
            <w:pPr>
              <w:pStyle w:val="a3"/>
              <w:jc w:val="center"/>
              <w:rPr>
                <w:rFonts w:ascii="Times New Roman" w:hAnsi="Times New Roman"/>
                <w:b/>
                <w:sz w:val="23"/>
                <w:szCs w:val="23"/>
              </w:rPr>
            </w:pPr>
          </w:p>
        </w:tc>
        <w:tc>
          <w:tcPr>
            <w:tcW w:w="1279" w:type="dxa"/>
            <w:tcBorders>
              <w:top w:val="single" w:sz="4" w:space="0" w:color="auto"/>
              <w:left w:val="single" w:sz="4" w:space="0" w:color="auto"/>
              <w:bottom w:val="single" w:sz="4" w:space="0" w:color="auto"/>
              <w:right w:val="single" w:sz="4" w:space="0" w:color="auto"/>
            </w:tcBorders>
            <w:vAlign w:val="center"/>
          </w:tcPr>
          <w:p w:rsidR="00E61756" w:rsidRPr="00AC1AB8" w:rsidRDefault="00292067" w:rsidP="008A3D81">
            <w:pPr>
              <w:pStyle w:val="a3"/>
              <w:jc w:val="center"/>
              <w:rPr>
                <w:rFonts w:ascii="Times New Roman" w:hAnsi="Times New Roman"/>
                <w:b/>
                <w:sz w:val="22"/>
                <w:szCs w:val="22"/>
              </w:rPr>
            </w:pPr>
            <w:r w:rsidRPr="00AC1AB8">
              <w:rPr>
                <w:rFonts w:ascii="Times New Roman" w:hAnsi="Times New Roman"/>
                <w:b/>
                <w:sz w:val="22"/>
                <w:szCs w:val="22"/>
              </w:rPr>
              <w:t>284</w:t>
            </w:r>
          </w:p>
        </w:tc>
        <w:tc>
          <w:tcPr>
            <w:tcW w:w="1288" w:type="dxa"/>
            <w:tcBorders>
              <w:top w:val="single" w:sz="4" w:space="0" w:color="auto"/>
              <w:left w:val="single" w:sz="4" w:space="0" w:color="auto"/>
              <w:bottom w:val="single" w:sz="4" w:space="0" w:color="auto"/>
              <w:right w:val="single" w:sz="4" w:space="0" w:color="auto"/>
            </w:tcBorders>
            <w:vAlign w:val="center"/>
          </w:tcPr>
          <w:p w:rsidR="00E61756" w:rsidRPr="00AC1AB8" w:rsidRDefault="00292067" w:rsidP="008A3D81">
            <w:pPr>
              <w:pStyle w:val="a3"/>
              <w:jc w:val="center"/>
              <w:rPr>
                <w:rFonts w:ascii="Times New Roman" w:hAnsi="Times New Roman"/>
                <w:b/>
                <w:sz w:val="22"/>
                <w:szCs w:val="22"/>
              </w:rPr>
            </w:pPr>
            <w:r w:rsidRPr="00AC1AB8">
              <w:rPr>
                <w:rFonts w:ascii="Times New Roman" w:hAnsi="Times New Roman"/>
                <w:b/>
                <w:sz w:val="22"/>
                <w:szCs w:val="22"/>
              </w:rPr>
              <w:t>3408</w:t>
            </w:r>
          </w:p>
        </w:tc>
      </w:tr>
      <w:tr w:rsidR="00E61756" w:rsidRPr="00292067" w:rsidTr="00A352EF">
        <w:trPr>
          <w:jc w:val="center"/>
        </w:trPr>
        <w:tc>
          <w:tcPr>
            <w:tcW w:w="994" w:type="dxa"/>
            <w:tcBorders>
              <w:left w:val="single" w:sz="4" w:space="0" w:color="auto"/>
              <w:bottom w:val="single" w:sz="4" w:space="0" w:color="auto"/>
            </w:tcBorders>
            <w:vAlign w:val="center"/>
          </w:tcPr>
          <w:p w:rsidR="00E61756" w:rsidRPr="00292067" w:rsidRDefault="00E61756" w:rsidP="008A3D81">
            <w:pPr>
              <w:pStyle w:val="a3"/>
              <w:jc w:val="center"/>
              <w:rPr>
                <w:rFonts w:ascii="Times New Roman" w:hAnsi="Times New Roman"/>
                <w:b/>
                <w:sz w:val="23"/>
                <w:szCs w:val="23"/>
              </w:rPr>
            </w:pPr>
          </w:p>
        </w:tc>
        <w:tc>
          <w:tcPr>
            <w:tcW w:w="9515" w:type="dxa"/>
            <w:gridSpan w:val="5"/>
            <w:tcBorders>
              <w:bottom w:val="single" w:sz="4" w:space="0" w:color="auto"/>
              <w:right w:val="single" w:sz="4" w:space="0" w:color="auto"/>
            </w:tcBorders>
          </w:tcPr>
          <w:p w:rsidR="00E61756" w:rsidRPr="0083103C" w:rsidRDefault="00292067" w:rsidP="008A3D81">
            <w:pPr>
              <w:pStyle w:val="a3"/>
              <w:jc w:val="both"/>
              <w:rPr>
                <w:b/>
                <w:sz w:val="22"/>
                <w:szCs w:val="22"/>
              </w:rPr>
            </w:pPr>
            <w:r w:rsidRPr="0083103C">
              <w:rPr>
                <w:rFonts w:ascii="Times New Roman" w:hAnsi="Times New Roman"/>
                <w:sz w:val="22"/>
                <w:szCs w:val="22"/>
              </w:rPr>
              <w:t>Приводятся данные о сумме просроченной задолженности по заработной плате работникам организаций (без субъектов малого предпринимательства) по обследуемым видам экономической деятельности.</w:t>
            </w:r>
          </w:p>
        </w:tc>
      </w:tr>
      <w:tr w:rsidR="00E61756" w:rsidRPr="00E61756" w:rsidTr="008A7136">
        <w:trPr>
          <w:trHeight w:val="272"/>
          <w:jc w:val="center"/>
        </w:trPr>
        <w:tc>
          <w:tcPr>
            <w:tcW w:w="994" w:type="dxa"/>
            <w:vMerge w:val="restart"/>
            <w:tcBorders>
              <w:top w:val="single" w:sz="4" w:space="0" w:color="auto"/>
              <w:left w:val="single" w:sz="4" w:space="0" w:color="auto"/>
            </w:tcBorders>
            <w:vAlign w:val="center"/>
          </w:tcPr>
          <w:p w:rsidR="00E61756" w:rsidRPr="00E61756" w:rsidRDefault="00E61756" w:rsidP="008A3D81">
            <w:pPr>
              <w:pStyle w:val="a3"/>
              <w:jc w:val="center"/>
              <w:rPr>
                <w:rFonts w:ascii="Times New Roman" w:hAnsi="Times New Roman"/>
                <w:b/>
                <w:sz w:val="23"/>
                <w:szCs w:val="23"/>
              </w:rPr>
            </w:pPr>
            <w:r w:rsidRPr="00E61756">
              <w:rPr>
                <w:rFonts w:ascii="Times New Roman" w:hAnsi="Times New Roman"/>
                <w:b/>
                <w:sz w:val="23"/>
                <w:szCs w:val="23"/>
              </w:rPr>
              <w:t>7.90</w:t>
            </w:r>
          </w:p>
        </w:tc>
        <w:tc>
          <w:tcPr>
            <w:tcW w:w="5018" w:type="dxa"/>
            <w:vMerge w:val="restart"/>
            <w:tcBorders>
              <w:top w:val="single" w:sz="4" w:space="0" w:color="auto"/>
            </w:tcBorders>
          </w:tcPr>
          <w:p w:rsidR="00E61756" w:rsidRPr="00E61756" w:rsidRDefault="00E61756" w:rsidP="006F05D4">
            <w:pPr>
              <w:pStyle w:val="a3"/>
              <w:rPr>
                <w:rFonts w:ascii="Times New Roman" w:hAnsi="Times New Roman"/>
                <w:b/>
                <w:sz w:val="23"/>
                <w:szCs w:val="23"/>
              </w:rPr>
            </w:pPr>
            <w:r w:rsidRPr="00E61756">
              <w:rPr>
                <w:rFonts w:ascii="Times New Roman" w:hAnsi="Times New Roman"/>
                <w:b/>
                <w:sz w:val="23"/>
                <w:szCs w:val="23"/>
              </w:rPr>
              <w:t>Перечень организаций г. Читы, имеющих просроченную задолженность по выплате заработной платы</w:t>
            </w:r>
          </w:p>
        </w:tc>
        <w:tc>
          <w:tcPr>
            <w:tcW w:w="1930" w:type="dxa"/>
            <w:gridSpan w:val="2"/>
            <w:vMerge w:val="restart"/>
            <w:tcBorders>
              <w:top w:val="single" w:sz="4" w:space="0" w:color="auto"/>
              <w:right w:val="single" w:sz="4" w:space="0" w:color="auto"/>
            </w:tcBorders>
          </w:tcPr>
          <w:p w:rsidR="00E61756" w:rsidRPr="003D3110" w:rsidRDefault="00E61756" w:rsidP="00FA0FF8">
            <w:pPr>
              <w:pStyle w:val="a3"/>
              <w:jc w:val="center"/>
              <w:rPr>
                <w:rFonts w:ascii="Times New Roman" w:hAnsi="Times New Roman"/>
                <w:b/>
                <w:sz w:val="22"/>
                <w:szCs w:val="22"/>
              </w:rPr>
            </w:pPr>
            <w:r w:rsidRPr="003D3110">
              <w:rPr>
                <w:rFonts w:ascii="Times New Roman" w:hAnsi="Times New Roman"/>
                <w:b/>
                <w:sz w:val="22"/>
                <w:szCs w:val="22"/>
              </w:rPr>
              <w:t>Ежемесячная</w:t>
            </w:r>
          </w:p>
          <w:p w:rsidR="00E61756" w:rsidRPr="003D3110" w:rsidRDefault="00E61756" w:rsidP="00FA0FF8">
            <w:pPr>
              <w:pStyle w:val="a3"/>
              <w:jc w:val="center"/>
              <w:rPr>
                <w:rFonts w:ascii="Times New Roman" w:hAnsi="Times New Roman"/>
                <w:b/>
                <w:sz w:val="18"/>
                <w:szCs w:val="18"/>
              </w:rPr>
            </w:pPr>
            <w:r w:rsidRPr="003D3110">
              <w:rPr>
                <w:rFonts w:ascii="Times New Roman" w:hAnsi="Times New Roman"/>
                <w:b/>
                <w:sz w:val="18"/>
                <w:szCs w:val="18"/>
              </w:rPr>
              <w:t>на 40 день</w:t>
            </w:r>
          </w:p>
        </w:tc>
        <w:tc>
          <w:tcPr>
            <w:tcW w:w="1279" w:type="dxa"/>
            <w:tcBorders>
              <w:top w:val="single" w:sz="4" w:space="0" w:color="auto"/>
              <w:left w:val="single" w:sz="4" w:space="0" w:color="auto"/>
              <w:bottom w:val="single" w:sz="4" w:space="0" w:color="auto"/>
              <w:right w:val="single" w:sz="4" w:space="0" w:color="auto"/>
            </w:tcBorders>
            <w:vAlign w:val="center"/>
          </w:tcPr>
          <w:p w:rsidR="00E61756" w:rsidRPr="008A7136" w:rsidRDefault="00E61756" w:rsidP="0064274C">
            <w:pPr>
              <w:pStyle w:val="a3"/>
              <w:jc w:val="center"/>
              <w:rPr>
                <w:rFonts w:ascii="Times New Roman" w:hAnsi="Times New Roman"/>
                <w:b/>
                <w:sz w:val="22"/>
                <w:szCs w:val="22"/>
              </w:rPr>
            </w:pPr>
            <w:r w:rsidRPr="008A7136">
              <w:rPr>
                <w:rFonts w:ascii="Times New Roman" w:hAnsi="Times New Roman"/>
                <w:b/>
                <w:sz w:val="22"/>
                <w:szCs w:val="22"/>
              </w:rPr>
              <w:t>302</w:t>
            </w:r>
          </w:p>
        </w:tc>
        <w:tc>
          <w:tcPr>
            <w:tcW w:w="1288" w:type="dxa"/>
            <w:tcBorders>
              <w:top w:val="single" w:sz="4" w:space="0" w:color="auto"/>
              <w:left w:val="single" w:sz="4" w:space="0" w:color="auto"/>
              <w:bottom w:val="single" w:sz="4" w:space="0" w:color="auto"/>
              <w:right w:val="single" w:sz="4" w:space="0" w:color="auto"/>
            </w:tcBorders>
            <w:vAlign w:val="center"/>
          </w:tcPr>
          <w:p w:rsidR="00E61756" w:rsidRPr="008A7136" w:rsidRDefault="00E61756" w:rsidP="00E243DE">
            <w:pPr>
              <w:pStyle w:val="a3"/>
              <w:jc w:val="center"/>
              <w:rPr>
                <w:rFonts w:ascii="Times New Roman" w:hAnsi="Times New Roman"/>
                <w:b/>
                <w:sz w:val="22"/>
                <w:szCs w:val="22"/>
              </w:rPr>
            </w:pPr>
            <w:r w:rsidRPr="008A7136">
              <w:rPr>
                <w:rFonts w:ascii="Times New Roman" w:hAnsi="Times New Roman"/>
                <w:b/>
                <w:sz w:val="22"/>
                <w:szCs w:val="22"/>
              </w:rPr>
              <w:t>3624</w:t>
            </w:r>
          </w:p>
        </w:tc>
      </w:tr>
      <w:tr w:rsidR="00E61756" w:rsidRPr="00E61756" w:rsidTr="008A7136">
        <w:trPr>
          <w:trHeight w:val="272"/>
          <w:jc w:val="center"/>
        </w:trPr>
        <w:tc>
          <w:tcPr>
            <w:tcW w:w="994" w:type="dxa"/>
            <w:vMerge/>
            <w:tcBorders>
              <w:left w:val="single" w:sz="4" w:space="0" w:color="auto"/>
            </w:tcBorders>
            <w:vAlign w:val="center"/>
          </w:tcPr>
          <w:p w:rsidR="00E61756" w:rsidRPr="00E61756" w:rsidRDefault="00E61756" w:rsidP="008A3D81">
            <w:pPr>
              <w:pStyle w:val="a3"/>
              <w:jc w:val="center"/>
              <w:rPr>
                <w:rFonts w:ascii="Times New Roman" w:hAnsi="Times New Roman"/>
                <w:b/>
                <w:sz w:val="23"/>
                <w:szCs w:val="23"/>
              </w:rPr>
            </w:pPr>
          </w:p>
        </w:tc>
        <w:tc>
          <w:tcPr>
            <w:tcW w:w="5018" w:type="dxa"/>
            <w:vMerge/>
          </w:tcPr>
          <w:p w:rsidR="00E61756" w:rsidRPr="00E61756" w:rsidRDefault="00E61756" w:rsidP="006F05D4">
            <w:pPr>
              <w:pStyle w:val="a3"/>
              <w:rPr>
                <w:rFonts w:ascii="Times New Roman" w:hAnsi="Times New Roman"/>
                <w:b/>
                <w:sz w:val="23"/>
                <w:szCs w:val="23"/>
              </w:rPr>
            </w:pPr>
          </w:p>
        </w:tc>
        <w:tc>
          <w:tcPr>
            <w:tcW w:w="1930" w:type="dxa"/>
            <w:gridSpan w:val="2"/>
            <w:vMerge/>
            <w:tcBorders>
              <w:right w:val="single" w:sz="4" w:space="0" w:color="auto"/>
            </w:tcBorders>
          </w:tcPr>
          <w:p w:rsidR="00E61756" w:rsidRPr="00E61756" w:rsidRDefault="00E61756" w:rsidP="00FA0FF8">
            <w:pPr>
              <w:pStyle w:val="a3"/>
              <w:jc w:val="center"/>
              <w:rPr>
                <w:rFonts w:ascii="Times New Roman" w:hAnsi="Times New Roman"/>
                <w:b/>
                <w:sz w:val="23"/>
                <w:szCs w:val="23"/>
              </w:rPr>
            </w:pPr>
          </w:p>
        </w:tc>
        <w:tc>
          <w:tcPr>
            <w:tcW w:w="1279" w:type="dxa"/>
            <w:tcBorders>
              <w:top w:val="single" w:sz="4" w:space="0" w:color="auto"/>
              <w:left w:val="single" w:sz="4" w:space="0" w:color="auto"/>
              <w:bottom w:val="single" w:sz="4" w:space="0" w:color="auto"/>
              <w:right w:val="single" w:sz="4" w:space="0" w:color="auto"/>
            </w:tcBorders>
            <w:vAlign w:val="center"/>
          </w:tcPr>
          <w:p w:rsidR="00E61756" w:rsidRPr="008A7136" w:rsidRDefault="00E61756" w:rsidP="0064274C">
            <w:pPr>
              <w:pStyle w:val="a3"/>
              <w:jc w:val="center"/>
              <w:rPr>
                <w:rFonts w:ascii="Times New Roman" w:hAnsi="Times New Roman"/>
                <w:b/>
                <w:sz w:val="22"/>
                <w:szCs w:val="22"/>
              </w:rPr>
            </w:pPr>
            <w:r w:rsidRPr="008A7136">
              <w:rPr>
                <w:rFonts w:ascii="Times New Roman" w:hAnsi="Times New Roman"/>
                <w:b/>
                <w:sz w:val="22"/>
                <w:szCs w:val="22"/>
              </w:rPr>
              <w:t>312</w:t>
            </w:r>
          </w:p>
        </w:tc>
        <w:tc>
          <w:tcPr>
            <w:tcW w:w="1288" w:type="dxa"/>
            <w:tcBorders>
              <w:top w:val="single" w:sz="4" w:space="0" w:color="auto"/>
              <w:left w:val="single" w:sz="4" w:space="0" w:color="auto"/>
              <w:bottom w:val="single" w:sz="4" w:space="0" w:color="auto"/>
              <w:right w:val="single" w:sz="4" w:space="0" w:color="auto"/>
            </w:tcBorders>
            <w:vAlign w:val="center"/>
          </w:tcPr>
          <w:p w:rsidR="00E61756" w:rsidRPr="008A7136" w:rsidRDefault="00E61756" w:rsidP="00E243DE">
            <w:pPr>
              <w:pStyle w:val="a3"/>
              <w:jc w:val="center"/>
              <w:rPr>
                <w:rFonts w:ascii="Times New Roman" w:hAnsi="Times New Roman"/>
                <w:b/>
                <w:sz w:val="22"/>
                <w:szCs w:val="22"/>
              </w:rPr>
            </w:pPr>
            <w:r w:rsidRPr="008A7136">
              <w:rPr>
                <w:rFonts w:ascii="Times New Roman" w:hAnsi="Times New Roman"/>
                <w:b/>
                <w:sz w:val="22"/>
                <w:szCs w:val="22"/>
              </w:rPr>
              <w:t>3744</w:t>
            </w:r>
          </w:p>
        </w:tc>
      </w:tr>
      <w:tr w:rsidR="00E61756" w:rsidRPr="00E61756" w:rsidTr="008A7136">
        <w:trPr>
          <w:trHeight w:val="272"/>
          <w:jc w:val="center"/>
        </w:trPr>
        <w:tc>
          <w:tcPr>
            <w:tcW w:w="994" w:type="dxa"/>
            <w:vMerge/>
            <w:tcBorders>
              <w:left w:val="single" w:sz="4" w:space="0" w:color="auto"/>
            </w:tcBorders>
            <w:vAlign w:val="center"/>
          </w:tcPr>
          <w:p w:rsidR="00E61756" w:rsidRPr="00E61756" w:rsidRDefault="00E61756" w:rsidP="008A3D81">
            <w:pPr>
              <w:pStyle w:val="a3"/>
              <w:jc w:val="center"/>
              <w:rPr>
                <w:rFonts w:ascii="Times New Roman" w:hAnsi="Times New Roman"/>
                <w:b/>
                <w:sz w:val="23"/>
                <w:szCs w:val="23"/>
              </w:rPr>
            </w:pPr>
          </w:p>
        </w:tc>
        <w:tc>
          <w:tcPr>
            <w:tcW w:w="5018" w:type="dxa"/>
            <w:vMerge/>
          </w:tcPr>
          <w:p w:rsidR="00E61756" w:rsidRPr="00E61756" w:rsidRDefault="00E61756" w:rsidP="006F05D4">
            <w:pPr>
              <w:pStyle w:val="a3"/>
              <w:rPr>
                <w:rFonts w:ascii="Times New Roman" w:hAnsi="Times New Roman"/>
                <w:b/>
                <w:sz w:val="23"/>
                <w:szCs w:val="23"/>
              </w:rPr>
            </w:pPr>
          </w:p>
        </w:tc>
        <w:tc>
          <w:tcPr>
            <w:tcW w:w="1930" w:type="dxa"/>
            <w:gridSpan w:val="2"/>
            <w:vMerge/>
            <w:tcBorders>
              <w:right w:val="single" w:sz="4" w:space="0" w:color="auto"/>
            </w:tcBorders>
          </w:tcPr>
          <w:p w:rsidR="00E61756" w:rsidRPr="00E61756" w:rsidRDefault="00E61756" w:rsidP="00FA0FF8">
            <w:pPr>
              <w:pStyle w:val="a3"/>
              <w:jc w:val="center"/>
              <w:rPr>
                <w:rFonts w:ascii="Times New Roman" w:hAnsi="Times New Roman"/>
                <w:b/>
                <w:sz w:val="23"/>
                <w:szCs w:val="23"/>
              </w:rPr>
            </w:pPr>
          </w:p>
        </w:tc>
        <w:tc>
          <w:tcPr>
            <w:tcW w:w="1279" w:type="dxa"/>
            <w:tcBorders>
              <w:top w:val="single" w:sz="4" w:space="0" w:color="auto"/>
              <w:left w:val="single" w:sz="4" w:space="0" w:color="auto"/>
              <w:bottom w:val="single" w:sz="4" w:space="0" w:color="auto"/>
              <w:right w:val="single" w:sz="4" w:space="0" w:color="auto"/>
            </w:tcBorders>
            <w:vAlign w:val="center"/>
          </w:tcPr>
          <w:p w:rsidR="00E61756" w:rsidRPr="008A7136" w:rsidRDefault="00E61756" w:rsidP="0064274C">
            <w:pPr>
              <w:pStyle w:val="a3"/>
              <w:jc w:val="center"/>
              <w:rPr>
                <w:rFonts w:ascii="Times New Roman" w:hAnsi="Times New Roman"/>
                <w:b/>
                <w:sz w:val="22"/>
                <w:szCs w:val="22"/>
              </w:rPr>
            </w:pPr>
            <w:r w:rsidRPr="008A7136">
              <w:rPr>
                <w:rFonts w:ascii="Times New Roman" w:hAnsi="Times New Roman"/>
                <w:b/>
                <w:sz w:val="22"/>
                <w:szCs w:val="22"/>
              </w:rPr>
              <w:t>335</w:t>
            </w:r>
          </w:p>
        </w:tc>
        <w:tc>
          <w:tcPr>
            <w:tcW w:w="1288" w:type="dxa"/>
            <w:tcBorders>
              <w:top w:val="single" w:sz="4" w:space="0" w:color="auto"/>
              <w:left w:val="single" w:sz="4" w:space="0" w:color="auto"/>
              <w:bottom w:val="single" w:sz="4" w:space="0" w:color="auto"/>
              <w:right w:val="single" w:sz="4" w:space="0" w:color="auto"/>
            </w:tcBorders>
            <w:vAlign w:val="center"/>
          </w:tcPr>
          <w:p w:rsidR="00E61756" w:rsidRPr="008A7136" w:rsidRDefault="00E61756" w:rsidP="00E243DE">
            <w:pPr>
              <w:pStyle w:val="a3"/>
              <w:jc w:val="center"/>
              <w:rPr>
                <w:rFonts w:ascii="Times New Roman" w:hAnsi="Times New Roman"/>
                <w:b/>
                <w:sz w:val="22"/>
                <w:szCs w:val="22"/>
              </w:rPr>
            </w:pPr>
            <w:r w:rsidRPr="008A7136">
              <w:rPr>
                <w:rFonts w:ascii="Times New Roman" w:hAnsi="Times New Roman"/>
                <w:b/>
                <w:sz w:val="22"/>
                <w:szCs w:val="22"/>
              </w:rPr>
              <w:t>4020</w:t>
            </w:r>
          </w:p>
        </w:tc>
      </w:tr>
      <w:tr w:rsidR="00E61756" w:rsidRPr="00E61756" w:rsidTr="00A352EF">
        <w:trPr>
          <w:jc w:val="center"/>
        </w:trPr>
        <w:tc>
          <w:tcPr>
            <w:tcW w:w="994" w:type="dxa"/>
            <w:tcBorders>
              <w:left w:val="single" w:sz="4" w:space="0" w:color="auto"/>
              <w:bottom w:val="single" w:sz="4" w:space="0" w:color="auto"/>
            </w:tcBorders>
            <w:vAlign w:val="center"/>
          </w:tcPr>
          <w:p w:rsidR="00E61756" w:rsidRPr="00E61756" w:rsidRDefault="00E61756" w:rsidP="008A3D81">
            <w:pPr>
              <w:pStyle w:val="a3"/>
              <w:jc w:val="center"/>
              <w:rPr>
                <w:rFonts w:ascii="Times New Roman" w:hAnsi="Times New Roman"/>
                <w:b/>
                <w:sz w:val="23"/>
                <w:szCs w:val="23"/>
              </w:rPr>
            </w:pPr>
          </w:p>
        </w:tc>
        <w:tc>
          <w:tcPr>
            <w:tcW w:w="9515" w:type="dxa"/>
            <w:gridSpan w:val="5"/>
            <w:tcBorders>
              <w:bottom w:val="single" w:sz="4" w:space="0" w:color="auto"/>
              <w:right w:val="single" w:sz="4" w:space="0" w:color="auto"/>
            </w:tcBorders>
          </w:tcPr>
          <w:p w:rsidR="00E61756" w:rsidRPr="0083103C" w:rsidRDefault="00E61756" w:rsidP="008A3D81">
            <w:pPr>
              <w:pStyle w:val="a3"/>
              <w:jc w:val="both"/>
              <w:rPr>
                <w:b/>
                <w:sz w:val="22"/>
                <w:szCs w:val="22"/>
              </w:rPr>
            </w:pPr>
            <w:r w:rsidRPr="0083103C">
              <w:rPr>
                <w:rFonts w:ascii="Times New Roman" w:hAnsi="Times New Roman"/>
                <w:sz w:val="22"/>
                <w:szCs w:val="22"/>
              </w:rPr>
              <w:t>Приведен перечень организаций г. Читы, имеющих просроченную задолженность по выплате заработной платы.</w:t>
            </w:r>
          </w:p>
        </w:tc>
      </w:tr>
      <w:tr w:rsidR="00E61756" w:rsidRPr="00E61756" w:rsidTr="00A352EF">
        <w:trPr>
          <w:trHeight w:val="216"/>
          <w:jc w:val="center"/>
        </w:trPr>
        <w:tc>
          <w:tcPr>
            <w:tcW w:w="994" w:type="dxa"/>
            <w:vMerge w:val="restart"/>
            <w:tcBorders>
              <w:top w:val="single" w:sz="4" w:space="0" w:color="auto"/>
              <w:left w:val="single" w:sz="4" w:space="0" w:color="auto"/>
            </w:tcBorders>
            <w:vAlign w:val="center"/>
          </w:tcPr>
          <w:p w:rsidR="00E61756" w:rsidRPr="00E61756" w:rsidRDefault="00E61756" w:rsidP="008A3D81">
            <w:pPr>
              <w:pStyle w:val="a3"/>
              <w:jc w:val="center"/>
              <w:rPr>
                <w:rFonts w:ascii="Times New Roman" w:hAnsi="Times New Roman"/>
                <w:b/>
                <w:sz w:val="23"/>
                <w:szCs w:val="23"/>
              </w:rPr>
            </w:pPr>
            <w:r w:rsidRPr="00E61756">
              <w:rPr>
                <w:rFonts w:ascii="Times New Roman" w:hAnsi="Times New Roman"/>
                <w:b/>
                <w:sz w:val="23"/>
                <w:szCs w:val="23"/>
              </w:rPr>
              <w:t>7.91</w:t>
            </w:r>
          </w:p>
        </w:tc>
        <w:tc>
          <w:tcPr>
            <w:tcW w:w="5018" w:type="dxa"/>
            <w:vMerge w:val="restart"/>
            <w:tcBorders>
              <w:top w:val="single" w:sz="4" w:space="0" w:color="auto"/>
            </w:tcBorders>
          </w:tcPr>
          <w:p w:rsidR="00E61756" w:rsidRPr="00E61756" w:rsidRDefault="00E61756" w:rsidP="004C2D98">
            <w:pPr>
              <w:pStyle w:val="a3"/>
              <w:rPr>
                <w:rFonts w:ascii="Times New Roman" w:hAnsi="Times New Roman"/>
                <w:b/>
                <w:sz w:val="23"/>
                <w:szCs w:val="23"/>
              </w:rPr>
            </w:pPr>
            <w:r w:rsidRPr="00E61756">
              <w:rPr>
                <w:rFonts w:ascii="Times New Roman" w:hAnsi="Times New Roman"/>
                <w:b/>
                <w:sz w:val="23"/>
                <w:szCs w:val="23"/>
              </w:rPr>
              <w:t>Просроченная задолженность по заработной плате организаций г. Читы</w:t>
            </w:r>
          </w:p>
        </w:tc>
        <w:tc>
          <w:tcPr>
            <w:tcW w:w="1930" w:type="dxa"/>
            <w:gridSpan w:val="2"/>
            <w:vMerge w:val="restart"/>
            <w:tcBorders>
              <w:top w:val="single" w:sz="4" w:space="0" w:color="auto"/>
              <w:right w:val="single" w:sz="4" w:space="0" w:color="auto"/>
            </w:tcBorders>
          </w:tcPr>
          <w:p w:rsidR="00E61756" w:rsidRPr="003D3110" w:rsidRDefault="00E61756" w:rsidP="001D17A9">
            <w:pPr>
              <w:pStyle w:val="a3"/>
              <w:jc w:val="center"/>
              <w:rPr>
                <w:rFonts w:ascii="Times New Roman" w:hAnsi="Times New Roman"/>
                <w:b/>
                <w:sz w:val="22"/>
                <w:szCs w:val="22"/>
              </w:rPr>
            </w:pPr>
            <w:r w:rsidRPr="003D3110">
              <w:rPr>
                <w:rFonts w:ascii="Times New Roman" w:hAnsi="Times New Roman"/>
                <w:b/>
                <w:sz w:val="22"/>
                <w:szCs w:val="22"/>
              </w:rPr>
              <w:t>Ежемесячная</w:t>
            </w:r>
          </w:p>
          <w:p w:rsidR="00E61756" w:rsidRPr="003D3110" w:rsidRDefault="00E61756" w:rsidP="001D17A9">
            <w:pPr>
              <w:pStyle w:val="a3"/>
              <w:jc w:val="center"/>
              <w:rPr>
                <w:rFonts w:ascii="Times New Roman" w:hAnsi="Times New Roman"/>
                <w:b/>
                <w:sz w:val="18"/>
                <w:szCs w:val="18"/>
              </w:rPr>
            </w:pPr>
            <w:r w:rsidRPr="003D3110">
              <w:rPr>
                <w:rFonts w:ascii="Times New Roman" w:hAnsi="Times New Roman"/>
                <w:b/>
                <w:sz w:val="18"/>
                <w:szCs w:val="18"/>
              </w:rPr>
              <w:t>на 40 день</w:t>
            </w:r>
          </w:p>
        </w:tc>
        <w:tc>
          <w:tcPr>
            <w:tcW w:w="1279" w:type="dxa"/>
            <w:tcBorders>
              <w:top w:val="single" w:sz="4" w:space="0" w:color="auto"/>
              <w:left w:val="single" w:sz="4" w:space="0" w:color="auto"/>
              <w:bottom w:val="single" w:sz="4" w:space="0" w:color="auto"/>
              <w:right w:val="single" w:sz="4" w:space="0" w:color="auto"/>
            </w:tcBorders>
            <w:vAlign w:val="center"/>
          </w:tcPr>
          <w:p w:rsidR="00E61756" w:rsidRPr="008A7136" w:rsidRDefault="00E61756" w:rsidP="00F11E1E">
            <w:pPr>
              <w:pStyle w:val="a3"/>
              <w:jc w:val="center"/>
              <w:rPr>
                <w:rFonts w:ascii="Times New Roman" w:hAnsi="Times New Roman"/>
                <w:b/>
                <w:sz w:val="22"/>
                <w:szCs w:val="22"/>
              </w:rPr>
            </w:pPr>
            <w:r w:rsidRPr="008A7136">
              <w:rPr>
                <w:rFonts w:ascii="Times New Roman" w:hAnsi="Times New Roman"/>
                <w:b/>
                <w:sz w:val="22"/>
                <w:szCs w:val="22"/>
              </w:rPr>
              <w:t>302</w:t>
            </w:r>
          </w:p>
        </w:tc>
        <w:tc>
          <w:tcPr>
            <w:tcW w:w="1288" w:type="dxa"/>
            <w:tcBorders>
              <w:top w:val="single" w:sz="4" w:space="0" w:color="auto"/>
              <w:left w:val="single" w:sz="4" w:space="0" w:color="auto"/>
              <w:bottom w:val="single" w:sz="4" w:space="0" w:color="auto"/>
              <w:right w:val="single" w:sz="4" w:space="0" w:color="auto"/>
            </w:tcBorders>
            <w:vAlign w:val="center"/>
          </w:tcPr>
          <w:p w:rsidR="00E61756" w:rsidRPr="008A7136" w:rsidRDefault="00E61756" w:rsidP="00A73D1E">
            <w:pPr>
              <w:pStyle w:val="a3"/>
              <w:jc w:val="center"/>
              <w:rPr>
                <w:rFonts w:ascii="Times New Roman" w:hAnsi="Times New Roman"/>
                <w:b/>
                <w:sz w:val="22"/>
                <w:szCs w:val="22"/>
              </w:rPr>
            </w:pPr>
            <w:r w:rsidRPr="008A7136">
              <w:rPr>
                <w:rFonts w:ascii="Times New Roman" w:hAnsi="Times New Roman"/>
                <w:b/>
                <w:sz w:val="22"/>
                <w:szCs w:val="22"/>
              </w:rPr>
              <w:t>3624</w:t>
            </w:r>
          </w:p>
        </w:tc>
      </w:tr>
      <w:tr w:rsidR="00E61756" w:rsidRPr="00E61756" w:rsidTr="00A352EF">
        <w:trPr>
          <w:trHeight w:val="204"/>
          <w:jc w:val="center"/>
        </w:trPr>
        <w:tc>
          <w:tcPr>
            <w:tcW w:w="994" w:type="dxa"/>
            <w:vMerge/>
            <w:tcBorders>
              <w:left w:val="single" w:sz="4" w:space="0" w:color="auto"/>
            </w:tcBorders>
            <w:vAlign w:val="center"/>
          </w:tcPr>
          <w:p w:rsidR="00E61756" w:rsidRPr="00E61756" w:rsidRDefault="00E61756" w:rsidP="008A3D81">
            <w:pPr>
              <w:pStyle w:val="a3"/>
              <w:jc w:val="center"/>
              <w:rPr>
                <w:rFonts w:ascii="Times New Roman" w:hAnsi="Times New Roman"/>
                <w:b/>
                <w:sz w:val="23"/>
                <w:szCs w:val="23"/>
              </w:rPr>
            </w:pPr>
          </w:p>
        </w:tc>
        <w:tc>
          <w:tcPr>
            <w:tcW w:w="5018" w:type="dxa"/>
            <w:vMerge/>
          </w:tcPr>
          <w:p w:rsidR="00E61756" w:rsidRPr="00E61756" w:rsidRDefault="00E61756" w:rsidP="004C2D98">
            <w:pPr>
              <w:pStyle w:val="a3"/>
              <w:rPr>
                <w:rFonts w:ascii="Times New Roman" w:hAnsi="Times New Roman"/>
                <w:b/>
                <w:sz w:val="23"/>
                <w:szCs w:val="23"/>
              </w:rPr>
            </w:pPr>
          </w:p>
        </w:tc>
        <w:tc>
          <w:tcPr>
            <w:tcW w:w="1930" w:type="dxa"/>
            <w:gridSpan w:val="2"/>
            <w:vMerge/>
            <w:tcBorders>
              <w:right w:val="single" w:sz="4" w:space="0" w:color="auto"/>
            </w:tcBorders>
          </w:tcPr>
          <w:p w:rsidR="00E61756" w:rsidRPr="00E61756" w:rsidRDefault="00E61756" w:rsidP="001D17A9">
            <w:pPr>
              <w:pStyle w:val="a3"/>
              <w:jc w:val="center"/>
              <w:rPr>
                <w:rFonts w:ascii="Times New Roman" w:hAnsi="Times New Roman"/>
                <w:b/>
                <w:sz w:val="23"/>
                <w:szCs w:val="23"/>
              </w:rPr>
            </w:pPr>
          </w:p>
        </w:tc>
        <w:tc>
          <w:tcPr>
            <w:tcW w:w="1279" w:type="dxa"/>
            <w:tcBorders>
              <w:top w:val="single" w:sz="4" w:space="0" w:color="auto"/>
              <w:left w:val="single" w:sz="4" w:space="0" w:color="auto"/>
              <w:bottom w:val="single" w:sz="4" w:space="0" w:color="auto"/>
              <w:right w:val="single" w:sz="4" w:space="0" w:color="auto"/>
            </w:tcBorders>
            <w:vAlign w:val="center"/>
          </w:tcPr>
          <w:p w:rsidR="00E61756" w:rsidRPr="008A7136" w:rsidRDefault="00E61756" w:rsidP="00F11E1E">
            <w:pPr>
              <w:pStyle w:val="a3"/>
              <w:jc w:val="center"/>
              <w:rPr>
                <w:rFonts w:ascii="Times New Roman" w:hAnsi="Times New Roman"/>
                <w:b/>
                <w:sz w:val="22"/>
                <w:szCs w:val="22"/>
              </w:rPr>
            </w:pPr>
            <w:r w:rsidRPr="008A7136">
              <w:rPr>
                <w:rFonts w:ascii="Times New Roman" w:hAnsi="Times New Roman"/>
                <w:b/>
                <w:sz w:val="22"/>
                <w:szCs w:val="22"/>
              </w:rPr>
              <w:t>312</w:t>
            </w:r>
          </w:p>
        </w:tc>
        <w:tc>
          <w:tcPr>
            <w:tcW w:w="1288" w:type="dxa"/>
            <w:tcBorders>
              <w:top w:val="single" w:sz="4" w:space="0" w:color="auto"/>
              <w:left w:val="single" w:sz="4" w:space="0" w:color="auto"/>
              <w:bottom w:val="single" w:sz="4" w:space="0" w:color="auto"/>
              <w:right w:val="single" w:sz="4" w:space="0" w:color="auto"/>
            </w:tcBorders>
            <w:vAlign w:val="center"/>
          </w:tcPr>
          <w:p w:rsidR="00E61756" w:rsidRPr="008A7136" w:rsidRDefault="00E61756" w:rsidP="00A73D1E">
            <w:pPr>
              <w:pStyle w:val="a3"/>
              <w:jc w:val="center"/>
              <w:rPr>
                <w:rFonts w:ascii="Times New Roman" w:hAnsi="Times New Roman"/>
                <w:b/>
                <w:sz w:val="22"/>
                <w:szCs w:val="22"/>
              </w:rPr>
            </w:pPr>
            <w:r w:rsidRPr="008A7136">
              <w:rPr>
                <w:rFonts w:ascii="Times New Roman" w:hAnsi="Times New Roman"/>
                <w:b/>
                <w:sz w:val="22"/>
                <w:szCs w:val="22"/>
              </w:rPr>
              <w:t>3744</w:t>
            </w:r>
          </w:p>
        </w:tc>
      </w:tr>
      <w:tr w:rsidR="00E61756" w:rsidRPr="00E61756" w:rsidTr="00A352EF">
        <w:trPr>
          <w:trHeight w:val="108"/>
          <w:jc w:val="center"/>
        </w:trPr>
        <w:tc>
          <w:tcPr>
            <w:tcW w:w="994" w:type="dxa"/>
            <w:vMerge/>
            <w:tcBorders>
              <w:left w:val="single" w:sz="4" w:space="0" w:color="auto"/>
            </w:tcBorders>
            <w:vAlign w:val="center"/>
          </w:tcPr>
          <w:p w:rsidR="00E61756" w:rsidRPr="00E61756" w:rsidRDefault="00E61756" w:rsidP="008A3D81">
            <w:pPr>
              <w:pStyle w:val="a3"/>
              <w:jc w:val="center"/>
              <w:rPr>
                <w:rFonts w:ascii="Times New Roman" w:hAnsi="Times New Roman"/>
                <w:b/>
                <w:sz w:val="23"/>
                <w:szCs w:val="23"/>
              </w:rPr>
            </w:pPr>
          </w:p>
        </w:tc>
        <w:tc>
          <w:tcPr>
            <w:tcW w:w="5018" w:type="dxa"/>
            <w:vMerge/>
          </w:tcPr>
          <w:p w:rsidR="00E61756" w:rsidRPr="00E61756" w:rsidRDefault="00E61756" w:rsidP="004C2D98">
            <w:pPr>
              <w:pStyle w:val="a3"/>
              <w:rPr>
                <w:rFonts w:ascii="Times New Roman" w:hAnsi="Times New Roman"/>
                <w:b/>
                <w:sz w:val="23"/>
                <w:szCs w:val="23"/>
              </w:rPr>
            </w:pPr>
          </w:p>
        </w:tc>
        <w:tc>
          <w:tcPr>
            <w:tcW w:w="1930" w:type="dxa"/>
            <w:gridSpan w:val="2"/>
            <w:vMerge/>
            <w:tcBorders>
              <w:right w:val="single" w:sz="4" w:space="0" w:color="auto"/>
            </w:tcBorders>
          </w:tcPr>
          <w:p w:rsidR="00E61756" w:rsidRPr="00E61756" w:rsidRDefault="00E61756" w:rsidP="001D17A9">
            <w:pPr>
              <w:pStyle w:val="a3"/>
              <w:jc w:val="center"/>
              <w:rPr>
                <w:rFonts w:ascii="Times New Roman" w:hAnsi="Times New Roman"/>
                <w:b/>
                <w:sz w:val="23"/>
                <w:szCs w:val="23"/>
              </w:rPr>
            </w:pPr>
          </w:p>
        </w:tc>
        <w:tc>
          <w:tcPr>
            <w:tcW w:w="1279" w:type="dxa"/>
            <w:tcBorders>
              <w:top w:val="single" w:sz="4" w:space="0" w:color="auto"/>
              <w:left w:val="single" w:sz="4" w:space="0" w:color="auto"/>
              <w:bottom w:val="single" w:sz="4" w:space="0" w:color="auto"/>
              <w:right w:val="single" w:sz="4" w:space="0" w:color="auto"/>
            </w:tcBorders>
            <w:vAlign w:val="center"/>
          </w:tcPr>
          <w:p w:rsidR="00E61756" w:rsidRPr="008A7136" w:rsidRDefault="00E61756" w:rsidP="00F11E1E">
            <w:pPr>
              <w:pStyle w:val="a3"/>
              <w:jc w:val="center"/>
              <w:rPr>
                <w:rFonts w:ascii="Times New Roman" w:hAnsi="Times New Roman"/>
                <w:b/>
                <w:sz w:val="22"/>
                <w:szCs w:val="22"/>
              </w:rPr>
            </w:pPr>
            <w:r w:rsidRPr="008A7136">
              <w:rPr>
                <w:rFonts w:ascii="Times New Roman" w:hAnsi="Times New Roman"/>
                <w:b/>
                <w:sz w:val="22"/>
                <w:szCs w:val="22"/>
              </w:rPr>
              <w:t>335</w:t>
            </w:r>
          </w:p>
        </w:tc>
        <w:tc>
          <w:tcPr>
            <w:tcW w:w="1288" w:type="dxa"/>
            <w:tcBorders>
              <w:top w:val="single" w:sz="4" w:space="0" w:color="auto"/>
              <w:left w:val="single" w:sz="4" w:space="0" w:color="auto"/>
              <w:bottom w:val="single" w:sz="4" w:space="0" w:color="auto"/>
              <w:right w:val="single" w:sz="4" w:space="0" w:color="auto"/>
            </w:tcBorders>
            <w:vAlign w:val="center"/>
          </w:tcPr>
          <w:p w:rsidR="00E61756" w:rsidRPr="008A7136" w:rsidRDefault="00E61756" w:rsidP="00A73D1E">
            <w:pPr>
              <w:pStyle w:val="a3"/>
              <w:jc w:val="center"/>
              <w:rPr>
                <w:rFonts w:ascii="Times New Roman" w:hAnsi="Times New Roman"/>
                <w:b/>
                <w:sz w:val="22"/>
                <w:szCs w:val="22"/>
              </w:rPr>
            </w:pPr>
            <w:r w:rsidRPr="008A7136">
              <w:rPr>
                <w:rFonts w:ascii="Times New Roman" w:hAnsi="Times New Roman"/>
                <w:b/>
                <w:sz w:val="22"/>
                <w:szCs w:val="22"/>
              </w:rPr>
              <w:t>4020</w:t>
            </w:r>
          </w:p>
        </w:tc>
      </w:tr>
      <w:tr w:rsidR="00E61756" w:rsidRPr="00E61756" w:rsidTr="00A352EF">
        <w:trPr>
          <w:jc w:val="center"/>
        </w:trPr>
        <w:tc>
          <w:tcPr>
            <w:tcW w:w="994" w:type="dxa"/>
            <w:tcBorders>
              <w:left w:val="single" w:sz="4" w:space="0" w:color="auto"/>
              <w:bottom w:val="single" w:sz="4" w:space="0" w:color="auto"/>
            </w:tcBorders>
            <w:vAlign w:val="center"/>
          </w:tcPr>
          <w:p w:rsidR="00E61756" w:rsidRPr="00E61756" w:rsidRDefault="00E61756" w:rsidP="008A3D81">
            <w:pPr>
              <w:pStyle w:val="a3"/>
              <w:jc w:val="center"/>
              <w:rPr>
                <w:rFonts w:ascii="Times New Roman" w:hAnsi="Times New Roman"/>
                <w:b/>
                <w:sz w:val="23"/>
                <w:szCs w:val="23"/>
              </w:rPr>
            </w:pPr>
          </w:p>
          <w:p w:rsidR="00E61756" w:rsidRPr="00E61756" w:rsidRDefault="00E61756" w:rsidP="008A3D81">
            <w:pPr>
              <w:pStyle w:val="a3"/>
              <w:jc w:val="center"/>
              <w:rPr>
                <w:rFonts w:ascii="Times New Roman" w:hAnsi="Times New Roman"/>
                <w:b/>
                <w:sz w:val="23"/>
                <w:szCs w:val="23"/>
              </w:rPr>
            </w:pPr>
          </w:p>
        </w:tc>
        <w:tc>
          <w:tcPr>
            <w:tcW w:w="9515" w:type="dxa"/>
            <w:gridSpan w:val="5"/>
            <w:tcBorders>
              <w:bottom w:val="single" w:sz="4" w:space="0" w:color="auto"/>
              <w:right w:val="single" w:sz="4" w:space="0" w:color="auto"/>
            </w:tcBorders>
          </w:tcPr>
          <w:p w:rsidR="00E61756" w:rsidRDefault="00E61756" w:rsidP="006153D2">
            <w:pPr>
              <w:pStyle w:val="a3"/>
              <w:jc w:val="both"/>
              <w:rPr>
                <w:rFonts w:ascii="Times New Roman" w:hAnsi="Times New Roman"/>
                <w:sz w:val="22"/>
                <w:szCs w:val="22"/>
              </w:rPr>
            </w:pPr>
            <w:r w:rsidRPr="0083103C">
              <w:rPr>
                <w:rFonts w:ascii="Times New Roman" w:hAnsi="Times New Roman"/>
                <w:sz w:val="22"/>
                <w:szCs w:val="22"/>
              </w:rPr>
              <w:t>Содержит данные о просроченной задолженности организаций по выдаче средств на заработную плату по видам экономической деятельности.</w:t>
            </w:r>
          </w:p>
          <w:p w:rsidR="000D6904" w:rsidRPr="0083103C" w:rsidRDefault="000D6904" w:rsidP="006153D2">
            <w:pPr>
              <w:pStyle w:val="a3"/>
              <w:jc w:val="both"/>
              <w:rPr>
                <w:rFonts w:ascii="Times New Roman" w:hAnsi="Times New Roman"/>
                <w:sz w:val="22"/>
                <w:szCs w:val="22"/>
              </w:rPr>
            </w:pPr>
          </w:p>
        </w:tc>
      </w:tr>
      <w:tr w:rsidR="00E61756" w:rsidRPr="00292067" w:rsidTr="00AC1AB8">
        <w:trPr>
          <w:trHeight w:val="284"/>
          <w:jc w:val="center"/>
        </w:trPr>
        <w:tc>
          <w:tcPr>
            <w:tcW w:w="994" w:type="dxa"/>
            <w:vMerge w:val="restart"/>
            <w:tcBorders>
              <w:top w:val="single" w:sz="4" w:space="0" w:color="auto"/>
              <w:left w:val="single" w:sz="4" w:space="0" w:color="auto"/>
            </w:tcBorders>
            <w:vAlign w:val="center"/>
          </w:tcPr>
          <w:p w:rsidR="00E61756" w:rsidRPr="00292067" w:rsidRDefault="00E61756" w:rsidP="008A3D81">
            <w:pPr>
              <w:pStyle w:val="a3"/>
              <w:jc w:val="center"/>
              <w:rPr>
                <w:rFonts w:ascii="Times New Roman" w:hAnsi="Times New Roman"/>
                <w:b/>
                <w:sz w:val="23"/>
                <w:szCs w:val="23"/>
              </w:rPr>
            </w:pPr>
            <w:r w:rsidRPr="00292067">
              <w:rPr>
                <w:rFonts w:ascii="Times New Roman" w:hAnsi="Times New Roman"/>
                <w:b/>
                <w:sz w:val="23"/>
                <w:szCs w:val="23"/>
              </w:rPr>
              <w:lastRenderedPageBreak/>
              <w:t>7.103</w:t>
            </w:r>
          </w:p>
        </w:tc>
        <w:tc>
          <w:tcPr>
            <w:tcW w:w="5018" w:type="dxa"/>
            <w:vMerge w:val="restart"/>
            <w:tcBorders>
              <w:top w:val="single" w:sz="4" w:space="0" w:color="auto"/>
            </w:tcBorders>
          </w:tcPr>
          <w:p w:rsidR="00E61756" w:rsidRPr="00292067" w:rsidRDefault="00292067" w:rsidP="004B0DC5">
            <w:pPr>
              <w:pStyle w:val="a3"/>
              <w:rPr>
                <w:rFonts w:ascii="Times New Roman" w:hAnsi="Times New Roman"/>
                <w:b/>
                <w:sz w:val="23"/>
                <w:szCs w:val="23"/>
              </w:rPr>
            </w:pPr>
            <w:r w:rsidRPr="00292067">
              <w:rPr>
                <w:rFonts w:ascii="Times New Roman" w:hAnsi="Times New Roman"/>
                <w:b/>
                <w:sz w:val="23"/>
                <w:szCs w:val="23"/>
              </w:rPr>
              <w:t>Численность и начисленная заработная плата работников социальной сферы в Забайкальском крае</w:t>
            </w:r>
          </w:p>
        </w:tc>
        <w:tc>
          <w:tcPr>
            <w:tcW w:w="1930" w:type="dxa"/>
            <w:gridSpan w:val="2"/>
            <w:vMerge w:val="restart"/>
            <w:tcBorders>
              <w:top w:val="single" w:sz="4" w:space="0" w:color="auto"/>
              <w:right w:val="single" w:sz="4" w:space="0" w:color="auto"/>
            </w:tcBorders>
          </w:tcPr>
          <w:p w:rsidR="00E61756" w:rsidRPr="003D3110" w:rsidRDefault="00E61756" w:rsidP="004C2D98">
            <w:pPr>
              <w:pStyle w:val="a3"/>
              <w:ind w:left="-57" w:right="-57"/>
              <w:jc w:val="center"/>
              <w:rPr>
                <w:rFonts w:ascii="Times New Roman" w:hAnsi="Times New Roman"/>
                <w:b/>
                <w:sz w:val="22"/>
                <w:szCs w:val="22"/>
              </w:rPr>
            </w:pPr>
            <w:r w:rsidRPr="003D3110">
              <w:rPr>
                <w:rFonts w:ascii="Times New Roman" w:hAnsi="Times New Roman"/>
                <w:b/>
                <w:sz w:val="22"/>
                <w:szCs w:val="22"/>
              </w:rPr>
              <w:t>Квартальная</w:t>
            </w:r>
          </w:p>
          <w:p w:rsidR="00292067" w:rsidRPr="003D3110" w:rsidRDefault="00292067" w:rsidP="00B42A65">
            <w:pPr>
              <w:pStyle w:val="a3"/>
              <w:ind w:left="-57" w:right="-57"/>
              <w:jc w:val="center"/>
              <w:rPr>
                <w:rFonts w:ascii="Times New Roman" w:hAnsi="Times New Roman"/>
                <w:b/>
                <w:sz w:val="18"/>
                <w:szCs w:val="18"/>
              </w:rPr>
            </w:pPr>
            <w:r w:rsidRPr="003D3110">
              <w:rPr>
                <w:rFonts w:ascii="Times New Roman" w:hAnsi="Times New Roman"/>
                <w:b/>
                <w:sz w:val="18"/>
                <w:szCs w:val="18"/>
              </w:rPr>
              <w:t xml:space="preserve">май, август, ноябрь, март 2021г. </w:t>
            </w:r>
          </w:p>
          <w:p w:rsidR="00E61756" w:rsidRPr="00292067" w:rsidRDefault="00292067" w:rsidP="00B42A65">
            <w:pPr>
              <w:pStyle w:val="a3"/>
              <w:ind w:left="-57" w:right="-57"/>
              <w:jc w:val="center"/>
              <w:rPr>
                <w:rFonts w:ascii="Times New Roman" w:hAnsi="Times New Roman"/>
                <w:b/>
                <w:sz w:val="23"/>
                <w:szCs w:val="23"/>
              </w:rPr>
            </w:pPr>
            <w:r w:rsidRPr="003D3110">
              <w:rPr>
                <w:rFonts w:ascii="Times New Roman" w:hAnsi="Times New Roman"/>
                <w:b/>
                <w:sz w:val="18"/>
                <w:szCs w:val="18"/>
              </w:rPr>
              <w:t>(за 2020г.)</w:t>
            </w:r>
          </w:p>
        </w:tc>
        <w:tc>
          <w:tcPr>
            <w:tcW w:w="1279" w:type="dxa"/>
            <w:tcBorders>
              <w:top w:val="single" w:sz="4" w:space="0" w:color="auto"/>
              <w:left w:val="single" w:sz="4" w:space="0" w:color="auto"/>
              <w:bottom w:val="single" w:sz="4" w:space="0" w:color="auto"/>
              <w:right w:val="single" w:sz="4" w:space="0" w:color="auto"/>
            </w:tcBorders>
            <w:vAlign w:val="center"/>
          </w:tcPr>
          <w:p w:rsidR="00E61756" w:rsidRPr="00AC1AB8" w:rsidRDefault="00292067" w:rsidP="008A3D81">
            <w:pPr>
              <w:pStyle w:val="a3"/>
              <w:jc w:val="center"/>
              <w:rPr>
                <w:rFonts w:ascii="Times New Roman" w:hAnsi="Times New Roman"/>
                <w:b/>
                <w:sz w:val="22"/>
                <w:szCs w:val="22"/>
              </w:rPr>
            </w:pPr>
            <w:r w:rsidRPr="00AC1AB8">
              <w:rPr>
                <w:rFonts w:ascii="Times New Roman" w:hAnsi="Times New Roman"/>
                <w:b/>
                <w:sz w:val="22"/>
                <w:szCs w:val="22"/>
              </w:rPr>
              <w:t>241</w:t>
            </w:r>
          </w:p>
        </w:tc>
        <w:tc>
          <w:tcPr>
            <w:tcW w:w="1288" w:type="dxa"/>
            <w:tcBorders>
              <w:top w:val="single" w:sz="4" w:space="0" w:color="auto"/>
              <w:left w:val="single" w:sz="4" w:space="0" w:color="auto"/>
              <w:bottom w:val="single" w:sz="4" w:space="0" w:color="auto"/>
              <w:right w:val="single" w:sz="4" w:space="0" w:color="auto"/>
            </w:tcBorders>
            <w:vAlign w:val="center"/>
          </w:tcPr>
          <w:p w:rsidR="00E61756" w:rsidRPr="00AC1AB8" w:rsidRDefault="00292067" w:rsidP="008A3D81">
            <w:pPr>
              <w:pStyle w:val="a3"/>
              <w:jc w:val="center"/>
              <w:rPr>
                <w:rFonts w:ascii="Times New Roman" w:hAnsi="Times New Roman"/>
                <w:b/>
                <w:sz w:val="22"/>
                <w:szCs w:val="22"/>
              </w:rPr>
            </w:pPr>
            <w:r w:rsidRPr="00AC1AB8">
              <w:rPr>
                <w:rFonts w:ascii="Times New Roman" w:hAnsi="Times New Roman"/>
                <w:b/>
                <w:sz w:val="22"/>
                <w:szCs w:val="22"/>
              </w:rPr>
              <w:t>964</w:t>
            </w:r>
          </w:p>
        </w:tc>
      </w:tr>
      <w:tr w:rsidR="00E61756" w:rsidRPr="00292067" w:rsidTr="00AC1AB8">
        <w:trPr>
          <w:trHeight w:val="285"/>
          <w:jc w:val="center"/>
        </w:trPr>
        <w:tc>
          <w:tcPr>
            <w:tcW w:w="994" w:type="dxa"/>
            <w:vMerge/>
            <w:tcBorders>
              <w:left w:val="single" w:sz="4" w:space="0" w:color="auto"/>
            </w:tcBorders>
            <w:vAlign w:val="center"/>
          </w:tcPr>
          <w:p w:rsidR="00E61756" w:rsidRPr="00292067" w:rsidRDefault="00E61756" w:rsidP="008A3D81">
            <w:pPr>
              <w:pStyle w:val="a3"/>
              <w:jc w:val="center"/>
              <w:rPr>
                <w:rFonts w:ascii="Times New Roman" w:hAnsi="Times New Roman"/>
                <w:b/>
                <w:sz w:val="23"/>
                <w:szCs w:val="23"/>
              </w:rPr>
            </w:pPr>
          </w:p>
        </w:tc>
        <w:tc>
          <w:tcPr>
            <w:tcW w:w="5018" w:type="dxa"/>
            <w:vMerge/>
          </w:tcPr>
          <w:p w:rsidR="00E61756" w:rsidRPr="00292067" w:rsidRDefault="00E61756" w:rsidP="004B0DC5">
            <w:pPr>
              <w:pStyle w:val="a3"/>
              <w:rPr>
                <w:rFonts w:ascii="Times New Roman" w:hAnsi="Times New Roman"/>
                <w:b/>
                <w:sz w:val="23"/>
                <w:szCs w:val="23"/>
              </w:rPr>
            </w:pPr>
          </w:p>
        </w:tc>
        <w:tc>
          <w:tcPr>
            <w:tcW w:w="1930" w:type="dxa"/>
            <w:gridSpan w:val="2"/>
            <w:vMerge/>
            <w:tcBorders>
              <w:right w:val="single" w:sz="4" w:space="0" w:color="auto"/>
            </w:tcBorders>
          </w:tcPr>
          <w:p w:rsidR="00E61756" w:rsidRPr="00292067" w:rsidRDefault="00E61756" w:rsidP="004C2D98">
            <w:pPr>
              <w:pStyle w:val="a3"/>
              <w:ind w:left="-57" w:right="-57"/>
              <w:jc w:val="center"/>
              <w:rPr>
                <w:rFonts w:ascii="Times New Roman" w:hAnsi="Times New Roman"/>
                <w:b/>
                <w:sz w:val="23"/>
                <w:szCs w:val="23"/>
              </w:rPr>
            </w:pPr>
          </w:p>
        </w:tc>
        <w:tc>
          <w:tcPr>
            <w:tcW w:w="1279" w:type="dxa"/>
            <w:tcBorders>
              <w:top w:val="single" w:sz="4" w:space="0" w:color="auto"/>
              <w:left w:val="single" w:sz="4" w:space="0" w:color="auto"/>
              <w:bottom w:val="single" w:sz="4" w:space="0" w:color="auto"/>
              <w:right w:val="single" w:sz="4" w:space="0" w:color="auto"/>
            </w:tcBorders>
            <w:vAlign w:val="center"/>
          </w:tcPr>
          <w:p w:rsidR="00E61756" w:rsidRPr="00AC1AB8" w:rsidRDefault="00292067" w:rsidP="008A3D81">
            <w:pPr>
              <w:pStyle w:val="a3"/>
              <w:jc w:val="center"/>
              <w:rPr>
                <w:rFonts w:ascii="Times New Roman" w:hAnsi="Times New Roman"/>
                <w:b/>
                <w:sz w:val="22"/>
                <w:szCs w:val="22"/>
              </w:rPr>
            </w:pPr>
            <w:r w:rsidRPr="00AC1AB8">
              <w:rPr>
                <w:rFonts w:ascii="Times New Roman" w:hAnsi="Times New Roman"/>
                <w:b/>
                <w:sz w:val="22"/>
                <w:szCs w:val="22"/>
              </w:rPr>
              <w:t>261</w:t>
            </w:r>
          </w:p>
        </w:tc>
        <w:tc>
          <w:tcPr>
            <w:tcW w:w="1288" w:type="dxa"/>
            <w:tcBorders>
              <w:top w:val="single" w:sz="4" w:space="0" w:color="auto"/>
              <w:left w:val="single" w:sz="4" w:space="0" w:color="auto"/>
              <w:bottom w:val="single" w:sz="4" w:space="0" w:color="auto"/>
              <w:right w:val="single" w:sz="4" w:space="0" w:color="auto"/>
            </w:tcBorders>
            <w:vAlign w:val="center"/>
          </w:tcPr>
          <w:p w:rsidR="00E61756" w:rsidRPr="00AC1AB8" w:rsidRDefault="00292067" w:rsidP="008A3D81">
            <w:pPr>
              <w:pStyle w:val="a3"/>
              <w:jc w:val="center"/>
              <w:rPr>
                <w:rFonts w:ascii="Times New Roman" w:hAnsi="Times New Roman"/>
                <w:b/>
                <w:sz w:val="22"/>
                <w:szCs w:val="22"/>
              </w:rPr>
            </w:pPr>
            <w:r w:rsidRPr="00AC1AB8">
              <w:rPr>
                <w:rFonts w:ascii="Times New Roman" w:hAnsi="Times New Roman"/>
                <w:b/>
                <w:sz w:val="22"/>
                <w:szCs w:val="22"/>
              </w:rPr>
              <w:t>1044</w:t>
            </w:r>
          </w:p>
        </w:tc>
      </w:tr>
      <w:tr w:rsidR="00E61756" w:rsidRPr="00292067" w:rsidTr="00AC1AB8">
        <w:trPr>
          <w:trHeight w:val="285"/>
          <w:jc w:val="center"/>
        </w:trPr>
        <w:tc>
          <w:tcPr>
            <w:tcW w:w="994" w:type="dxa"/>
            <w:vMerge/>
            <w:tcBorders>
              <w:left w:val="single" w:sz="4" w:space="0" w:color="auto"/>
            </w:tcBorders>
            <w:vAlign w:val="center"/>
          </w:tcPr>
          <w:p w:rsidR="00E61756" w:rsidRPr="00292067" w:rsidRDefault="00E61756" w:rsidP="008A3D81">
            <w:pPr>
              <w:pStyle w:val="a3"/>
              <w:jc w:val="center"/>
              <w:rPr>
                <w:rFonts w:ascii="Times New Roman" w:hAnsi="Times New Roman"/>
                <w:b/>
                <w:sz w:val="23"/>
                <w:szCs w:val="23"/>
              </w:rPr>
            </w:pPr>
          </w:p>
        </w:tc>
        <w:tc>
          <w:tcPr>
            <w:tcW w:w="5018" w:type="dxa"/>
            <w:vMerge/>
          </w:tcPr>
          <w:p w:rsidR="00E61756" w:rsidRPr="00292067" w:rsidRDefault="00E61756" w:rsidP="004B0DC5">
            <w:pPr>
              <w:pStyle w:val="a3"/>
              <w:rPr>
                <w:rFonts w:ascii="Times New Roman" w:hAnsi="Times New Roman"/>
                <w:b/>
                <w:sz w:val="23"/>
                <w:szCs w:val="23"/>
              </w:rPr>
            </w:pPr>
          </w:p>
        </w:tc>
        <w:tc>
          <w:tcPr>
            <w:tcW w:w="1930" w:type="dxa"/>
            <w:gridSpan w:val="2"/>
            <w:vMerge/>
            <w:tcBorders>
              <w:right w:val="single" w:sz="4" w:space="0" w:color="auto"/>
            </w:tcBorders>
          </w:tcPr>
          <w:p w:rsidR="00E61756" w:rsidRPr="00292067" w:rsidRDefault="00E61756" w:rsidP="004C2D98">
            <w:pPr>
              <w:pStyle w:val="a3"/>
              <w:ind w:left="-57" w:right="-57"/>
              <w:jc w:val="center"/>
              <w:rPr>
                <w:rFonts w:ascii="Times New Roman" w:hAnsi="Times New Roman"/>
                <w:b/>
                <w:sz w:val="23"/>
                <w:szCs w:val="23"/>
              </w:rPr>
            </w:pPr>
          </w:p>
        </w:tc>
        <w:tc>
          <w:tcPr>
            <w:tcW w:w="1279" w:type="dxa"/>
            <w:tcBorders>
              <w:top w:val="single" w:sz="4" w:space="0" w:color="auto"/>
              <w:left w:val="single" w:sz="4" w:space="0" w:color="auto"/>
              <w:bottom w:val="single" w:sz="4" w:space="0" w:color="auto"/>
              <w:right w:val="single" w:sz="4" w:space="0" w:color="auto"/>
            </w:tcBorders>
            <w:vAlign w:val="center"/>
          </w:tcPr>
          <w:p w:rsidR="00E61756" w:rsidRPr="00AC1AB8" w:rsidRDefault="00292067" w:rsidP="008A3D81">
            <w:pPr>
              <w:pStyle w:val="a3"/>
              <w:jc w:val="center"/>
              <w:rPr>
                <w:rFonts w:ascii="Times New Roman" w:hAnsi="Times New Roman"/>
                <w:b/>
                <w:sz w:val="22"/>
                <w:szCs w:val="22"/>
              </w:rPr>
            </w:pPr>
            <w:r w:rsidRPr="00AC1AB8">
              <w:rPr>
                <w:rFonts w:ascii="Times New Roman" w:hAnsi="Times New Roman"/>
                <w:b/>
                <w:sz w:val="22"/>
                <w:szCs w:val="22"/>
              </w:rPr>
              <w:t>284</w:t>
            </w:r>
          </w:p>
        </w:tc>
        <w:tc>
          <w:tcPr>
            <w:tcW w:w="1288" w:type="dxa"/>
            <w:tcBorders>
              <w:top w:val="single" w:sz="4" w:space="0" w:color="auto"/>
              <w:left w:val="single" w:sz="4" w:space="0" w:color="auto"/>
              <w:bottom w:val="single" w:sz="4" w:space="0" w:color="auto"/>
              <w:right w:val="single" w:sz="4" w:space="0" w:color="auto"/>
            </w:tcBorders>
            <w:vAlign w:val="center"/>
          </w:tcPr>
          <w:p w:rsidR="00E61756" w:rsidRPr="00AC1AB8" w:rsidRDefault="00292067" w:rsidP="008A3D81">
            <w:pPr>
              <w:pStyle w:val="a3"/>
              <w:jc w:val="center"/>
              <w:rPr>
                <w:rFonts w:ascii="Times New Roman" w:hAnsi="Times New Roman"/>
                <w:b/>
                <w:sz w:val="22"/>
                <w:szCs w:val="22"/>
              </w:rPr>
            </w:pPr>
            <w:r w:rsidRPr="00AC1AB8">
              <w:rPr>
                <w:rFonts w:ascii="Times New Roman" w:hAnsi="Times New Roman"/>
                <w:b/>
                <w:sz w:val="22"/>
                <w:szCs w:val="22"/>
              </w:rPr>
              <w:t>1136</w:t>
            </w:r>
          </w:p>
        </w:tc>
      </w:tr>
      <w:tr w:rsidR="00E61756" w:rsidRPr="00292067" w:rsidTr="00A352EF">
        <w:trPr>
          <w:jc w:val="center"/>
        </w:trPr>
        <w:tc>
          <w:tcPr>
            <w:tcW w:w="994" w:type="dxa"/>
            <w:tcBorders>
              <w:left w:val="single" w:sz="4" w:space="0" w:color="auto"/>
              <w:bottom w:val="single" w:sz="4" w:space="0" w:color="auto"/>
            </w:tcBorders>
            <w:vAlign w:val="center"/>
          </w:tcPr>
          <w:p w:rsidR="00E61756" w:rsidRPr="00292067" w:rsidRDefault="00E61756" w:rsidP="008A3D81">
            <w:pPr>
              <w:pStyle w:val="a3"/>
              <w:jc w:val="center"/>
              <w:rPr>
                <w:rFonts w:ascii="Times New Roman" w:hAnsi="Times New Roman"/>
                <w:b/>
                <w:sz w:val="23"/>
                <w:szCs w:val="23"/>
              </w:rPr>
            </w:pPr>
          </w:p>
        </w:tc>
        <w:tc>
          <w:tcPr>
            <w:tcW w:w="9515" w:type="dxa"/>
            <w:gridSpan w:val="5"/>
            <w:tcBorders>
              <w:bottom w:val="single" w:sz="4" w:space="0" w:color="auto"/>
              <w:right w:val="single" w:sz="4" w:space="0" w:color="auto"/>
            </w:tcBorders>
          </w:tcPr>
          <w:p w:rsidR="000D6904" w:rsidRDefault="000D6904" w:rsidP="008A3D81">
            <w:pPr>
              <w:pStyle w:val="a3"/>
              <w:jc w:val="both"/>
              <w:rPr>
                <w:rFonts w:ascii="Times New Roman" w:hAnsi="Times New Roman"/>
                <w:sz w:val="22"/>
                <w:szCs w:val="22"/>
              </w:rPr>
            </w:pPr>
          </w:p>
          <w:p w:rsidR="00E61756" w:rsidRPr="0083103C" w:rsidRDefault="00292067" w:rsidP="008A3D81">
            <w:pPr>
              <w:pStyle w:val="a3"/>
              <w:jc w:val="both"/>
              <w:rPr>
                <w:b/>
                <w:sz w:val="22"/>
                <w:szCs w:val="22"/>
              </w:rPr>
            </w:pPr>
            <w:r w:rsidRPr="0083103C">
              <w:rPr>
                <w:rFonts w:ascii="Times New Roman" w:hAnsi="Times New Roman"/>
                <w:sz w:val="22"/>
                <w:szCs w:val="22"/>
              </w:rPr>
              <w:t>Приводятся данные о численности и оплате труда работников социальной сферы и науки по типам организаций.</w:t>
            </w:r>
          </w:p>
        </w:tc>
      </w:tr>
      <w:tr w:rsidR="00E61756" w:rsidRPr="001D54CE">
        <w:trPr>
          <w:jc w:val="center"/>
        </w:trPr>
        <w:tc>
          <w:tcPr>
            <w:tcW w:w="10509" w:type="dxa"/>
            <w:gridSpan w:val="6"/>
            <w:tcBorders>
              <w:top w:val="single" w:sz="4" w:space="0" w:color="auto"/>
              <w:left w:val="single" w:sz="4" w:space="0" w:color="auto"/>
              <w:bottom w:val="single" w:sz="4" w:space="0" w:color="auto"/>
              <w:right w:val="single" w:sz="4" w:space="0" w:color="auto"/>
            </w:tcBorders>
            <w:vAlign w:val="center"/>
          </w:tcPr>
          <w:p w:rsidR="00E61756" w:rsidRPr="001D54CE" w:rsidRDefault="00E61756" w:rsidP="006153D2">
            <w:pPr>
              <w:pStyle w:val="a3"/>
              <w:jc w:val="both"/>
              <w:rPr>
                <w:b/>
                <w:sz w:val="23"/>
                <w:szCs w:val="23"/>
              </w:rPr>
            </w:pPr>
            <w:r w:rsidRPr="001D54CE">
              <w:rPr>
                <w:rFonts w:ascii="Times New Roman" w:hAnsi="Times New Roman"/>
                <w:b/>
                <w:sz w:val="23"/>
                <w:szCs w:val="23"/>
              </w:rPr>
              <w:t>Бюллетени</w:t>
            </w:r>
          </w:p>
        </w:tc>
      </w:tr>
      <w:tr w:rsidR="00E61756" w:rsidRPr="001E4297" w:rsidTr="0038011C">
        <w:trPr>
          <w:trHeight w:val="346"/>
          <w:jc w:val="center"/>
        </w:trPr>
        <w:tc>
          <w:tcPr>
            <w:tcW w:w="994" w:type="dxa"/>
            <w:vMerge w:val="restart"/>
            <w:tcBorders>
              <w:top w:val="single" w:sz="4" w:space="0" w:color="auto"/>
              <w:left w:val="single" w:sz="4" w:space="0" w:color="auto"/>
            </w:tcBorders>
            <w:vAlign w:val="center"/>
          </w:tcPr>
          <w:p w:rsidR="00E61756" w:rsidRPr="001E4297" w:rsidRDefault="00E61756" w:rsidP="008A3D81">
            <w:pPr>
              <w:pStyle w:val="a3"/>
              <w:jc w:val="center"/>
              <w:rPr>
                <w:rFonts w:ascii="Times New Roman" w:hAnsi="Times New Roman"/>
                <w:b/>
                <w:sz w:val="23"/>
                <w:szCs w:val="23"/>
              </w:rPr>
            </w:pPr>
            <w:r w:rsidRPr="001E4297">
              <w:rPr>
                <w:rFonts w:ascii="Times New Roman" w:hAnsi="Times New Roman"/>
                <w:b/>
                <w:sz w:val="23"/>
                <w:szCs w:val="23"/>
              </w:rPr>
              <w:t>3.19</w:t>
            </w:r>
          </w:p>
        </w:tc>
        <w:tc>
          <w:tcPr>
            <w:tcW w:w="5018" w:type="dxa"/>
            <w:vMerge w:val="restart"/>
            <w:tcBorders>
              <w:top w:val="single" w:sz="4" w:space="0" w:color="auto"/>
            </w:tcBorders>
          </w:tcPr>
          <w:p w:rsidR="00E61756" w:rsidRPr="001E4297" w:rsidRDefault="001E4297" w:rsidP="001E4297">
            <w:pPr>
              <w:pStyle w:val="a3"/>
              <w:rPr>
                <w:rFonts w:ascii="Times New Roman" w:hAnsi="Times New Roman"/>
                <w:b/>
                <w:sz w:val="23"/>
                <w:szCs w:val="23"/>
              </w:rPr>
            </w:pPr>
            <w:r w:rsidRPr="001E4297">
              <w:rPr>
                <w:rFonts w:ascii="Times New Roman" w:hAnsi="Times New Roman"/>
                <w:b/>
                <w:sz w:val="23"/>
                <w:szCs w:val="23"/>
              </w:rPr>
              <w:t>Численность и оплата труда работников крупных и средних организаций в муниципальных районах Забайкальского края</w:t>
            </w:r>
          </w:p>
        </w:tc>
        <w:tc>
          <w:tcPr>
            <w:tcW w:w="1930" w:type="dxa"/>
            <w:gridSpan w:val="2"/>
            <w:vMerge w:val="restart"/>
            <w:tcBorders>
              <w:top w:val="single" w:sz="4" w:space="0" w:color="auto"/>
              <w:right w:val="single" w:sz="4" w:space="0" w:color="auto"/>
            </w:tcBorders>
          </w:tcPr>
          <w:p w:rsidR="00E61756" w:rsidRPr="003D3110" w:rsidRDefault="00E61756" w:rsidP="00FA0FF8">
            <w:pPr>
              <w:pStyle w:val="a3"/>
              <w:jc w:val="center"/>
              <w:rPr>
                <w:rFonts w:ascii="Times New Roman" w:hAnsi="Times New Roman"/>
                <w:b/>
                <w:sz w:val="22"/>
                <w:szCs w:val="22"/>
              </w:rPr>
            </w:pPr>
            <w:r w:rsidRPr="003D3110">
              <w:rPr>
                <w:rFonts w:ascii="Times New Roman" w:hAnsi="Times New Roman"/>
                <w:b/>
                <w:sz w:val="22"/>
                <w:szCs w:val="22"/>
              </w:rPr>
              <w:t>Ежемесячная</w:t>
            </w:r>
          </w:p>
          <w:p w:rsidR="00E61756" w:rsidRPr="003D3110" w:rsidRDefault="00E61756" w:rsidP="00FA0FF8">
            <w:pPr>
              <w:pStyle w:val="a3"/>
              <w:jc w:val="center"/>
              <w:rPr>
                <w:rFonts w:ascii="Times New Roman" w:hAnsi="Times New Roman"/>
                <w:b/>
                <w:sz w:val="18"/>
                <w:szCs w:val="18"/>
              </w:rPr>
            </w:pPr>
            <w:r w:rsidRPr="003D3110">
              <w:rPr>
                <w:rFonts w:ascii="Times New Roman" w:hAnsi="Times New Roman"/>
                <w:b/>
                <w:sz w:val="18"/>
                <w:szCs w:val="18"/>
              </w:rPr>
              <w:t>на 40 день</w:t>
            </w:r>
          </w:p>
        </w:tc>
        <w:tc>
          <w:tcPr>
            <w:tcW w:w="1279" w:type="dxa"/>
            <w:tcBorders>
              <w:top w:val="single" w:sz="4" w:space="0" w:color="auto"/>
              <w:left w:val="single" w:sz="4" w:space="0" w:color="auto"/>
              <w:bottom w:val="single" w:sz="4" w:space="0" w:color="auto"/>
              <w:right w:val="single" w:sz="4" w:space="0" w:color="auto"/>
            </w:tcBorders>
            <w:vAlign w:val="center"/>
          </w:tcPr>
          <w:p w:rsidR="00E61756" w:rsidRPr="0038011C" w:rsidRDefault="001E4297" w:rsidP="0064274C">
            <w:pPr>
              <w:pStyle w:val="a3"/>
              <w:jc w:val="center"/>
              <w:rPr>
                <w:rFonts w:ascii="Times New Roman" w:hAnsi="Times New Roman"/>
                <w:b/>
                <w:sz w:val="22"/>
                <w:szCs w:val="22"/>
              </w:rPr>
            </w:pPr>
            <w:r w:rsidRPr="0038011C">
              <w:rPr>
                <w:rFonts w:ascii="Times New Roman" w:hAnsi="Times New Roman"/>
                <w:b/>
                <w:sz w:val="22"/>
                <w:szCs w:val="22"/>
              </w:rPr>
              <w:t>423</w:t>
            </w:r>
          </w:p>
        </w:tc>
        <w:tc>
          <w:tcPr>
            <w:tcW w:w="1288" w:type="dxa"/>
            <w:tcBorders>
              <w:top w:val="single" w:sz="4" w:space="0" w:color="auto"/>
              <w:left w:val="single" w:sz="4" w:space="0" w:color="auto"/>
              <w:bottom w:val="single" w:sz="4" w:space="0" w:color="auto"/>
              <w:right w:val="single" w:sz="4" w:space="0" w:color="auto"/>
            </w:tcBorders>
            <w:vAlign w:val="center"/>
          </w:tcPr>
          <w:p w:rsidR="00E61756" w:rsidRPr="0038011C" w:rsidRDefault="001E4297" w:rsidP="0064274C">
            <w:pPr>
              <w:pStyle w:val="a3"/>
              <w:jc w:val="center"/>
              <w:rPr>
                <w:rFonts w:ascii="Times New Roman" w:hAnsi="Times New Roman"/>
                <w:b/>
                <w:sz w:val="22"/>
                <w:szCs w:val="22"/>
              </w:rPr>
            </w:pPr>
            <w:r w:rsidRPr="0038011C">
              <w:rPr>
                <w:rFonts w:ascii="Times New Roman" w:hAnsi="Times New Roman"/>
                <w:b/>
                <w:sz w:val="22"/>
                <w:szCs w:val="22"/>
              </w:rPr>
              <w:t>5076</w:t>
            </w:r>
          </w:p>
        </w:tc>
      </w:tr>
      <w:tr w:rsidR="00E61756" w:rsidRPr="001E4297" w:rsidTr="0038011C">
        <w:trPr>
          <w:trHeight w:val="346"/>
          <w:jc w:val="center"/>
        </w:trPr>
        <w:tc>
          <w:tcPr>
            <w:tcW w:w="994" w:type="dxa"/>
            <w:vMerge/>
            <w:tcBorders>
              <w:left w:val="single" w:sz="4" w:space="0" w:color="auto"/>
            </w:tcBorders>
            <w:vAlign w:val="center"/>
          </w:tcPr>
          <w:p w:rsidR="00E61756" w:rsidRPr="001E4297" w:rsidRDefault="00E61756" w:rsidP="008A3D81">
            <w:pPr>
              <w:pStyle w:val="a3"/>
              <w:jc w:val="center"/>
              <w:rPr>
                <w:rFonts w:ascii="Times New Roman" w:hAnsi="Times New Roman"/>
                <w:b/>
                <w:sz w:val="23"/>
                <w:szCs w:val="23"/>
              </w:rPr>
            </w:pPr>
          </w:p>
        </w:tc>
        <w:tc>
          <w:tcPr>
            <w:tcW w:w="5018" w:type="dxa"/>
            <w:vMerge/>
          </w:tcPr>
          <w:p w:rsidR="00E61756" w:rsidRPr="001E4297" w:rsidRDefault="00E61756" w:rsidP="006F05D4">
            <w:pPr>
              <w:pStyle w:val="a3"/>
              <w:rPr>
                <w:rFonts w:ascii="Times New Roman" w:hAnsi="Times New Roman"/>
                <w:b/>
                <w:sz w:val="23"/>
                <w:szCs w:val="23"/>
              </w:rPr>
            </w:pPr>
          </w:p>
        </w:tc>
        <w:tc>
          <w:tcPr>
            <w:tcW w:w="1930" w:type="dxa"/>
            <w:gridSpan w:val="2"/>
            <w:vMerge/>
            <w:tcBorders>
              <w:right w:val="single" w:sz="4" w:space="0" w:color="auto"/>
            </w:tcBorders>
          </w:tcPr>
          <w:p w:rsidR="00E61756" w:rsidRPr="001E4297" w:rsidRDefault="00E61756" w:rsidP="00FA0FF8">
            <w:pPr>
              <w:pStyle w:val="a3"/>
              <w:jc w:val="center"/>
              <w:rPr>
                <w:rFonts w:ascii="Times New Roman" w:hAnsi="Times New Roman"/>
                <w:b/>
                <w:sz w:val="23"/>
                <w:szCs w:val="23"/>
              </w:rPr>
            </w:pPr>
          </w:p>
        </w:tc>
        <w:tc>
          <w:tcPr>
            <w:tcW w:w="1279" w:type="dxa"/>
            <w:tcBorders>
              <w:top w:val="single" w:sz="4" w:space="0" w:color="auto"/>
              <w:left w:val="single" w:sz="4" w:space="0" w:color="auto"/>
              <w:bottom w:val="single" w:sz="4" w:space="0" w:color="auto"/>
              <w:right w:val="single" w:sz="4" w:space="0" w:color="auto"/>
            </w:tcBorders>
            <w:vAlign w:val="center"/>
          </w:tcPr>
          <w:p w:rsidR="00E61756" w:rsidRPr="0038011C" w:rsidRDefault="001E4297" w:rsidP="0064274C">
            <w:pPr>
              <w:pStyle w:val="a3"/>
              <w:jc w:val="center"/>
              <w:rPr>
                <w:rFonts w:ascii="Times New Roman" w:hAnsi="Times New Roman"/>
                <w:b/>
                <w:sz w:val="22"/>
                <w:szCs w:val="22"/>
              </w:rPr>
            </w:pPr>
            <w:r w:rsidRPr="0038011C">
              <w:rPr>
                <w:rFonts w:ascii="Times New Roman" w:hAnsi="Times New Roman"/>
                <w:b/>
                <w:sz w:val="22"/>
                <w:szCs w:val="22"/>
              </w:rPr>
              <w:t>495</w:t>
            </w:r>
          </w:p>
        </w:tc>
        <w:tc>
          <w:tcPr>
            <w:tcW w:w="1288" w:type="dxa"/>
            <w:tcBorders>
              <w:top w:val="single" w:sz="4" w:space="0" w:color="auto"/>
              <w:left w:val="single" w:sz="4" w:space="0" w:color="auto"/>
              <w:bottom w:val="single" w:sz="4" w:space="0" w:color="auto"/>
              <w:right w:val="single" w:sz="4" w:space="0" w:color="auto"/>
            </w:tcBorders>
            <w:vAlign w:val="center"/>
          </w:tcPr>
          <w:p w:rsidR="00E61756" w:rsidRPr="0038011C" w:rsidRDefault="001E4297" w:rsidP="0064274C">
            <w:pPr>
              <w:pStyle w:val="a3"/>
              <w:jc w:val="center"/>
              <w:rPr>
                <w:rFonts w:ascii="Times New Roman" w:hAnsi="Times New Roman"/>
                <w:b/>
                <w:sz w:val="22"/>
                <w:szCs w:val="22"/>
              </w:rPr>
            </w:pPr>
            <w:r w:rsidRPr="0038011C">
              <w:rPr>
                <w:rFonts w:ascii="Times New Roman" w:hAnsi="Times New Roman"/>
                <w:b/>
                <w:sz w:val="22"/>
                <w:szCs w:val="22"/>
              </w:rPr>
              <w:t>5940</w:t>
            </w:r>
          </w:p>
        </w:tc>
      </w:tr>
      <w:tr w:rsidR="00E61756" w:rsidRPr="001E4297" w:rsidTr="0038011C">
        <w:trPr>
          <w:trHeight w:val="346"/>
          <w:jc w:val="center"/>
        </w:trPr>
        <w:tc>
          <w:tcPr>
            <w:tcW w:w="994" w:type="dxa"/>
            <w:vMerge/>
            <w:tcBorders>
              <w:left w:val="single" w:sz="4" w:space="0" w:color="auto"/>
            </w:tcBorders>
            <w:vAlign w:val="center"/>
          </w:tcPr>
          <w:p w:rsidR="00E61756" w:rsidRPr="001E4297" w:rsidRDefault="00E61756" w:rsidP="008A3D81">
            <w:pPr>
              <w:pStyle w:val="a3"/>
              <w:jc w:val="center"/>
              <w:rPr>
                <w:rFonts w:ascii="Times New Roman" w:hAnsi="Times New Roman"/>
                <w:b/>
                <w:sz w:val="23"/>
                <w:szCs w:val="23"/>
              </w:rPr>
            </w:pPr>
          </w:p>
        </w:tc>
        <w:tc>
          <w:tcPr>
            <w:tcW w:w="5018" w:type="dxa"/>
            <w:vMerge/>
          </w:tcPr>
          <w:p w:rsidR="00E61756" w:rsidRPr="001E4297" w:rsidRDefault="00E61756" w:rsidP="006F05D4">
            <w:pPr>
              <w:pStyle w:val="a3"/>
              <w:rPr>
                <w:rFonts w:ascii="Times New Roman" w:hAnsi="Times New Roman"/>
                <w:b/>
                <w:sz w:val="23"/>
                <w:szCs w:val="23"/>
              </w:rPr>
            </w:pPr>
          </w:p>
        </w:tc>
        <w:tc>
          <w:tcPr>
            <w:tcW w:w="1930" w:type="dxa"/>
            <w:gridSpan w:val="2"/>
            <w:vMerge/>
            <w:tcBorders>
              <w:right w:val="single" w:sz="4" w:space="0" w:color="auto"/>
            </w:tcBorders>
          </w:tcPr>
          <w:p w:rsidR="00E61756" w:rsidRPr="001E4297" w:rsidRDefault="00E61756" w:rsidP="00FA0FF8">
            <w:pPr>
              <w:pStyle w:val="a3"/>
              <w:jc w:val="center"/>
              <w:rPr>
                <w:rFonts w:ascii="Times New Roman" w:hAnsi="Times New Roman"/>
                <w:b/>
                <w:sz w:val="23"/>
                <w:szCs w:val="23"/>
              </w:rPr>
            </w:pPr>
          </w:p>
        </w:tc>
        <w:tc>
          <w:tcPr>
            <w:tcW w:w="1279" w:type="dxa"/>
            <w:tcBorders>
              <w:top w:val="single" w:sz="4" w:space="0" w:color="auto"/>
              <w:left w:val="single" w:sz="4" w:space="0" w:color="auto"/>
              <w:bottom w:val="single" w:sz="4" w:space="0" w:color="auto"/>
              <w:right w:val="single" w:sz="4" w:space="0" w:color="auto"/>
            </w:tcBorders>
            <w:vAlign w:val="center"/>
          </w:tcPr>
          <w:p w:rsidR="00E61756" w:rsidRPr="0038011C" w:rsidRDefault="001E4297" w:rsidP="0064274C">
            <w:pPr>
              <w:pStyle w:val="a3"/>
              <w:jc w:val="center"/>
              <w:rPr>
                <w:rFonts w:ascii="Times New Roman" w:hAnsi="Times New Roman"/>
                <w:b/>
                <w:sz w:val="22"/>
                <w:szCs w:val="22"/>
              </w:rPr>
            </w:pPr>
            <w:r w:rsidRPr="0038011C">
              <w:rPr>
                <w:rFonts w:ascii="Times New Roman" w:hAnsi="Times New Roman"/>
                <w:b/>
                <w:sz w:val="22"/>
                <w:szCs w:val="22"/>
              </w:rPr>
              <w:t>518</w:t>
            </w:r>
          </w:p>
        </w:tc>
        <w:tc>
          <w:tcPr>
            <w:tcW w:w="1288" w:type="dxa"/>
            <w:tcBorders>
              <w:top w:val="single" w:sz="4" w:space="0" w:color="auto"/>
              <w:left w:val="single" w:sz="4" w:space="0" w:color="auto"/>
              <w:bottom w:val="single" w:sz="4" w:space="0" w:color="auto"/>
              <w:right w:val="single" w:sz="4" w:space="0" w:color="auto"/>
            </w:tcBorders>
            <w:vAlign w:val="center"/>
          </w:tcPr>
          <w:p w:rsidR="00E61756" w:rsidRPr="0038011C" w:rsidRDefault="001E4297" w:rsidP="0064274C">
            <w:pPr>
              <w:pStyle w:val="a3"/>
              <w:jc w:val="center"/>
              <w:rPr>
                <w:rFonts w:ascii="Times New Roman" w:hAnsi="Times New Roman"/>
                <w:b/>
                <w:sz w:val="22"/>
                <w:szCs w:val="22"/>
              </w:rPr>
            </w:pPr>
            <w:r w:rsidRPr="0038011C">
              <w:rPr>
                <w:rFonts w:ascii="Times New Roman" w:hAnsi="Times New Roman"/>
                <w:b/>
                <w:sz w:val="22"/>
                <w:szCs w:val="22"/>
              </w:rPr>
              <w:t>6216</w:t>
            </w:r>
          </w:p>
        </w:tc>
      </w:tr>
      <w:tr w:rsidR="00E61756" w:rsidRPr="001E4297" w:rsidTr="000D6904">
        <w:trPr>
          <w:trHeight w:val="983"/>
          <w:jc w:val="center"/>
        </w:trPr>
        <w:tc>
          <w:tcPr>
            <w:tcW w:w="994" w:type="dxa"/>
            <w:tcBorders>
              <w:left w:val="single" w:sz="4" w:space="0" w:color="auto"/>
              <w:bottom w:val="single" w:sz="4" w:space="0" w:color="auto"/>
            </w:tcBorders>
            <w:vAlign w:val="center"/>
          </w:tcPr>
          <w:p w:rsidR="00E61756" w:rsidRPr="001E4297" w:rsidRDefault="00E61756" w:rsidP="008A3D81">
            <w:pPr>
              <w:pStyle w:val="a3"/>
              <w:jc w:val="center"/>
              <w:rPr>
                <w:rFonts w:ascii="Times New Roman" w:hAnsi="Times New Roman"/>
                <w:b/>
                <w:sz w:val="23"/>
                <w:szCs w:val="23"/>
              </w:rPr>
            </w:pPr>
          </w:p>
        </w:tc>
        <w:tc>
          <w:tcPr>
            <w:tcW w:w="9515" w:type="dxa"/>
            <w:gridSpan w:val="5"/>
            <w:tcBorders>
              <w:bottom w:val="single" w:sz="4" w:space="0" w:color="auto"/>
              <w:right w:val="single" w:sz="4" w:space="0" w:color="auto"/>
            </w:tcBorders>
          </w:tcPr>
          <w:p w:rsidR="000D6904" w:rsidRDefault="000D6904" w:rsidP="00206FC7">
            <w:pPr>
              <w:pStyle w:val="a3"/>
              <w:jc w:val="both"/>
              <w:rPr>
                <w:rFonts w:ascii="Times New Roman" w:hAnsi="Times New Roman"/>
                <w:sz w:val="22"/>
                <w:szCs w:val="22"/>
              </w:rPr>
            </w:pPr>
          </w:p>
          <w:p w:rsidR="00E61756" w:rsidRPr="0083103C" w:rsidRDefault="001E4297" w:rsidP="00206FC7">
            <w:pPr>
              <w:pStyle w:val="a3"/>
              <w:jc w:val="both"/>
              <w:rPr>
                <w:b/>
                <w:sz w:val="22"/>
                <w:szCs w:val="22"/>
              </w:rPr>
            </w:pPr>
            <w:r w:rsidRPr="0083103C">
              <w:rPr>
                <w:rFonts w:ascii="Times New Roman" w:hAnsi="Times New Roman"/>
                <w:sz w:val="22"/>
                <w:szCs w:val="22"/>
              </w:rPr>
              <w:t>Приводятся данные о среднесписочной численности работников, фонде заработной платы, среднемесячной начисленной заработной плате, об использовании рабочего времени работниками крупных и средних организаций (без учета организаций с численностью менее 15 чел.) в разрезе административно-территориального деления Забайкальского края.</w:t>
            </w:r>
          </w:p>
        </w:tc>
      </w:tr>
      <w:tr w:rsidR="002E33CA" w:rsidRPr="002E33CA" w:rsidTr="0038011C">
        <w:trPr>
          <w:trHeight w:val="308"/>
          <w:jc w:val="center"/>
        </w:trPr>
        <w:tc>
          <w:tcPr>
            <w:tcW w:w="994" w:type="dxa"/>
            <w:vMerge w:val="restart"/>
            <w:tcBorders>
              <w:top w:val="single" w:sz="4" w:space="0" w:color="auto"/>
              <w:left w:val="single" w:sz="4" w:space="0" w:color="auto"/>
            </w:tcBorders>
            <w:vAlign w:val="center"/>
          </w:tcPr>
          <w:p w:rsidR="002E33CA" w:rsidRPr="002E33CA" w:rsidRDefault="002E33CA" w:rsidP="008A3D81">
            <w:pPr>
              <w:pStyle w:val="a3"/>
              <w:jc w:val="center"/>
              <w:rPr>
                <w:rFonts w:ascii="Times New Roman" w:hAnsi="Times New Roman"/>
                <w:b/>
                <w:sz w:val="23"/>
                <w:szCs w:val="23"/>
              </w:rPr>
            </w:pPr>
            <w:r w:rsidRPr="002E33CA">
              <w:rPr>
                <w:rFonts w:ascii="Times New Roman" w:hAnsi="Times New Roman"/>
                <w:b/>
                <w:sz w:val="23"/>
                <w:szCs w:val="23"/>
              </w:rPr>
              <w:t>3.22</w:t>
            </w:r>
          </w:p>
        </w:tc>
        <w:tc>
          <w:tcPr>
            <w:tcW w:w="5018" w:type="dxa"/>
            <w:vMerge w:val="restart"/>
            <w:tcBorders>
              <w:top w:val="single" w:sz="4" w:space="0" w:color="auto"/>
            </w:tcBorders>
          </w:tcPr>
          <w:p w:rsidR="002E33CA" w:rsidRPr="002E33CA" w:rsidRDefault="002E33CA" w:rsidP="004B0DC5">
            <w:pPr>
              <w:pStyle w:val="a3"/>
              <w:rPr>
                <w:rFonts w:ascii="Times New Roman" w:hAnsi="Times New Roman"/>
                <w:b/>
                <w:sz w:val="23"/>
                <w:szCs w:val="23"/>
              </w:rPr>
            </w:pPr>
            <w:r w:rsidRPr="002E33CA">
              <w:rPr>
                <w:rFonts w:ascii="Times New Roman" w:hAnsi="Times New Roman"/>
                <w:b/>
                <w:sz w:val="23"/>
                <w:szCs w:val="23"/>
              </w:rPr>
              <w:t>Численность и заработная плата работников крупных и средних организаций г. Читы</w:t>
            </w:r>
          </w:p>
        </w:tc>
        <w:tc>
          <w:tcPr>
            <w:tcW w:w="1930" w:type="dxa"/>
            <w:gridSpan w:val="2"/>
            <w:vMerge w:val="restart"/>
            <w:tcBorders>
              <w:top w:val="single" w:sz="4" w:space="0" w:color="auto"/>
              <w:right w:val="single" w:sz="4" w:space="0" w:color="auto"/>
            </w:tcBorders>
          </w:tcPr>
          <w:p w:rsidR="002E33CA" w:rsidRPr="003D3110" w:rsidRDefault="002E33CA" w:rsidP="00FA0FF8">
            <w:pPr>
              <w:pStyle w:val="a3"/>
              <w:jc w:val="center"/>
              <w:rPr>
                <w:rFonts w:ascii="Times New Roman" w:hAnsi="Times New Roman"/>
                <w:b/>
                <w:sz w:val="22"/>
                <w:szCs w:val="22"/>
              </w:rPr>
            </w:pPr>
            <w:r w:rsidRPr="003D3110">
              <w:rPr>
                <w:rFonts w:ascii="Times New Roman" w:hAnsi="Times New Roman"/>
                <w:b/>
                <w:sz w:val="22"/>
                <w:szCs w:val="22"/>
              </w:rPr>
              <w:t>Ежемесячная</w:t>
            </w:r>
          </w:p>
          <w:p w:rsidR="002E33CA" w:rsidRPr="003D3110" w:rsidRDefault="002E33CA" w:rsidP="00FA0FF8">
            <w:pPr>
              <w:pStyle w:val="a3"/>
              <w:jc w:val="center"/>
              <w:rPr>
                <w:rFonts w:ascii="Times New Roman" w:hAnsi="Times New Roman"/>
                <w:b/>
                <w:sz w:val="18"/>
                <w:szCs w:val="18"/>
              </w:rPr>
            </w:pPr>
            <w:r w:rsidRPr="003D3110">
              <w:rPr>
                <w:rFonts w:ascii="Times New Roman" w:hAnsi="Times New Roman"/>
                <w:b/>
                <w:sz w:val="18"/>
                <w:szCs w:val="18"/>
              </w:rPr>
              <w:t>на 50 день</w:t>
            </w:r>
          </w:p>
        </w:tc>
        <w:tc>
          <w:tcPr>
            <w:tcW w:w="1279" w:type="dxa"/>
            <w:tcBorders>
              <w:top w:val="single" w:sz="4" w:space="0" w:color="auto"/>
              <w:left w:val="single" w:sz="4" w:space="0" w:color="auto"/>
              <w:bottom w:val="single" w:sz="4" w:space="0" w:color="auto"/>
              <w:right w:val="single" w:sz="4" w:space="0" w:color="auto"/>
            </w:tcBorders>
            <w:vAlign w:val="center"/>
          </w:tcPr>
          <w:p w:rsidR="002E33CA" w:rsidRPr="0038011C" w:rsidRDefault="002E33CA" w:rsidP="00E14189">
            <w:pPr>
              <w:pStyle w:val="a3"/>
              <w:jc w:val="center"/>
              <w:rPr>
                <w:rFonts w:ascii="Times New Roman" w:hAnsi="Times New Roman"/>
                <w:b/>
                <w:sz w:val="22"/>
                <w:szCs w:val="22"/>
              </w:rPr>
            </w:pPr>
            <w:r w:rsidRPr="0038011C">
              <w:rPr>
                <w:rFonts w:ascii="Times New Roman" w:hAnsi="Times New Roman"/>
                <w:b/>
                <w:sz w:val="22"/>
                <w:szCs w:val="22"/>
              </w:rPr>
              <w:t>423</w:t>
            </w:r>
          </w:p>
        </w:tc>
        <w:tc>
          <w:tcPr>
            <w:tcW w:w="1288" w:type="dxa"/>
            <w:tcBorders>
              <w:top w:val="single" w:sz="4" w:space="0" w:color="auto"/>
              <w:left w:val="single" w:sz="4" w:space="0" w:color="auto"/>
              <w:bottom w:val="single" w:sz="4" w:space="0" w:color="auto"/>
              <w:right w:val="single" w:sz="4" w:space="0" w:color="auto"/>
            </w:tcBorders>
            <w:vAlign w:val="center"/>
          </w:tcPr>
          <w:p w:rsidR="002E33CA" w:rsidRPr="0038011C" w:rsidRDefault="002E33CA" w:rsidP="00E872F7">
            <w:pPr>
              <w:pStyle w:val="a3"/>
              <w:jc w:val="center"/>
              <w:rPr>
                <w:rFonts w:ascii="Times New Roman" w:hAnsi="Times New Roman"/>
                <w:b/>
                <w:sz w:val="22"/>
                <w:szCs w:val="22"/>
              </w:rPr>
            </w:pPr>
            <w:r w:rsidRPr="0038011C">
              <w:rPr>
                <w:rFonts w:ascii="Times New Roman" w:hAnsi="Times New Roman"/>
                <w:b/>
                <w:sz w:val="22"/>
                <w:szCs w:val="22"/>
              </w:rPr>
              <w:t>5076</w:t>
            </w:r>
          </w:p>
        </w:tc>
      </w:tr>
      <w:tr w:rsidR="002E33CA" w:rsidRPr="002E33CA" w:rsidTr="0038011C">
        <w:trPr>
          <w:trHeight w:val="308"/>
          <w:jc w:val="center"/>
        </w:trPr>
        <w:tc>
          <w:tcPr>
            <w:tcW w:w="994" w:type="dxa"/>
            <w:vMerge/>
            <w:tcBorders>
              <w:left w:val="single" w:sz="4" w:space="0" w:color="auto"/>
            </w:tcBorders>
            <w:vAlign w:val="center"/>
          </w:tcPr>
          <w:p w:rsidR="002E33CA" w:rsidRPr="002E33CA" w:rsidRDefault="002E33CA" w:rsidP="008A3D81">
            <w:pPr>
              <w:pStyle w:val="a3"/>
              <w:jc w:val="center"/>
              <w:rPr>
                <w:rFonts w:ascii="Times New Roman" w:hAnsi="Times New Roman"/>
                <w:b/>
                <w:sz w:val="23"/>
                <w:szCs w:val="23"/>
              </w:rPr>
            </w:pPr>
          </w:p>
        </w:tc>
        <w:tc>
          <w:tcPr>
            <w:tcW w:w="5018" w:type="dxa"/>
            <w:vMerge/>
          </w:tcPr>
          <w:p w:rsidR="002E33CA" w:rsidRPr="002E33CA" w:rsidRDefault="002E33CA" w:rsidP="004B0DC5">
            <w:pPr>
              <w:pStyle w:val="a3"/>
              <w:rPr>
                <w:rFonts w:ascii="Times New Roman" w:hAnsi="Times New Roman"/>
                <w:b/>
                <w:sz w:val="23"/>
                <w:szCs w:val="23"/>
              </w:rPr>
            </w:pPr>
          </w:p>
        </w:tc>
        <w:tc>
          <w:tcPr>
            <w:tcW w:w="1930" w:type="dxa"/>
            <w:gridSpan w:val="2"/>
            <w:vMerge/>
            <w:tcBorders>
              <w:right w:val="single" w:sz="4" w:space="0" w:color="auto"/>
            </w:tcBorders>
          </w:tcPr>
          <w:p w:rsidR="002E33CA" w:rsidRPr="002E33CA" w:rsidRDefault="002E33CA" w:rsidP="00FA0FF8">
            <w:pPr>
              <w:pStyle w:val="a3"/>
              <w:jc w:val="center"/>
              <w:rPr>
                <w:rFonts w:ascii="Times New Roman" w:hAnsi="Times New Roman"/>
                <w:b/>
                <w:sz w:val="23"/>
                <w:szCs w:val="23"/>
              </w:rPr>
            </w:pPr>
          </w:p>
        </w:tc>
        <w:tc>
          <w:tcPr>
            <w:tcW w:w="1279" w:type="dxa"/>
            <w:tcBorders>
              <w:top w:val="single" w:sz="4" w:space="0" w:color="auto"/>
              <w:left w:val="single" w:sz="4" w:space="0" w:color="auto"/>
              <w:bottom w:val="single" w:sz="4" w:space="0" w:color="auto"/>
              <w:right w:val="single" w:sz="4" w:space="0" w:color="auto"/>
            </w:tcBorders>
            <w:vAlign w:val="center"/>
          </w:tcPr>
          <w:p w:rsidR="002E33CA" w:rsidRPr="0038011C" w:rsidRDefault="002E33CA" w:rsidP="00E14189">
            <w:pPr>
              <w:pStyle w:val="a3"/>
              <w:jc w:val="center"/>
              <w:rPr>
                <w:rFonts w:ascii="Times New Roman" w:hAnsi="Times New Roman"/>
                <w:b/>
                <w:sz w:val="22"/>
                <w:szCs w:val="22"/>
              </w:rPr>
            </w:pPr>
            <w:r w:rsidRPr="0038011C">
              <w:rPr>
                <w:rFonts w:ascii="Times New Roman" w:hAnsi="Times New Roman"/>
                <w:b/>
                <w:sz w:val="22"/>
                <w:szCs w:val="22"/>
              </w:rPr>
              <w:t>495</w:t>
            </w:r>
          </w:p>
        </w:tc>
        <w:tc>
          <w:tcPr>
            <w:tcW w:w="1288" w:type="dxa"/>
            <w:tcBorders>
              <w:top w:val="single" w:sz="4" w:space="0" w:color="auto"/>
              <w:left w:val="single" w:sz="4" w:space="0" w:color="auto"/>
              <w:bottom w:val="single" w:sz="4" w:space="0" w:color="auto"/>
              <w:right w:val="single" w:sz="4" w:space="0" w:color="auto"/>
            </w:tcBorders>
            <w:vAlign w:val="center"/>
          </w:tcPr>
          <w:p w:rsidR="002E33CA" w:rsidRPr="0038011C" w:rsidRDefault="002E33CA" w:rsidP="00E872F7">
            <w:pPr>
              <w:pStyle w:val="a3"/>
              <w:jc w:val="center"/>
              <w:rPr>
                <w:rFonts w:ascii="Times New Roman" w:hAnsi="Times New Roman"/>
                <w:b/>
                <w:sz w:val="22"/>
                <w:szCs w:val="22"/>
              </w:rPr>
            </w:pPr>
            <w:r w:rsidRPr="0038011C">
              <w:rPr>
                <w:rFonts w:ascii="Times New Roman" w:hAnsi="Times New Roman"/>
                <w:b/>
                <w:sz w:val="22"/>
                <w:szCs w:val="22"/>
              </w:rPr>
              <w:t>5940</w:t>
            </w:r>
          </w:p>
        </w:tc>
      </w:tr>
      <w:tr w:rsidR="002E33CA" w:rsidRPr="002E33CA" w:rsidTr="0038011C">
        <w:trPr>
          <w:trHeight w:val="308"/>
          <w:jc w:val="center"/>
        </w:trPr>
        <w:tc>
          <w:tcPr>
            <w:tcW w:w="994" w:type="dxa"/>
            <w:vMerge/>
            <w:tcBorders>
              <w:left w:val="single" w:sz="4" w:space="0" w:color="auto"/>
            </w:tcBorders>
            <w:vAlign w:val="center"/>
          </w:tcPr>
          <w:p w:rsidR="002E33CA" w:rsidRPr="002E33CA" w:rsidRDefault="002E33CA" w:rsidP="008A3D81">
            <w:pPr>
              <w:pStyle w:val="a3"/>
              <w:jc w:val="center"/>
              <w:rPr>
                <w:rFonts w:ascii="Times New Roman" w:hAnsi="Times New Roman"/>
                <w:b/>
                <w:sz w:val="23"/>
                <w:szCs w:val="23"/>
              </w:rPr>
            </w:pPr>
          </w:p>
        </w:tc>
        <w:tc>
          <w:tcPr>
            <w:tcW w:w="5018" w:type="dxa"/>
            <w:vMerge/>
          </w:tcPr>
          <w:p w:rsidR="002E33CA" w:rsidRPr="002E33CA" w:rsidRDefault="002E33CA" w:rsidP="004B0DC5">
            <w:pPr>
              <w:pStyle w:val="a3"/>
              <w:rPr>
                <w:rFonts w:ascii="Times New Roman" w:hAnsi="Times New Roman"/>
                <w:b/>
                <w:sz w:val="23"/>
                <w:szCs w:val="23"/>
              </w:rPr>
            </w:pPr>
          </w:p>
        </w:tc>
        <w:tc>
          <w:tcPr>
            <w:tcW w:w="1930" w:type="dxa"/>
            <w:gridSpan w:val="2"/>
            <w:vMerge/>
            <w:tcBorders>
              <w:right w:val="single" w:sz="4" w:space="0" w:color="auto"/>
            </w:tcBorders>
          </w:tcPr>
          <w:p w:rsidR="002E33CA" w:rsidRPr="002E33CA" w:rsidRDefault="002E33CA" w:rsidP="00FA0FF8">
            <w:pPr>
              <w:pStyle w:val="a3"/>
              <w:jc w:val="center"/>
              <w:rPr>
                <w:rFonts w:ascii="Times New Roman" w:hAnsi="Times New Roman"/>
                <w:b/>
                <w:sz w:val="23"/>
                <w:szCs w:val="23"/>
              </w:rPr>
            </w:pPr>
          </w:p>
        </w:tc>
        <w:tc>
          <w:tcPr>
            <w:tcW w:w="1279" w:type="dxa"/>
            <w:tcBorders>
              <w:top w:val="single" w:sz="4" w:space="0" w:color="auto"/>
              <w:left w:val="single" w:sz="4" w:space="0" w:color="auto"/>
              <w:bottom w:val="single" w:sz="4" w:space="0" w:color="auto"/>
              <w:right w:val="single" w:sz="4" w:space="0" w:color="auto"/>
            </w:tcBorders>
            <w:vAlign w:val="center"/>
          </w:tcPr>
          <w:p w:rsidR="002E33CA" w:rsidRPr="0038011C" w:rsidRDefault="002E33CA" w:rsidP="00E14189">
            <w:pPr>
              <w:pStyle w:val="a3"/>
              <w:jc w:val="center"/>
              <w:rPr>
                <w:rFonts w:ascii="Times New Roman" w:hAnsi="Times New Roman"/>
                <w:b/>
                <w:sz w:val="22"/>
                <w:szCs w:val="22"/>
              </w:rPr>
            </w:pPr>
            <w:r w:rsidRPr="0038011C">
              <w:rPr>
                <w:rFonts w:ascii="Times New Roman" w:hAnsi="Times New Roman"/>
                <w:b/>
                <w:sz w:val="22"/>
                <w:szCs w:val="22"/>
              </w:rPr>
              <w:t>518</w:t>
            </w:r>
          </w:p>
        </w:tc>
        <w:tc>
          <w:tcPr>
            <w:tcW w:w="1288" w:type="dxa"/>
            <w:tcBorders>
              <w:top w:val="single" w:sz="4" w:space="0" w:color="auto"/>
              <w:left w:val="single" w:sz="4" w:space="0" w:color="auto"/>
              <w:bottom w:val="single" w:sz="4" w:space="0" w:color="auto"/>
              <w:right w:val="single" w:sz="4" w:space="0" w:color="auto"/>
            </w:tcBorders>
            <w:vAlign w:val="center"/>
          </w:tcPr>
          <w:p w:rsidR="002E33CA" w:rsidRPr="0038011C" w:rsidRDefault="002E33CA" w:rsidP="00E872F7">
            <w:pPr>
              <w:pStyle w:val="a3"/>
              <w:jc w:val="center"/>
              <w:rPr>
                <w:rFonts w:ascii="Times New Roman" w:hAnsi="Times New Roman"/>
                <w:b/>
                <w:sz w:val="22"/>
                <w:szCs w:val="22"/>
              </w:rPr>
            </w:pPr>
            <w:r w:rsidRPr="0038011C">
              <w:rPr>
                <w:rFonts w:ascii="Times New Roman" w:hAnsi="Times New Roman"/>
                <w:b/>
                <w:sz w:val="22"/>
                <w:szCs w:val="22"/>
              </w:rPr>
              <w:t>6216</w:t>
            </w:r>
          </w:p>
        </w:tc>
      </w:tr>
      <w:tr w:rsidR="002E33CA" w:rsidRPr="002E33CA" w:rsidTr="00A352EF">
        <w:trPr>
          <w:trHeight w:val="825"/>
          <w:jc w:val="center"/>
        </w:trPr>
        <w:tc>
          <w:tcPr>
            <w:tcW w:w="994" w:type="dxa"/>
            <w:tcBorders>
              <w:left w:val="single" w:sz="4" w:space="0" w:color="auto"/>
              <w:bottom w:val="single" w:sz="4" w:space="0" w:color="auto"/>
            </w:tcBorders>
            <w:vAlign w:val="center"/>
          </w:tcPr>
          <w:p w:rsidR="002E33CA" w:rsidRPr="002E33CA" w:rsidRDefault="002E33CA" w:rsidP="008A3D81">
            <w:pPr>
              <w:pStyle w:val="a3"/>
              <w:jc w:val="center"/>
              <w:rPr>
                <w:rFonts w:ascii="Times New Roman" w:hAnsi="Times New Roman"/>
                <w:b/>
                <w:sz w:val="23"/>
                <w:szCs w:val="23"/>
              </w:rPr>
            </w:pPr>
          </w:p>
        </w:tc>
        <w:tc>
          <w:tcPr>
            <w:tcW w:w="9515" w:type="dxa"/>
            <w:gridSpan w:val="5"/>
            <w:tcBorders>
              <w:bottom w:val="single" w:sz="4" w:space="0" w:color="auto"/>
              <w:right w:val="single" w:sz="4" w:space="0" w:color="auto"/>
            </w:tcBorders>
          </w:tcPr>
          <w:p w:rsidR="000D6904" w:rsidRDefault="000D6904" w:rsidP="00DA53E9">
            <w:pPr>
              <w:pStyle w:val="a3"/>
              <w:jc w:val="both"/>
              <w:rPr>
                <w:rFonts w:ascii="Times New Roman" w:hAnsi="Times New Roman"/>
                <w:sz w:val="22"/>
                <w:szCs w:val="22"/>
              </w:rPr>
            </w:pPr>
          </w:p>
          <w:p w:rsidR="002E33CA" w:rsidRPr="0083103C" w:rsidRDefault="002E33CA" w:rsidP="00DA53E9">
            <w:pPr>
              <w:pStyle w:val="a3"/>
              <w:jc w:val="both"/>
              <w:rPr>
                <w:rFonts w:ascii="Times New Roman" w:hAnsi="Times New Roman"/>
                <w:b/>
                <w:sz w:val="22"/>
                <w:szCs w:val="22"/>
              </w:rPr>
            </w:pPr>
            <w:r w:rsidRPr="0083103C">
              <w:rPr>
                <w:rFonts w:ascii="Times New Roman" w:hAnsi="Times New Roman"/>
                <w:sz w:val="22"/>
                <w:szCs w:val="22"/>
              </w:rPr>
              <w:t xml:space="preserve">Содержит сведения о численности и оплате труда работников крупных и средних организаций </w:t>
            </w:r>
            <w:proofErr w:type="spellStart"/>
            <w:r w:rsidRPr="0083103C">
              <w:rPr>
                <w:rFonts w:ascii="Times New Roman" w:hAnsi="Times New Roman"/>
                <w:sz w:val="22"/>
                <w:szCs w:val="22"/>
              </w:rPr>
              <w:t>г</w:t>
            </w:r>
            <w:proofErr w:type="gramStart"/>
            <w:r w:rsidRPr="0083103C">
              <w:rPr>
                <w:rFonts w:ascii="Times New Roman" w:hAnsi="Times New Roman"/>
                <w:sz w:val="22"/>
                <w:szCs w:val="22"/>
              </w:rPr>
              <w:t>.Ч</w:t>
            </w:r>
            <w:proofErr w:type="gramEnd"/>
            <w:r w:rsidRPr="0083103C">
              <w:rPr>
                <w:rFonts w:ascii="Times New Roman" w:hAnsi="Times New Roman"/>
                <w:sz w:val="22"/>
                <w:szCs w:val="22"/>
              </w:rPr>
              <w:t>иты</w:t>
            </w:r>
            <w:proofErr w:type="spellEnd"/>
            <w:r w:rsidRPr="0083103C">
              <w:rPr>
                <w:rFonts w:ascii="Times New Roman" w:hAnsi="Times New Roman"/>
                <w:sz w:val="22"/>
                <w:szCs w:val="22"/>
              </w:rPr>
              <w:t xml:space="preserve"> (без учета организаций с численностью менее 15 чел.) по видам экономической деятельности.</w:t>
            </w:r>
          </w:p>
        </w:tc>
      </w:tr>
      <w:tr w:rsidR="002E33CA" w:rsidRPr="002E33CA" w:rsidTr="0038011C">
        <w:trPr>
          <w:trHeight w:val="257"/>
          <w:jc w:val="center"/>
        </w:trPr>
        <w:tc>
          <w:tcPr>
            <w:tcW w:w="994" w:type="dxa"/>
            <w:vMerge w:val="restart"/>
            <w:tcBorders>
              <w:top w:val="single" w:sz="4" w:space="0" w:color="auto"/>
              <w:left w:val="single" w:sz="4" w:space="0" w:color="auto"/>
            </w:tcBorders>
            <w:vAlign w:val="center"/>
          </w:tcPr>
          <w:p w:rsidR="002E33CA" w:rsidRPr="002E33CA" w:rsidRDefault="002E33CA" w:rsidP="008A3D81">
            <w:pPr>
              <w:pStyle w:val="a3"/>
              <w:jc w:val="center"/>
              <w:rPr>
                <w:rFonts w:ascii="Times New Roman" w:hAnsi="Times New Roman"/>
                <w:b/>
                <w:sz w:val="23"/>
                <w:szCs w:val="23"/>
              </w:rPr>
            </w:pPr>
            <w:r w:rsidRPr="002E33CA">
              <w:rPr>
                <w:rFonts w:ascii="Times New Roman" w:hAnsi="Times New Roman"/>
                <w:b/>
                <w:sz w:val="23"/>
                <w:szCs w:val="23"/>
              </w:rPr>
              <w:t>3.44</w:t>
            </w:r>
          </w:p>
        </w:tc>
        <w:tc>
          <w:tcPr>
            <w:tcW w:w="5018" w:type="dxa"/>
            <w:vMerge w:val="restart"/>
            <w:tcBorders>
              <w:top w:val="single" w:sz="4" w:space="0" w:color="auto"/>
            </w:tcBorders>
          </w:tcPr>
          <w:p w:rsidR="002E33CA" w:rsidRPr="002E33CA" w:rsidRDefault="002E33CA" w:rsidP="00221058">
            <w:pPr>
              <w:pStyle w:val="a3"/>
              <w:rPr>
                <w:rFonts w:ascii="Times New Roman" w:hAnsi="Times New Roman"/>
                <w:b/>
                <w:sz w:val="23"/>
                <w:szCs w:val="23"/>
              </w:rPr>
            </w:pPr>
            <w:r w:rsidRPr="002E33CA">
              <w:rPr>
                <w:rFonts w:ascii="Times New Roman" w:hAnsi="Times New Roman"/>
                <w:b/>
                <w:sz w:val="23"/>
                <w:szCs w:val="23"/>
              </w:rPr>
              <w:t>Просроченная задолженность по заработной плате в городских округах и муниципальных районах Забайкальского края</w:t>
            </w:r>
          </w:p>
        </w:tc>
        <w:tc>
          <w:tcPr>
            <w:tcW w:w="1930" w:type="dxa"/>
            <w:gridSpan w:val="2"/>
            <w:vMerge w:val="restart"/>
            <w:tcBorders>
              <w:top w:val="single" w:sz="4" w:space="0" w:color="auto"/>
              <w:right w:val="single" w:sz="4" w:space="0" w:color="auto"/>
            </w:tcBorders>
          </w:tcPr>
          <w:p w:rsidR="002E33CA" w:rsidRPr="003D3110" w:rsidRDefault="002E33CA" w:rsidP="00FA0FF8">
            <w:pPr>
              <w:pStyle w:val="a3"/>
              <w:jc w:val="center"/>
              <w:rPr>
                <w:rFonts w:ascii="Times New Roman" w:hAnsi="Times New Roman"/>
                <w:b/>
                <w:sz w:val="22"/>
                <w:szCs w:val="22"/>
              </w:rPr>
            </w:pPr>
            <w:r w:rsidRPr="003D3110">
              <w:rPr>
                <w:rFonts w:ascii="Times New Roman" w:hAnsi="Times New Roman"/>
                <w:b/>
                <w:sz w:val="22"/>
                <w:szCs w:val="22"/>
              </w:rPr>
              <w:t>Ежемесячная</w:t>
            </w:r>
          </w:p>
          <w:p w:rsidR="002E33CA" w:rsidRPr="003D3110" w:rsidRDefault="002E33CA" w:rsidP="002E33CA">
            <w:pPr>
              <w:pStyle w:val="a3"/>
              <w:jc w:val="center"/>
              <w:rPr>
                <w:rFonts w:ascii="Times New Roman" w:hAnsi="Times New Roman"/>
                <w:b/>
                <w:sz w:val="18"/>
                <w:szCs w:val="18"/>
              </w:rPr>
            </w:pPr>
            <w:r w:rsidRPr="003D3110">
              <w:rPr>
                <w:rFonts w:ascii="Times New Roman" w:hAnsi="Times New Roman"/>
                <w:b/>
                <w:sz w:val="18"/>
                <w:szCs w:val="18"/>
              </w:rPr>
              <w:t>на 12 рабочий день</w:t>
            </w:r>
          </w:p>
        </w:tc>
        <w:tc>
          <w:tcPr>
            <w:tcW w:w="1279" w:type="dxa"/>
            <w:tcBorders>
              <w:top w:val="single" w:sz="4" w:space="0" w:color="auto"/>
              <w:left w:val="single" w:sz="4" w:space="0" w:color="auto"/>
              <w:bottom w:val="single" w:sz="4" w:space="0" w:color="auto"/>
              <w:right w:val="single" w:sz="4" w:space="0" w:color="auto"/>
            </w:tcBorders>
            <w:vAlign w:val="center"/>
          </w:tcPr>
          <w:p w:rsidR="002E33CA" w:rsidRPr="0038011C" w:rsidRDefault="002E33CA" w:rsidP="003173DA">
            <w:pPr>
              <w:pStyle w:val="a3"/>
              <w:jc w:val="center"/>
              <w:rPr>
                <w:rFonts w:ascii="Times New Roman" w:hAnsi="Times New Roman"/>
                <w:b/>
                <w:sz w:val="22"/>
                <w:szCs w:val="22"/>
              </w:rPr>
            </w:pPr>
            <w:r w:rsidRPr="0038011C">
              <w:rPr>
                <w:rFonts w:ascii="Times New Roman" w:hAnsi="Times New Roman"/>
                <w:b/>
                <w:sz w:val="22"/>
                <w:szCs w:val="22"/>
              </w:rPr>
              <w:t>423</w:t>
            </w:r>
          </w:p>
        </w:tc>
        <w:tc>
          <w:tcPr>
            <w:tcW w:w="1288" w:type="dxa"/>
            <w:tcBorders>
              <w:top w:val="single" w:sz="4" w:space="0" w:color="auto"/>
              <w:left w:val="single" w:sz="4" w:space="0" w:color="auto"/>
              <w:bottom w:val="single" w:sz="4" w:space="0" w:color="auto"/>
              <w:right w:val="single" w:sz="4" w:space="0" w:color="auto"/>
            </w:tcBorders>
            <w:vAlign w:val="center"/>
          </w:tcPr>
          <w:p w:rsidR="002E33CA" w:rsidRPr="0038011C" w:rsidRDefault="002E33CA" w:rsidP="003173DA">
            <w:pPr>
              <w:pStyle w:val="a3"/>
              <w:jc w:val="center"/>
              <w:rPr>
                <w:rFonts w:ascii="Times New Roman" w:hAnsi="Times New Roman"/>
                <w:b/>
                <w:sz w:val="22"/>
                <w:szCs w:val="22"/>
              </w:rPr>
            </w:pPr>
            <w:r w:rsidRPr="0038011C">
              <w:rPr>
                <w:rFonts w:ascii="Times New Roman" w:hAnsi="Times New Roman"/>
                <w:b/>
                <w:sz w:val="22"/>
                <w:szCs w:val="22"/>
              </w:rPr>
              <w:t>5076</w:t>
            </w:r>
          </w:p>
        </w:tc>
      </w:tr>
      <w:tr w:rsidR="002E33CA" w:rsidRPr="002E33CA" w:rsidTr="0038011C">
        <w:trPr>
          <w:trHeight w:val="258"/>
          <w:jc w:val="center"/>
        </w:trPr>
        <w:tc>
          <w:tcPr>
            <w:tcW w:w="994" w:type="dxa"/>
            <w:vMerge/>
            <w:tcBorders>
              <w:left w:val="single" w:sz="4" w:space="0" w:color="auto"/>
            </w:tcBorders>
            <w:vAlign w:val="center"/>
          </w:tcPr>
          <w:p w:rsidR="002E33CA" w:rsidRPr="002E33CA" w:rsidRDefault="002E33CA" w:rsidP="008A3D81">
            <w:pPr>
              <w:pStyle w:val="a3"/>
              <w:jc w:val="center"/>
              <w:rPr>
                <w:rFonts w:ascii="Times New Roman" w:hAnsi="Times New Roman"/>
                <w:b/>
                <w:sz w:val="23"/>
                <w:szCs w:val="23"/>
              </w:rPr>
            </w:pPr>
          </w:p>
        </w:tc>
        <w:tc>
          <w:tcPr>
            <w:tcW w:w="5018" w:type="dxa"/>
            <w:vMerge/>
          </w:tcPr>
          <w:p w:rsidR="002E33CA" w:rsidRPr="002E33CA" w:rsidRDefault="002E33CA" w:rsidP="00221058">
            <w:pPr>
              <w:pStyle w:val="a3"/>
              <w:rPr>
                <w:rFonts w:ascii="Times New Roman" w:hAnsi="Times New Roman"/>
                <w:b/>
                <w:sz w:val="23"/>
                <w:szCs w:val="23"/>
              </w:rPr>
            </w:pPr>
          </w:p>
        </w:tc>
        <w:tc>
          <w:tcPr>
            <w:tcW w:w="1930" w:type="dxa"/>
            <w:gridSpan w:val="2"/>
            <w:vMerge/>
            <w:tcBorders>
              <w:right w:val="single" w:sz="4" w:space="0" w:color="auto"/>
            </w:tcBorders>
          </w:tcPr>
          <w:p w:rsidR="002E33CA" w:rsidRPr="002E33CA" w:rsidRDefault="002E33CA" w:rsidP="00FA0FF8">
            <w:pPr>
              <w:pStyle w:val="a3"/>
              <w:jc w:val="center"/>
              <w:rPr>
                <w:rFonts w:ascii="Times New Roman" w:hAnsi="Times New Roman"/>
                <w:b/>
                <w:sz w:val="23"/>
                <w:szCs w:val="23"/>
              </w:rPr>
            </w:pPr>
          </w:p>
        </w:tc>
        <w:tc>
          <w:tcPr>
            <w:tcW w:w="1279" w:type="dxa"/>
            <w:tcBorders>
              <w:top w:val="single" w:sz="4" w:space="0" w:color="auto"/>
              <w:left w:val="single" w:sz="4" w:space="0" w:color="auto"/>
              <w:bottom w:val="single" w:sz="4" w:space="0" w:color="auto"/>
              <w:right w:val="single" w:sz="4" w:space="0" w:color="auto"/>
            </w:tcBorders>
            <w:vAlign w:val="center"/>
          </w:tcPr>
          <w:p w:rsidR="002E33CA" w:rsidRPr="0038011C" w:rsidRDefault="002E33CA" w:rsidP="003173DA">
            <w:pPr>
              <w:pStyle w:val="a3"/>
              <w:jc w:val="center"/>
              <w:rPr>
                <w:rFonts w:ascii="Times New Roman" w:hAnsi="Times New Roman"/>
                <w:b/>
                <w:sz w:val="22"/>
                <w:szCs w:val="22"/>
              </w:rPr>
            </w:pPr>
            <w:r w:rsidRPr="0038011C">
              <w:rPr>
                <w:rFonts w:ascii="Times New Roman" w:hAnsi="Times New Roman"/>
                <w:b/>
                <w:sz w:val="22"/>
                <w:szCs w:val="22"/>
              </w:rPr>
              <w:t>523</w:t>
            </w:r>
          </w:p>
        </w:tc>
        <w:tc>
          <w:tcPr>
            <w:tcW w:w="1288" w:type="dxa"/>
            <w:tcBorders>
              <w:top w:val="single" w:sz="4" w:space="0" w:color="auto"/>
              <w:left w:val="single" w:sz="4" w:space="0" w:color="auto"/>
              <w:bottom w:val="single" w:sz="4" w:space="0" w:color="auto"/>
              <w:right w:val="single" w:sz="4" w:space="0" w:color="auto"/>
            </w:tcBorders>
            <w:vAlign w:val="center"/>
          </w:tcPr>
          <w:p w:rsidR="002E33CA" w:rsidRPr="0038011C" w:rsidRDefault="002E33CA" w:rsidP="003173DA">
            <w:pPr>
              <w:pStyle w:val="a3"/>
              <w:jc w:val="center"/>
              <w:rPr>
                <w:rFonts w:ascii="Times New Roman" w:hAnsi="Times New Roman"/>
                <w:b/>
                <w:sz w:val="22"/>
                <w:szCs w:val="22"/>
              </w:rPr>
            </w:pPr>
            <w:r w:rsidRPr="0038011C">
              <w:rPr>
                <w:rFonts w:ascii="Times New Roman" w:hAnsi="Times New Roman"/>
                <w:b/>
                <w:sz w:val="22"/>
                <w:szCs w:val="22"/>
              </w:rPr>
              <w:t>6276</w:t>
            </w:r>
          </w:p>
        </w:tc>
      </w:tr>
      <w:tr w:rsidR="002E33CA" w:rsidRPr="002E33CA" w:rsidTr="0038011C">
        <w:trPr>
          <w:trHeight w:val="258"/>
          <w:jc w:val="center"/>
        </w:trPr>
        <w:tc>
          <w:tcPr>
            <w:tcW w:w="994" w:type="dxa"/>
            <w:vMerge/>
            <w:tcBorders>
              <w:left w:val="single" w:sz="4" w:space="0" w:color="auto"/>
            </w:tcBorders>
            <w:vAlign w:val="center"/>
          </w:tcPr>
          <w:p w:rsidR="002E33CA" w:rsidRPr="002E33CA" w:rsidRDefault="002E33CA" w:rsidP="008A3D81">
            <w:pPr>
              <w:pStyle w:val="a3"/>
              <w:jc w:val="center"/>
              <w:rPr>
                <w:rFonts w:ascii="Times New Roman" w:hAnsi="Times New Roman"/>
                <w:b/>
                <w:sz w:val="23"/>
                <w:szCs w:val="23"/>
              </w:rPr>
            </w:pPr>
          </w:p>
        </w:tc>
        <w:tc>
          <w:tcPr>
            <w:tcW w:w="5018" w:type="dxa"/>
            <w:vMerge/>
          </w:tcPr>
          <w:p w:rsidR="002E33CA" w:rsidRPr="002E33CA" w:rsidRDefault="002E33CA" w:rsidP="00221058">
            <w:pPr>
              <w:pStyle w:val="a3"/>
              <w:rPr>
                <w:rFonts w:ascii="Times New Roman" w:hAnsi="Times New Roman"/>
                <w:b/>
                <w:sz w:val="23"/>
                <w:szCs w:val="23"/>
              </w:rPr>
            </w:pPr>
          </w:p>
        </w:tc>
        <w:tc>
          <w:tcPr>
            <w:tcW w:w="1930" w:type="dxa"/>
            <w:gridSpan w:val="2"/>
            <w:vMerge/>
            <w:tcBorders>
              <w:right w:val="single" w:sz="4" w:space="0" w:color="auto"/>
            </w:tcBorders>
          </w:tcPr>
          <w:p w:rsidR="002E33CA" w:rsidRPr="002E33CA" w:rsidRDefault="002E33CA" w:rsidP="00FA0FF8">
            <w:pPr>
              <w:pStyle w:val="a3"/>
              <w:jc w:val="center"/>
              <w:rPr>
                <w:rFonts w:ascii="Times New Roman" w:hAnsi="Times New Roman"/>
                <w:b/>
                <w:sz w:val="23"/>
                <w:szCs w:val="23"/>
              </w:rPr>
            </w:pPr>
          </w:p>
        </w:tc>
        <w:tc>
          <w:tcPr>
            <w:tcW w:w="1279" w:type="dxa"/>
            <w:tcBorders>
              <w:top w:val="single" w:sz="4" w:space="0" w:color="auto"/>
              <w:left w:val="single" w:sz="4" w:space="0" w:color="auto"/>
              <w:bottom w:val="single" w:sz="4" w:space="0" w:color="auto"/>
              <w:right w:val="single" w:sz="4" w:space="0" w:color="auto"/>
            </w:tcBorders>
            <w:vAlign w:val="center"/>
          </w:tcPr>
          <w:p w:rsidR="002E33CA" w:rsidRPr="0038011C" w:rsidRDefault="002E33CA" w:rsidP="003173DA">
            <w:pPr>
              <w:pStyle w:val="a3"/>
              <w:jc w:val="center"/>
              <w:rPr>
                <w:rFonts w:ascii="Times New Roman" w:hAnsi="Times New Roman"/>
                <w:b/>
                <w:sz w:val="22"/>
                <w:szCs w:val="22"/>
              </w:rPr>
            </w:pPr>
            <w:r w:rsidRPr="0038011C">
              <w:rPr>
                <w:rFonts w:ascii="Times New Roman" w:hAnsi="Times New Roman"/>
                <w:b/>
                <w:sz w:val="22"/>
                <w:szCs w:val="22"/>
              </w:rPr>
              <w:t>549</w:t>
            </w:r>
          </w:p>
        </w:tc>
        <w:tc>
          <w:tcPr>
            <w:tcW w:w="1288" w:type="dxa"/>
            <w:tcBorders>
              <w:top w:val="single" w:sz="4" w:space="0" w:color="auto"/>
              <w:left w:val="single" w:sz="4" w:space="0" w:color="auto"/>
              <w:bottom w:val="single" w:sz="4" w:space="0" w:color="auto"/>
              <w:right w:val="single" w:sz="4" w:space="0" w:color="auto"/>
            </w:tcBorders>
            <w:vAlign w:val="center"/>
          </w:tcPr>
          <w:p w:rsidR="002E33CA" w:rsidRPr="0038011C" w:rsidRDefault="002E33CA" w:rsidP="003173DA">
            <w:pPr>
              <w:pStyle w:val="a3"/>
              <w:jc w:val="center"/>
              <w:rPr>
                <w:rFonts w:ascii="Times New Roman" w:hAnsi="Times New Roman"/>
                <w:b/>
                <w:sz w:val="22"/>
                <w:szCs w:val="22"/>
              </w:rPr>
            </w:pPr>
            <w:r w:rsidRPr="0038011C">
              <w:rPr>
                <w:rFonts w:ascii="Times New Roman" w:hAnsi="Times New Roman"/>
                <w:b/>
                <w:sz w:val="22"/>
                <w:szCs w:val="22"/>
              </w:rPr>
              <w:t>6588</w:t>
            </w:r>
          </w:p>
        </w:tc>
      </w:tr>
      <w:tr w:rsidR="002E33CA" w:rsidRPr="002E33CA" w:rsidTr="00A352EF">
        <w:trPr>
          <w:trHeight w:val="1038"/>
          <w:jc w:val="center"/>
        </w:trPr>
        <w:tc>
          <w:tcPr>
            <w:tcW w:w="994" w:type="dxa"/>
            <w:tcBorders>
              <w:left w:val="single" w:sz="4" w:space="0" w:color="auto"/>
              <w:bottom w:val="single" w:sz="4" w:space="0" w:color="auto"/>
            </w:tcBorders>
            <w:vAlign w:val="center"/>
          </w:tcPr>
          <w:p w:rsidR="002E33CA" w:rsidRPr="002E33CA" w:rsidRDefault="002E33CA" w:rsidP="008A3D81">
            <w:pPr>
              <w:pStyle w:val="a3"/>
              <w:jc w:val="center"/>
              <w:rPr>
                <w:rFonts w:ascii="Times New Roman" w:hAnsi="Times New Roman"/>
                <w:b/>
                <w:sz w:val="23"/>
                <w:szCs w:val="23"/>
              </w:rPr>
            </w:pPr>
          </w:p>
        </w:tc>
        <w:tc>
          <w:tcPr>
            <w:tcW w:w="9515" w:type="dxa"/>
            <w:gridSpan w:val="5"/>
            <w:tcBorders>
              <w:bottom w:val="single" w:sz="4" w:space="0" w:color="auto"/>
              <w:right w:val="single" w:sz="4" w:space="0" w:color="auto"/>
            </w:tcBorders>
          </w:tcPr>
          <w:p w:rsidR="000D6904" w:rsidRDefault="000D6904" w:rsidP="00221058">
            <w:pPr>
              <w:pStyle w:val="a3"/>
              <w:jc w:val="both"/>
              <w:rPr>
                <w:rFonts w:ascii="Times New Roman" w:hAnsi="Times New Roman"/>
                <w:sz w:val="22"/>
                <w:szCs w:val="22"/>
              </w:rPr>
            </w:pPr>
          </w:p>
          <w:p w:rsidR="002E33CA" w:rsidRPr="0083103C" w:rsidRDefault="002E33CA" w:rsidP="00221058">
            <w:pPr>
              <w:pStyle w:val="a3"/>
              <w:jc w:val="both"/>
              <w:rPr>
                <w:rFonts w:ascii="Times New Roman" w:hAnsi="Times New Roman"/>
                <w:b/>
                <w:sz w:val="22"/>
                <w:szCs w:val="22"/>
              </w:rPr>
            </w:pPr>
            <w:r w:rsidRPr="0083103C">
              <w:rPr>
                <w:rFonts w:ascii="Times New Roman" w:hAnsi="Times New Roman"/>
                <w:sz w:val="22"/>
                <w:szCs w:val="22"/>
              </w:rPr>
              <w:t>Приводятся данные о просроченной задолженности по заработной плате работникам организаций (без субъектов малого предпринимательства) по обследуемым видам экономической деятельности. Отдельные показатели приведены по городским округам и муниципальным районам.</w:t>
            </w:r>
          </w:p>
        </w:tc>
      </w:tr>
      <w:tr w:rsidR="002E33CA" w:rsidRPr="00E61756" w:rsidTr="00A352EF">
        <w:trPr>
          <w:trHeight w:val="168"/>
          <w:jc w:val="center"/>
        </w:trPr>
        <w:tc>
          <w:tcPr>
            <w:tcW w:w="994" w:type="dxa"/>
            <w:vMerge w:val="restart"/>
            <w:tcBorders>
              <w:top w:val="single" w:sz="4" w:space="0" w:color="auto"/>
              <w:left w:val="single" w:sz="4" w:space="0" w:color="auto"/>
            </w:tcBorders>
            <w:vAlign w:val="center"/>
          </w:tcPr>
          <w:p w:rsidR="002E33CA" w:rsidRPr="00E61756" w:rsidRDefault="002E33CA" w:rsidP="008A3D81">
            <w:pPr>
              <w:pStyle w:val="a3"/>
              <w:jc w:val="center"/>
              <w:rPr>
                <w:rFonts w:ascii="Times New Roman" w:hAnsi="Times New Roman"/>
                <w:b/>
                <w:sz w:val="23"/>
                <w:szCs w:val="23"/>
              </w:rPr>
            </w:pPr>
            <w:r w:rsidRPr="00E61756">
              <w:rPr>
                <w:rFonts w:ascii="Times New Roman" w:hAnsi="Times New Roman"/>
                <w:b/>
                <w:sz w:val="23"/>
                <w:szCs w:val="23"/>
              </w:rPr>
              <w:t>3.50</w:t>
            </w:r>
          </w:p>
        </w:tc>
        <w:tc>
          <w:tcPr>
            <w:tcW w:w="5018" w:type="dxa"/>
            <w:vMerge w:val="restart"/>
            <w:tcBorders>
              <w:top w:val="single" w:sz="4" w:space="0" w:color="auto"/>
            </w:tcBorders>
          </w:tcPr>
          <w:p w:rsidR="002E33CA" w:rsidRPr="00E61756" w:rsidRDefault="002E33CA" w:rsidP="00A55223">
            <w:pPr>
              <w:pStyle w:val="a3"/>
              <w:rPr>
                <w:rFonts w:ascii="Times New Roman" w:hAnsi="Times New Roman"/>
                <w:b/>
                <w:sz w:val="23"/>
                <w:szCs w:val="23"/>
              </w:rPr>
            </w:pPr>
            <w:r w:rsidRPr="00E61756">
              <w:rPr>
                <w:rFonts w:ascii="Times New Roman" w:hAnsi="Times New Roman"/>
                <w:b/>
                <w:sz w:val="23"/>
                <w:szCs w:val="23"/>
              </w:rPr>
              <w:t xml:space="preserve">Травматизм на производстве </w:t>
            </w:r>
          </w:p>
          <w:p w:rsidR="002E33CA" w:rsidRPr="00E61756" w:rsidRDefault="002E33CA" w:rsidP="00E61756">
            <w:pPr>
              <w:pStyle w:val="a3"/>
              <w:rPr>
                <w:rFonts w:ascii="Times New Roman" w:hAnsi="Times New Roman"/>
                <w:b/>
                <w:sz w:val="23"/>
                <w:szCs w:val="23"/>
              </w:rPr>
            </w:pPr>
            <w:r w:rsidRPr="00E61756">
              <w:rPr>
                <w:rFonts w:ascii="Times New Roman" w:hAnsi="Times New Roman"/>
                <w:b/>
                <w:sz w:val="23"/>
                <w:szCs w:val="23"/>
              </w:rPr>
              <w:t xml:space="preserve">в организациях </w:t>
            </w:r>
            <w:proofErr w:type="spellStart"/>
            <w:r w:rsidRPr="00E61756">
              <w:rPr>
                <w:rFonts w:ascii="Times New Roman" w:hAnsi="Times New Roman"/>
                <w:b/>
                <w:sz w:val="23"/>
                <w:szCs w:val="23"/>
              </w:rPr>
              <w:t>г</w:t>
            </w:r>
            <w:proofErr w:type="gramStart"/>
            <w:r w:rsidRPr="00E61756">
              <w:rPr>
                <w:rFonts w:ascii="Times New Roman" w:hAnsi="Times New Roman"/>
                <w:b/>
                <w:sz w:val="23"/>
                <w:szCs w:val="23"/>
              </w:rPr>
              <w:t>.Ч</w:t>
            </w:r>
            <w:proofErr w:type="gramEnd"/>
            <w:r w:rsidRPr="00E61756">
              <w:rPr>
                <w:rFonts w:ascii="Times New Roman" w:hAnsi="Times New Roman"/>
                <w:b/>
                <w:sz w:val="23"/>
                <w:szCs w:val="23"/>
              </w:rPr>
              <w:t>иты</w:t>
            </w:r>
            <w:proofErr w:type="spellEnd"/>
            <w:r w:rsidRPr="00E61756">
              <w:rPr>
                <w:rFonts w:ascii="Times New Roman" w:hAnsi="Times New Roman"/>
                <w:b/>
                <w:sz w:val="23"/>
                <w:szCs w:val="23"/>
              </w:rPr>
              <w:t xml:space="preserve"> в 2019 году</w:t>
            </w:r>
          </w:p>
        </w:tc>
        <w:tc>
          <w:tcPr>
            <w:tcW w:w="1930" w:type="dxa"/>
            <w:gridSpan w:val="2"/>
            <w:vMerge w:val="restart"/>
            <w:tcBorders>
              <w:top w:val="single" w:sz="4" w:space="0" w:color="auto"/>
              <w:right w:val="single" w:sz="4" w:space="0" w:color="auto"/>
            </w:tcBorders>
          </w:tcPr>
          <w:p w:rsidR="002E33CA" w:rsidRPr="003D3110" w:rsidRDefault="002E33CA" w:rsidP="00540A41">
            <w:pPr>
              <w:pStyle w:val="a3"/>
              <w:jc w:val="center"/>
              <w:rPr>
                <w:rFonts w:ascii="Times New Roman" w:hAnsi="Times New Roman"/>
                <w:b/>
                <w:sz w:val="22"/>
                <w:szCs w:val="22"/>
              </w:rPr>
            </w:pPr>
            <w:r w:rsidRPr="003D3110">
              <w:rPr>
                <w:rFonts w:ascii="Times New Roman" w:hAnsi="Times New Roman"/>
                <w:b/>
                <w:sz w:val="22"/>
                <w:szCs w:val="22"/>
              </w:rPr>
              <w:t>Годовая</w:t>
            </w:r>
          </w:p>
          <w:p w:rsidR="002E33CA" w:rsidRPr="003D3110" w:rsidRDefault="002E33CA" w:rsidP="00540A41">
            <w:pPr>
              <w:pStyle w:val="a3"/>
              <w:jc w:val="center"/>
              <w:rPr>
                <w:rFonts w:ascii="Times New Roman" w:hAnsi="Times New Roman"/>
                <w:b/>
                <w:sz w:val="18"/>
                <w:szCs w:val="18"/>
              </w:rPr>
            </w:pPr>
            <w:r w:rsidRPr="003D3110">
              <w:rPr>
                <w:rFonts w:ascii="Times New Roman" w:hAnsi="Times New Roman"/>
                <w:b/>
                <w:sz w:val="18"/>
                <w:szCs w:val="18"/>
              </w:rPr>
              <w:t>май</w:t>
            </w:r>
          </w:p>
        </w:tc>
        <w:tc>
          <w:tcPr>
            <w:tcW w:w="1279" w:type="dxa"/>
            <w:tcBorders>
              <w:top w:val="single" w:sz="4" w:space="0" w:color="auto"/>
              <w:left w:val="single" w:sz="4" w:space="0" w:color="auto"/>
              <w:bottom w:val="single" w:sz="4" w:space="0" w:color="auto"/>
              <w:right w:val="single" w:sz="4" w:space="0" w:color="auto"/>
            </w:tcBorders>
            <w:vAlign w:val="center"/>
          </w:tcPr>
          <w:p w:rsidR="002E33CA" w:rsidRPr="008A7136" w:rsidRDefault="002E33CA" w:rsidP="003173DA">
            <w:pPr>
              <w:pStyle w:val="a3"/>
              <w:jc w:val="center"/>
              <w:rPr>
                <w:rFonts w:ascii="Times New Roman" w:hAnsi="Times New Roman"/>
                <w:b/>
                <w:sz w:val="22"/>
                <w:szCs w:val="22"/>
              </w:rPr>
            </w:pPr>
            <w:r w:rsidRPr="008A7136">
              <w:rPr>
                <w:rFonts w:ascii="Times New Roman" w:hAnsi="Times New Roman"/>
                <w:b/>
                <w:sz w:val="22"/>
                <w:szCs w:val="22"/>
              </w:rPr>
              <w:t>665</w:t>
            </w:r>
          </w:p>
        </w:tc>
        <w:tc>
          <w:tcPr>
            <w:tcW w:w="1288" w:type="dxa"/>
            <w:tcBorders>
              <w:top w:val="single" w:sz="4" w:space="0" w:color="auto"/>
              <w:left w:val="single" w:sz="4" w:space="0" w:color="auto"/>
              <w:bottom w:val="single" w:sz="4" w:space="0" w:color="auto"/>
              <w:right w:val="single" w:sz="4" w:space="0" w:color="auto"/>
            </w:tcBorders>
            <w:vAlign w:val="center"/>
          </w:tcPr>
          <w:p w:rsidR="002E33CA" w:rsidRPr="008A7136" w:rsidRDefault="002E33CA" w:rsidP="00E243DE">
            <w:pPr>
              <w:pStyle w:val="a3"/>
              <w:jc w:val="center"/>
              <w:rPr>
                <w:rFonts w:ascii="Times New Roman" w:hAnsi="Times New Roman"/>
                <w:b/>
                <w:sz w:val="22"/>
                <w:szCs w:val="22"/>
              </w:rPr>
            </w:pPr>
            <w:r w:rsidRPr="008A7136">
              <w:rPr>
                <w:rFonts w:ascii="Times New Roman" w:hAnsi="Times New Roman"/>
                <w:b/>
                <w:sz w:val="22"/>
                <w:szCs w:val="22"/>
              </w:rPr>
              <w:t>665</w:t>
            </w:r>
          </w:p>
        </w:tc>
      </w:tr>
      <w:tr w:rsidR="002E33CA" w:rsidRPr="00E61756" w:rsidTr="00A352EF">
        <w:trPr>
          <w:trHeight w:val="204"/>
          <w:jc w:val="center"/>
        </w:trPr>
        <w:tc>
          <w:tcPr>
            <w:tcW w:w="994" w:type="dxa"/>
            <w:vMerge/>
            <w:tcBorders>
              <w:left w:val="single" w:sz="4" w:space="0" w:color="auto"/>
            </w:tcBorders>
            <w:vAlign w:val="center"/>
          </w:tcPr>
          <w:p w:rsidR="002E33CA" w:rsidRPr="00E61756" w:rsidRDefault="002E33CA" w:rsidP="008A3D81">
            <w:pPr>
              <w:pStyle w:val="a3"/>
              <w:jc w:val="center"/>
              <w:rPr>
                <w:rFonts w:ascii="Times New Roman" w:hAnsi="Times New Roman"/>
                <w:b/>
                <w:sz w:val="23"/>
                <w:szCs w:val="23"/>
              </w:rPr>
            </w:pPr>
          </w:p>
        </w:tc>
        <w:tc>
          <w:tcPr>
            <w:tcW w:w="5018" w:type="dxa"/>
            <w:vMerge/>
          </w:tcPr>
          <w:p w:rsidR="002E33CA" w:rsidRPr="00E61756" w:rsidRDefault="002E33CA" w:rsidP="00A55223">
            <w:pPr>
              <w:pStyle w:val="a3"/>
              <w:rPr>
                <w:rFonts w:ascii="Times New Roman" w:hAnsi="Times New Roman"/>
                <w:b/>
                <w:sz w:val="23"/>
                <w:szCs w:val="23"/>
              </w:rPr>
            </w:pPr>
          </w:p>
        </w:tc>
        <w:tc>
          <w:tcPr>
            <w:tcW w:w="1930" w:type="dxa"/>
            <w:gridSpan w:val="2"/>
            <w:vMerge/>
            <w:tcBorders>
              <w:right w:val="single" w:sz="4" w:space="0" w:color="auto"/>
            </w:tcBorders>
            <w:vAlign w:val="center"/>
          </w:tcPr>
          <w:p w:rsidR="002E33CA" w:rsidRPr="00E61756" w:rsidRDefault="002E33CA" w:rsidP="003173DA">
            <w:pPr>
              <w:pStyle w:val="a3"/>
              <w:jc w:val="center"/>
              <w:rPr>
                <w:rFonts w:ascii="Times New Roman" w:hAnsi="Times New Roman"/>
                <w:b/>
                <w:sz w:val="23"/>
                <w:szCs w:val="23"/>
              </w:rPr>
            </w:pPr>
          </w:p>
        </w:tc>
        <w:tc>
          <w:tcPr>
            <w:tcW w:w="1279" w:type="dxa"/>
            <w:tcBorders>
              <w:top w:val="single" w:sz="4" w:space="0" w:color="auto"/>
              <w:left w:val="single" w:sz="4" w:space="0" w:color="auto"/>
              <w:bottom w:val="single" w:sz="4" w:space="0" w:color="auto"/>
              <w:right w:val="single" w:sz="4" w:space="0" w:color="auto"/>
            </w:tcBorders>
            <w:vAlign w:val="center"/>
          </w:tcPr>
          <w:p w:rsidR="002E33CA" w:rsidRPr="008A7136" w:rsidRDefault="002E33CA" w:rsidP="003173DA">
            <w:pPr>
              <w:pStyle w:val="a3"/>
              <w:jc w:val="center"/>
              <w:rPr>
                <w:rFonts w:ascii="Times New Roman" w:hAnsi="Times New Roman"/>
                <w:b/>
                <w:sz w:val="22"/>
                <w:szCs w:val="22"/>
              </w:rPr>
            </w:pPr>
            <w:r w:rsidRPr="008A7136">
              <w:rPr>
                <w:rFonts w:ascii="Times New Roman" w:hAnsi="Times New Roman"/>
                <w:b/>
                <w:sz w:val="22"/>
                <w:szCs w:val="22"/>
              </w:rPr>
              <w:t>905</w:t>
            </w:r>
          </w:p>
        </w:tc>
        <w:tc>
          <w:tcPr>
            <w:tcW w:w="1288" w:type="dxa"/>
            <w:tcBorders>
              <w:top w:val="single" w:sz="4" w:space="0" w:color="auto"/>
              <w:left w:val="single" w:sz="4" w:space="0" w:color="auto"/>
              <w:bottom w:val="single" w:sz="4" w:space="0" w:color="auto"/>
              <w:right w:val="single" w:sz="4" w:space="0" w:color="auto"/>
            </w:tcBorders>
            <w:vAlign w:val="center"/>
          </w:tcPr>
          <w:p w:rsidR="002E33CA" w:rsidRPr="008A7136" w:rsidRDefault="002E33CA" w:rsidP="00E243DE">
            <w:pPr>
              <w:pStyle w:val="a3"/>
              <w:jc w:val="center"/>
              <w:rPr>
                <w:rFonts w:ascii="Times New Roman" w:hAnsi="Times New Roman"/>
                <w:b/>
                <w:sz w:val="22"/>
                <w:szCs w:val="22"/>
              </w:rPr>
            </w:pPr>
            <w:r w:rsidRPr="008A7136">
              <w:rPr>
                <w:rFonts w:ascii="Times New Roman" w:hAnsi="Times New Roman"/>
                <w:b/>
                <w:sz w:val="22"/>
                <w:szCs w:val="22"/>
              </w:rPr>
              <w:t>905</w:t>
            </w:r>
          </w:p>
        </w:tc>
      </w:tr>
      <w:tr w:rsidR="002E33CA" w:rsidRPr="00E61756" w:rsidTr="00A352EF">
        <w:trPr>
          <w:trHeight w:val="228"/>
          <w:jc w:val="center"/>
        </w:trPr>
        <w:tc>
          <w:tcPr>
            <w:tcW w:w="994" w:type="dxa"/>
            <w:vMerge/>
            <w:tcBorders>
              <w:left w:val="single" w:sz="4" w:space="0" w:color="auto"/>
            </w:tcBorders>
            <w:vAlign w:val="center"/>
          </w:tcPr>
          <w:p w:rsidR="002E33CA" w:rsidRPr="00E61756" w:rsidRDefault="002E33CA" w:rsidP="008A3D81">
            <w:pPr>
              <w:pStyle w:val="a3"/>
              <w:jc w:val="center"/>
              <w:rPr>
                <w:rFonts w:ascii="Times New Roman" w:hAnsi="Times New Roman"/>
                <w:b/>
                <w:sz w:val="23"/>
                <w:szCs w:val="23"/>
              </w:rPr>
            </w:pPr>
          </w:p>
        </w:tc>
        <w:tc>
          <w:tcPr>
            <w:tcW w:w="5018" w:type="dxa"/>
            <w:vMerge/>
          </w:tcPr>
          <w:p w:rsidR="002E33CA" w:rsidRPr="00E61756" w:rsidRDefault="002E33CA" w:rsidP="00A55223">
            <w:pPr>
              <w:pStyle w:val="a3"/>
              <w:rPr>
                <w:rFonts w:ascii="Times New Roman" w:hAnsi="Times New Roman"/>
                <w:b/>
                <w:sz w:val="23"/>
                <w:szCs w:val="23"/>
              </w:rPr>
            </w:pPr>
          </w:p>
        </w:tc>
        <w:tc>
          <w:tcPr>
            <w:tcW w:w="1930" w:type="dxa"/>
            <w:gridSpan w:val="2"/>
            <w:vMerge/>
            <w:tcBorders>
              <w:right w:val="single" w:sz="4" w:space="0" w:color="auto"/>
            </w:tcBorders>
            <w:vAlign w:val="center"/>
          </w:tcPr>
          <w:p w:rsidR="002E33CA" w:rsidRPr="00E61756" w:rsidRDefault="002E33CA" w:rsidP="003173DA">
            <w:pPr>
              <w:pStyle w:val="a3"/>
              <w:jc w:val="center"/>
              <w:rPr>
                <w:rFonts w:ascii="Times New Roman" w:hAnsi="Times New Roman"/>
                <w:b/>
                <w:sz w:val="23"/>
                <w:szCs w:val="23"/>
              </w:rPr>
            </w:pPr>
          </w:p>
        </w:tc>
        <w:tc>
          <w:tcPr>
            <w:tcW w:w="1279" w:type="dxa"/>
            <w:tcBorders>
              <w:top w:val="single" w:sz="4" w:space="0" w:color="auto"/>
              <w:left w:val="single" w:sz="4" w:space="0" w:color="auto"/>
              <w:bottom w:val="single" w:sz="4" w:space="0" w:color="auto"/>
              <w:right w:val="single" w:sz="4" w:space="0" w:color="auto"/>
            </w:tcBorders>
            <w:vAlign w:val="center"/>
          </w:tcPr>
          <w:p w:rsidR="002E33CA" w:rsidRPr="008A7136" w:rsidRDefault="002E33CA" w:rsidP="003173DA">
            <w:pPr>
              <w:pStyle w:val="a3"/>
              <w:jc w:val="center"/>
              <w:rPr>
                <w:rFonts w:ascii="Times New Roman" w:hAnsi="Times New Roman"/>
                <w:b/>
                <w:sz w:val="22"/>
                <w:szCs w:val="22"/>
              </w:rPr>
            </w:pPr>
            <w:r w:rsidRPr="008A7136">
              <w:rPr>
                <w:rFonts w:ascii="Times New Roman" w:hAnsi="Times New Roman"/>
                <w:b/>
                <w:sz w:val="22"/>
                <w:szCs w:val="22"/>
              </w:rPr>
              <w:t>937</w:t>
            </w:r>
          </w:p>
        </w:tc>
        <w:tc>
          <w:tcPr>
            <w:tcW w:w="1288" w:type="dxa"/>
            <w:tcBorders>
              <w:top w:val="single" w:sz="4" w:space="0" w:color="auto"/>
              <w:left w:val="single" w:sz="4" w:space="0" w:color="auto"/>
              <w:bottom w:val="single" w:sz="4" w:space="0" w:color="auto"/>
              <w:right w:val="single" w:sz="4" w:space="0" w:color="auto"/>
            </w:tcBorders>
            <w:vAlign w:val="center"/>
          </w:tcPr>
          <w:p w:rsidR="002E33CA" w:rsidRPr="008A7136" w:rsidRDefault="002E33CA" w:rsidP="00E243DE">
            <w:pPr>
              <w:pStyle w:val="a3"/>
              <w:jc w:val="center"/>
              <w:rPr>
                <w:rFonts w:ascii="Times New Roman" w:hAnsi="Times New Roman"/>
                <w:b/>
                <w:sz w:val="22"/>
                <w:szCs w:val="22"/>
              </w:rPr>
            </w:pPr>
            <w:r w:rsidRPr="008A7136">
              <w:rPr>
                <w:rFonts w:ascii="Times New Roman" w:hAnsi="Times New Roman"/>
                <w:b/>
                <w:sz w:val="22"/>
                <w:szCs w:val="22"/>
              </w:rPr>
              <w:t>937</w:t>
            </w:r>
          </w:p>
        </w:tc>
      </w:tr>
      <w:tr w:rsidR="002E33CA" w:rsidRPr="00E61756" w:rsidTr="00A352EF">
        <w:trPr>
          <w:trHeight w:val="1150"/>
          <w:jc w:val="center"/>
        </w:trPr>
        <w:tc>
          <w:tcPr>
            <w:tcW w:w="994" w:type="dxa"/>
            <w:tcBorders>
              <w:left w:val="single" w:sz="4" w:space="0" w:color="auto"/>
              <w:bottom w:val="single" w:sz="4" w:space="0" w:color="auto"/>
            </w:tcBorders>
            <w:vAlign w:val="center"/>
          </w:tcPr>
          <w:p w:rsidR="002E33CA" w:rsidRPr="00E61756" w:rsidRDefault="002E33CA" w:rsidP="008A3D81">
            <w:pPr>
              <w:pStyle w:val="a3"/>
              <w:jc w:val="center"/>
              <w:rPr>
                <w:rFonts w:ascii="Times New Roman" w:hAnsi="Times New Roman"/>
                <w:b/>
                <w:sz w:val="23"/>
                <w:szCs w:val="23"/>
              </w:rPr>
            </w:pPr>
          </w:p>
        </w:tc>
        <w:tc>
          <w:tcPr>
            <w:tcW w:w="9515" w:type="dxa"/>
            <w:gridSpan w:val="5"/>
            <w:tcBorders>
              <w:bottom w:val="single" w:sz="4" w:space="0" w:color="auto"/>
              <w:right w:val="single" w:sz="4" w:space="0" w:color="auto"/>
            </w:tcBorders>
          </w:tcPr>
          <w:p w:rsidR="000D6904" w:rsidRDefault="000D6904" w:rsidP="000F1CD1">
            <w:pPr>
              <w:pStyle w:val="a3"/>
              <w:jc w:val="both"/>
              <w:rPr>
                <w:rFonts w:ascii="Times New Roman" w:hAnsi="Times New Roman"/>
                <w:sz w:val="22"/>
                <w:szCs w:val="22"/>
              </w:rPr>
            </w:pPr>
          </w:p>
          <w:p w:rsidR="002E33CA" w:rsidRPr="0083103C" w:rsidRDefault="002E33CA" w:rsidP="000F1CD1">
            <w:pPr>
              <w:pStyle w:val="a3"/>
              <w:jc w:val="both"/>
              <w:rPr>
                <w:rFonts w:ascii="Times New Roman" w:hAnsi="Times New Roman"/>
                <w:b/>
                <w:sz w:val="22"/>
                <w:szCs w:val="22"/>
              </w:rPr>
            </w:pPr>
            <w:r w:rsidRPr="0083103C">
              <w:rPr>
                <w:rFonts w:ascii="Times New Roman" w:hAnsi="Times New Roman"/>
                <w:sz w:val="22"/>
                <w:szCs w:val="22"/>
              </w:rPr>
              <w:t>Приведены сведения о числе организаций и среднесписочной численности работающих по видам экономической деятельности, численности пострадавших, в том числе со смертельным исходом, затратах на мероприятия по охране труда. Приведены данные о пострадавших женщинах и подростках до 18 лет.</w:t>
            </w:r>
          </w:p>
        </w:tc>
      </w:tr>
      <w:tr w:rsidR="002E33CA" w:rsidRPr="009258E9" w:rsidTr="0038011C">
        <w:trPr>
          <w:trHeight w:val="284"/>
          <w:jc w:val="center"/>
        </w:trPr>
        <w:tc>
          <w:tcPr>
            <w:tcW w:w="994" w:type="dxa"/>
            <w:vMerge w:val="restart"/>
            <w:tcBorders>
              <w:top w:val="single" w:sz="4" w:space="0" w:color="auto"/>
              <w:left w:val="single" w:sz="4" w:space="0" w:color="auto"/>
            </w:tcBorders>
            <w:vAlign w:val="center"/>
          </w:tcPr>
          <w:p w:rsidR="002E33CA" w:rsidRPr="009258E9" w:rsidRDefault="002E33CA" w:rsidP="008A3D81">
            <w:pPr>
              <w:pStyle w:val="a3"/>
              <w:jc w:val="center"/>
              <w:rPr>
                <w:rFonts w:ascii="Times New Roman" w:hAnsi="Times New Roman"/>
                <w:b/>
                <w:sz w:val="23"/>
                <w:szCs w:val="23"/>
              </w:rPr>
            </w:pPr>
            <w:r w:rsidRPr="009258E9">
              <w:rPr>
                <w:rFonts w:ascii="Times New Roman" w:hAnsi="Times New Roman"/>
                <w:b/>
                <w:sz w:val="23"/>
                <w:szCs w:val="23"/>
              </w:rPr>
              <w:t>3.71</w:t>
            </w:r>
          </w:p>
        </w:tc>
        <w:tc>
          <w:tcPr>
            <w:tcW w:w="5018" w:type="dxa"/>
            <w:vMerge w:val="restart"/>
            <w:tcBorders>
              <w:top w:val="single" w:sz="4" w:space="0" w:color="auto"/>
            </w:tcBorders>
          </w:tcPr>
          <w:p w:rsidR="002E33CA" w:rsidRPr="009258E9" w:rsidRDefault="002E33CA" w:rsidP="004B0DC5">
            <w:pPr>
              <w:pStyle w:val="a3"/>
              <w:rPr>
                <w:rFonts w:ascii="Times New Roman" w:hAnsi="Times New Roman"/>
                <w:b/>
                <w:sz w:val="23"/>
                <w:szCs w:val="23"/>
              </w:rPr>
            </w:pPr>
            <w:r w:rsidRPr="009258E9">
              <w:rPr>
                <w:rFonts w:ascii="Times New Roman" w:hAnsi="Times New Roman"/>
                <w:b/>
                <w:sz w:val="23"/>
                <w:szCs w:val="23"/>
              </w:rPr>
              <w:t xml:space="preserve">Численность и оплата труда отдельных категорий работников социальной сферы и науки в Забайкальском крае  </w:t>
            </w:r>
          </w:p>
        </w:tc>
        <w:tc>
          <w:tcPr>
            <w:tcW w:w="1930" w:type="dxa"/>
            <w:gridSpan w:val="2"/>
            <w:vMerge w:val="restart"/>
            <w:tcBorders>
              <w:top w:val="single" w:sz="4" w:space="0" w:color="auto"/>
              <w:right w:val="single" w:sz="4" w:space="0" w:color="auto"/>
            </w:tcBorders>
          </w:tcPr>
          <w:p w:rsidR="002E33CA" w:rsidRPr="003D3110" w:rsidRDefault="002E33CA" w:rsidP="001D17A9">
            <w:pPr>
              <w:pStyle w:val="a3"/>
              <w:jc w:val="center"/>
              <w:rPr>
                <w:rFonts w:ascii="Times New Roman" w:hAnsi="Times New Roman"/>
                <w:b/>
                <w:sz w:val="22"/>
                <w:szCs w:val="22"/>
              </w:rPr>
            </w:pPr>
            <w:r w:rsidRPr="003D3110">
              <w:rPr>
                <w:rFonts w:ascii="Times New Roman" w:hAnsi="Times New Roman"/>
                <w:b/>
                <w:sz w:val="22"/>
                <w:szCs w:val="22"/>
              </w:rPr>
              <w:t>Квартальная</w:t>
            </w:r>
          </w:p>
          <w:p w:rsidR="002E33CA" w:rsidRPr="003D3110" w:rsidRDefault="002E33CA" w:rsidP="00B42A65">
            <w:pPr>
              <w:pStyle w:val="a3"/>
              <w:jc w:val="center"/>
              <w:rPr>
                <w:rFonts w:ascii="Times New Roman" w:hAnsi="Times New Roman"/>
                <w:b/>
                <w:sz w:val="18"/>
                <w:szCs w:val="18"/>
              </w:rPr>
            </w:pPr>
            <w:r w:rsidRPr="003D3110">
              <w:rPr>
                <w:rFonts w:ascii="Times New Roman" w:hAnsi="Times New Roman"/>
                <w:b/>
                <w:sz w:val="18"/>
                <w:szCs w:val="18"/>
              </w:rPr>
              <w:t>апрель (за 2019 г.), июнь, сентябрь, декабрь</w:t>
            </w:r>
          </w:p>
        </w:tc>
        <w:tc>
          <w:tcPr>
            <w:tcW w:w="1279" w:type="dxa"/>
            <w:tcBorders>
              <w:top w:val="single" w:sz="4" w:space="0" w:color="auto"/>
              <w:left w:val="single" w:sz="4" w:space="0" w:color="auto"/>
              <w:bottom w:val="single" w:sz="4" w:space="0" w:color="auto"/>
              <w:right w:val="single" w:sz="4" w:space="0" w:color="auto"/>
            </w:tcBorders>
            <w:vAlign w:val="center"/>
          </w:tcPr>
          <w:p w:rsidR="002E33CA" w:rsidRPr="0038011C" w:rsidRDefault="009258E9" w:rsidP="008A3D81">
            <w:pPr>
              <w:pStyle w:val="a3"/>
              <w:jc w:val="center"/>
              <w:rPr>
                <w:rFonts w:ascii="Times New Roman" w:hAnsi="Times New Roman"/>
                <w:b/>
                <w:sz w:val="22"/>
                <w:szCs w:val="22"/>
              </w:rPr>
            </w:pPr>
            <w:r w:rsidRPr="0038011C">
              <w:rPr>
                <w:rFonts w:ascii="Times New Roman" w:hAnsi="Times New Roman"/>
                <w:b/>
                <w:sz w:val="22"/>
                <w:szCs w:val="22"/>
              </w:rPr>
              <w:t>544</w:t>
            </w:r>
          </w:p>
        </w:tc>
        <w:tc>
          <w:tcPr>
            <w:tcW w:w="1288" w:type="dxa"/>
            <w:tcBorders>
              <w:top w:val="single" w:sz="4" w:space="0" w:color="auto"/>
              <w:left w:val="single" w:sz="4" w:space="0" w:color="auto"/>
              <w:bottom w:val="single" w:sz="4" w:space="0" w:color="auto"/>
              <w:right w:val="single" w:sz="4" w:space="0" w:color="auto"/>
            </w:tcBorders>
            <w:vAlign w:val="center"/>
          </w:tcPr>
          <w:p w:rsidR="002E33CA" w:rsidRPr="0038011C" w:rsidRDefault="009258E9" w:rsidP="00055D89">
            <w:pPr>
              <w:pStyle w:val="a3"/>
              <w:jc w:val="center"/>
              <w:rPr>
                <w:rFonts w:ascii="Times New Roman" w:hAnsi="Times New Roman"/>
                <w:b/>
                <w:sz w:val="22"/>
                <w:szCs w:val="22"/>
              </w:rPr>
            </w:pPr>
            <w:r w:rsidRPr="0038011C">
              <w:rPr>
                <w:rFonts w:ascii="Times New Roman" w:hAnsi="Times New Roman"/>
                <w:b/>
                <w:sz w:val="22"/>
                <w:szCs w:val="22"/>
              </w:rPr>
              <w:t>2176</w:t>
            </w:r>
          </w:p>
        </w:tc>
      </w:tr>
      <w:tr w:rsidR="002E33CA" w:rsidRPr="009258E9" w:rsidTr="0038011C">
        <w:trPr>
          <w:trHeight w:val="285"/>
          <w:jc w:val="center"/>
        </w:trPr>
        <w:tc>
          <w:tcPr>
            <w:tcW w:w="994" w:type="dxa"/>
            <w:vMerge/>
            <w:tcBorders>
              <w:left w:val="single" w:sz="4" w:space="0" w:color="auto"/>
            </w:tcBorders>
            <w:vAlign w:val="center"/>
          </w:tcPr>
          <w:p w:rsidR="002E33CA" w:rsidRPr="009258E9" w:rsidRDefault="002E33CA" w:rsidP="008A3D81">
            <w:pPr>
              <w:pStyle w:val="a3"/>
              <w:jc w:val="center"/>
              <w:rPr>
                <w:rFonts w:ascii="Times New Roman" w:hAnsi="Times New Roman"/>
                <w:b/>
                <w:sz w:val="23"/>
                <w:szCs w:val="23"/>
              </w:rPr>
            </w:pPr>
          </w:p>
        </w:tc>
        <w:tc>
          <w:tcPr>
            <w:tcW w:w="5018" w:type="dxa"/>
            <w:vMerge/>
          </w:tcPr>
          <w:p w:rsidR="002E33CA" w:rsidRPr="009258E9" w:rsidRDefault="002E33CA" w:rsidP="004B0DC5">
            <w:pPr>
              <w:pStyle w:val="a3"/>
              <w:rPr>
                <w:rFonts w:ascii="Times New Roman" w:hAnsi="Times New Roman"/>
                <w:b/>
                <w:sz w:val="23"/>
                <w:szCs w:val="23"/>
              </w:rPr>
            </w:pPr>
          </w:p>
        </w:tc>
        <w:tc>
          <w:tcPr>
            <w:tcW w:w="1930" w:type="dxa"/>
            <w:gridSpan w:val="2"/>
            <w:vMerge/>
            <w:tcBorders>
              <w:right w:val="single" w:sz="4" w:space="0" w:color="auto"/>
            </w:tcBorders>
          </w:tcPr>
          <w:p w:rsidR="002E33CA" w:rsidRPr="009258E9" w:rsidRDefault="002E33CA" w:rsidP="001D17A9">
            <w:pPr>
              <w:pStyle w:val="a3"/>
              <w:jc w:val="center"/>
              <w:rPr>
                <w:rFonts w:ascii="Times New Roman" w:hAnsi="Times New Roman"/>
                <w:b/>
                <w:sz w:val="23"/>
                <w:szCs w:val="23"/>
              </w:rPr>
            </w:pPr>
          </w:p>
        </w:tc>
        <w:tc>
          <w:tcPr>
            <w:tcW w:w="1279" w:type="dxa"/>
            <w:tcBorders>
              <w:top w:val="single" w:sz="4" w:space="0" w:color="auto"/>
              <w:left w:val="single" w:sz="4" w:space="0" w:color="auto"/>
              <w:bottom w:val="single" w:sz="4" w:space="0" w:color="auto"/>
              <w:right w:val="single" w:sz="4" w:space="0" w:color="auto"/>
            </w:tcBorders>
            <w:vAlign w:val="center"/>
          </w:tcPr>
          <w:p w:rsidR="002E33CA" w:rsidRPr="0038011C" w:rsidRDefault="009258E9" w:rsidP="008A3D81">
            <w:pPr>
              <w:pStyle w:val="a3"/>
              <w:jc w:val="center"/>
              <w:rPr>
                <w:rFonts w:ascii="Times New Roman" w:hAnsi="Times New Roman"/>
                <w:b/>
                <w:sz w:val="22"/>
                <w:szCs w:val="22"/>
              </w:rPr>
            </w:pPr>
            <w:r w:rsidRPr="0038011C">
              <w:rPr>
                <w:rFonts w:ascii="Times New Roman" w:hAnsi="Times New Roman"/>
                <w:b/>
                <w:sz w:val="22"/>
                <w:szCs w:val="22"/>
              </w:rPr>
              <w:t>704</w:t>
            </w:r>
          </w:p>
        </w:tc>
        <w:tc>
          <w:tcPr>
            <w:tcW w:w="1288" w:type="dxa"/>
            <w:tcBorders>
              <w:top w:val="single" w:sz="4" w:space="0" w:color="auto"/>
              <w:left w:val="single" w:sz="4" w:space="0" w:color="auto"/>
              <w:bottom w:val="single" w:sz="4" w:space="0" w:color="auto"/>
              <w:right w:val="single" w:sz="4" w:space="0" w:color="auto"/>
            </w:tcBorders>
            <w:vAlign w:val="center"/>
          </w:tcPr>
          <w:p w:rsidR="002E33CA" w:rsidRPr="0038011C" w:rsidRDefault="009258E9" w:rsidP="00055D89">
            <w:pPr>
              <w:pStyle w:val="a3"/>
              <w:jc w:val="center"/>
              <w:rPr>
                <w:rFonts w:ascii="Times New Roman" w:hAnsi="Times New Roman"/>
                <w:b/>
                <w:sz w:val="22"/>
                <w:szCs w:val="22"/>
              </w:rPr>
            </w:pPr>
            <w:r w:rsidRPr="0038011C">
              <w:rPr>
                <w:rFonts w:ascii="Times New Roman" w:hAnsi="Times New Roman"/>
                <w:b/>
                <w:sz w:val="22"/>
                <w:szCs w:val="22"/>
              </w:rPr>
              <w:t>2816</w:t>
            </w:r>
          </w:p>
        </w:tc>
      </w:tr>
      <w:tr w:rsidR="002E33CA" w:rsidRPr="009258E9" w:rsidTr="0038011C">
        <w:trPr>
          <w:trHeight w:val="285"/>
          <w:jc w:val="center"/>
        </w:trPr>
        <w:tc>
          <w:tcPr>
            <w:tcW w:w="994" w:type="dxa"/>
            <w:vMerge/>
            <w:tcBorders>
              <w:left w:val="single" w:sz="4" w:space="0" w:color="auto"/>
            </w:tcBorders>
            <w:vAlign w:val="center"/>
          </w:tcPr>
          <w:p w:rsidR="002E33CA" w:rsidRPr="009258E9" w:rsidRDefault="002E33CA" w:rsidP="008A3D81">
            <w:pPr>
              <w:pStyle w:val="a3"/>
              <w:jc w:val="center"/>
              <w:rPr>
                <w:rFonts w:ascii="Times New Roman" w:hAnsi="Times New Roman"/>
                <w:b/>
                <w:sz w:val="23"/>
                <w:szCs w:val="23"/>
              </w:rPr>
            </w:pPr>
          </w:p>
        </w:tc>
        <w:tc>
          <w:tcPr>
            <w:tcW w:w="5018" w:type="dxa"/>
            <w:vMerge/>
          </w:tcPr>
          <w:p w:rsidR="002E33CA" w:rsidRPr="009258E9" w:rsidRDefault="002E33CA" w:rsidP="004B0DC5">
            <w:pPr>
              <w:pStyle w:val="a3"/>
              <w:rPr>
                <w:rFonts w:ascii="Times New Roman" w:hAnsi="Times New Roman"/>
                <w:b/>
                <w:sz w:val="23"/>
                <w:szCs w:val="23"/>
              </w:rPr>
            </w:pPr>
          </w:p>
        </w:tc>
        <w:tc>
          <w:tcPr>
            <w:tcW w:w="1930" w:type="dxa"/>
            <w:gridSpan w:val="2"/>
            <w:vMerge/>
            <w:tcBorders>
              <w:right w:val="single" w:sz="4" w:space="0" w:color="auto"/>
            </w:tcBorders>
          </w:tcPr>
          <w:p w:rsidR="002E33CA" w:rsidRPr="009258E9" w:rsidRDefault="002E33CA" w:rsidP="001D17A9">
            <w:pPr>
              <w:pStyle w:val="a3"/>
              <w:jc w:val="center"/>
              <w:rPr>
                <w:rFonts w:ascii="Times New Roman" w:hAnsi="Times New Roman"/>
                <w:b/>
                <w:sz w:val="23"/>
                <w:szCs w:val="23"/>
              </w:rPr>
            </w:pPr>
          </w:p>
        </w:tc>
        <w:tc>
          <w:tcPr>
            <w:tcW w:w="1279" w:type="dxa"/>
            <w:tcBorders>
              <w:top w:val="single" w:sz="4" w:space="0" w:color="auto"/>
              <w:left w:val="single" w:sz="4" w:space="0" w:color="auto"/>
              <w:bottom w:val="single" w:sz="4" w:space="0" w:color="auto"/>
              <w:right w:val="single" w:sz="4" w:space="0" w:color="auto"/>
            </w:tcBorders>
            <w:vAlign w:val="center"/>
          </w:tcPr>
          <w:p w:rsidR="002E33CA" w:rsidRPr="0038011C" w:rsidRDefault="009258E9" w:rsidP="008A3D81">
            <w:pPr>
              <w:pStyle w:val="a3"/>
              <w:jc w:val="center"/>
              <w:rPr>
                <w:rFonts w:ascii="Times New Roman" w:hAnsi="Times New Roman"/>
                <w:b/>
                <w:sz w:val="22"/>
                <w:szCs w:val="22"/>
              </w:rPr>
            </w:pPr>
            <w:r w:rsidRPr="0038011C">
              <w:rPr>
                <w:rFonts w:ascii="Times New Roman" w:hAnsi="Times New Roman"/>
                <w:b/>
                <w:sz w:val="22"/>
                <w:szCs w:val="22"/>
              </w:rPr>
              <w:t>730</w:t>
            </w:r>
          </w:p>
        </w:tc>
        <w:tc>
          <w:tcPr>
            <w:tcW w:w="1288" w:type="dxa"/>
            <w:tcBorders>
              <w:top w:val="single" w:sz="4" w:space="0" w:color="auto"/>
              <w:left w:val="single" w:sz="4" w:space="0" w:color="auto"/>
              <w:bottom w:val="single" w:sz="4" w:space="0" w:color="auto"/>
              <w:right w:val="single" w:sz="4" w:space="0" w:color="auto"/>
            </w:tcBorders>
            <w:vAlign w:val="center"/>
          </w:tcPr>
          <w:p w:rsidR="002E33CA" w:rsidRPr="0038011C" w:rsidRDefault="009258E9" w:rsidP="00055D89">
            <w:pPr>
              <w:pStyle w:val="a3"/>
              <w:jc w:val="center"/>
              <w:rPr>
                <w:rFonts w:ascii="Times New Roman" w:hAnsi="Times New Roman"/>
                <w:b/>
                <w:sz w:val="22"/>
                <w:szCs w:val="22"/>
              </w:rPr>
            </w:pPr>
            <w:r w:rsidRPr="0038011C">
              <w:rPr>
                <w:rFonts w:ascii="Times New Roman" w:hAnsi="Times New Roman"/>
                <w:b/>
                <w:sz w:val="22"/>
                <w:szCs w:val="22"/>
              </w:rPr>
              <w:t>2920</w:t>
            </w:r>
          </w:p>
        </w:tc>
      </w:tr>
      <w:tr w:rsidR="002E33CA" w:rsidRPr="009258E9" w:rsidTr="00A352EF">
        <w:trPr>
          <w:trHeight w:val="631"/>
          <w:jc w:val="center"/>
        </w:trPr>
        <w:tc>
          <w:tcPr>
            <w:tcW w:w="994" w:type="dxa"/>
            <w:tcBorders>
              <w:left w:val="single" w:sz="4" w:space="0" w:color="auto"/>
              <w:bottom w:val="single" w:sz="4" w:space="0" w:color="auto"/>
            </w:tcBorders>
            <w:vAlign w:val="center"/>
          </w:tcPr>
          <w:p w:rsidR="002E33CA" w:rsidRPr="009258E9" w:rsidRDefault="002E33CA" w:rsidP="008A3D81">
            <w:pPr>
              <w:pStyle w:val="a3"/>
              <w:jc w:val="center"/>
              <w:rPr>
                <w:rFonts w:ascii="Times New Roman" w:hAnsi="Times New Roman"/>
                <w:b/>
                <w:i/>
                <w:sz w:val="23"/>
                <w:szCs w:val="23"/>
              </w:rPr>
            </w:pPr>
          </w:p>
        </w:tc>
        <w:tc>
          <w:tcPr>
            <w:tcW w:w="9515" w:type="dxa"/>
            <w:gridSpan w:val="5"/>
            <w:tcBorders>
              <w:bottom w:val="single" w:sz="4" w:space="0" w:color="auto"/>
              <w:right w:val="single" w:sz="4" w:space="0" w:color="auto"/>
            </w:tcBorders>
          </w:tcPr>
          <w:p w:rsidR="000D6904" w:rsidRDefault="000D6904" w:rsidP="008A3D81">
            <w:pPr>
              <w:pStyle w:val="a3"/>
              <w:jc w:val="both"/>
              <w:rPr>
                <w:rFonts w:ascii="Times New Roman" w:hAnsi="Times New Roman"/>
                <w:sz w:val="22"/>
                <w:szCs w:val="22"/>
              </w:rPr>
            </w:pPr>
          </w:p>
          <w:p w:rsidR="002E33CA" w:rsidRPr="0083103C" w:rsidRDefault="002E33CA" w:rsidP="008A3D81">
            <w:pPr>
              <w:pStyle w:val="a3"/>
              <w:jc w:val="both"/>
              <w:rPr>
                <w:rFonts w:ascii="Times New Roman" w:hAnsi="Times New Roman"/>
                <w:sz w:val="22"/>
                <w:szCs w:val="22"/>
              </w:rPr>
            </w:pPr>
            <w:r w:rsidRPr="0083103C">
              <w:rPr>
                <w:rFonts w:ascii="Times New Roman" w:hAnsi="Times New Roman"/>
                <w:sz w:val="22"/>
                <w:szCs w:val="22"/>
              </w:rPr>
              <w:t>Содержит данные о численности и оплате труда отдельных категорий работников социальной сферы и науки по категориям, формам собственности, по типам организаций.</w:t>
            </w:r>
          </w:p>
        </w:tc>
      </w:tr>
      <w:tr w:rsidR="00B90462" w:rsidRPr="00B90462" w:rsidTr="0038011C">
        <w:trPr>
          <w:trHeight w:val="310"/>
          <w:jc w:val="center"/>
        </w:trPr>
        <w:tc>
          <w:tcPr>
            <w:tcW w:w="994" w:type="dxa"/>
            <w:vMerge w:val="restart"/>
            <w:tcBorders>
              <w:top w:val="single" w:sz="4" w:space="0" w:color="auto"/>
              <w:left w:val="single" w:sz="4" w:space="0" w:color="auto"/>
            </w:tcBorders>
            <w:vAlign w:val="center"/>
          </w:tcPr>
          <w:p w:rsidR="002E33CA" w:rsidRPr="00B90462" w:rsidRDefault="002E33CA" w:rsidP="008A3D81">
            <w:pPr>
              <w:pStyle w:val="a3"/>
              <w:jc w:val="center"/>
              <w:rPr>
                <w:rFonts w:ascii="Times New Roman" w:hAnsi="Times New Roman"/>
                <w:b/>
                <w:sz w:val="23"/>
                <w:szCs w:val="23"/>
              </w:rPr>
            </w:pPr>
            <w:r w:rsidRPr="00B90462">
              <w:rPr>
                <w:rFonts w:ascii="Times New Roman" w:hAnsi="Times New Roman"/>
                <w:b/>
                <w:sz w:val="23"/>
                <w:szCs w:val="23"/>
              </w:rPr>
              <w:lastRenderedPageBreak/>
              <w:t>3.72</w:t>
            </w:r>
          </w:p>
        </w:tc>
        <w:tc>
          <w:tcPr>
            <w:tcW w:w="5018" w:type="dxa"/>
            <w:vMerge w:val="restart"/>
            <w:tcBorders>
              <w:top w:val="single" w:sz="4" w:space="0" w:color="auto"/>
            </w:tcBorders>
          </w:tcPr>
          <w:p w:rsidR="002E33CA" w:rsidRPr="00B90462" w:rsidRDefault="00B90462" w:rsidP="004C2D98">
            <w:pPr>
              <w:pStyle w:val="a3"/>
              <w:rPr>
                <w:rFonts w:ascii="Times New Roman" w:hAnsi="Times New Roman"/>
                <w:b/>
                <w:sz w:val="23"/>
                <w:szCs w:val="23"/>
              </w:rPr>
            </w:pPr>
            <w:r w:rsidRPr="00B90462">
              <w:rPr>
                <w:rFonts w:ascii="Times New Roman" w:hAnsi="Times New Roman"/>
                <w:b/>
                <w:sz w:val="23"/>
                <w:szCs w:val="23"/>
              </w:rPr>
              <w:t xml:space="preserve">Численность, среднемесячная заработная плата, отработанное время работниками организаций Забайкальского края  </w:t>
            </w:r>
          </w:p>
        </w:tc>
        <w:tc>
          <w:tcPr>
            <w:tcW w:w="1930" w:type="dxa"/>
            <w:gridSpan w:val="2"/>
            <w:vMerge w:val="restart"/>
            <w:tcBorders>
              <w:top w:val="single" w:sz="4" w:space="0" w:color="auto"/>
              <w:right w:val="single" w:sz="4" w:space="0" w:color="auto"/>
            </w:tcBorders>
          </w:tcPr>
          <w:p w:rsidR="002E33CA" w:rsidRPr="003D3110" w:rsidRDefault="002E33CA" w:rsidP="004C2D98">
            <w:pPr>
              <w:pStyle w:val="a3"/>
              <w:ind w:left="-57" w:right="-57"/>
              <w:jc w:val="center"/>
              <w:rPr>
                <w:rFonts w:ascii="Times New Roman" w:hAnsi="Times New Roman"/>
                <w:b/>
                <w:sz w:val="22"/>
                <w:szCs w:val="22"/>
              </w:rPr>
            </w:pPr>
            <w:r w:rsidRPr="003D3110">
              <w:rPr>
                <w:rFonts w:ascii="Times New Roman" w:hAnsi="Times New Roman"/>
                <w:b/>
                <w:sz w:val="22"/>
                <w:szCs w:val="22"/>
              </w:rPr>
              <w:t>Квартальная</w:t>
            </w:r>
          </w:p>
          <w:p w:rsidR="00B90462" w:rsidRPr="003D3110" w:rsidRDefault="00B90462" w:rsidP="004938F5">
            <w:pPr>
              <w:pStyle w:val="a3"/>
              <w:ind w:left="-57" w:right="-57"/>
              <w:jc w:val="center"/>
              <w:rPr>
                <w:rFonts w:ascii="Times New Roman" w:hAnsi="Times New Roman"/>
                <w:b/>
                <w:sz w:val="18"/>
                <w:szCs w:val="18"/>
              </w:rPr>
            </w:pPr>
            <w:r w:rsidRPr="003D3110">
              <w:rPr>
                <w:rFonts w:ascii="Times New Roman" w:hAnsi="Times New Roman"/>
                <w:b/>
                <w:sz w:val="18"/>
                <w:szCs w:val="18"/>
              </w:rPr>
              <w:t>май, август, ноябрь,</w:t>
            </w:r>
            <w:r w:rsidRPr="00B90462">
              <w:rPr>
                <w:rFonts w:ascii="Times New Roman" w:hAnsi="Times New Roman"/>
                <w:b/>
                <w:sz w:val="18"/>
                <w:szCs w:val="18"/>
              </w:rPr>
              <w:t xml:space="preserve"> </w:t>
            </w:r>
            <w:r w:rsidRPr="003D3110">
              <w:rPr>
                <w:rFonts w:ascii="Times New Roman" w:hAnsi="Times New Roman"/>
                <w:b/>
                <w:sz w:val="18"/>
                <w:szCs w:val="18"/>
              </w:rPr>
              <w:t xml:space="preserve">февраль 2021г. </w:t>
            </w:r>
          </w:p>
          <w:p w:rsidR="002E33CA" w:rsidRPr="00B90462" w:rsidRDefault="00B90462" w:rsidP="004938F5">
            <w:pPr>
              <w:pStyle w:val="a3"/>
              <w:ind w:left="-57" w:right="-57"/>
              <w:jc w:val="center"/>
              <w:rPr>
                <w:rFonts w:ascii="Times New Roman" w:hAnsi="Times New Roman"/>
                <w:b/>
                <w:sz w:val="23"/>
                <w:szCs w:val="23"/>
              </w:rPr>
            </w:pPr>
            <w:r w:rsidRPr="003D3110">
              <w:rPr>
                <w:rFonts w:ascii="Times New Roman" w:hAnsi="Times New Roman"/>
                <w:b/>
                <w:sz w:val="18"/>
                <w:szCs w:val="18"/>
              </w:rPr>
              <w:t>(за 2020г.)</w:t>
            </w:r>
          </w:p>
        </w:tc>
        <w:tc>
          <w:tcPr>
            <w:tcW w:w="1279" w:type="dxa"/>
            <w:tcBorders>
              <w:top w:val="single" w:sz="4" w:space="0" w:color="auto"/>
              <w:left w:val="single" w:sz="4" w:space="0" w:color="auto"/>
              <w:bottom w:val="single" w:sz="4" w:space="0" w:color="auto"/>
              <w:right w:val="single" w:sz="4" w:space="0" w:color="auto"/>
            </w:tcBorders>
            <w:vAlign w:val="center"/>
          </w:tcPr>
          <w:p w:rsidR="002E33CA" w:rsidRPr="0038011C" w:rsidRDefault="00B90462" w:rsidP="008A3D81">
            <w:pPr>
              <w:pStyle w:val="a3"/>
              <w:jc w:val="center"/>
              <w:rPr>
                <w:rFonts w:ascii="Times New Roman" w:hAnsi="Times New Roman"/>
                <w:b/>
                <w:sz w:val="22"/>
                <w:szCs w:val="22"/>
              </w:rPr>
            </w:pPr>
            <w:r w:rsidRPr="0038011C">
              <w:rPr>
                <w:rFonts w:ascii="Times New Roman" w:hAnsi="Times New Roman"/>
                <w:b/>
                <w:sz w:val="22"/>
                <w:szCs w:val="22"/>
              </w:rPr>
              <w:t>544</w:t>
            </w:r>
          </w:p>
        </w:tc>
        <w:tc>
          <w:tcPr>
            <w:tcW w:w="1288" w:type="dxa"/>
            <w:tcBorders>
              <w:top w:val="single" w:sz="4" w:space="0" w:color="auto"/>
              <w:left w:val="single" w:sz="4" w:space="0" w:color="auto"/>
              <w:bottom w:val="single" w:sz="4" w:space="0" w:color="auto"/>
              <w:right w:val="single" w:sz="4" w:space="0" w:color="auto"/>
            </w:tcBorders>
            <w:vAlign w:val="center"/>
          </w:tcPr>
          <w:p w:rsidR="002E33CA" w:rsidRPr="0038011C" w:rsidRDefault="00B90462" w:rsidP="008A3D81">
            <w:pPr>
              <w:pStyle w:val="a3"/>
              <w:jc w:val="center"/>
              <w:rPr>
                <w:rFonts w:ascii="Times New Roman" w:hAnsi="Times New Roman"/>
                <w:b/>
                <w:sz w:val="22"/>
                <w:szCs w:val="22"/>
              </w:rPr>
            </w:pPr>
            <w:r w:rsidRPr="0038011C">
              <w:rPr>
                <w:rFonts w:ascii="Times New Roman" w:hAnsi="Times New Roman"/>
                <w:b/>
                <w:sz w:val="22"/>
                <w:szCs w:val="22"/>
              </w:rPr>
              <w:t>2176</w:t>
            </w:r>
          </w:p>
        </w:tc>
      </w:tr>
      <w:tr w:rsidR="00B90462" w:rsidRPr="00B90462" w:rsidTr="0038011C">
        <w:trPr>
          <w:trHeight w:val="310"/>
          <w:jc w:val="center"/>
        </w:trPr>
        <w:tc>
          <w:tcPr>
            <w:tcW w:w="994" w:type="dxa"/>
            <w:vMerge/>
            <w:tcBorders>
              <w:left w:val="single" w:sz="4" w:space="0" w:color="auto"/>
            </w:tcBorders>
            <w:vAlign w:val="center"/>
          </w:tcPr>
          <w:p w:rsidR="002E33CA" w:rsidRPr="00B90462" w:rsidRDefault="002E33CA" w:rsidP="008A3D81">
            <w:pPr>
              <w:pStyle w:val="a3"/>
              <w:jc w:val="center"/>
              <w:rPr>
                <w:rFonts w:ascii="Times New Roman" w:hAnsi="Times New Roman"/>
                <w:b/>
                <w:sz w:val="23"/>
                <w:szCs w:val="23"/>
              </w:rPr>
            </w:pPr>
          </w:p>
        </w:tc>
        <w:tc>
          <w:tcPr>
            <w:tcW w:w="5018" w:type="dxa"/>
            <w:vMerge/>
          </w:tcPr>
          <w:p w:rsidR="002E33CA" w:rsidRPr="00B90462" w:rsidRDefault="002E33CA" w:rsidP="004C2D98">
            <w:pPr>
              <w:pStyle w:val="a3"/>
              <w:rPr>
                <w:rFonts w:ascii="Times New Roman" w:hAnsi="Times New Roman"/>
                <w:b/>
                <w:sz w:val="23"/>
                <w:szCs w:val="23"/>
              </w:rPr>
            </w:pPr>
          </w:p>
        </w:tc>
        <w:tc>
          <w:tcPr>
            <w:tcW w:w="1930" w:type="dxa"/>
            <w:gridSpan w:val="2"/>
            <w:vMerge/>
            <w:tcBorders>
              <w:right w:val="single" w:sz="4" w:space="0" w:color="auto"/>
            </w:tcBorders>
          </w:tcPr>
          <w:p w:rsidR="002E33CA" w:rsidRPr="00B90462" w:rsidRDefault="002E33CA" w:rsidP="004C2D98">
            <w:pPr>
              <w:pStyle w:val="a3"/>
              <w:ind w:left="-57" w:right="-57"/>
              <w:jc w:val="center"/>
              <w:rPr>
                <w:rFonts w:ascii="Times New Roman" w:hAnsi="Times New Roman"/>
                <w:b/>
                <w:sz w:val="23"/>
                <w:szCs w:val="23"/>
              </w:rPr>
            </w:pPr>
          </w:p>
        </w:tc>
        <w:tc>
          <w:tcPr>
            <w:tcW w:w="1279" w:type="dxa"/>
            <w:tcBorders>
              <w:top w:val="single" w:sz="4" w:space="0" w:color="auto"/>
              <w:left w:val="single" w:sz="4" w:space="0" w:color="auto"/>
              <w:bottom w:val="single" w:sz="4" w:space="0" w:color="auto"/>
              <w:right w:val="single" w:sz="4" w:space="0" w:color="auto"/>
            </w:tcBorders>
            <w:vAlign w:val="center"/>
          </w:tcPr>
          <w:p w:rsidR="002E33CA" w:rsidRPr="0038011C" w:rsidRDefault="00B90462" w:rsidP="008A3D81">
            <w:pPr>
              <w:pStyle w:val="a3"/>
              <w:jc w:val="center"/>
              <w:rPr>
                <w:rFonts w:ascii="Times New Roman" w:hAnsi="Times New Roman"/>
                <w:b/>
                <w:sz w:val="22"/>
                <w:szCs w:val="22"/>
              </w:rPr>
            </w:pPr>
            <w:r w:rsidRPr="0038011C">
              <w:rPr>
                <w:rFonts w:ascii="Times New Roman" w:hAnsi="Times New Roman"/>
                <w:b/>
                <w:sz w:val="22"/>
                <w:szCs w:val="22"/>
              </w:rPr>
              <w:t>688</w:t>
            </w:r>
          </w:p>
        </w:tc>
        <w:tc>
          <w:tcPr>
            <w:tcW w:w="1288" w:type="dxa"/>
            <w:tcBorders>
              <w:top w:val="single" w:sz="4" w:space="0" w:color="auto"/>
              <w:left w:val="single" w:sz="4" w:space="0" w:color="auto"/>
              <w:bottom w:val="single" w:sz="4" w:space="0" w:color="auto"/>
              <w:right w:val="single" w:sz="4" w:space="0" w:color="auto"/>
            </w:tcBorders>
            <w:vAlign w:val="center"/>
          </w:tcPr>
          <w:p w:rsidR="002E33CA" w:rsidRPr="0038011C" w:rsidRDefault="00B90462" w:rsidP="008A3D81">
            <w:pPr>
              <w:pStyle w:val="a3"/>
              <w:jc w:val="center"/>
              <w:rPr>
                <w:rFonts w:ascii="Times New Roman" w:hAnsi="Times New Roman"/>
                <w:b/>
                <w:sz w:val="22"/>
                <w:szCs w:val="22"/>
              </w:rPr>
            </w:pPr>
            <w:r w:rsidRPr="0038011C">
              <w:rPr>
                <w:rFonts w:ascii="Times New Roman" w:hAnsi="Times New Roman"/>
                <w:b/>
                <w:sz w:val="22"/>
                <w:szCs w:val="22"/>
              </w:rPr>
              <w:t>2752</w:t>
            </w:r>
          </w:p>
        </w:tc>
      </w:tr>
      <w:tr w:rsidR="00B90462" w:rsidRPr="00B90462" w:rsidTr="0038011C">
        <w:trPr>
          <w:trHeight w:val="310"/>
          <w:jc w:val="center"/>
        </w:trPr>
        <w:tc>
          <w:tcPr>
            <w:tcW w:w="994" w:type="dxa"/>
            <w:vMerge/>
            <w:tcBorders>
              <w:left w:val="single" w:sz="4" w:space="0" w:color="auto"/>
            </w:tcBorders>
            <w:vAlign w:val="center"/>
          </w:tcPr>
          <w:p w:rsidR="002E33CA" w:rsidRPr="00B90462" w:rsidRDefault="002E33CA" w:rsidP="008A3D81">
            <w:pPr>
              <w:pStyle w:val="a3"/>
              <w:jc w:val="center"/>
              <w:rPr>
                <w:rFonts w:ascii="Times New Roman" w:hAnsi="Times New Roman"/>
                <w:b/>
                <w:sz w:val="23"/>
                <w:szCs w:val="23"/>
              </w:rPr>
            </w:pPr>
          </w:p>
        </w:tc>
        <w:tc>
          <w:tcPr>
            <w:tcW w:w="5018" w:type="dxa"/>
            <w:vMerge/>
          </w:tcPr>
          <w:p w:rsidR="002E33CA" w:rsidRPr="00B90462" w:rsidRDefault="002E33CA" w:rsidP="004C2D98">
            <w:pPr>
              <w:pStyle w:val="a3"/>
              <w:rPr>
                <w:rFonts w:ascii="Times New Roman" w:hAnsi="Times New Roman"/>
                <w:b/>
                <w:sz w:val="23"/>
                <w:szCs w:val="23"/>
              </w:rPr>
            </w:pPr>
          </w:p>
        </w:tc>
        <w:tc>
          <w:tcPr>
            <w:tcW w:w="1930" w:type="dxa"/>
            <w:gridSpan w:val="2"/>
            <w:vMerge/>
            <w:tcBorders>
              <w:right w:val="single" w:sz="4" w:space="0" w:color="auto"/>
            </w:tcBorders>
          </w:tcPr>
          <w:p w:rsidR="002E33CA" w:rsidRPr="00B90462" w:rsidRDefault="002E33CA" w:rsidP="004C2D98">
            <w:pPr>
              <w:pStyle w:val="a3"/>
              <w:ind w:left="-57" w:right="-57"/>
              <w:jc w:val="center"/>
              <w:rPr>
                <w:rFonts w:ascii="Times New Roman" w:hAnsi="Times New Roman"/>
                <w:b/>
                <w:sz w:val="23"/>
                <w:szCs w:val="23"/>
              </w:rPr>
            </w:pPr>
          </w:p>
        </w:tc>
        <w:tc>
          <w:tcPr>
            <w:tcW w:w="1279" w:type="dxa"/>
            <w:tcBorders>
              <w:top w:val="single" w:sz="4" w:space="0" w:color="auto"/>
              <w:left w:val="single" w:sz="4" w:space="0" w:color="auto"/>
              <w:bottom w:val="single" w:sz="4" w:space="0" w:color="auto"/>
              <w:right w:val="single" w:sz="4" w:space="0" w:color="auto"/>
            </w:tcBorders>
            <w:vAlign w:val="center"/>
          </w:tcPr>
          <w:p w:rsidR="002E33CA" w:rsidRPr="0038011C" w:rsidRDefault="00B90462" w:rsidP="008A3D81">
            <w:pPr>
              <w:pStyle w:val="a3"/>
              <w:jc w:val="center"/>
              <w:rPr>
                <w:rFonts w:ascii="Times New Roman" w:hAnsi="Times New Roman"/>
                <w:b/>
                <w:sz w:val="22"/>
                <w:szCs w:val="22"/>
              </w:rPr>
            </w:pPr>
            <w:r w:rsidRPr="0038011C">
              <w:rPr>
                <w:rFonts w:ascii="Times New Roman" w:hAnsi="Times New Roman"/>
                <w:b/>
                <w:sz w:val="22"/>
                <w:szCs w:val="22"/>
              </w:rPr>
              <w:t>714</w:t>
            </w:r>
          </w:p>
        </w:tc>
        <w:tc>
          <w:tcPr>
            <w:tcW w:w="1288" w:type="dxa"/>
            <w:tcBorders>
              <w:top w:val="single" w:sz="4" w:space="0" w:color="auto"/>
              <w:left w:val="single" w:sz="4" w:space="0" w:color="auto"/>
              <w:bottom w:val="single" w:sz="4" w:space="0" w:color="auto"/>
              <w:right w:val="single" w:sz="4" w:space="0" w:color="auto"/>
            </w:tcBorders>
            <w:vAlign w:val="center"/>
          </w:tcPr>
          <w:p w:rsidR="002E33CA" w:rsidRPr="0038011C" w:rsidRDefault="00B90462" w:rsidP="008A3D81">
            <w:pPr>
              <w:pStyle w:val="a3"/>
              <w:jc w:val="center"/>
              <w:rPr>
                <w:rFonts w:ascii="Times New Roman" w:hAnsi="Times New Roman"/>
                <w:b/>
                <w:sz w:val="22"/>
                <w:szCs w:val="22"/>
              </w:rPr>
            </w:pPr>
            <w:r w:rsidRPr="0038011C">
              <w:rPr>
                <w:rFonts w:ascii="Times New Roman" w:hAnsi="Times New Roman"/>
                <w:b/>
                <w:sz w:val="22"/>
                <w:szCs w:val="22"/>
              </w:rPr>
              <w:t>2856</w:t>
            </w:r>
          </w:p>
        </w:tc>
      </w:tr>
      <w:tr w:rsidR="00B90462" w:rsidRPr="00B90462" w:rsidTr="00A352EF">
        <w:trPr>
          <w:trHeight w:val="786"/>
          <w:jc w:val="center"/>
        </w:trPr>
        <w:tc>
          <w:tcPr>
            <w:tcW w:w="994" w:type="dxa"/>
            <w:tcBorders>
              <w:left w:val="single" w:sz="4" w:space="0" w:color="auto"/>
              <w:bottom w:val="single" w:sz="4" w:space="0" w:color="auto"/>
            </w:tcBorders>
            <w:vAlign w:val="center"/>
          </w:tcPr>
          <w:p w:rsidR="002E33CA" w:rsidRPr="00B90462" w:rsidRDefault="002E33CA" w:rsidP="008A3D81">
            <w:pPr>
              <w:pStyle w:val="a3"/>
              <w:jc w:val="center"/>
              <w:rPr>
                <w:rFonts w:ascii="Times New Roman" w:hAnsi="Times New Roman"/>
                <w:b/>
                <w:sz w:val="23"/>
                <w:szCs w:val="23"/>
              </w:rPr>
            </w:pPr>
          </w:p>
        </w:tc>
        <w:tc>
          <w:tcPr>
            <w:tcW w:w="9515" w:type="dxa"/>
            <w:gridSpan w:val="5"/>
            <w:tcBorders>
              <w:bottom w:val="single" w:sz="4" w:space="0" w:color="auto"/>
              <w:right w:val="single" w:sz="4" w:space="0" w:color="auto"/>
            </w:tcBorders>
          </w:tcPr>
          <w:p w:rsidR="002E33CA" w:rsidRPr="0083103C" w:rsidRDefault="00B90462" w:rsidP="00C92921">
            <w:pPr>
              <w:pStyle w:val="a3"/>
              <w:jc w:val="both"/>
              <w:rPr>
                <w:b/>
                <w:sz w:val="22"/>
                <w:szCs w:val="22"/>
              </w:rPr>
            </w:pPr>
            <w:r w:rsidRPr="0083103C">
              <w:rPr>
                <w:rFonts w:ascii="Times New Roman" w:hAnsi="Times New Roman"/>
                <w:sz w:val="22"/>
                <w:szCs w:val="22"/>
              </w:rPr>
              <w:t>Приведены данные о численности и оплате труда, отработанном времени  работников организаций (без субъектов малого предпринимательства и организаций с численностью менее 15 человек) по видам экономической деятельности. Также публикуются данные о численности и заработной плате работников организаций (без субъектов малого предпринимательства) по городским округам и муниципальным районам Забайкальского края.</w:t>
            </w:r>
          </w:p>
        </w:tc>
      </w:tr>
      <w:tr w:rsidR="00B90462" w:rsidRPr="00B90462" w:rsidTr="00A352EF">
        <w:trPr>
          <w:trHeight w:val="132"/>
          <w:jc w:val="center"/>
        </w:trPr>
        <w:tc>
          <w:tcPr>
            <w:tcW w:w="994" w:type="dxa"/>
            <w:vMerge w:val="restart"/>
            <w:tcBorders>
              <w:top w:val="single" w:sz="4" w:space="0" w:color="auto"/>
              <w:left w:val="single" w:sz="4" w:space="0" w:color="auto"/>
            </w:tcBorders>
            <w:vAlign w:val="center"/>
          </w:tcPr>
          <w:p w:rsidR="00B90462" w:rsidRPr="00B90462" w:rsidRDefault="00B90462" w:rsidP="006457EE">
            <w:pPr>
              <w:pStyle w:val="a3"/>
              <w:jc w:val="center"/>
              <w:rPr>
                <w:rFonts w:ascii="Times New Roman" w:hAnsi="Times New Roman"/>
                <w:b/>
                <w:sz w:val="23"/>
                <w:szCs w:val="23"/>
              </w:rPr>
            </w:pPr>
            <w:r w:rsidRPr="00B90462">
              <w:rPr>
                <w:rFonts w:ascii="Times New Roman" w:hAnsi="Times New Roman"/>
                <w:b/>
                <w:sz w:val="23"/>
                <w:szCs w:val="23"/>
              </w:rPr>
              <w:t>3.73</w:t>
            </w:r>
          </w:p>
        </w:tc>
        <w:tc>
          <w:tcPr>
            <w:tcW w:w="5018" w:type="dxa"/>
            <w:vMerge w:val="restart"/>
            <w:tcBorders>
              <w:top w:val="single" w:sz="4" w:space="0" w:color="auto"/>
            </w:tcBorders>
          </w:tcPr>
          <w:p w:rsidR="00B90462" w:rsidRPr="00B90462" w:rsidRDefault="00B90462" w:rsidP="004B0DC5">
            <w:pPr>
              <w:pStyle w:val="a3"/>
              <w:jc w:val="both"/>
              <w:rPr>
                <w:rFonts w:ascii="Times New Roman" w:hAnsi="Times New Roman"/>
                <w:b/>
                <w:sz w:val="23"/>
                <w:szCs w:val="23"/>
              </w:rPr>
            </w:pPr>
            <w:r w:rsidRPr="00B90462">
              <w:rPr>
                <w:rFonts w:ascii="Times New Roman" w:hAnsi="Times New Roman"/>
                <w:b/>
                <w:sz w:val="23"/>
                <w:szCs w:val="23"/>
              </w:rPr>
              <w:t xml:space="preserve">Условия труда в Забайкальском крае  </w:t>
            </w:r>
          </w:p>
        </w:tc>
        <w:tc>
          <w:tcPr>
            <w:tcW w:w="1930" w:type="dxa"/>
            <w:gridSpan w:val="2"/>
            <w:vMerge w:val="restart"/>
            <w:tcBorders>
              <w:top w:val="single" w:sz="4" w:space="0" w:color="auto"/>
              <w:right w:val="single" w:sz="4" w:space="0" w:color="auto"/>
            </w:tcBorders>
          </w:tcPr>
          <w:p w:rsidR="00B90462" w:rsidRPr="003D3110" w:rsidRDefault="00B90462" w:rsidP="006457EE">
            <w:pPr>
              <w:pStyle w:val="a3"/>
              <w:jc w:val="center"/>
              <w:rPr>
                <w:rFonts w:ascii="Times New Roman" w:hAnsi="Times New Roman"/>
                <w:b/>
                <w:sz w:val="22"/>
                <w:szCs w:val="22"/>
              </w:rPr>
            </w:pPr>
            <w:r w:rsidRPr="003D3110">
              <w:rPr>
                <w:rFonts w:ascii="Times New Roman" w:hAnsi="Times New Roman"/>
                <w:b/>
                <w:sz w:val="22"/>
                <w:szCs w:val="22"/>
              </w:rPr>
              <w:t>Годовая</w:t>
            </w:r>
          </w:p>
          <w:p w:rsidR="00B90462" w:rsidRPr="003D3110" w:rsidRDefault="00B90462" w:rsidP="006457EE">
            <w:pPr>
              <w:pStyle w:val="a3"/>
              <w:jc w:val="center"/>
              <w:rPr>
                <w:rFonts w:ascii="Times New Roman" w:hAnsi="Times New Roman"/>
                <w:b/>
                <w:sz w:val="18"/>
                <w:szCs w:val="18"/>
              </w:rPr>
            </w:pPr>
            <w:r w:rsidRPr="003D3110">
              <w:rPr>
                <w:rFonts w:ascii="Times New Roman" w:hAnsi="Times New Roman"/>
                <w:b/>
                <w:sz w:val="18"/>
                <w:szCs w:val="18"/>
              </w:rPr>
              <w:t>апрель</w:t>
            </w:r>
          </w:p>
        </w:tc>
        <w:tc>
          <w:tcPr>
            <w:tcW w:w="1279" w:type="dxa"/>
            <w:tcBorders>
              <w:top w:val="single" w:sz="4" w:space="0" w:color="auto"/>
              <w:left w:val="single" w:sz="4" w:space="0" w:color="auto"/>
              <w:bottom w:val="single" w:sz="4" w:space="0" w:color="auto"/>
              <w:right w:val="single" w:sz="4" w:space="0" w:color="auto"/>
            </w:tcBorders>
            <w:vAlign w:val="center"/>
          </w:tcPr>
          <w:p w:rsidR="00B90462" w:rsidRPr="0038011C" w:rsidRDefault="00B90462" w:rsidP="00E872F7">
            <w:pPr>
              <w:pStyle w:val="a3"/>
              <w:jc w:val="center"/>
              <w:rPr>
                <w:rFonts w:ascii="Times New Roman" w:hAnsi="Times New Roman"/>
                <w:b/>
                <w:sz w:val="22"/>
                <w:szCs w:val="22"/>
              </w:rPr>
            </w:pPr>
            <w:r w:rsidRPr="0038011C">
              <w:rPr>
                <w:rFonts w:ascii="Times New Roman" w:hAnsi="Times New Roman"/>
                <w:b/>
                <w:sz w:val="22"/>
                <w:szCs w:val="22"/>
              </w:rPr>
              <w:t>1027</w:t>
            </w:r>
          </w:p>
        </w:tc>
        <w:tc>
          <w:tcPr>
            <w:tcW w:w="1288" w:type="dxa"/>
            <w:tcBorders>
              <w:top w:val="single" w:sz="4" w:space="0" w:color="auto"/>
              <w:left w:val="single" w:sz="4" w:space="0" w:color="auto"/>
              <w:bottom w:val="single" w:sz="4" w:space="0" w:color="auto"/>
              <w:right w:val="single" w:sz="4" w:space="0" w:color="auto"/>
            </w:tcBorders>
            <w:vAlign w:val="center"/>
          </w:tcPr>
          <w:p w:rsidR="00B90462" w:rsidRPr="0038011C" w:rsidRDefault="00B90462" w:rsidP="00E872F7">
            <w:pPr>
              <w:pStyle w:val="a3"/>
              <w:jc w:val="center"/>
              <w:rPr>
                <w:rFonts w:ascii="Times New Roman" w:hAnsi="Times New Roman"/>
                <w:b/>
                <w:sz w:val="22"/>
                <w:szCs w:val="22"/>
              </w:rPr>
            </w:pPr>
            <w:r w:rsidRPr="0038011C">
              <w:rPr>
                <w:rFonts w:ascii="Times New Roman" w:hAnsi="Times New Roman"/>
                <w:b/>
                <w:sz w:val="22"/>
                <w:szCs w:val="22"/>
              </w:rPr>
              <w:t>1027</w:t>
            </w:r>
          </w:p>
        </w:tc>
      </w:tr>
      <w:tr w:rsidR="00B90462" w:rsidRPr="00B90462" w:rsidTr="00A352EF">
        <w:trPr>
          <w:trHeight w:val="180"/>
          <w:jc w:val="center"/>
        </w:trPr>
        <w:tc>
          <w:tcPr>
            <w:tcW w:w="994" w:type="dxa"/>
            <w:vMerge/>
            <w:tcBorders>
              <w:left w:val="single" w:sz="4" w:space="0" w:color="auto"/>
            </w:tcBorders>
            <w:vAlign w:val="center"/>
          </w:tcPr>
          <w:p w:rsidR="00B90462" w:rsidRPr="00B90462" w:rsidRDefault="00B90462" w:rsidP="006457EE">
            <w:pPr>
              <w:pStyle w:val="a3"/>
              <w:jc w:val="center"/>
              <w:rPr>
                <w:rFonts w:ascii="Times New Roman" w:hAnsi="Times New Roman"/>
                <w:b/>
                <w:sz w:val="23"/>
                <w:szCs w:val="23"/>
              </w:rPr>
            </w:pPr>
          </w:p>
        </w:tc>
        <w:tc>
          <w:tcPr>
            <w:tcW w:w="5018" w:type="dxa"/>
            <w:vMerge/>
          </w:tcPr>
          <w:p w:rsidR="00B90462" w:rsidRPr="00B90462" w:rsidRDefault="00B90462" w:rsidP="004B0DC5">
            <w:pPr>
              <w:pStyle w:val="a3"/>
              <w:jc w:val="both"/>
              <w:rPr>
                <w:rFonts w:ascii="Times New Roman" w:hAnsi="Times New Roman"/>
                <w:b/>
                <w:sz w:val="23"/>
                <w:szCs w:val="23"/>
              </w:rPr>
            </w:pPr>
          </w:p>
        </w:tc>
        <w:tc>
          <w:tcPr>
            <w:tcW w:w="1930" w:type="dxa"/>
            <w:gridSpan w:val="2"/>
            <w:vMerge/>
            <w:tcBorders>
              <w:right w:val="single" w:sz="4" w:space="0" w:color="auto"/>
            </w:tcBorders>
          </w:tcPr>
          <w:p w:rsidR="00B90462" w:rsidRPr="00B90462" w:rsidRDefault="00B90462" w:rsidP="006457EE">
            <w:pPr>
              <w:pStyle w:val="a3"/>
              <w:jc w:val="center"/>
              <w:rPr>
                <w:rFonts w:ascii="Times New Roman" w:hAnsi="Times New Roman"/>
                <w:b/>
                <w:sz w:val="23"/>
                <w:szCs w:val="23"/>
              </w:rPr>
            </w:pPr>
          </w:p>
        </w:tc>
        <w:tc>
          <w:tcPr>
            <w:tcW w:w="1279" w:type="dxa"/>
            <w:tcBorders>
              <w:top w:val="single" w:sz="4" w:space="0" w:color="auto"/>
              <w:left w:val="single" w:sz="4" w:space="0" w:color="auto"/>
              <w:bottom w:val="single" w:sz="4" w:space="0" w:color="auto"/>
              <w:right w:val="single" w:sz="4" w:space="0" w:color="auto"/>
            </w:tcBorders>
            <w:vAlign w:val="center"/>
          </w:tcPr>
          <w:p w:rsidR="00B90462" w:rsidRPr="0038011C" w:rsidRDefault="00B90462" w:rsidP="00E872F7">
            <w:pPr>
              <w:pStyle w:val="a3"/>
              <w:jc w:val="center"/>
              <w:rPr>
                <w:rFonts w:ascii="Times New Roman" w:hAnsi="Times New Roman"/>
                <w:b/>
                <w:sz w:val="22"/>
                <w:szCs w:val="22"/>
              </w:rPr>
            </w:pPr>
            <w:r w:rsidRPr="0038011C">
              <w:rPr>
                <w:rFonts w:ascii="Times New Roman" w:hAnsi="Times New Roman"/>
                <w:b/>
                <w:sz w:val="22"/>
                <w:szCs w:val="22"/>
              </w:rPr>
              <w:t>1513</w:t>
            </w:r>
          </w:p>
        </w:tc>
        <w:tc>
          <w:tcPr>
            <w:tcW w:w="1288" w:type="dxa"/>
            <w:tcBorders>
              <w:top w:val="single" w:sz="4" w:space="0" w:color="auto"/>
              <w:left w:val="single" w:sz="4" w:space="0" w:color="auto"/>
              <w:bottom w:val="single" w:sz="4" w:space="0" w:color="auto"/>
              <w:right w:val="single" w:sz="4" w:space="0" w:color="auto"/>
            </w:tcBorders>
            <w:vAlign w:val="center"/>
          </w:tcPr>
          <w:p w:rsidR="00B90462" w:rsidRPr="0038011C" w:rsidRDefault="00B90462" w:rsidP="00E872F7">
            <w:pPr>
              <w:pStyle w:val="a3"/>
              <w:jc w:val="center"/>
              <w:rPr>
                <w:rFonts w:ascii="Times New Roman" w:hAnsi="Times New Roman"/>
                <w:b/>
                <w:sz w:val="22"/>
                <w:szCs w:val="22"/>
              </w:rPr>
            </w:pPr>
            <w:r w:rsidRPr="0038011C">
              <w:rPr>
                <w:rFonts w:ascii="Times New Roman" w:hAnsi="Times New Roman"/>
                <w:b/>
                <w:sz w:val="22"/>
                <w:szCs w:val="22"/>
              </w:rPr>
              <w:t>1513</w:t>
            </w:r>
          </w:p>
        </w:tc>
      </w:tr>
      <w:tr w:rsidR="00B90462" w:rsidRPr="00B90462" w:rsidTr="00A352EF">
        <w:trPr>
          <w:trHeight w:val="180"/>
          <w:jc w:val="center"/>
        </w:trPr>
        <w:tc>
          <w:tcPr>
            <w:tcW w:w="994" w:type="dxa"/>
            <w:vMerge/>
            <w:tcBorders>
              <w:left w:val="single" w:sz="4" w:space="0" w:color="auto"/>
            </w:tcBorders>
            <w:vAlign w:val="center"/>
          </w:tcPr>
          <w:p w:rsidR="00B90462" w:rsidRPr="00B90462" w:rsidRDefault="00B90462" w:rsidP="006457EE">
            <w:pPr>
              <w:pStyle w:val="a3"/>
              <w:jc w:val="center"/>
              <w:rPr>
                <w:rFonts w:ascii="Times New Roman" w:hAnsi="Times New Roman"/>
                <w:b/>
                <w:sz w:val="23"/>
                <w:szCs w:val="23"/>
              </w:rPr>
            </w:pPr>
          </w:p>
        </w:tc>
        <w:tc>
          <w:tcPr>
            <w:tcW w:w="5018" w:type="dxa"/>
            <w:vMerge/>
          </w:tcPr>
          <w:p w:rsidR="00B90462" w:rsidRPr="00B90462" w:rsidRDefault="00B90462" w:rsidP="004B0DC5">
            <w:pPr>
              <w:pStyle w:val="a3"/>
              <w:jc w:val="both"/>
              <w:rPr>
                <w:rFonts w:ascii="Times New Roman" w:hAnsi="Times New Roman"/>
                <w:b/>
                <w:sz w:val="23"/>
                <w:szCs w:val="23"/>
              </w:rPr>
            </w:pPr>
          </w:p>
        </w:tc>
        <w:tc>
          <w:tcPr>
            <w:tcW w:w="1930" w:type="dxa"/>
            <w:gridSpan w:val="2"/>
            <w:vMerge/>
            <w:tcBorders>
              <w:right w:val="single" w:sz="4" w:space="0" w:color="auto"/>
            </w:tcBorders>
          </w:tcPr>
          <w:p w:rsidR="00B90462" w:rsidRPr="00B90462" w:rsidRDefault="00B90462" w:rsidP="006457EE">
            <w:pPr>
              <w:pStyle w:val="a3"/>
              <w:jc w:val="center"/>
              <w:rPr>
                <w:rFonts w:ascii="Times New Roman" w:hAnsi="Times New Roman"/>
                <w:b/>
                <w:sz w:val="23"/>
                <w:szCs w:val="23"/>
              </w:rPr>
            </w:pPr>
          </w:p>
        </w:tc>
        <w:tc>
          <w:tcPr>
            <w:tcW w:w="1279" w:type="dxa"/>
            <w:tcBorders>
              <w:top w:val="single" w:sz="4" w:space="0" w:color="auto"/>
              <w:left w:val="single" w:sz="4" w:space="0" w:color="auto"/>
              <w:bottom w:val="single" w:sz="4" w:space="0" w:color="auto"/>
              <w:right w:val="single" w:sz="4" w:space="0" w:color="auto"/>
            </w:tcBorders>
            <w:vAlign w:val="center"/>
          </w:tcPr>
          <w:p w:rsidR="00B90462" w:rsidRPr="0038011C" w:rsidRDefault="00B90462" w:rsidP="00E872F7">
            <w:pPr>
              <w:pStyle w:val="a3"/>
              <w:jc w:val="center"/>
              <w:rPr>
                <w:rFonts w:ascii="Times New Roman" w:hAnsi="Times New Roman"/>
                <w:b/>
                <w:sz w:val="22"/>
                <w:szCs w:val="22"/>
              </w:rPr>
            </w:pPr>
            <w:r w:rsidRPr="0038011C">
              <w:rPr>
                <w:rFonts w:ascii="Times New Roman" w:hAnsi="Times New Roman"/>
                <w:b/>
                <w:sz w:val="22"/>
                <w:szCs w:val="22"/>
              </w:rPr>
              <w:t>1559</w:t>
            </w:r>
          </w:p>
        </w:tc>
        <w:tc>
          <w:tcPr>
            <w:tcW w:w="1288" w:type="dxa"/>
            <w:tcBorders>
              <w:top w:val="single" w:sz="4" w:space="0" w:color="auto"/>
              <w:left w:val="single" w:sz="4" w:space="0" w:color="auto"/>
              <w:bottom w:val="single" w:sz="4" w:space="0" w:color="auto"/>
              <w:right w:val="single" w:sz="4" w:space="0" w:color="auto"/>
            </w:tcBorders>
            <w:vAlign w:val="center"/>
          </w:tcPr>
          <w:p w:rsidR="00B90462" w:rsidRPr="0038011C" w:rsidRDefault="00B90462" w:rsidP="00E872F7">
            <w:pPr>
              <w:pStyle w:val="a3"/>
              <w:jc w:val="center"/>
              <w:rPr>
                <w:rFonts w:ascii="Times New Roman" w:hAnsi="Times New Roman"/>
                <w:b/>
                <w:sz w:val="22"/>
                <w:szCs w:val="22"/>
              </w:rPr>
            </w:pPr>
            <w:r w:rsidRPr="0038011C">
              <w:rPr>
                <w:rFonts w:ascii="Times New Roman" w:hAnsi="Times New Roman"/>
                <w:b/>
                <w:sz w:val="22"/>
                <w:szCs w:val="22"/>
              </w:rPr>
              <w:t>1559</w:t>
            </w:r>
          </w:p>
        </w:tc>
      </w:tr>
      <w:tr w:rsidR="00B90462" w:rsidRPr="00B90462" w:rsidTr="004B2BAC">
        <w:trPr>
          <w:trHeight w:val="998"/>
          <w:jc w:val="center"/>
        </w:trPr>
        <w:tc>
          <w:tcPr>
            <w:tcW w:w="994" w:type="dxa"/>
            <w:tcBorders>
              <w:left w:val="single" w:sz="4" w:space="0" w:color="auto"/>
              <w:bottom w:val="single" w:sz="4" w:space="0" w:color="auto"/>
            </w:tcBorders>
            <w:vAlign w:val="center"/>
          </w:tcPr>
          <w:p w:rsidR="00B90462" w:rsidRPr="00B90462" w:rsidRDefault="00B90462" w:rsidP="008A3D81">
            <w:pPr>
              <w:pStyle w:val="a3"/>
              <w:jc w:val="center"/>
              <w:rPr>
                <w:rFonts w:ascii="Times New Roman" w:hAnsi="Times New Roman"/>
                <w:b/>
                <w:sz w:val="23"/>
                <w:szCs w:val="23"/>
              </w:rPr>
            </w:pPr>
          </w:p>
        </w:tc>
        <w:tc>
          <w:tcPr>
            <w:tcW w:w="9515" w:type="dxa"/>
            <w:gridSpan w:val="5"/>
            <w:tcBorders>
              <w:bottom w:val="single" w:sz="4" w:space="0" w:color="auto"/>
              <w:right w:val="single" w:sz="4" w:space="0" w:color="auto"/>
            </w:tcBorders>
          </w:tcPr>
          <w:p w:rsidR="00B90462" w:rsidRPr="0083103C" w:rsidRDefault="00B90462" w:rsidP="008A3D81">
            <w:pPr>
              <w:pStyle w:val="a3"/>
              <w:jc w:val="both"/>
              <w:rPr>
                <w:b/>
                <w:sz w:val="22"/>
                <w:szCs w:val="22"/>
              </w:rPr>
            </w:pPr>
            <w:r w:rsidRPr="0083103C">
              <w:rPr>
                <w:rFonts w:ascii="Times New Roman" w:hAnsi="Times New Roman"/>
                <w:sz w:val="22"/>
                <w:szCs w:val="22"/>
              </w:rPr>
              <w:t>Приведены данные об условиях труда работающих, льготах и компенсациях за работу в неблагоприятных условиях труда, фактических расходах на компенсации и средства индивидуальной защиты. Данные приводятся по видам экономической деятельности, по муниципальным районам.</w:t>
            </w:r>
          </w:p>
        </w:tc>
      </w:tr>
      <w:tr w:rsidR="00A352EF" w:rsidRPr="00B90462" w:rsidTr="004B2BAC">
        <w:trPr>
          <w:trHeight w:val="208"/>
          <w:jc w:val="center"/>
        </w:trPr>
        <w:tc>
          <w:tcPr>
            <w:tcW w:w="994" w:type="dxa"/>
            <w:vMerge w:val="restart"/>
            <w:tcBorders>
              <w:top w:val="single" w:sz="4" w:space="0" w:color="auto"/>
              <w:left w:val="single" w:sz="4" w:space="0" w:color="auto"/>
            </w:tcBorders>
            <w:vAlign w:val="center"/>
          </w:tcPr>
          <w:p w:rsidR="00A352EF" w:rsidRPr="00B90462" w:rsidRDefault="00A352EF" w:rsidP="008A3D81">
            <w:pPr>
              <w:pStyle w:val="a3"/>
              <w:jc w:val="center"/>
              <w:rPr>
                <w:rFonts w:ascii="Times New Roman" w:hAnsi="Times New Roman"/>
                <w:b/>
                <w:sz w:val="23"/>
                <w:szCs w:val="23"/>
              </w:rPr>
            </w:pPr>
            <w:r>
              <w:rPr>
                <w:rFonts w:ascii="Times New Roman" w:hAnsi="Times New Roman"/>
                <w:b/>
                <w:sz w:val="23"/>
                <w:szCs w:val="23"/>
              </w:rPr>
              <w:t>3.74</w:t>
            </w:r>
          </w:p>
        </w:tc>
        <w:tc>
          <w:tcPr>
            <w:tcW w:w="5018" w:type="dxa"/>
            <w:vMerge w:val="restart"/>
          </w:tcPr>
          <w:p w:rsidR="00A352EF" w:rsidRPr="00A352EF" w:rsidRDefault="00A352EF" w:rsidP="00A352EF">
            <w:pPr>
              <w:pStyle w:val="a3"/>
              <w:rPr>
                <w:rFonts w:ascii="Times New Roman" w:hAnsi="Times New Roman"/>
                <w:b/>
                <w:sz w:val="23"/>
                <w:szCs w:val="23"/>
              </w:rPr>
            </w:pPr>
            <w:r w:rsidRPr="00A352EF">
              <w:rPr>
                <w:rFonts w:ascii="Times New Roman" w:hAnsi="Times New Roman"/>
                <w:b/>
                <w:sz w:val="23"/>
                <w:szCs w:val="23"/>
              </w:rPr>
              <w:t xml:space="preserve">Травматизм на производстве в Забайкальском крае в 2019 году      </w:t>
            </w:r>
          </w:p>
        </w:tc>
        <w:tc>
          <w:tcPr>
            <w:tcW w:w="1919" w:type="dxa"/>
            <w:vMerge w:val="restart"/>
            <w:tcBorders>
              <w:right w:val="single" w:sz="4" w:space="0" w:color="auto"/>
            </w:tcBorders>
          </w:tcPr>
          <w:p w:rsidR="00A352EF" w:rsidRPr="003D3110" w:rsidRDefault="00A352EF" w:rsidP="00A352EF">
            <w:pPr>
              <w:pStyle w:val="a3"/>
              <w:jc w:val="center"/>
              <w:rPr>
                <w:rFonts w:ascii="Times New Roman" w:hAnsi="Times New Roman"/>
                <w:b/>
                <w:sz w:val="22"/>
                <w:szCs w:val="22"/>
              </w:rPr>
            </w:pPr>
            <w:r w:rsidRPr="003D3110">
              <w:rPr>
                <w:rFonts w:ascii="Times New Roman" w:hAnsi="Times New Roman"/>
                <w:b/>
                <w:sz w:val="22"/>
                <w:szCs w:val="22"/>
              </w:rPr>
              <w:t>Годовая</w:t>
            </w:r>
          </w:p>
          <w:p w:rsidR="00A352EF" w:rsidRPr="003D3110" w:rsidRDefault="00A352EF" w:rsidP="00A352EF">
            <w:pPr>
              <w:pStyle w:val="a3"/>
              <w:jc w:val="center"/>
              <w:rPr>
                <w:rFonts w:ascii="Times New Roman" w:hAnsi="Times New Roman"/>
                <w:b/>
                <w:sz w:val="18"/>
                <w:szCs w:val="18"/>
              </w:rPr>
            </w:pPr>
            <w:r w:rsidRPr="003D3110">
              <w:rPr>
                <w:rFonts w:ascii="Times New Roman" w:hAnsi="Times New Roman"/>
                <w:b/>
                <w:sz w:val="18"/>
                <w:szCs w:val="18"/>
              </w:rPr>
              <w:t>апрель</w:t>
            </w:r>
          </w:p>
        </w:tc>
        <w:tc>
          <w:tcPr>
            <w:tcW w:w="1290" w:type="dxa"/>
            <w:gridSpan w:val="2"/>
            <w:tcBorders>
              <w:left w:val="single" w:sz="4" w:space="0" w:color="auto"/>
              <w:bottom w:val="single" w:sz="4" w:space="0" w:color="auto"/>
              <w:right w:val="single" w:sz="4" w:space="0" w:color="auto"/>
            </w:tcBorders>
          </w:tcPr>
          <w:p w:rsidR="00A352EF" w:rsidRPr="008A6DAB" w:rsidRDefault="00A352EF" w:rsidP="00A352EF">
            <w:pPr>
              <w:pStyle w:val="a3"/>
              <w:jc w:val="center"/>
              <w:rPr>
                <w:rFonts w:ascii="Times New Roman" w:hAnsi="Times New Roman"/>
                <w:b/>
                <w:sz w:val="22"/>
                <w:szCs w:val="22"/>
              </w:rPr>
            </w:pPr>
            <w:r w:rsidRPr="008A6DAB">
              <w:rPr>
                <w:rFonts w:ascii="Times New Roman" w:hAnsi="Times New Roman"/>
                <w:b/>
                <w:sz w:val="22"/>
                <w:szCs w:val="22"/>
              </w:rPr>
              <w:t>1148</w:t>
            </w:r>
          </w:p>
        </w:tc>
        <w:tc>
          <w:tcPr>
            <w:tcW w:w="1288" w:type="dxa"/>
            <w:tcBorders>
              <w:left w:val="single" w:sz="4" w:space="0" w:color="auto"/>
              <w:bottom w:val="single" w:sz="4" w:space="0" w:color="auto"/>
              <w:right w:val="single" w:sz="4" w:space="0" w:color="auto"/>
            </w:tcBorders>
          </w:tcPr>
          <w:p w:rsidR="00A352EF" w:rsidRPr="008A6DAB" w:rsidRDefault="00A352EF" w:rsidP="00A352EF">
            <w:pPr>
              <w:pStyle w:val="a3"/>
              <w:jc w:val="center"/>
              <w:rPr>
                <w:rFonts w:ascii="Times New Roman" w:hAnsi="Times New Roman"/>
                <w:b/>
                <w:sz w:val="22"/>
                <w:szCs w:val="22"/>
              </w:rPr>
            </w:pPr>
            <w:r w:rsidRPr="008A6DAB">
              <w:rPr>
                <w:rFonts w:ascii="Times New Roman" w:hAnsi="Times New Roman"/>
                <w:b/>
                <w:sz w:val="22"/>
                <w:szCs w:val="22"/>
              </w:rPr>
              <w:t>1148</w:t>
            </w:r>
          </w:p>
        </w:tc>
      </w:tr>
      <w:tr w:rsidR="00A352EF" w:rsidRPr="00B90462" w:rsidTr="004B2BAC">
        <w:trPr>
          <w:trHeight w:val="211"/>
          <w:jc w:val="center"/>
        </w:trPr>
        <w:tc>
          <w:tcPr>
            <w:tcW w:w="994" w:type="dxa"/>
            <w:vMerge/>
            <w:tcBorders>
              <w:top w:val="single" w:sz="4" w:space="0" w:color="auto"/>
              <w:left w:val="single" w:sz="4" w:space="0" w:color="auto"/>
            </w:tcBorders>
            <w:vAlign w:val="center"/>
          </w:tcPr>
          <w:p w:rsidR="00A352EF" w:rsidRPr="00B90462" w:rsidRDefault="00A352EF" w:rsidP="008A3D81">
            <w:pPr>
              <w:pStyle w:val="a3"/>
              <w:jc w:val="center"/>
              <w:rPr>
                <w:rFonts w:ascii="Times New Roman" w:hAnsi="Times New Roman"/>
                <w:b/>
                <w:sz w:val="23"/>
                <w:szCs w:val="23"/>
              </w:rPr>
            </w:pPr>
          </w:p>
        </w:tc>
        <w:tc>
          <w:tcPr>
            <w:tcW w:w="5018" w:type="dxa"/>
            <w:vMerge/>
            <w:tcBorders>
              <w:top w:val="single" w:sz="4" w:space="0" w:color="auto"/>
            </w:tcBorders>
          </w:tcPr>
          <w:p w:rsidR="00A352EF" w:rsidRPr="00A352EF" w:rsidRDefault="00A352EF" w:rsidP="008A3D81">
            <w:pPr>
              <w:pStyle w:val="a3"/>
              <w:jc w:val="both"/>
              <w:rPr>
                <w:rFonts w:ascii="Times New Roman" w:hAnsi="Times New Roman"/>
                <w:b/>
                <w:sz w:val="23"/>
                <w:szCs w:val="23"/>
              </w:rPr>
            </w:pPr>
          </w:p>
        </w:tc>
        <w:tc>
          <w:tcPr>
            <w:tcW w:w="1919" w:type="dxa"/>
            <w:vMerge/>
            <w:tcBorders>
              <w:top w:val="single" w:sz="4" w:space="0" w:color="auto"/>
              <w:right w:val="single" w:sz="4" w:space="0" w:color="auto"/>
            </w:tcBorders>
          </w:tcPr>
          <w:p w:rsidR="00A352EF" w:rsidRPr="00A352EF" w:rsidRDefault="00A352EF" w:rsidP="008A3D81">
            <w:pPr>
              <w:pStyle w:val="a3"/>
              <w:jc w:val="both"/>
              <w:rPr>
                <w:rFonts w:ascii="Times New Roman" w:hAnsi="Times New Roman"/>
                <w:b/>
                <w:sz w:val="23"/>
                <w:szCs w:val="23"/>
              </w:rPr>
            </w:pPr>
          </w:p>
        </w:tc>
        <w:tc>
          <w:tcPr>
            <w:tcW w:w="1290" w:type="dxa"/>
            <w:gridSpan w:val="2"/>
            <w:tcBorders>
              <w:top w:val="single" w:sz="4" w:space="0" w:color="auto"/>
              <w:left w:val="single" w:sz="4" w:space="0" w:color="auto"/>
              <w:bottom w:val="single" w:sz="4" w:space="0" w:color="auto"/>
              <w:right w:val="single" w:sz="4" w:space="0" w:color="auto"/>
            </w:tcBorders>
          </w:tcPr>
          <w:p w:rsidR="00A352EF" w:rsidRPr="008A6DAB" w:rsidRDefault="00A352EF" w:rsidP="00A352EF">
            <w:pPr>
              <w:pStyle w:val="a3"/>
              <w:jc w:val="center"/>
              <w:rPr>
                <w:rFonts w:ascii="Times New Roman" w:hAnsi="Times New Roman"/>
                <w:b/>
                <w:sz w:val="22"/>
                <w:szCs w:val="22"/>
              </w:rPr>
            </w:pPr>
            <w:r w:rsidRPr="008A6DAB">
              <w:rPr>
                <w:rFonts w:ascii="Times New Roman" w:hAnsi="Times New Roman"/>
                <w:b/>
                <w:sz w:val="22"/>
                <w:szCs w:val="22"/>
              </w:rPr>
              <w:t>1706</w:t>
            </w:r>
          </w:p>
        </w:tc>
        <w:tc>
          <w:tcPr>
            <w:tcW w:w="1288" w:type="dxa"/>
            <w:tcBorders>
              <w:top w:val="single" w:sz="4" w:space="0" w:color="auto"/>
              <w:left w:val="single" w:sz="4" w:space="0" w:color="auto"/>
              <w:bottom w:val="single" w:sz="4" w:space="0" w:color="auto"/>
              <w:right w:val="single" w:sz="4" w:space="0" w:color="auto"/>
            </w:tcBorders>
          </w:tcPr>
          <w:p w:rsidR="00A352EF" w:rsidRPr="008A6DAB" w:rsidRDefault="00A352EF" w:rsidP="00A352EF">
            <w:pPr>
              <w:pStyle w:val="a3"/>
              <w:jc w:val="center"/>
              <w:rPr>
                <w:rFonts w:ascii="Times New Roman" w:hAnsi="Times New Roman"/>
                <w:b/>
                <w:sz w:val="22"/>
                <w:szCs w:val="22"/>
              </w:rPr>
            </w:pPr>
            <w:r w:rsidRPr="008A6DAB">
              <w:rPr>
                <w:rFonts w:ascii="Times New Roman" w:hAnsi="Times New Roman"/>
                <w:b/>
                <w:sz w:val="22"/>
                <w:szCs w:val="22"/>
              </w:rPr>
              <w:t>1706</w:t>
            </w:r>
          </w:p>
        </w:tc>
      </w:tr>
      <w:tr w:rsidR="00A352EF" w:rsidRPr="00B90462" w:rsidTr="004B2BAC">
        <w:trPr>
          <w:trHeight w:val="50"/>
          <w:jc w:val="center"/>
        </w:trPr>
        <w:tc>
          <w:tcPr>
            <w:tcW w:w="994" w:type="dxa"/>
            <w:vMerge/>
            <w:tcBorders>
              <w:top w:val="single" w:sz="4" w:space="0" w:color="auto"/>
              <w:left w:val="single" w:sz="4" w:space="0" w:color="auto"/>
            </w:tcBorders>
            <w:vAlign w:val="center"/>
          </w:tcPr>
          <w:p w:rsidR="00A352EF" w:rsidRPr="00B90462" w:rsidRDefault="00A352EF" w:rsidP="008A3D81">
            <w:pPr>
              <w:pStyle w:val="a3"/>
              <w:jc w:val="center"/>
              <w:rPr>
                <w:rFonts w:ascii="Times New Roman" w:hAnsi="Times New Roman"/>
                <w:b/>
                <w:sz w:val="23"/>
                <w:szCs w:val="23"/>
              </w:rPr>
            </w:pPr>
          </w:p>
        </w:tc>
        <w:tc>
          <w:tcPr>
            <w:tcW w:w="5018" w:type="dxa"/>
            <w:vMerge/>
            <w:tcBorders>
              <w:top w:val="single" w:sz="4" w:space="0" w:color="auto"/>
            </w:tcBorders>
          </w:tcPr>
          <w:p w:rsidR="00A352EF" w:rsidRPr="00A352EF" w:rsidRDefault="00A352EF" w:rsidP="008A3D81">
            <w:pPr>
              <w:pStyle w:val="a3"/>
              <w:jc w:val="both"/>
              <w:rPr>
                <w:rFonts w:ascii="Times New Roman" w:hAnsi="Times New Roman"/>
                <w:b/>
                <w:sz w:val="23"/>
                <w:szCs w:val="23"/>
              </w:rPr>
            </w:pPr>
          </w:p>
        </w:tc>
        <w:tc>
          <w:tcPr>
            <w:tcW w:w="1919" w:type="dxa"/>
            <w:vMerge/>
            <w:tcBorders>
              <w:top w:val="single" w:sz="4" w:space="0" w:color="auto"/>
              <w:right w:val="single" w:sz="4" w:space="0" w:color="auto"/>
            </w:tcBorders>
          </w:tcPr>
          <w:p w:rsidR="00A352EF" w:rsidRPr="00A352EF" w:rsidRDefault="00A352EF" w:rsidP="008A3D81">
            <w:pPr>
              <w:pStyle w:val="a3"/>
              <w:jc w:val="both"/>
              <w:rPr>
                <w:rFonts w:ascii="Times New Roman" w:hAnsi="Times New Roman"/>
                <w:b/>
                <w:sz w:val="23"/>
                <w:szCs w:val="23"/>
              </w:rPr>
            </w:pPr>
          </w:p>
        </w:tc>
        <w:tc>
          <w:tcPr>
            <w:tcW w:w="1290" w:type="dxa"/>
            <w:gridSpan w:val="2"/>
            <w:tcBorders>
              <w:top w:val="single" w:sz="4" w:space="0" w:color="auto"/>
              <w:left w:val="single" w:sz="4" w:space="0" w:color="auto"/>
              <w:bottom w:val="single" w:sz="4" w:space="0" w:color="auto"/>
              <w:right w:val="single" w:sz="4" w:space="0" w:color="auto"/>
            </w:tcBorders>
          </w:tcPr>
          <w:p w:rsidR="00A352EF" w:rsidRPr="008A6DAB" w:rsidRDefault="00A352EF" w:rsidP="00A352EF">
            <w:pPr>
              <w:pStyle w:val="a3"/>
              <w:jc w:val="center"/>
              <w:rPr>
                <w:rFonts w:ascii="Times New Roman" w:hAnsi="Times New Roman"/>
                <w:b/>
                <w:sz w:val="22"/>
                <w:szCs w:val="22"/>
              </w:rPr>
            </w:pPr>
            <w:r w:rsidRPr="008A6DAB">
              <w:rPr>
                <w:rFonts w:ascii="Times New Roman" w:hAnsi="Times New Roman"/>
                <w:b/>
                <w:sz w:val="22"/>
                <w:szCs w:val="22"/>
              </w:rPr>
              <w:t>1752</w:t>
            </w:r>
          </w:p>
        </w:tc>
        <w:tc>
          <w:tcPr>
            <w:tcW w:w="1288" w:type="dxa"/>
            <w:tcBorders>
              <w:top w:val="single" w:sz="4" w:space="0" w:color="auto"/>
              <w:left w:val="single" w:sz="4" w:space="0" w:color="auto"/>
              <w:bottom w:val="single" w:sz="4" w:space="0" w:color="auto"/>
              <w:right w:val="single" w:sz="4" w:space="0" w:color="auto"/>
            </w:tcBorders>
          </w:tcPr>
          <w:p w:rsidR="00A352EF" w:rsidRPr="008A6DAB" w:rsidRDefault="00A352EF" w:rsidP="00A352EF">
            <w:pPr>
              <w:pStyle w:val="a3"/>
              <w:jc w:val="center"/>
              <w:rPr>
                <w:rFonts w:ascii="Times New Roman" w:hAnsi="Times New Roman"/>
                <w:b/>
                <w:sz w:val="22"/>
                <w:szCs w:val="22"/>
              </w:rPr>
            </w:pPr>
            <w:r w:rsidRPr="008A6DAB">
              <w:rPr>
                <w:rFonts w:ascii="Times New Roman" w:hAnsi="Times New Roman"/>
                <w:b/>
                <w:sz w:val="22"/>
                <w:szCs w:val="22"/>
              </w:rPr>
              <w:t>1752</w:t>
            </w:r>
          </w:p>
        </w:tc>
      </w:tr>
      <w:tr w:rsidR="00A352EF" w:rsidRPr="00B90462" w:rsidTr="004B2BAC">
        <w:trPr>
          <w:trHeight w:val="517"/>
          <w:jc w:val="center"/>
        </w:trPr>
        <w:tc>
          <w:tcPr>
            <w:tcW w:w="994" w:type="dxa"/>
            <w:tcBorders>
              <w:left w:val="single" w:sz="4" w:space="0" w:color="auto"/>
              <w:bottom w:val="single" w:sz="4" w:space="0" w:color="auto"/>
            </w:tcBorders>
            <w:vAlign w:val="center"/>
          </w:tcPr>
          <w:p w:rsidR="00A352EF" w:rsidRPr="00B90462" w:rsidRDefault="00A352EF" w:rsidP="008A3D81">
            <w:pPr>
              <w:pStyle w:val="a3"/>
              <w:jc w:val="center"/>
              <w:rPr>
                <w:rFonts w:ascii="Times New Roman" w:hAnsi="Times New Roman"/>
                <w:b/>
                <w:sz w:val="23"/>
                <w:szCs w:val="23"/>
              </w:rPr>
            </w:pPr>
          </w:p>
        </w:tc>
        <w:tc>
          <w:tcPr>
            <w:tcW w:w="9515" w:type="dxa"/>
            <w:gridSpan w:val="5"/>
            <w:tcBorders>
              <w:bottom w:val="single" w:sz="4" w:space="0" w:color="auto"/>
              <w:right w:val="single" w:sz="4" w:space="0" w:color="auto"/>
            </w:tcBorders>
          </w:tcPr>
          <w:p w:rsidR="00A352EF" w:rsidRPr="0083103C" w:rsidRDefault="00A352EF" w:rsidP="008A3D81">
            <w:pPr>
              <w:pStyle w:val="a3"/>
              <w:jc w:val="both"/>
              <w:rPr>
                <w:rFonts w:ascii="Times New Roman" w:hAnsi="Times New Roman"/>
                <w:sz w:val="22"/>
                <w:szCs w:val="22"/>
              </w:rPr>
            </w:pPr>
            <w:r w:rsidRPr="0083103C">
              <w:rPr>
                <w:rFonts w:ascii="Times New Roman" w:hAnsi="Times New Roman"/>
                <w:sz w:val="22"/>
                <w:szCs w:val="22"/>
              </w:rPr>
              <w:t>Приводятся данные о травматизме на производстве по видам деятельности. Приведено распределение пострадавших по видам происшествий и причинам их возникновения.</w:t>
            </w:r>
          </w:p>
        </w:tc>
      </w:tr>
      <w:tr w:rsidR="00A352EF" w:rsidRPr="00A12552" w:rsidTr="00AC1AB8">
        <w:trPr>
          <w:trHeight w:val="346"/>
          <w:jc w:val="center"/>
        </w:trPr>
        <w:tc>
          <w:tcPr>
            <w:tcW w:w="994" w:type="dxa"/>
            <w:vMerge w:val="restart"/>
            <w:tcBorders>
              <w:top w:val="single" w:sz="4" w:space="0" w:color="auto"/>
              <w:left w:val="single" w:sz="4" w:space="0" w:color="auto"/>
            </w:tcBorders>
            <w:vAlign w:val="center"/>
          </w:tcPr>
          <w:p w:rsidR="00A352EF" w:rsidRDefault="00A352EF" w:rsidP="008A3D81">
            <w:pPr>
              <w:pStyle w:val="a3"/>
              <w:jc w:val="center"/>
              <w:rPr>
                <w:rFonts w:ascii="Times New Roman" w:hAnsi="Times New Roman"/>
                <w:b/>
                <w:sz w:val="23"/>
                <w:szCs w:val="23"/>
              </w:rPr>
            </w:pPr>
            <w:r w:rsidRPr="00A12552">
              <w:rPr>
                <w:rFonts w:ascii="Times New Roman" w:hAnsi="Times New Roman"/>
                <w:b/>
                <w:sz w:val="23"/>
                <w:szCs w:val="23"/>
              </w:rPr>
              <w:t>3.86</w:t>
            </w:r>
          </w:p>
          <w:p w:rsidR="00A352EF" w:rsidRPr="00AC1AB8" w:rsidRDefault="00A352EF" w:rsidP="008A3D81">
            <w:pPr>
              <w:pStyle w:val="a3"/>
              <w:jc w:val="center"/>
              <w:rPr>
                <w:rFonts w:ascii="Times New Roman" w:hAnsi="Times New Roman"/>
                <w:b/>
                <w:i/>
                <w:sz w:val="23"/>
                <w:szCs w:val="23"/>
              </w:rPr>
            </w:pPr>
          </w:p>
        </w:tc>
        <w:tc>
          <w:tcPr>
            <w:tcW w:w="5018" w:type="dxa"/>
            <w:vMerge w:val="restart"/>
            <w:tcBorders>
              <w:top w:val="single" w:sz="4" w:space="0" w:color="auto"/>
            </w:tcBorders>
          </w:tcPr>
          <w:p w:rsidR="00A352EF" w:rsidRPr="00A12552" w:rsidRDefault="00A352EF" w:rsidP="00E53377">
            <w:pPr>
              <w:pStyle w:val="a3"/>
              <w:rPr>
                <w:rFonts w:ascii="Times New Roman" w:hAnsi="Times New Roman"/>
                <w:b/>
                <w:sz w:val="23"/>
                <w:szCs w:val="23"/>
              </w:rPr>
            </w:pPr>
            <w:r w:rsidRPr="00A12552">
              <w:rPr>
                <w:rFonts w:ascii="Times New Roman" w:hAnsi="Times New Roman"/>
                <w:b/>
                <w:sz w:val="23"/>
                <w:szCs w:val="23"/>
              </w:rPr>
              <w:t>Численность и средняя начисленная заработная плата работников организаций по профессиям и должностям в Забайкальском крае в октябре 2019 года</w:t>
            </w:r>
          </w:p>
        </w:tc>
        <w:tc>
          <w:tcPr>
            <w:tcW w:w="1930" w:type="dxa"/>
            <w:gridSpan w:val="2"/>
            <w:vMerge w:val="restart"/>
            <w:tcBorders>
              <w:top w:val="single" w:sz="4" w:space="0" w:color="auto"/>
              <w:right w:val="single" w:sz="4" w:space="0" w:color="auto"/>
            </w:tcBorders>
          </w:tcPr>
          <w:p w:rsidR="00A352EF" w:rsidRPr="003D3110" w:rsidRDefault="00A352EF" w:rsidP="001D17A9">
            <w:pPr>
              <w:pStyle w:val="a3"/>
              <w:jc w:val="center"/>
              <w:rPr>
                <w:rFonts w:ascii="Times New Roman" w:hAnsi="Times New Roman"/>
                <w:b/>
                <w:sz w:val="22"/>
                <w:szCs w:val="22"/>
              </w:rPr>
            </w:pPr>
            <w:r w:rsidRPr="003D3110">
              <w:rPr>
                <w:rFonts w:ascii="Times New Roman" w:hAnsi="Times New Roman"/>
                <w:b/>
                <w:sz w:val="22"/>
                <w:szCs w:val="22"/>
              </w:rPr>
              <w:t>1 раз в 2 года</w:t>
            </w:r>
          </w:p>
          <w:p w:rsidR="00A352EF" w:rsidRPr="003D3110" w:rsidRDefault="00A352EF" w:rsidP="001D17A9">
            <w:pPr>
              <w:pStyle w:val="a3"/>
              <w:jc w:val="center"/>
              <w:rPr>
                <w:rFonts w:ascii="Times New Roman" w:hAnsi="Times New Roman"/>
                <w:b/>
                <w:sz w:val="18"/>
                <w:szCs w:val="18"/>
              </w:rPr>
            </w:pPr>
            <w:r w:rsidRPr="003D3110">
              <w:rPr>
                <w:rFonts w:ascii="Times New Roman" w:hAnsi="Times New Roman"/>
                <w:b/>
                <w:sz w:val="18"/>
                <w:szCs w:val="18"/>
              </w:rPr>
              <w:t>(по нечётным годам)</w:t>
            </w:r>
          </w:p>
          <w:p w:rsidR="00A352EF" w:rsidRPr="00A12552" w:rsidRDefault="00A352EF" w:rsidP="001D17A9">
            <w:pPr>
              <w:pStyle w:val="a3"/>
              <w:jc w:val="center"/>
              <w:rPr>
                <w:rFonts w:ascii="Times New Roman" w:hAnsi="Times New Roman"/>
                <w:b/>
                <w:sz w:val="23"/>
                <w:szCs w:val="23"/>
              </w:rPr>
            </w:pPr>
            <w:r w:rsidRPr="003D3110">
              <w:rPr>
                <w:rFonts w:ascii="Times New Roman" w:hAnsi="Times New Roman"/>
                <w:b/>
                <w:sz w:val="18"/>
                <w:szCs w:val="18"/>
              </w:rPr>
              <w:t>апрель</w:t>
            </w:r>
          </w:p>
        </w:tc>
        <w:tc>
          <w:tcPr>
            <w:tcW w:w="1279" w:type="dxa"/>
            <w:tcBorders>
              <w:top w:val="single" w:sz="4" w:space="0" w:color="auto"/>
              <w:left w:val="single" w:sz="4" w:space="0" w:color="auto"/>
              <w:bottom w:val="single" w:sz="4" w:space="0" w:color="auto"/>
              <w:right w:val="single" w:sz="4" w:space="0" w:color="auto"/>
            </w:tcBorders>
            <w:vAlign w:val="center"/>
          </w:tcPr>
          <w:p w:rsidR="00A352EF" w:rsidRPr="00AC1AB8" w:rsidRDefault="00A352EF" w:rsidP="0051059C">
            <w:pPr>
              <w:pStyle w:val="a3"/>
              <w:jc w:val="center"/>
              <w:rPr>
                <w:rFonts w:ascii="Times New Roman" w:hAnsi="Times New Roman"/>
                <w:b/>
                <w:sz w:val="22"/>
                <w:szCs w:val="22"/>
              </w:rPr>
            </w:pPr>
            <w:r w:rsidRPr="00AC1AB8">
              <w:rPr>
                <w:rFonts w:ascii="Times New Roman" w:hAnsi="Times New Roman"/>
                <w:b/>
                <w:sz w:val="22"/>
                <w:szCs w:val="22"/>
              </w:rPr>
              <w:t>786</w:t>
            </w:r>
          </w:p>
        </w:tc>
        <w:tc>
          <w:tcPr>
            <w:tcW w:w="1288" w:type="dxa"/>
            <w:tcBorders>
              <w:top w:val="single" w:sz="4" w:space="0" w:color="auto"/>
              <w:left w:val="single" w:sz="4" w:space="0" w:color="auto"/>
              <w:bottom w:val="single" w:sz="4" w:space="0" w:color="auto"/>
              <w:right w:val="single" w:sz="4" w:space="0" w:color="auto"/>
            </w:tcBorders>
            <w:vAlign w:val="center"/>
          </w:tcPr>
          <w:p w:rsidR="00A352EF" w:rsidRPr="00AC1AB8" w:rsidRDefault="00A352EF" w:rsidP="003C3292">
            <w:pPr>
              <w:pStyle w:val="a3"/>
              <w:jc w:val="center"/>
              <w:rPr>
                <w:rFonts w:ascii="Times New Roman" w:hAnsi="Times New Roman"/>
                <w:b/>
                <w:sz w:val="22"/>
                <w:szCs w:val="22"/>
              </w:rPr>
            </w:pPr>
            <w:r w:rsidRPr="00AC1AB8">
              <w:rPr>
                <w:rFonts w:ascii="Times New Roman" w:hAnsi="Times New Roman"/>
                <w:b/>
                <w:sz w:val="22"/>
                <w:szCs w:val="22"/>
              </w:rPr>
              <w:t>786</w:t>
            </w:r>
          </w:p>
        </w:tc>
      </w:tr>
      <w:tr w:rsidR="00A352EF" w:rsidRPr="00A12552" w:rsidTr="00AC1AB8">
        <w:trPr>
          <w:trHeight w:val="346"/>
          <w:jc w:val="center"/>
        </w:trPr>
        <w:tc>
          <w:tcPr>
            <w:tcW w:w="994" w:type="dxa"/>
            <w:vMerge/>
            <w:tcBorders>
              <w:left w:val="single" w:sz="4" w:space="0" w:color="auto"/>
            </w:tcBorders>
            <w:vAlign w:val="center"/>
          </w:tcPr>
          <w:p w:rsidR="00A352EF" w:rsidRPr="00A12552" w:rsidRDefault="00A352EF" w:rsidP="008A3D81">
            <w:pPr>
              <w:pStyle w:val="a3"/>
              <w:jc w:val="center"/>
              <w:rPr>
                <w:rFonts w:ascii="Times New Roman" w:hAnsi="Times New Roman"/>
                <w:b/>
                <w:sz w:val="23"/>
                <w:szCs w:val="23"/>
              </w:rPr>
            </w:pPr>
          </w:p>
        </w:tc>
        <w:tc>
          <w:tcPr>
            <w:tcW w:w="5018" w:type="dxa"/>
            <w:vMerge/>
          </w:tcPr>
          <w:p w:rsidR="00A352EF" w:rsidRPr="00A12552" w:rsidRDefault="00A352EF" w:rsidP="00E53377">
            <w:pPr>
              <w:pStyle w:val="a3"/>
              <w:rPr>
                <w:rFonts w:ascii="Times New Roman" w:hAnsi="Times New Roman"/>
                <w:b/>
                <w:sz w:val="23"/>
                <w:szCs w:val="23"/>
              </w:rPr>
            </w:pPr>
          </w:p>
        </w:tc>
        <w:tc>
          <w:tcPr>
            <w:tcW w:w="1930" w:type="dxa"/>
            <w:gridSpan w:val="2"/>
            <w:vMerge/>
            <w:tcBorders>
              <w:right w:val="single" w:sz="4" w:space="0" w:color="auto"/>
            </w:tcBorders>
          </w:tcPr>
          <w:p w:rsidR="00A352EF" w:rsidRPr="00A12552" w:rsidRDefault="00A352EF" w:rsidP="001D17A9">
            <w:pPr>
              <w:pStyle w:val="a3"/>
              <w:jc w:val="center"/>
              <w:rPr>
                <w:rFonts w:ascii="Times New Roman" w:hAnsi="Times New Roman"/>
                <w:b/>
                <w:sz w:val="23"/>
                <w:szCs w:val="23"/>
              </w:rPr>
            </w:pPr>
          </w:p>
        </w:tc>
        <w:tc>
          <w:tcPr>
            <w:tcW w:w="1279" w:type="dxa"/>
            <w:tcBorders>
              <w:top w:val="single" w:sz="4" w:space="0" w:color="auto"/>
              <w:left w:val="single" w:sz="4" w:space="0" w:color="auto"/>
              <w:bottom w:val="single" w:sz="4" w:space="0" w:color="auto"/>
              <w:right w:val="single" w:sz="4" w:space="0" w:color="auto"/>
            </w:tcBorders>
            <w:vAlign w:val="center"/>
          </w:tcPr>
          <w:p w:rsidR="00A352EF" w:rsidRPr="00AC1AB8" w:rsidRDefault="00A352EF" w:rsidP="0051059C">
            <w:pPr>
              <w:pStyle w:val="a3"/>
              <w:jc w:val="center"/>
              <w:rPr>
                <w:rFonts w:ascii="Times New Roman" w:hAnsi="Times New Roman"/>
                <w:b/>
                <w:sz w:val="22"/>
                <w:szCs w:val="22"/>
              </w:rPr>
            </w:pPr>
            <w:r w:rsidRPr="00AC1AB8">
              <w:rPr>
                <w:rFonts w:ascii="Times New Roman" w:hAnsi="Times New Roman"/>
                <w:b/>
                <w:sz w:val="22"/>
                <w:szCs w:val="22"/>
              </w:rPr>
              <w:t>1086</w:t>
            </w:r>
          </w:p>
        </w:tc>
        <w:tc>
          <w:tcPr>
            <w:tcW w:w="1288" w:type="dxa"/>
            <w:tcBorders>
              <w:top w:val="single" w:sz="4" w:space="0" w:color="auto"/>
              <w:left w:val="single" w:sz="4" w:space="0" w:color="auto"/>
              <w:bottom w:val="single" w:sz="4" w:space="0" w:color="auto"/>
              <w:right w:val="single" w:sz="4" w:space="0" w:color="auto"/>
            </w:tcBorders>
            <w:vAlign w:val="center"/>
          </w:tcPr>
          <w:p w:rsidR="00A352EF" w:rsidRPr="00AC1AB8" w:rsidRDefault="00A352EF" w:rsidP="003C3292">
            <w:pPr>
              <w:pStyle w:val="a3"/>
              <w:jc w:val="center"/>
              <w:rPr>
                <w:rFonts w:ascii="Times New Roman" w:hAnsi="Times New Roman"/>
                <w:b/>
                <w:sz w:val="22"/>
                <w:szCs w:val="22"/>
              </w:rPr>
            </w:pPr>
            <w:r w:rsidRPr="00AC1AB8">
              <w:rPr>
                <w:rFonts w:ascii="Times New Roman" w:hAnsi="Times New Roman"/>
                <w:b/>
                <w:sz w:val="22"/>
                <w:szCs w:val="22"/>
              </w:rPr>
              <w:t>1086</w:t>
            </w:r>
          </w:p>
        </w:tc>
      </w:tr>
      <w:tr w:rsidR="00A352EF" w:rsidRPr="00A12552" w:rsidTr="00AC1AB8">
        <w:trPr>
          <w:trHeight w:val="346"/>
          <w:jc w:val="center"/>
        </w:trPr>
        <w:tc>
          <w:tcPr>
            <w:tcW w:w="994" w:type="dxa"/>
            <w:vMerge/>
            <w:tcBorders>
              <w:left w:val="single" w:sz="4" w:space="0" w:color="auto"/>
            </w:tcBorders>
            <w:vAlign w:val="center"/>
          </w:tcPr>
          <w:p w:rsidR="00A352EF" w:rsidRPr="00A12552" w:rsidRDefault="00A352EF" w:rsidP="008A3D81">
            <w:pPr>
              <w:pStyle w:val="a3"/>
              <w:jc w:val="center"/>
              <w:rPr>
                <w:rFonts w:ascii="Times New Roman" w:hAnsi="Times New Roman"/>
                <w:b/>
                <w:sz w:val="23"/>
                <w:szCs w:val="23"/>
              </w:rPr>
            </w:pPr>
          </w:p>
        </w:tc>
        <w:tc>
          <w:tcPr>
            <w:tcW w:w="5018" w:type="dxa"/>
            <w:vMerge/>
          </w:tcPr>
          <w:p w:rsidR="00A352EF" w:rsidRPr="00A12552" w:rsidRDefault="00A352EF" w:rsidP="00E53377">
            <w:pPr>
              <w:pStyle w:val="a3"/>
              <w:rPr>
                <w:rFonts w:ascii="Times New Roman" w:hAnsi="Times New Roman"/>
                <w:b/>
                <w:sz w:val="23"/>
                <w:szCs w:val="23"/>
              </w:rPr>
            </w:pPr>
          </w:p>
        </w:tc>
        <w:tc>
          <w:tcPr>
            <w:tcW w:w="1930" w:type="dxa"/>
            <w:gridSpan w:val="2"/>
            <w:vMerge/>
            <w:tcBorders>
              <w:right w:val="single" w:sz="4" w:space="0" w:color="auto"/>
            </w:tcBorders>
          </w:tcPr>
          <w:p w:rsidR="00A352EF" w:rsidRPr="00A12552" w:rsidRDefault="00A352EF" w:rsidP="001D17A9">
            <w:pPr>
              <w:pStyle w:val="a3"/>
              <w:jc w:val="center"/>
              <w:rPr>
                <w:rFonts w:ascii="Times New Roman" w:hAnsi="Times New Roman"/>
                <w:b/>
                <w:sz w:val="23"/>
                <w:szCs w:val="23"/>
              </w:rPr>
            </w:pPr>
          </w:p>
        </w:tc>
        <w:tc>
          <w:tcPr>
            <w:tcW w:w="1279" w:type="dxa"/>
            <w:tcBorders>
              <w:top w:val="single" w:sz="4" w:space="0" w:color="auto"/>
              <w:left w:val="single" w:sz="4" w:space="0" w:color="auto"/>
              <w:bottom w:val="single" w:sz="4" w:space="0" w:color="auto"/>
              <w:right w:val="single" w:sz="4" w:space="0" w:color="auto"/>
            </w:tcBorders>
            <w:vAlign w:val="center"/>
          </w:tcPr>
          <w:p w:rsidR="00A352EF" w:rsidRPr="00AC1AB8" w:rsidRDefault="00A352EF" w:rsidP="0051059C">
            <w:pPr>
              <w:pStyle w:val="a3"/>
              <w:jc w:val="center"/>
              <w:rPr>
                <w:rFonts w:ascii="Times New Roman" w:hAnsi="Times New Roman"/>
                <w:b/>
                <w:sz w:val="22"/>
                <w:szCs w:val="22"/>
              </w:rPr>
            </w:pPr>
            <w:r w:rsidRPr="00AC1AB8">
              <w:rPr>
                <w:rFonts w:ascii="Times New Roman" w:hAnsi="Times New Roman"/>
                <w:b/>
                <w:sz w:val="22"/>
                <w:szCs w:val="22"/>
              </w:rPr>
              <w:t>1118</w:t>
            </w:r>
          </w:p>
        </w:tc>
        <w:tc>
          <w:tcPr>
            <w:tcW w:w="1288" w:type="dxa"/>
            <w:tcBorders>
              <w:top w:val="single" w:sz="4" w:space="0" w:color="auto"/>
              <w:left w:val="single" w:sz="4" w:space="0" w:color="auto"/>
              <w:bottom w:val="single" w:sz="4" w:space="0" w:color="auto"/>
              <w:right w:val="single" w:sz="4" w:space="0" w:color="auto"/>
            </w:tcBorders>
            <w:vAlign w:val="center"/>
          </w:tcPr>
          <w:p w:rsidR="00A352EF" w:rsidRPr="00AC1AB8" w:rsidRDefault="00A352EF" w:rsidP="003C3292">
            <w:pPr>
              <w:pStyle w:val="a3"/>
              <w:jc w:val="center"/>
              <w:rPr>
                <w:rFonts w:ascii="Times New Roman" w:hAnsi="Times New Roman"/>
                <w:b/>
                <w:sz w:val="22"/>
                <w:szCs w:val="22"/>
              </w:rPr>
            </w:pPr>
            <w:r w:rsidRPr="00AC1AB8">
              <w:rPr>
                <w:rFonts w:ascii="Times New Roman" w:hAnsi="Times New Roman"/>
                <w:b/>
                <w:sz w:val="22"/>
                <w:szCs w:val="22"/>
              </w:rPr>
              <w:t>1118</w:t>
            </w:r>
          </w:p>
        </w:tc>
      </w:tr>
      <w:tr w:rsidR="00A352EF" w:rsidRPr="00A12552" w:rsidTr="00A352EF">
        <w:trPr>
          <w:trHeight w:val="469"/>
          <w:jc w:val="center"/>
        </w:trPr>
        <w:tc>
          <w:tcPr>
            <w:tcW w:w="994" w:type="dxa"/>
            <w:tcBorders>
              <w:left w:val="single" w:sz="4" w:space="0" w:color="auto"/>
              <w:bottom w:val="single" w:sz="4" w:space="0" w:color="auto"/>
            </w:tcBorders>
            <w:vAlign w:val="center"/>
          </w:tcPr>
          <w:p w:rsidR="00A352EF" w:rsidRPr="00A12552" w:rsidRDefault="00AC1AB8" w:rsidP="008A3D81">
            <w:pPr>
              <w:pStyle w:val="a3"/>
              <w:jc w:val="center"/>
              <w:rPr>
                <w:rFonts w:ascii="Times New Roman" w:hAnsi="Times New Roman"/>
                <w:b/>
                <w:sz w:val="23"/>
                <w:szCs w:val="23"/>
              </w:rPr>
            </w:pPr>
            <w:r w:rsidRPr="00AC1AB8">
              <w:rPr>
                <w:rFonts w:ascii="Times New Roman" w:hAnsi="Times New Roman"/>
                <w:b/>
                <w:i/>
              </w:rPr>
              <w:t>новое издание</w:t>
            </w:r>
          </w:p>
        </w:tc>
        <w:tc>
          <w:tcPr>
            <w:tcW w:w="9515" w:type="dxa"/>
            <w:gridSpan w:val="5"/>
            <w:tcBorders>
              <w:bottom w:val="single" w:sz="4" w:space="0" w:color="auto"/>
              <w:right w:val="single" w:sz="4" w:space="0" w:color="auto"/>
            </w:tcBorders>
          </w:tcPr>
          <w:p w:rsidR="00A352EF" w:rsidRPr="0083103C" w:rsidRDefault="00A352EF" w:rsidP="008A3D81">
            <w:pPr>
              <w:pStyle w:val="a3"/>
              <w:jc w:val="both"/>
              <w:rPr>
                <w:b/>
                <w:sz w:val="22"/>
                <w:szCs w:val="22"/>
              </w:rPr>
            </w:pPr>
            <w:r w:rsidRPr="0083103C">
              <w:rPr>
                <w:rFonts w:ascii="Times New Roman" w:hAnsi="Times New Roman"/>
                <w:sz w:val="22"/>
                <w:szCs w:val="22"/>
              </w:rPr>
              <w:t>Приведены данные о численности и средней начисленной заработной плате работников организаций (без субъектов малого предпринимательства) по категориям персонала, профессиональным группам, полу, возрасту, стажу работы и образованию за октябрь 2019 года.</w:t>
            </w:r>
          </w:p>
        </w:tc>
      </w:tr>
      <w:tr w:rsidR="00A352EF" w:rsidRPr="00B90462" w:rsidTr="0038011C">
        <w:trPr>
          <w:trHeight w:val="284"/>
          <w:jc w:val="center"/>
        </w:trPr>
        <w:tc>
          <w:tcPr>
            <w:tcW w:w="994" w:type="dxa"/>
            <w:vMerge w:val="restart"/>
            <w:tcBorders>
              <w:top w:val="single" w:sz="4" w:space="0" w:color="auto"/>
              <w:left w:val="single" w:sz="4" w:space="0" w:color="auto"/>
            </w:tcBorders>
            <w:vAlign w:val="center"/>
          </w:tcPr>
          <w:p w:rsidR="00A352EF" w:rsidRPr="00B90462" w:rsidRDefault="00A352EF" w:rsidP="008A3D81">
            <w:pPr>
              <w:pStyle w:val="a3"/>
              <w:jc w:val="center"/>
              <w:rPr>
                <w:rFonts w:ascii="Times New Roman" w:hAnsi="Times New Roman"/>
                <w:b/>
                <w:sz w:val="23"/>
                <w:szCs w:val="23"/>
              </w:rPr>
            </w:pPr>
            <w:r w:rsidRPr="00B90462">
              <w:rPr>
                <w:rFonts w:ascii="Times New Roman" w:hAnsi="Times New Roman"/>
                <w:b/>
                <w:sz w:val="23"/>
                <w:szCs w:val="23"/>
              </w:rPr>
              <w:t>3.97</w:t>
            </w:r>
          </w:p>
        </w:tc>
        <w:tc>
          <w:tcPr>
            <w:tcW w:w="5018" w:type="dxa"/>
            <w:vMerge w:val="restart"/>
            <w:tcBorders>
              <w:top w:val="single" w:sz="4" w:space="0" w:color="auto"/>
            </w:tcBorders>
          </w:tcPr>
          <w:p w:rsidR="00A352EF" w:rsidRPr="00B90462" w:rsidRDefault="00A352EF" w:rsidP="004C2D98">
            <w:pPr>
              <w:pStyle w:val="a3"/>
              <w:rPr>
                <w:rFonts w:ascii="Times New Roman" w:hAnsi="Times New Roman"/>
                <w:b/>
                <w:sz w:val="23"/>
                <w:szCs w:val="23"/>
              </w:rPr>
            </w:pPr>
            <w:r w:rsidRPr="00B90462">
              <w:rPr>
                <w:rFonts w:ascii="Times New Roman" w:hAnsi="Times New Roman"/>
                <w:b/>
                <w:sz w:val="23"/>
                <w:szCs w:val="23"/>
              </w:rPr>
              <w:t>Движение и неполная занятость работников в Забайкальском крае</w:t>
            </w:r>
          </w:p>
        </w:tc>
        <w:tc>
          <w:tcPr>
            <w:tcW w:w="1930" w:type="dxa"/>
            <w:gridSpan w:val="2"/>
            <w:vMerge w:val="restart"/>
            <w:tcBorders>
              <w:top w:val="single" w:sz="4" w:space="0" w:color="auto"/>
              <w:right w:val="single" w:sz="4" w:space="0" w:color="auto"/>
            </w:tcBorders>
          </w:tcPr>
          <w:p w:rsidR="00A352EF" w:rsidRPr="003D3110" w:rsidRDefault="00A352EF" w:rsidP="004C2D98">
            <w:pPr>
              <w:pStyle w:val="a3"/>
              <w:ind w:left="-113" w:right="-113"/>
              <w:jc w:val="center"/>
              <w:rPr>
                <w:rFonts w:ascii="Times New Roman" w:hAnsi="Times New Roman"/>
                <w:b/>
                <w:sz w:val="22"/>
                <w:szCs w:val="22"/>
              </w:rPr>
            </w:pPr>
            <w:r w:rsidRPr="003D3110">
              <w:rPr>
                <w:rFonts w:ascii="Times New Roman" w:hAnsi="Times New Roman"/>
                <w:b/>
                <w:sz w:val="22"/>
                <w:szCs w:val="22"/>
              </w:rPr>
              <w:t>Квартальная</w:t>
            </w:r>
          </w:p>
          <w:p w:rsidR="00A352EF" w:rsidRPr="003D3110" w:rsidRDefault="00A352EF" w:rsidP="00E45B6C">
            <w:pPr>
              <w:pStyle w:val="a3"/>
              <w:ind w:left="-113" w:right="-113"/>
              <w:jc w:val="center"/>
              <w:rPr>
                <w:rFonts w:ascii="Times New Roman" w:hAnsi="Times New Roman"/>
                <w:b/>
                <w:sz w:val="18"/>
                <w:szCs w:val="18"/>
              </w:rPr>
            </w:pPr>
            <w:r w:rsidRPr="003D3110">
              <w:rPr>
                <w:rFonts w:ascii="Times New Roman" w:hAnsi="Times New Roman"/>
                <w:b/>
                <w:sz w:val="18"/>
                <w:szCs w:val="18"/>
              </w:rPr>
              <w:t xml:space="preserve">май, август, ноябрь, февраль 2021 г. </w:t>
            </w:r>
          </w:p>
          <w:p w:rsidR="00A352EF" w:rsidRPr="00B90462" w:rsidRDefault="00A352EF" w:rsidP="00E45B6C">
            <w:pPr>
              <w:pStyle w:val="a3"/>
              <w:ind w:left="-113" w:right="-113"/>
              <w:jc w:val="center"/>
              <w:rPr>
                <w:rFonts w:ascii="Times New Roman" w:hAnsi="Times New Roman"/>
                <w:b/>
                <w:sz w:val="23"/>
                <w:szCs w:val="23"/>
              </w:rPr>
            </w:pPr>
            <w:r w:rsidRPr="003D3110">
              <w:rPr>
                <w:rFonts w:ascii="Times New Roman" w:hAnsi="Times New Roman"/>
                <w:b/>
                <w:sz w:val="18"/>
                <w:szCs w:val="18"/>
              </w:rPr>
              <w:t>(за 2020 г.)</w:t>
            </w:r>
          </w:p>
        </w:tc>
        <w:tc>
          <w:tcPr>
            <w:tcW w:w="1279" w:type="dxa"/>
            <w:tcBorders>
              <w:top w:val="single" w:sz="4" w:space="0" w:color="auto"/>
              <w:left w:val="single" w:sz="4" w:space="0" w:color="auto"/>
              <w:bottom w:val="single" w:sz="4" w:space="0" w:color="auto"/>
              <w:right w:val="single" w:sz="4" w:space="0" w:color="auto"/>
            </w:tcBorders>
            <w:vAlign w:val="center"/>
          </w:tcPr>
          <w:p w:rsidR="00A352EF" w:rsidRPr="0038011C" w:rsidRDefault="00A352EF" w:rsidP="008A3D81">
            <w:pPr>
              <w:pStyle w:val="a3"/>
              <w:jc w:val="center"/>
              <w:rPr>
                <w:rFonts w:ascii="Times New Roman" w:hAnsi="Times New Roman"/>
                <w:b/>
                <w:sz w:val="22"/>
                <w:szCs w:val="22"/>
              </w:rPr>
            </w:pPr>
            <w:r w:rsidRPr="0038011C">
              <w:rPr>
                <w:rFonts w:ascii="Times New Roman" w:hAnsi="Times New Roman"/>
                <w:b/>
                <w:sz w:val="22"/>
                <w:szCs w:val="22"/>
              </w:rPr>
              <w:t>786</w:t>
            </w:r>
          </w:p>
        </w:tc>
        <w:tc>
          <w:tcPr>
            <w:tcW w:w="1288" w:type="dxa"/>
            <w:tcBorders>
              <w:top w:val="single" w:sz="4" w:space="0" w:color="auto"/>
              <w:left w:val="single" w:sz="4" w:space="0" w:color="auto"/>
              <w:bottom w:val="single" w:sz="4" w:space="0" w:color="auto"/>
              <w:right w:val="single" w:sz="4" w:space="0" w:color="auto"/>
            </w:tcBorders>
            <w:vAlign w:val="center"/>
          </w:tcPr>
          <w:p w:rsidR="00A352EF" w:rsidRPr="0038011C" w:rsidRDefault="00A352EF" w:rsidP="008A3D81">
            <w:pPr>
              <w:pStyle w:val="a3"/>
              <w:jc w:val="center"/>
              <w:rPr>
                <w:rFonts w:ascii="Times New Roman" w:hAnsi="Times New Roman"/>
                <w:b/>
                <w:sz w:val="22"/>
                <w:szCs w:val="22"/>
              </w:rPr>
            </w:pPr>
            <w:r w:rsidRPr="0038011C">
              <w:rPr>
                <w:rFonts w:ascii="Times New Roman" w:hAnsi="Times New Roman"/>
                <w:b/>
                <w:sz w:val="22"/>
                <w:szCs w:val="22"/>
              </w:rPr>
              <w:t>3144</w:t>
            </w:r>
          </w:p>
        </w:tc>
      </w:tr>
      <w:tr w:rsidR="00A352EF" w:rsidRPr="00B90462" w:rsidTr="0038011C">
        <w:trPr>
          <w:trHeight w:val="285"/>
          <w:jc w:val="center"/>
        </w:trPr>
        <w:tc>
          <w:tcPr>
            <w:tcW w:w="994" w:type="dxa"/>
            <w:vMerge/>
            <w:tcBorders>
              <w:left w:val="single" w:sz="4" w:space="0" w:color="auto"/>
            </w:tcBorders>
            <w:vAlign w:val="center"/>
          </w:tcPr>
          <w:p w:rsidR="00A352EF" w:rsidRPr="00B90462" w:rsidRDefault="00A352EF" w:rsidP="008A3D81">
            <w:pPr>
              <w:pStyle w:val="a3"/>
              <w:jc w:val="center"/>
              <w:rPr>
                <w:rFonts w:ascii="Times New Roman" w:hAnsi="Times New Roman"/>
                <w:b/>
                <w:sz w:val="23"/>
                <w:szCs w:val="23"/>
              </w:rPr>
            </w:pPr>
          </w:p>
        </w:tc>
        <w:tc>
          <w:tcPr>
            <w:tcW w:w="5018" w:type="dxa"/>
            <w:vMerge/>
          </w:tcPr>
          <w:p w:rsidR="00A352EF" w:rsidRPr="00B90462" w:rsidRDefault="00A352EF" w:rsidP="004C2D98">
            <w:pPr>
              <w:pStyle w:val="a3"/>
              <w:rPr>
                <w:rFonts w:ascii="Times New Roman" w:hAnsi="Times New Roman"/>
                <w:b/>
                <w:sz w:val="23"/>
                <w:szCs w:val="23"/>
              </w:rPr>
            </w:pPr>
          </w:p>
        </w:tc>
        <w:tc>
          <w:tcPr>
            <w:tcW w:w="1930" w:type="dxa"/>
            <w:gridSpan w:val="2"/>
            <w:vMerge/>
            <w:tcBorders>
              <w:right w:val="single" w:sz="4" w:space="0" w:color="auto"/>
            </w:tcBorders>
          </w:tcPr>
          <w:p w:rsidR="00A352EF" w:rsidRPr="00B90462" w:rsidRDefault="00A352EF" w:rsidP="004C2D98">
            <w:pPr>
              <w:pStyle w:val="a3"/>
              <w:ind w:left="-113" w:right="-113"/>
              <w:jc w:val="center"/>
              <w:rPr>
                <w:rFonts w:ascii="Times New Roman" w:hAnsi="Times New Roman"/>
                <w:b/>
                <w:sz w:val="23"/>
                <w:szCs w:val="23"/>
              </w:rPr>
            </w:pPr>
          </w:p>
        </w:tc>
        <w:tc>
          <w:tcPr>
            <w:tcW w:w="1279" w:type="dxa"/>
            <w:tcBorders>
              <w:top w:val="single" w:sz="4" w:space="0" w:color="auto"/>
              <w:left w:val="single" w:sz="4" w:space="0" w:color="auto"/>
              <w:bottom w:val="single" w:sz="4" w:space="0" w:color="auto"/>
              <w:right w:val="single" w:sz="4" w:space="0" w:color="auto"/>
            </w:tcBorders>
            <w:vAlign w:val="center"/>
          </w:tcPr>
          <w:p w:rsidR="00A352EF" w:rsidRPr="0038011C" w:rsidRDefault="00A352EF" w:rsidP="008A3D81">
            <w:pPr>
              <w:pStyle w:val="a3"/>
              <w:jc w:val="center"/>
              <w:rPr>
                <w:rFonts w:ascii="Times New Roman" w:hAnsi="Times New Roman"/>
                <w:b/>
                <w:sz w:val="22"/>
                <w:szCs w:val="22"/>
              </w:rPr>
            </w:pPr>
            <w:r w:rsidRPr="0038011C">
              <w:rPr>
                <w:rFonts w:ascii="Times New Roman" w:hAnsi="Times New Roman"/>
                <w:b/>
                <w:sz w:val="22"/>
                <w:szCs w:val="22"/>
              </w:rPr>
              <w:t>1126</w:t>
            </w:r>
          </w:p>
        </w:tc>
        <w:tc>
          <w:tcPr>
            <w:tcW w:w="1288" w:type="dxa"/>
            <w:tcBorders>
              <w:top w:val="single" w:sz="4" w:space="0" w:color="auto"/>
              <w:left w:val="single" w:sz="4" w:space="0" w:color="auto"/>
              <w:bottom w:val="single" w:sz="4" w:space="0" w:color="auto"/>
              <w:right w:val="single" w:sz="4" w:space="0" w:color="auto"/>
            </w:tcBorders>
            <w:vAlign w:val="center"/>
          </w:tcPr>
          <w:p w:rsidR="00A352EF" w:rsidRPr="0038011C" w:rsidRDefault="00A352EF" w:rsidP="008A3D81">
            <w:pPr>
              <w:pStyle w:val="a3"/>
              <w:jc w:val="center"/>
              <w:rPr>
                <w:rFonts w:ascii="Times New Roman" w:hAnsi="Times New Roman"/>
                <w:b/>
                <w:sz w:val="22"/>
                <w:szCs w:val="22"/>
              </w:rPr>
            </w:pPr>
            <w:r w:rsidRPr="0038011C">
              <w:rPr>
                <w:rFonts w:ascii="Times New Roman" w:hAnsi="Times New Roman"/>
                <w:b/>
                <w:sz w:val="22"/>
                <w:szCs w:val="22"/>
              </w:rPr>
              <w:t>4504</w:t>
            </w:r>
          </w:p>
        </w:tc>
      </w:tr>
      <w:tr w:rsidR="00A352EF" w:rsidRPr="00B90462" w:rsidTr="0038011C">
        <w:trPr>
          <w:trHeight w:val="285"/>
          <w:jc w:val="center"/>
        </w:trPr>
        <w:tc>
          <w:tcPr>
            <w:tcW w:w="994" w:type="dxa"/>
            <w:vMerge/>
            <w:tcBorders>
              <w:left w:val="single" w:sz="4" w:space="0" w:color="auto"/>
            </w:tcBorders>
            <w:vAlign w:val="center"/>
          </w:tcPr>
          <w:p w:rsidR="00A352EF" w:rsidRPr="00B90462" w:rsidRDefault="00A352EF" w:rsidP="008A3D81">
            <w:pPr>
              <w:pStyle w:val="a3"/>
              <w:jc w:val="center"/>
              <w:rPr>
                <w:rFonts w:ascii="Times New Roman" w:hAnsi="Times New Roman"/>
                <w:b/>
                <w:sz w:val="23"/>
                <w:szCs w:val="23"/>
              </w:rPr>
            </w:pPr>
          </w:p>
        </w:tc>
        <w:tc>
          <w:tcPr>
            <w:tcW w:w="5018" w:type="dxa"/>
            <w:vMerge/>
          </w:tcPr>
          <w:p w:rsidR="00A352EF" w:rsidRPr="00B90462" w:rsidRDefault="00A352EF" w:rsidP="004C2D98">
            <w:pPr>
              <w:pStyle w:val="a3"/>
              <w:rPr>
                <w:rFonts w:ascii="Times New Roman" w:hAnsi="Times New Roman"/>
                <w:b/>
                <w:sz w:val="23"/>
                <w:szCs w:val="23"/>
              </w:rPr>
            </w:pPr>
          </w:p>
        </w:tc>
        <w:tc>
          <w:tcPr>
            <w:tcW w:w="1930" w:type="dxa"/>
            <w:gridSpan w:val="2"/>
            <w:vMerge/>
            <w:tcBorders>
              <w:right w:val="single" w:sz="4" w:space="0" w:color="auto"/>
            </w:tcBorders>
          </w:tcPr>
          <w:p w:rsidR="00A352EF" w:rsidRPr="00B90462" w:rsidRDefault="00A352EF" w:rsidP="004C2D98">
            <w:pPr>
              <w:pStyle w:val="a3"/>
              <w:ind w:left="-113" w:right="-113"/>
              <w:jc w:val="center"/>
              <w:rPr>
                <w:rFonts w:ascii="Times New Roman" w:hAnsi="Times New Roman"/>
                <w:b/>
                <w:sz w:val="23"/>
                <w:szCs w:val="23"/>
              </w:rPr>
            </w:pPr>
          </w:p>
        </w:tc>
        <w:tc>
          <w:tcPr>
            <w:tcW w:w="1279" w:type="dxa"/>
            <w:tcBorders>
              <w:top w:val="single" w:sz="4" w:space="0" w:color="auto"/>
              <w:left w:val="single" w:sz="4" w:space="0" w:color="auto"/>
              <w:bottom w:val="single" w:sz="4" w:space="0" w:color="auto"/>
              <w:right w:val="single" w:sz="4" w:space="0" w:color="auto"/>
            </w:tcBorders>
            <w:vAlign w:val="center"/>
          </w:tcPr>
          <w:p w:rsidR="00A352EF" w:rsidRPr="0038011C" w:rsidRDefault="00A352EF" w:rsidP="008A3D81">
            <w:pPr>
              <w:pStyle w:val="a3"/>
              <w:jc w:val="center"/>
              <w:rPr>
                <w:rFonts w:ascii="Times New Roman" w:hAnsi="Times New Roman"/>
                <w:b/>
                <w:sz w:val="22"/>
                <w:szCs w:val="22"/>
              </w:rPr>
            </w:pPr>
            <w:r w:rsidRPr="0038011C">
              <w:rPr>
                <w:rFonts w:ascii="Times New Roman" w:hAnsi="Times New Roman"/>
                <w:b/>
                <w:sz w:val="22"/>
                <w:szCs w:val="22"/>
              </w:rPr>
              <w:t>1161</w:t>
            </w:r>
          </w:p>
        </w:tc>
        <w:tc>
          <w:tcPr>
            <w:tcW w:w="1288" w:type="dxa"/>
            <w:tcBorders>
              <w:top w:val="single" w:sz="4" w:space="0" w:color="auto"/>
              <w:left w:val="single" w:sz="4" w:space="0" w:color="auto"/>
              <w:bottom w:val="single" w:sz="4" w:space="0" w:color="auto"/>
              <w:right w:val="single" w:sz="4" w:space="0" w:color="auto"/>
            </w:tcBorders>
            <w:vAlign w:val="center"/>
          </w:tcPr>
          <w:p w:rsidR="00A352EF" w:rsidRPr="0038011C" w:rsidRDefault="00A352EF" w:rsidP="008A3D81">
            <w:pPr>
              <w:pStyle w:val="a3"/>
              <w:jc w:val="center"/>
              <w:rPr>
                <w:rFonts w:ascii="Times New Roman" w:hAnsi="Times New Roman"/>
                <w:b/>
                <w:sz w:val="22"/>
                <w:szCs w:val="22"/>
              </w:rPr>
            </w:pPr>
            <w:r w:rsidRPr="0038011C">
              <w:rPr>
                <w:rFonts w:ascii="Times New Roman" w:hAnsi="Times New Roman"/>
                <w:b/>
                <w:sz w:val="22"/>
                <w:szCs w:val="22"/>
              </w:rPr>
              <w:t>4644</w:t>
            </w:r>
          </w:p>
        </w:tc>
      </w:tr>
      <w:tr w:rsidR="00A352EF" w:rsidRPr="00B90462" w:rsidTr="00A352EF">
        <w:trPr>
          <w:jc w:val="center"/>
        </w:trPr>
        <w:tc>
          <w:tcPr>
            <w:tcW w:w="994" w:type="dxa"/>
            <w:tcBorders>
              <w:left w:val="single" w:sz="4" w:space="0" w:color="auto"/>
              <w:bottom w:val="single" w:sz="4" w:space="0" w:color="auto"/>
            </w:tcBorders>
            <w:vAlign w:val="center"/>
          </w:tcPr>
          <w:p w:rsidR="00A352EF" w:rsidRPr="00B90462" w:rsidRDefault="00A352EF" w:rsidP="008A3D81">
            <w:pPr>
              <w:pStyle w:val="a3"/>
              <w:jc w:val="center"/>
              <w:rPr>
                <w:rFonts w:ascii="Times New Roman" w:hAnsi="Times New Roman"/>
                <w:b/>
                <w:sz w:val="23"/>
                <w:szCs w:val="23"/>
              </w:rPr>
            </w:pPr>
          </w:p>
        </w:tc>
        <w:tc>
          <w:tcPr>
            <w:tcW w:w="9515" w:type="dxa"/>
            <w:gridSpan w:val="5"/>
            <w:tcBorders>
              <w:bottom w:val="single" w:sz="4" w:space="0" w:color="auto"/>
              <w:right w:val="single" w:sz="4" w:space="0" w:color="auto"/>
            </w:tcBorders>
          </w:tcPr>
          <w:p w:rsidR="00A352EF" w:rsidRPr="0083103C" w:rsidRDefault="00A352EF" w:rsidP="00DF2C69">
            <w:pPr>
              <w:pStyle w:val="a3"/>
              <w:jc w:val="both"/>
              <w:rPr>
                <w:rFonts w:ascii="Times New Roman" w:hAnsi="Times New Roman"/>
                <w:b/>
                <w:sz w:val="22"/>
                <w:szCs w:val="22"/>
              </w:rPr>
            </w:pPr>
            <w:r w:rsidRPr="0083103C">
              <w:rPr>
                <w:rFonts w:ascii="Times New Roman" w:hAnsi="Times New Roman"/>
                <w:sz w:val="22"/>
                <w:szCs w:val="22"/>
              </w:rPr>
              <w:t>Приводятся данные о численности принятых и выбывших работников, о количестве требуемых работников на вакантные рабочие места, неполной занятости работников; сведения о численности женщин, находящихся в отпуске по уходу за ребенком. Данные приведены по видам экономической деятельности, по муниципальным районам.</w:t>
            </w:r>
          </w:p>
        </w:tc>
      </w:tr>
      <w:tr w:rsidR="00A352EF" w:rsidRPr="000130F9" w:rsidTr="00BD4C5C">
        <w:trPr>
          <w:jc w:val="center"/>
        </w:trPr>
        <w:tc>
          <w:tcPr>
            <w:tcW w:w="9221" w:type="dxa"/>
            <w:gridSpan w:val="5"/>
            <w:tcBorders>
              <w:top w:val="single" w:sz="4" w:space="0" w:color="auto"/>
              <w:left w:val="single" w:sz="4" w:space="0" w:color="auto"/>
              <w:bottom w:val="single" w:sz="4" w:space="0" w:color="auto"/>
            </w:tcBorders>
            <w:vAlign w:val="center"/>
          </w:tcPr>
          <w:p w:rsidR="00A352EF" w:rsidRPr="000130F9" w:rsidRDefault="00A352EF" w:rsidP="006153D2">
            <w:pPr>
              <w:pStyle w:val="a3"/>
              <w:jc w:val="both"/>
              <w:rPr>
                <w:b/>
                <w:sz w:val="23"/>
                <w:szCs w:val="23"/>
              </w:rPr>
            </w:pPr>
            <w:r w:rsidRPr="000130F9">
              <w:rPr>
                <w:rFonts w:ascii="Times New Roman" w:hAnsi="Times New Roman"/>
                <w:b/>
                <w:sz w:val="23"/>
                <w:szCs w:val="23"/>
              </w:rPr>
              <w:t>Сборники</w:t>
            </w:r>
          </w:p>
        </w:tc>
        <w:tc>
          <w:tcPr>
            <w:tcW w:w="1288" w:type="dxa"/>
            <w:tcBorders>
              <w:top w:val="single" w:sz="4" w:space="0" w:color="auto"/>
              <w:bottom w:val="single" w:sz="4" w:space="0" w:color="auto"/>
              <w:right w:val="single" w:sz="4" w:space="0" w:color="auto"/>
            </w:tcBorders>
            <w:vAlign w:val="center"/>
          </w:tcPr>
          <w:p w:rsidR="00A352EF" w:rsidRPr="000130F9" w:rsidRDefault="00A352EF" w:rsidP="006153D2">
            <w:pPr>
              <w:pStyle w:val="a3"/>
              <w:jc w:val="center"/>
              <w:rPr>
                <w:b/>
                <w:sz w:val="23"/>
                <w:szCs w:val="23"/>
              </w:rPr>
            </w:pPr>
          </w:p>
        </w:tc>
      </w:tr>
      <w:tr w:rsidR="00A352EF" w:rsidRPr="00B90462" w:rsidTr="00A352EF">
        <w:trPr>
          <w:trHeight w:val="156"/>
          <w:jc w:val="center"/>
        </w:trPr>
        <w:tc>
          <w:tcPr>
            <w:tcW w:w="994" w:type="dxa"/>
            <w:vMerge w:val="restart"/>
            <w:tcBorders>
              <w:top w:val="single" w:sz="4" w:space="0" w:color="auto"/>
              <w:left w:val="single" w:sz="4" w:space="0" w:color="auto"/>
            </w:tcBorders>
            <w:vAlign w:val="center"/>
          </w:tcPr>
          <w:p w:rsidR="00A352EF" w:rsidRPr="00B90462" w:rsidRDefault="00A352EF" w:rsidP="008A3D81">
            <w:pPr>
              <w:pStyle w:val="a3"/>
              <w:jc w:val="center"/>
              <w:rPr>
                <w:rFonts w:ascii="Times New Roman" w:hAnsi="Times New Roman"/>
                <w:b/>
                <w:sz w:val="23"/>
                <w:szCs w:val="23"/>
              </w:rPr>
            </w:pPr>
            <w:r w:rsidRPr="00B90462">
              <w:rPr>
                <w:rFonts w:ascii="Times New Roman" w:hAnsi="Times New Roman"/>
                <w:b/>
                <w:sz w:val="23"/>
                <w:szCs w:val="23"/>
              </w:rPr>
              <w:t>4.26</w:t>
            </w:r>
          </w:p>
        </w:tc>
        <w:tc>
          <w:tcPr>
            <w:tcW w:w="5018" w:type="dxa"/>
            <w:vMerge w:val="restart"/>
            <w:tcBorders>
              <w:top w:val="single" w:sz="4" w:space="0" w:color="auto"/>
            </w:tcBorders>
          </w:tcPr>
          <w:p w:rsidR="00A352EF" w:rsidRPr="00B90462" w:rsidRDefault="00A352EF" w:rsidP="004B0DC5">
            <w:pPr>
              <w:pStyle w:val="a3"/>
              <w:rPr>
                <w:rFonts w:ascii="Times New Roman" w:hAnsi="Times New Roman"/>
                <w:b/>
                <w:sz w:val="23"/>
                <w:szCs w:val="23"/>
              </w:rPr>
            </w:pPr>
            <w:r w:rsidRPr="00B90462">
              <w:rPr>
                <w:rFonts w:ascii="Times New Roman" w:hAnsi="Times New Roman"/>
                <w:b/>
                <w:sz w:val="23"/>
                <w:szCs w:val="23"/>
              </w:rPr>
              <w:t xml:space="preserve">Труд и занятость населения </w:t>
            </w:r>
          </w:p>
          <w:p w:rsidR="00A352EF" w:rsidRPr="00B90462" w:rsidRDefault="00A352EF" w:rsidP="004B0DC5">
            <w:pPr>
              <w:pStyle w:val="a3"/>
              <w:rPr>
                <w:rFonts w:ascii="Times New Roman" w:hAnsi="Times New Roman"/>
                <w:b/>
                <w:sz w:val="23"/>
                <w:szCs w:val="23"/>
              </w:rPr>
            </w:pPr>
            <w:r w:rsidRPr="00B90462">
              <w:rPr>
                <w:rFonts w:ascii="Times New Roman" w:hAnsi="Times New Roman"/>
                <w:b/>
                <w:sz w:val="23"/>
                <w:szCs w:val="23"/>
              </w:rPr>
              <w:t>Забайкальского края</w:t>
            </w:r>
          </w:p>
        </w:tc>
        <w:tc>
          <w:tcPr>
            <w:tcW w:w="1930" w:type="dxa"/>
            <w:gridSpan w:val="2"/>
            <w:vMerge w:val="restart"/>
            <w:tcBorders>
              <w:top w:val="single" w:sz="4" w:space="0" w:color="auto"/>
              <w:right w:val="single" w:sz="4" w:space="0" w:color="auto"/>
            </w:tcBorders>
          </w:tcPr>
          <w:p w:rsidR="00A352EF" w:rsidRPr="003D3110" w:rsidRDefault="00A352EF" w:rsidP="001D17A9">
            <w:pPr>
              <w:pStyle w:val="a3"/>
              <w:jc w:val="center"/>
              <w:rPr>
                <w:rFonts w:ascii="Times New Roman" w:hAnsi="Times New Roman"/>
                <w:b/>
                <w:sz w:val="22"/>
                <w:szCs w:val="22"/>
              </w:rPr>
            </w:pPr>
            <w:r w:rsidRPr="003D3110">
              <w:rPr>
                <w:rFonts w:ascii="Times New Roman" w:hAnsi="Times New Roman"/>
                <w:b/>
                <w:sz w:val="22"/>
                <w:szCs w:val="22"/>
              </w:rPr>
              <w:t>Годовая</w:t>
            </w:r>
          </w:p>
          <w:p w:rsidR="00A352EF" w:rsidRPr="003D3110" w:rsidRDefault="00A352EF" w:rsidP="001D17A9">
            <w:pPr>
              <w:pStyle w:val="a3"/>
              <w:jc w:val="center"/>
              <w:rPr>
                <w:rFonts w:ascii="Times New Roman" w:hAnsi="Times New Roman"/>
                <w:b/>
                <w:sz w:val="18"/>
                <w:szCs w:val="18"/>
              </w:rPr>
            </w:pPr>
            <w:r w:rsidRPr="003D3110">
              <w:rPr>
                <w:rFonts w:ascii="Times New Roman" w:hAnsi="Times New Roman"/>
                <w:b/>
                <w:sz w:val="18"/>
                <w:szCs w:val="18"/>
              </w:rPr>
              <w:t>ноябрь</w:t>
            </w:r>
          </w:p>
        </w:tc>
        <w:tc>
          <w:tcPr>
            <w:tcW w:w="1279" w:type="dxa"/>
            <w:tcBorders>
              <w:top w:val="single" w:sz="4" w:space="0" w:color="auto"/>
              <w:left w:val="single" w:sz="4" w:space="0" w:color="auto"/>
              <w:bottom w:val="single" w:sz="4" w:space="0" w:color="auto"/>
              <w:right w:val="single" w:sz="4" w:space="0" w:color="auto"/>
            </w:tcBorders>
            <w:vAlign w:val="center"/>
          </w:tcPr>
          <w:p w:rsidR="00A352EF" w:rsidRPr="0038011C" w:rsidRDefault="00A352EF" w:rsidP="008A3D81">
            <w:pPr>
              <w:pStyle w:val="a3"/>
              <w:jc w:val="center"/>
              <w:rPr>
                <w:rFonts w:ascii="Times New Roman" w:hAnsi="Times New Roman"/>
                <w:b/>
                <w:sz w:val="22"/>
                <w:szCs w:val="22"/>
              </w:rPr>
            </w:pPr>
            <w:r w:rsidRPr="0038011C">
              <w:rPr>
                <w:rFonts w:ascii="Times New Roman" w:hAnsi="Times New Roman"/>
                <w:b/>
                <w:sz w:val="22"/>
                <w:szCs w:val="22"/>
              </w:rPr>
              <w:t>1390</w:t>
            </w:r>
          </w:p>
        </w:tc>
        <w:tc>
          <w:tcPr>
            <w:tcW w:w="1288" w:type="dxa"/>
            <w:tcBorders>
              <w:top w:val="single" w:sz="4" w:space="0" w:color="auto"/>
              <w:left w:val="single" w:sz="4" w:space="0" w:color="auto"/>
              <w:bottom w:val="single" w:sz="4" w:space="0" w:color="auto"/>
              <w:right w:val="single" w:sz="4" w:space="0" w:color="auto"/>
            </w:tcBorders>
            <w:vAlign w:val="center"/>
          </w:tcPr>
          <w:p w:rsidR="00A352EF" w:rsidRPr="0038011C" w:rsidRDefault="00A352EF" w:rsidP="00E872F7">
            <w:pPr>
              <w:pStyle w:val="a3"/>
              <w:jc w:val="center"/>
              <w:rPr>
                <w:rFonts w:ascii="Times New Roman" w:hAnsi="Times New Roman"/>
                <w:b/>
                <w:sz w:val="22"/>
                <w:szCs w:val="22"/>
              </w:rPr>
            </w:pPr>
            <w:r w:rsidRPr="0038011C">
              <w:rPr>
                <w:rFonts w:ascii="Times New Roman" w:hAnsi="Times New Roman"/>
                <w:b/>
                <w:sz w:val="22"/>
                <w:szCs w:val="22"/>
              </w:rPr>
              <w:t>1390</w:t>
            </w:r>
          </w:p>
        </w:tc>
      </w:tr>
      <w:tr w:rsidR="00A352EF" w:rsidRPr="00B90462" w:rsidTr="00A352EF">
        <w:trPr>
          <w:trHeight w:val="228"/>
          <w:jc w:val="center"/>
        </w:trPr>
        <w:tc>
          <w:tcPr>
            <w:tcW w:w="994" w:type="dxa"/>
            <w:vMerge/>
            <w:tcBorders>
              <w:left w:val="single" w:sz="4" w:space="0" w:color="auto"/>
            </w:tcBorders>
            <w:vAlign w:val="center"/>
          </w:tcPr>
          <w:p w:rsidR="00A352EF" w:rsidRPr="00B90462" w:rsidRDefault="00A352EF" w:rsidP="008A3D81">
            <w:pPr>
              <w:pStyle w:val="a3"/>
              <w:jc w:val="center"/>
              <w:rPr>
                <w:rFonts w:ascii="Times New Roman" w:hAnsi="Times New Roman"/>
                <w:b/>
                <w:sz w:val="23"/>
                <w:szCs w:val="23"/>
              </w:rPr>
            </w:pPr>
          </w:p>
        </w:tc>
        <w:tc>
          <w:tcPr>
            <w:tcW w:w="5018" w:type="dxa"/>
            <w:vMerge/>
          </w:tcPr>
          <w:p w:rsidR="00A352EF" w:rsidRPr="00B90462" w:rsidRDefault="00A352EF" w:rsidP="004B0DC5">
            <w:pPr>
              <w:pStyle w:val="a3"/>
              <w:rPr>
                <w:rFonts w:ascii="Times New Roman" w:hAnsi="Times New Roman"/>
                <w:b/>
                <w:sz w:val="23"/>
                <w:szCs w:val="23"/>
              </w:rPr>
            </w:pPr>
          </w:p>
        </w:tc>
        <w:tc>
          <w:tcPr>
            <w:tcW w:w="1930" w:type="dxa"/>
            <w:gridSpan w:val="2"/>
            <w:vMerge/>
            <w:tcBorders>
              <w:right w:val="single" w:sz="4" w:space="0" w:color="auto"/>
            </w:tcBorders>
          </w:tcPr>
          <w:p w:rsidR="00A352EF" w:rsidRPr="00B90462" w:rsidRDefault="00A352EF" w:rsidP="001D17A9">
            <w:pPr>
              <w:pStyle w:val="a3"/>
              <w:jc w:val="center"/>
              <w:rPr>
                <w:rFonts w:ascii="Times New Roman" w:hAnsi="Times New Roman"/>
                <w:b/>
                <w:sz w:val="23"/>
                <w:szCs w:val="23"/>
              </w:rPr>
            </w:pPr>
          </w:p>
        </w:tc>
        <w:tc>
          <w:tcPr>
            <w:tcW w:w="1279" w:type="dxa"/>
            <w:tcBorders>
              <w:top w:val="single" w:sz="4" w:space="0" w:color="auto"/>
              <w:left w:val="single" w:sz="4" w:space="0" w:color="auto"/>
              <w:bottom w:val="single" w:sz="4" w:space="0" w:color="auto"/>
              <w:right w:val="single" w:sz="4" w:space="0" w:color="auto"/>
            </w:tcBorders>
            <w:vAlign w:val="center"/>
          </w:tcPr>
          <w:p w:rsidR="00A352EF" w:rsidRPr="0038011C" w:rsidRDefault="00A352EF" w:rsidP="008A3D81">
            <w:pPr>
              <w:pStyle w:val="a3"/>
              <w:jc w:val="center"/>
              <w:rPr>
                <w:rFonts w:ascii="Times New Roman" w:hAnsi="Times New Roman"/>
                <w:b/>
                <w:sz w:val="22"/>
                <w:szCs w:val="22"/>
              </w:rPr>
            </w:pPr>
            <w:r w:rsidRPr="0038011C">
              <w:rPr>
                <w:rFonts w:ascii="Times New Roman" w:hAnsi="Times New Roman"/>
                <w:b/>
                <w:sz w:val="22"/>
                <w:szCs w:val="22"/>
              </w:rPr>
              <w:t>1995</w:t>
            </w:r>
          </w:p>
        </w:tc>
        <w:tc>
          <w:tcPr>
            <w:tcW w:w="1288" w:type="dxa"/>
            <w:tcBorders>
              <w:top w:val="single" w:sz="4" w:space="0" w:color="auto"/>
              <w:left w:val="single" w:sz="4" w:space="0" w:color="auto"/>
              <w:bottom w:val="single" w:sz="4" w:space="0" w:color="auto"/>
              <w:right w:val="single" w:sz="4" w:space="0" w:color="auto"/>
            </w:tcBorders>
            <w:vAlign w:val="center"/>
          </w:tcPr>
          <w:p w:rsidR="00A352EF" w:rsidRPr="0038011C" w:rsidRDefault="00A352EF" w:rsidP="00E872F7">
            <w:pPr>
              <w:pStyle w:val="a3"/>
              <w:jc w:val="center"/>
              <w:rPr>
                <w:rFonts w:ascii="Times New Roman" w:hAnsi="Times New Roman"/>
                <w:b/>
                <w:sz w:val="22"/>
                <w:szCs w:val="22"/>
              </w:rPr>
            </w:pPr>
            <w:r w:rsidRPr="0038011C">
              <w:rPr>
                <w:rFonts w:ascii="Times New Roman" w:hAnsi="Times New Roman"/>
                <w:b/>
                <w:sz w:val="22"/>
                <w:szCs w:val="22"/>
              </w:rPr>
              <w:t>1995</w:t>
            </w:r>
          </w:p>
        </w:tc>
      </w:tr>
      <w:tr w:rsidR="00A352EF" w:rsidRPr="00B90462" w:rsidTr="00A352EF">
        <w:trPr>
          <w:trHeight w:val="156"/>
          <w:jc w:val="center"/>
        </w:trPr>
        <w:tc>
          <w:tcPr>
            <w:tcW w:w="994" w:type="dxa"/>
            <w:vMerge/>
            <w:tcBorders>
              <w:left w:val="single" w:sz="4" w:space="0" w:color="auto"/>
            </w:tcBorders>
            <w:vAlign w:val="center"/>
          </w:tcPr>
          <w:p w:rsidR="00A352EF" w:rsidRPr="00B90462" w:rsidRDefault="00A352EF" w:rsidP="008A3D81">
            <w:pPr>
              <w:pStyle w:val="a3"/>
              <w:jc w:val="center"/>
              <w:rPr>
                <w:rFonts w:ascii="Times New Roman" w:hAnsi="Times New Roman"/>
                <w:b/>
                <w:sz w:val="23"/>
                <w:szCs w:val="23"/>
              </w:rPr>
            </w:pPr>
          </w:p>
        </w:tc>
        <w:tc>
          <w:tcPr>
            <w:tcW w:w="5018" w:type="dxa"/>
            <w:vMerge/>
          </w:tcPr>
          <w:p w:rsidR="00A352EF" w:rsidRPr="00B90462" w:rsidRDefault="00A352EF" w:rsidP="004B0DC5">
            <w:pPr>
              <w:pStyle w:val="a3"/>
              <w:rPr>
                <w:rFonts w:ascii="Times New Roman" w:hAnsi="Times New Roman"/>
                <w:b/>
                <w:sz w:val="23"/>
                <w:szCs w:val="23"/>
              </w:rPr>
            </w:pPr>
          </w:p>
        </w:tc>
        <w:tc>
          <w:tcPr>
            <w:tcW w:w="1930" w:type="dxa"/>
            <w:gridSpan w:val="2"/>
            <w:vMerge/>
            <w:tcBorders>
              <w:right w:val="single" w:sz="4" w:space="0" w:color="auto"/>
            </w:tcBorders>
          </w:tcPr>
          <w:p w:rsidR="00A352EF" w:rsidRPr="00B90462" w:rsidRDefault="00A352EF" w:rsidP="001D17A9">
            <w:pPr>
              <w:pStyle w:val="a3"/>
              <w:jc w:val="center"/>
              <w:rPr>
                <w:rFonts w:ascii="Times New Roman" w:hAnsi="Times New Roman"/>
                <w:b/>
                <w:sz w:val="23"/>
                <w:szCs w:val="23"/>
              </w:rPr>
            </w:pPr>
          </w:p>
        </w:tc>
        <w:tc>
          <w:tcPr>
            <w:tcW w:w="1279" w:type="dxa"/>
            <w:tcBorders>
              <w:top w:val="single" w:sz="4" w:space="0" w:color="auto"/>
              <w:left w:val="single" w:sz="4" w:space="0" w:color="auto"/>
              <w:bottom w:val="single" w:sz="4" w:space="0" w:color="auto"/>
              <w:right w:val="single" w:sz="4" w:space="0" w:color="auto"/>
            </w:tcBorders>
            <w:vAlign w:val="center"/>
          </w:tcPr>
          <w:p w:rsidR="00A352EF" w:rsidRPr="0038011C" w:rsidRDefault="00A352EF" w:rsidP="008A3D81">
            <w:pPr>
              <w:pStyle w:val="a3"/>
              <w:jc w:val="center"/>
              <w:rPr>
                <w:rFonts w:ascii="Times New Roman" w:hAnsi="Times New Roman"/>
                <w:b/>
                <w:sz w:val="22"/>
                <w:szCs w:val="22"/>
              </w:rPr>
            </w:pPr>
            <w:r w:rsidRPr="0038011C">
              <w:rPr>
                <w:rFonts w:ascii="Times New Roman" w:hAnsi="Times New Roman"/>
                <w:b/>
                <w:sz w:val="22"/>
                <w:szCs w:val="22"/>
              </w:rPr>
              <w:t>2027</w:t>
            </w:r>
          </w:p>
        </w:tc>
        <w:tc>
          <w:tcPr>
            <w:tcW w:w="1288" w:type="dxa"/>
            <w:tcBorders>
              <w:top w:val="single" w:sz="4" w:space="0" w:color="auto"/>
              <w:left w:val="single" w:sz="4" w:space="0" w:color="auto"/>
              <w:bottom w:val="single" w:sz="4" w:space="0" w:color="auto"/>
              <w:right w:val="single" w:sz="4" w:space="0" w:color="auto"/>
            </w:tcBorders>
            <w:vAlign w:val="center"/>
          </w:tcPr>
          <w:p w:rsidR="00A352EF" w:rsidRPr="0038011C" w:rsidRDefault="00A352EF" w:rsidP="00E872F7">
            <w:pPr>
              <w:pStyle w:val="a3"/>
              <w:jc w:val="center"/>
              <w:rPr>
                <w:rFonts w:ascii="Times New Roman" w:hAnsi="Times New Roman"/>
                <w:b/>
                <w:sz w:val="22"/>
                <w:szCs w:val="22"/>
              </w:rPr>
            </w:pPr>
            <w:r w:rsidRPr="0038011C">
              <w:rPr>
                <w:rFonts w:ascii="Times New Roman" w:hAnsi="Times New Roman"/>
                <w:b/>
                <w:sz w:val="22"/>
                <w:szCs w:val="22"/>
              </w:rPr>
              <w:t>2027</w:t>
            </w:r>
          </w:p>
        </w:tc>
      </w:tr>
      <w:tr w:rsidR="00A352EF" w:rsidRPr="00B90462" w:rsidTr="00A352EF">
        <w:trPr>
          <w:trHeight w:val="552"/>
          <w:jc w:val="center"/>
        </w:trPr>
        <w:tc>
          <w:tcPr>
            <w:tcW w:w="994" w:type="dxa"/>
            <w:tcBorders>
              <w:left w:val="single" w:sz="4" w:space="0" w:color="auto"/>
              <w:bottom w:val="single" w:sz="4" w:space="0" w:color="auto"/>
            </w:tcBorders>
            <w:vAlign w:val="center"/>
          </w:tcPr>
          <w:p w:rsidR="00A352EF" w:rsidRPr="00B90462" w:rsidRDefault="00A352EF" w:rsidP="008A3D81">
            <w:pPr>
              <w:pStyle w:val="a3"/>
              <w:jc w:val="center"/>
              <w:rPr>
                <w:rFonts w:ascii="Times New Roman" w:hAnsi="Times New Roman"/>
                <w:b/>
                <w:sz w:val="23"/>
                <w:szCs w:val="23"/>
              </w:rPr>
            </w:pPr>
          </w:p>
        </w:tc>
        <w:tc>
          <w:tcPr>
            <w:tcW w:w="9515" w:type="dxa"/>
            <w:gridSpan w:val="5"/>
            <w:tcBorders>
              <w:bottom w:val="single" w:sz="4" w:space="0" w:color="auto"/>
              <w:right w:val="single" w:sz="4" w:space="0" w:color="auto"/>
            </w:tcBorders>
          </w:tcPr>
          <w:p w:rsidR="00FD0BBB" w:rsidRDefault="00FD0BBB" w:rsidP="008A3D81">
            <w:pPr>
              <w:pStyle w:val="a3"/>
              <w:jc w:val="both"/>
              <w:rPr>
                <w:rFonts w:ascii="Times New Roman" w:hAnsi="Times New Roman"/>
                <w:sz w:val="22"/>
                <w:szCs w:val="22"/>
              </w:rPr>
            </w:pPr>
          </w:p>
          <w:p w:rsidR="00A352EF" w:rsidRDefault="00A352EF" w:rsidP="008A3D81">
            <w:pPr>
              <w:pStyle w:val="a3"/>
              <w:jc w:val="both"/>
              <w:rPr>
                <w:rFonts w:ascii="Times New Roman" w:hAnsi="Times New Roman"/>
                <w:sz w:val="22"/>
                <w:szCs w:val="22"/>
              </w:rPr>
            </w:pPr>
            <w:r w:rsidRPr="0083103C">
              <w:rPr>
                <w:rFonts w:ascii="Times New Roman" w:hAnsi="Times New Roman"/>
                <w:sz w:val="22"/>
                <w:szCs w:val="22"/>
              </w:rPr>
              <w:t>Представлены данные о рынке труда за 2014-2019гг. Приведена информация о численности населения в трудоспособном возрасте; численности и составе рабочей силы, занятых и безработных; о распределении среднегодовой численности занятых в экономике по видам экономической деятельности; трудоустройстве населения; движении работников, условиях труда; численности и составе работников органов государственной власти и местного самоуправления; оплате труда работников.</w:t>
            </w:r>
          </w:p>
          <w:p w:rsidR="000D6904" w:rsidRPr="0083103C" w:rsidRDefault="000D6904" w:rsidP="008A3D81">
            <w:pPr>
              <w:pStyle w:val="a3"/>
              <w:jc w:val="both"/>
              <w:rPr>
                <w:b/>
                <w:sz w:val="22"/>
                <w:szCs w:val="22"/>
              </w:rPr>
            </w:pPr>
          </w:p>
        </w:tc>
      </w:tr>
      <w:tr w:rsidR="00A352EF" w:rsidRPr="00E872F7" w:rsidTr="00A352EF">
        <w:trPr>
          <w:trHeight w:val="204"/>
          <w:jc w:val="center"/>
        </w:trPr>
        <w:tc>
          <w:tcPr>
            <w:tcW w:w="994" w:type="dxa"/>
            <w:vMerge w:val="restart"/>
            <w:tcBorders>
              <w:top w:val="single" w:sz="4" w:space="0" w:color="auto"/>
              <w:left w:val="single" w:sz="4" w:space="0" w:color="auto"/>
            </w:tcBorders>
            <w:vAlign w:val="center"/>
          </w:tcPr>
          <w:p w:rsidR="00A352EF" w:rsidRPr="00E872F7" w:rsidRDefault="00A352EF" w:rsidP="008A3D81">
            <w:pPr>
              <w:pStyle w:val="a3"/>
              <w:jc w:val="center"/>
              <w:rPr>
                <w:rFonts w:ascii="Times New Roman" w:hAnsi="Times New Roman"/>
                <w:b/>
                <w:sz w:val="23"/>
                <w:szCs w:val="23"/>
              </w:rPr>
            </w:pPr>
            <w:r w:rsidRPr="00E872F7">
              <w:rPr>
                <w:rFonts w:ascii="Times New Roman" w:hAnsi="Times New Roman"/>
                <w:b/>
                <w:sz w:val="23"/>
                <w:szCs w:val="23"/>
              </w:rPr>
              <w:lastRenderedPageBreak/>
              <w:t>4.32</w:t>
            </w:r>
          </w:p>
        </w:tc>
        <w:tc>
          <w:tcPr>
            <w:tcW w:w="5018" w:type="dxa"/>
            <w:vMerge w:val="restart"/>
            <w:tcBorders>
              <w:top w:val="single" w:sz="4" w:space="0" w:color="auto"/>
            </w:tcBorders>
          </w:tcPr>
          <w:p w:rsidR="00A352EF" w:rsidRPr="00E872F7" w:rsidRDefault="00A352EF" w:rsidP="004B0DC5">
            <w:pPr>
              <w:pStyle w:val="a3"/>
              <w:rPr>
                <w:rFonts w:ascii="Times New Roman" w:hAnsi="Times New Roman"/>
                <w:b/>
                <w:sz w:val="23"/>
                <w:szCs w:val="23"/>
              </w:rPr>
            </w:pPr>
            <w:r w:rsidRPr="00E872F7">
              <w:rPr>
                <w:rFonts w:ascii="Times New Roman" w:hAnsi="Times New Roman"/>
                <w:b/>
                <w:sz w:val="23"/>
                <w:szCs w:val="23"/>
              </w:rPr>
              <w:t xml:space="preserve">Обследование рабочей силы </w:t>
            </w:r>
          </w:p>
          <w:p w:rsidR="00A352EF" w:rsidRPr="00E872F7" w:rsidRDefault="00A352EF" w:rsidP="004B0DC5">
            <w:pPr>
              <w:pStyle w:val="a3"/>
              <w:rPr>
                <w:rFonts w:ascii="Times New Roman" w:hAnsi="Times New Roman"/>
                <w:b/>
                <w:sz w:val="23"/>
                <w:szCs w:val="23"/>
              </w:rPr>
            </w:pPr>
            <w:r w:rsidRPr="00E872F7">
              <w:rPr>
                <w:rFonts w:ascii="Times New Roman" w:hAnsi="Times New Roman"/>
                <w:b/>
                <w:sz w:val="23"/>
                <w:szCs w:val="23"/>
              </w:rPr>
              <w:t>в Забайкальском крае</w:t>
            </w:r>
          </w:p>
        </w:tc>
        <w:tc>
          <w:tcPr>
            <w:tcW w:w="1930" w:type="dxa"/>
            <w:gridSpan w:val="2"/>
            <w:vMerge w:val="restart"/>
            <w:tcBorders>
              <w:top w:val="single" w:sz="4" w:space="0" w:color="auto"/>
              <w:right w:val="single" w:sz="4" w:space="0" w:color="auto"/>
            </w:tcBorders>
          </w:tcPr>
          <w:p w:rsidR="00A352EF" w:rsidRPr="003D3110" w:rsidRDefault="00A352EF" w:rsidP="001D17A9">
            <w:pPr>
              <w:pStyle w:val="a3"/>
              <w:jc w:val="center"/>
              <w:rPr>
                <w:rFonts w:ascii="Times New Roman" w:hAnsi="Times New Roman"/>
                <w:b/>
                <w:sz w:val="22"/>
                <w:szCs w:val="22"/>
              </w:rPr>
            </w:pPr>
            <w:r w:rsidRPr="003D3110">
              <w:rPr>
                <w:rFonts w:ascii="Times New Roman" w:hAnsi="Times New Roman"/>
                <w:b/>
                <w:sz w:val="22"/>
                <w:szCs w:val="22"/>
              </w:rPr>
              <w:t>Годовая</w:t>
            </w:r>
          </w:p>
          <w:p w:rsidR="00A352EF" w:rsidRPr="003D3110" w:rsidRDefault="00A352EF" w:rsidP="001D17A9">
            <w:pPr>
              <w:pStyle w:val="a3"/>
              <w:jc w:val="center"/>
              <w:rPr>
                <w:rFonts w:ascii="Times New Roman" w:hAnsi="Times New Roman"/>
                <w:b/>
                <w:sz w:val="18"/>
                <w:szCs w:val="18"/>
              </w:rPr>
            </w:pPr>
            <w:r w:rsidRPr="003D3110">
              <w:rPr>
                <w:rFonts w:ascii="Times New Roman" w:hAnsi="Times New Roman"/>
                <w:b/>
                <w:sz w:val="18"/>
                <w:szCs w:val="18"/>
              </w:rPr>
              <w:t>июнь</w:t>
            </w:r>
          </w:p>
        </w:tc>
        <w:tc>
          <w:tcPr>
            <w:tcW w:w="1279" w:type="dxa"/>
            <w:tcBorders>
              <w:top w:val="single" w:sz="4" w:space="0" w:color="auto"/>
              <w:left w:val="single" w:sz="4" w:space="0" w:color="auto"/>
              <w:bottom w:val="single" w:sz="4" w:space="0" w:color="auto"/>
              <w:right w:val="single" w:sz="4" w:space="0" w:color="auto"/>
            </w:tcBorders>
            <w:vAlign w:val="center"/>
          </w:tcPr>
          <w:p w:rsidR="00A352EF" w:rsidRPr="0038011C" w:rsidRDefault="00A352EF" w:rsidP="008A3D81">
            <w:pPr>
              <w:pStyle w:val="a3"/>
              <w:jc w:val="center"/>
              <w:rPr>
                <w:rFonts w:ascii="Times New Roman" w:hAnsi="Times New Roman"/>
                <w:b/>
                <w:sz w:val="22"/>
                <w:szCs w:val="22"/>
              </w:rPr>
            </w:pPr>
            <w:r w:rsidRPr="0038011C">
              <w:rPr>
                <w:rFonts w:ascii="Times New Roman" w:hAnsi="Times New Roman"/>
                <w:b/>
                <w:sz w:val="22"/>
                <w:szCs w:val="22"/>
              </w:rPr>
              <w:t>1632</w:t>
            </w:r>
          </w:p>
        </w:tc>
        <w:tc>
          <w:tcPr>
            <w:tcW w:w="1288" w:type="dxa"/>
            <w:tcBorders>
              <w:top w:val="single" w:sz="4" w:space="0" w:color="auto"/>
              <w:left w:val="single" w:sz="4" w:space="0" w:color="auto"/>
              <w:bottom w:val="single" w:sz="4" w:space="0" w:color="auto"/>
              <w:right w:val="single" w:sz="4" w:space="0" w:color="auto"/>
            </w:tcBorders>
            <w:vAlign w:val="center"/>
          </w:tcPr>
          <w:p w:rsidR="00A352EF" w:rsidRPr="0038011C" w:rsidRDefault="00A352EF" w:rsidP="00E872F7">
            <w:pPr>
              <w:pStyle w:val="a3"/>
              <w:jc w:val="center"/>
              <w:rPr>
                <w:rFonts w:ascii="Times New Roman" w:hAnsi="Times New Roman"/>
                <w:b/>
                <w:sz w:val="22"/>
                <w:szCs w:val="22"/>
              </w:rPr>
            </w:pPr>
            <w:r w:rsidRPr="0038011C">
              <w:rPr>
                <w:rFonts w:ascii="Times New Roman" w:hAnsi="Times New Roman"/>
                <w:b/>
                <w:sz w:val="22"/>
                <w:szCs w:val="22"/>
              </w:rPr>
              <w:t>1632</w:t>
            </w:r>
          </w:p>
        </w:tc>
      </w:tr>
      <w:tr w:rsidR="00A352EF" w:rsidRPr="00E872F7" w:rsidTr="00A352EF">
        <w:trPr>
          <w:trHeight w:val="132"/>
          <w:jc w:val="center"/>
        </w:trPr>
        <w:tc>
          <w:tcPr>
            <w:tcW w:w="994" w:type="dxa"/>
            <w:vMerge/>
            <w:tcBorders>
              <w:left w:val="single" w:sz="4" w:space="0" w:color="auto"/>
            </w:tcBorders>
            <w:vAlign w:val="center"/>
          </w:tcPr>
          <w:p w:rsidR="00A352EF" w:rsidRPr="00E872F7" w:rsidRDefault="00A352EF" w:rsidP="008A3D81">
            <w:pPr>
              <w:pStyle w:val="a3"/>
              <w:jc w:val="center"/>
              <w:rPr>
                <w:rFonts w:ascii="Times New Roman" w:hAnsi="Times New Roman"/>
                <w:b/>
                <w:sz w:val="23"/>
                <w:szCs w:val="23"/>
              </w:rPr>
            </w:pPr>
          </w:p>
        </w:tc>
        <w:tc>
          <w:tcPr>
            <w:tcW w:w="5018" w:type="dxa"/>
            <w:vMerge/>
          </w:tcPr>
          <w:p w:rsidR="00A352EF" w:rsidRPr="00E872F7" w:rsidRDefault="00A352EF" w:rsidP="004B0DC5">
            <w:pPr>
              <w:pStyle w:val="a3"/>
              <w:rPr>
                <w:rFonts w:ascii="Times New Roman" w:hAnsi="Times New Roman"/>
                <w:b/>
                <w:sz w:val="23"/>
                <w:szCs w:val="23"/>
              </w:rPr>
            </w:pPr>
          </w:p>
        </w:tc>
        <w:tc>
          <w:tcPr>
            <w:tcW w:w="1930" w:type="dxa"/>
            <w:gridSpan w:val="2"/>
            <w:vMerge/>
            <w:tcBorders>
              <w:right w:val="single" w:sz="4" w:space="0" w:color="auto"/>
            </w:tcBorders>
          </w:tcPr>
          <w:p w:rsidR="00A352EF" w:rsidRPr="00E872F7" w:rsidRDefault="00A352EF" w:rsidP="001D17A9">
            <w:pPr>
              <w:pStyle w:val="a3"/>
              <w:jc w:val="center"/>
              <w:rPr>
                <w:rFonts w:ascii="Times New Roman" w:hAnsi="Times New Roman"/>
                <w:b/>
                <w:sz w:val="23"/>
                <w:szCs w:val="23"/>
              </w:rPr>
            </w:pPr>
          </w:p>
        </w:tc>
        <w:tc>
          <w:tcPr>
            <w:tcW w:w="1279" w:type="dxa"/>
            <w:tcBorders>
              <w:top w:val="single" w:sz="4" w:space="0" w:color="auto"/>
              <w:left w:val="single" w:sz="4" w:space="0" w:color="auto"/>
              <w:bottom w:val="single" w:sz="4" w:space="0" w:color="auto"/>
              <w:right w:val="single" w:sz="4" w:space="0" w:color="auto"/>
            </w:tcBorders>
            <w:vAlign w:val="center"/>
          </w:tcPr>
          <w:p w:rsidR="00A352EF" w:rsidRPr="0038011C" w:rsidRDefault="00A352EF" w:rsidP="008A3D81">
            <w:pPr>
              <w:pStyle w:val="a3"/>
              <w:jc w:val="center"/>
              <w:rPr>
                <w:rFonts w:ascii="Times New Roman" w:hAnsi="Times New Roman"/>
                <w:b/>
                <w:sz w:val="22"/>
                <w:szCs w:val="22"/>
              </w:rPr>
            </w:pPr>
            <w:r w:rsidRPr="0038011C">
              <w:rPr>
                <w:rFonts w:ascii="Times New Roman" w:hAnsi="Times New Roman"/>
                <w:b/>
                <w:sz w:val="22"/>
                <w:szCs w:val="22"/>
              </w:rPr>
              <w:t>2247</w:t>
            </w:r>
          </w:p>
        </w:tc>
        <w:tc>
          <w:tcPr>
            <w:tcW w:w="1288" w:type="dxa"/>
            <w:tcBorders>
              <w:top w:val="single" w:sz="4" w:space="0" w:color="auto"/>
              <w:left w:val="single" w:sz="4" w:space="0" w:color="auto"/>
              <w:bottom w:val="single" w:sz="4" w:space="0" w:color="auto"/>
              <w:right w:val="single" w:sz="4" w:space="0" w:color="auto"/>
            </w:tcBorders>
            <w:vAlign w:val="center"/>
          </w:tcPr>
          <w:p w:rsidR="00A352EF" w:rsidRPr="0038011C" w:rsidRDefault="00A352EF" w:rsidP="00E872F7">
            <w:pPr>
              <w:pStyle w:val="a3"/>
              <w:jc w:val="center"/>
              <w:rPr>
                <w:rFonts w:ascii="Times New Roman" w:hAnsi="Times New Roman"/>
                <w:b/>
                <w:sz w:val="22"/>
                <w:szCs w:val="22"/>
              </w:rPr>
            </w:pPr>
            <w:r w:rsidRPr="0038011C">
              <w:rPr>
                <w:rFonts w:ascii="Times New Roman" w:hAnsi="Times New Roman"/>
                <w:b/>
                <w:sz w:val="22"/>
                <w:szCs w:val="22"/>
              </w:rPr>
              <w:t>2247</w:t>
            </w:r>
          </w:p>
        </w:tc>
      </w:tr>
      <w:tr w:rsidR="00A352EF" w:rsidRPr="00E872F7" w:rsidTr="00A352EF">
        <w:trPr>
          <w:trHeight w:val="204"/>
          <w:jc w:val="center"/>
        </w:trPr>
        <w:tc>
          <w:tcPr>
            <w:tcW w:w="994" w:type="dxa"/>
            <w:vMerge/>
            <w:tcBorders>
              <w:left w:val="single" w:sz="4" w:space="0" w:color="auto"/>
            </w:tcBorders>
            <w:vAlign w:val="center"/>
          </w:tcPr>
          <w:p w:rsidR="00A352EF" w:rsidRPr="00E872F7" w:rsidRDefault="00A352EF" w:rsidP="008A3D81">
            <w:pPr>
              <w:pStyle w:val="a3"/>
              <w:jc w:val="center"/>
              <w:rPr>
                <w:rFonts w:ascii="Times New Roman" w:hAnsi="Times New Roman"/>
                <w:b/>
                <w:sz w:val="23"/>
                <w:szCs w:val="23"/>
              </w:rPr>
            </w:pPr>
          </w:p>
        </w:tc>
        <w:tc>
          <w:tcPr>
            <w:tcW w:w="5018" w:type="dxa"/>
            <w:vMerge/>
          </w:tcPr>
          <w:p w:rsidR="00A352EF" w:rsidRPr="00E872F7" w:rsidRDefault="00A352EF" w:rsidP="004B0DC5">
            <w:pPr>
              <w:pStyle w:val="a3"/>
              <w:rPr>
                <w:rFonts w:ascii="Times New Roman" w:hAnsi="Times New Roman"/>
                <w:b/>
                <w:sz w:val="23"/>
                <w:szCs w:val="23"/>
              </w:rPr>
            </w:pPr>
          </w:p>
        </w:tc>
        <w:tc>
          <w:tcPr>
            <w:tcW w:w="1930" w:type="dxa"/>
            <w:gridSpan w:val="2"/>
            <w:vMerge/>
            <w:tcBorders>
              <w:right w:val="single" w:sz="4" w:space="0" w:color="auto"/>
            </w:tcBorders>
          </w:tcPr>
          <w:p w:rsidR="00A352EF" w:rsidRPr="00E872F7" w:rsidRDefault="00A352EF" w:rsidP="001D17A9">
            <w:pPr>
              <w:pStyle w:val="a3"/>
              <w:jc w:val="center"/>
              <w:rPr>
                <w:rFonts w:ascii="Times New Roman" w:hAnsi="Times New Roman"/>
                <w:b/>
                <w:sz w:val="23"/>
                <w:szCs w:val="23"/>
              </w:rPr>
            </w:pPr>
          </w:p>
        </w:tc>
        <w:tc>
          <w:tcPr>
            <w:tcW w:w="1279" w:type="dxa"/>
            <w:tcBorders>
              <w:top w:val="single" w:sz="4" w:space="0" w:color="auto"/>
              <w:left w:val="single" w:sz="4" w:space="0" w:color="auto"/>
              <w:bottom w:val="single" w:sz="4" w:space="0" w:color="auto"/>
              <w:right w:val="single" w:sz="4" w:space="0" w:color="auto"/>
            </w:tcBorders>
            <w:vAlign w:val="center"/>
          </w:tcPr>
          <w:p w:rsidR="00A352EF" w:rsidRPr="0038011C" w:rsidRDefault="00A352EF" w:rsidP="008A3D81">
            <w:pPr>
              <w:pStyle w:val="a3"/>
              <w:jc w:val="center"/>
              <w:rPr>
                <w:rFonts w:ascii="Times New Roman" w:hAnsi="Times New Roman"/>
                <w:b/>
                <w:sz w:val="22"/>
                <w:szCs w:val="22"/>
              </w:rPr>
            </w:pPr>
            <w:r w:rsidRPr="0038011C">
              <w:rPr>
                <w:rFonts w:ascii="Times New Roman" w:hAnsi="Times New Roman"/>
                <w:b/>
                <w:sz w:val="22"/>
                <w:szCs w:val="22"/>
              </w:rPr>
              <w:t>2279</w:t>
            </w:r>
          </w:p>
        </w:tc>
        <w:tc>
          <w:tcPr>
            <w:tcW w:w="1288" w:type="dxa"/>
            <w:tcBorders>
              <w:top w:val="single" w:sz="4" w:space="0" w:color="auto"/>
              <w:left w:val="single" w:sz="4" w:space="0" w:color="auto"/>
              <w:bottom w:val="single" w:sz="4" w:space="0" w:color="auto"/>
              <w:right w:val="single" w:sz="4" w:space="0" w:color="auto"/>
            </w:tcBorders>
            <w:vAlign w:val="center"/>
          </w:tcPr>
          <w:p w:rsidR="00A352EF" w:rsidRPr="0038011C" w:rsidRDefault="00A352EF" w:rsidP="00E872F7">
            <w:pPr>
              <w:pStyle w:val="a3"/>
              <w:jc w:val="center"/>
              <w:rPr>
                <w:rFonts w:ascii="Times New Roman" w:hAnsi="Times New Roman"/>
                <w:b/>
                <w:sz w:val="22"/>
                <w:szCs w:val="22"/>
              </w:rPr>
            </w:pPr>
            <w:r w:rsidRPr="0038011C">
              <w:rPr>
                <w:rFonts w:ascii="Times New Roman" w:hAnsi="Times New Roman"/>
                <w:b/>
                <w:sz w:val="22"/>
                <w:szCs w:val="22"/>
              </w:rPr>
              <w:t>2279</w:t>
            </w:r>
          </w:p>
        </w:tc>
      </w:tr>
      <w:tr w:rsidR="00A352EF" w:rsidRPr="00E872F7" w:rsidTr="00A352EF">
        <w:trPr>
          <w:jc w:val="center"/>
        </w:trPr>
        <w:tc>
          <w:tcPr>
            <w:tcW w:w="994" w:type="dxa"/>
            <w:tcBorders>
              <w:left w:val="single" w:sz="4" w:space="0" w:color="auto"/>
              <w:bottom w:val="single" w:sz="4" w:space="0" w:color="auto"/>
            </w:tcBorders>
            <w:vAlign w:val="center"/>
          </w:tcPr>
          <w:p w:rsidR="00A352EF" w:rsidRPr="00E872F7" w:rsidRDefault="00A352EF" w:rsidP="008A3D81">
            <w:pPr>
              <w:pStyle w:val="a3"/>
              <w:jc w:val="center"/>
              <w:rPr>
                <w:rFonts w:ascii="Times New Roman" w:hAnsi="Times New Roman"/>
                <w:b/>
                <w:sz w:val="23"/>
                <w:szCs w:val="23"/>
              </w:rPr>
            </w:pPr>
          </w:p>
        </w:tc>
        <w:tc>
          <w:tcPr>
            <w:tcW w:w="9515" w:type="dxa"/>
            <w:gridSpan w:val="5"/>
            <w:tcBorders>
              <w:bottom w:val="single" w:sz="4" w:space="0" w:color="auto"/>
              <w:right w:val="single" w:sz="4" w:space="0" w:color="auto"/>
            </w:tcBorders>
          </w:tcPr>
          <w:p w:rsidR="00A352EF" w:rsidRPr="0083103C" w:rsidRDefault="00A352EF" w:rsidP="008A3D81">
            <w:pPr>
              <w:pStyle w:val="a3"/>
              <w:jc w:val="both"/>
              <w:rPr>
                <w:b/>
                <w:sz w:val="22"/>
                <w:szCs w:val="22"/>
              </w:rPr>
            </w:pPr>
            <w:r w:rsidRPr="0083103C">
              <w:rPr>
                <w:rFonts w:ascii="Times New Roman" w:hAnsi="Times New Roman"/>
                <w:sz w:val="22"/>
                <w:szCs w:val="22"/>
              </w:rPr>
              <w:t>В сборнике представлены данные о численности и составе рабочей силы, лиц, не входящих в состав рабочей силы; недоиспользовании рабочей силы; структуре занятого населения и безработных по полу, возрасту, образованию, видам деятельности. Сборник проиллюстрирован графиками, приводятся методологические пояснения.</w:t>
            </w:r>
          </w:p>
        </w:tc>
      </w:tr>
      <w:tr w:rsidR="00A352EF" w:rsidRPr="00C6085A" w:rsidTr="00A352EF">
        <w:trPr>
          <w:trHeight w:val="276"/>
          <w:jc w:val="center"/>
        </w:trPr>
        <w:tc>
          <w:tcPr>
            <w:tcW w:w="994" w:type="dxa"/>
            <w:vMerge w:val="restart"/>
            <w:tcBorders>
              <w:top w:val="single" w:sz="4" w:space="0" w:color="auto"/>
              <w:left w:val="single" w:sz="4" w:space="0" w:color="auto"/>
            </w:tcBorders>
            <w:vAlign w:val="center"/>
          </w:tcPr>
          <w:p w:rsidR="00A352EF" w:rsidRPr="00C6085A" w:rsidRDefault="00A352EF" w:rsidP="008A3D81">
            <w:pPr>
              <w:pStyle w:val="a3"/>
              <w:jc w:val="center"/>
              <w:rPr>
                <w:rFonts w:ascii="Times New Roman" w:hAnsi="Times New Roman"/>
                <w:b/>
                <w:sz w:val="23"/>
                <w:szCs w:val="23"/>
              </w:rPr>
            </w:pPr>
            <w:r w:rsidRPr="00C6085A">
              <w:rPr>
                <w:rFonts w:ascii="Times New Roman" w:hAnsi="Times New Roman"/>
                <w:b/>
                <w:sz w:val="23"/>
                <w:szCs w:val="23"/>
              </w:rPr>
              <w:t>4.66</w:t>
            </w:r>
          </w:p>
        </w:tc>
        <w:tc>
          <w:tcPr>
            <w:tcW w:w="5018" w:type="dxa"/>
            <w:vMerge w:val="restart"/>
            <w:tcBorders>
              <w:top w:val="single" w:sz="4" w:space="0" w:color="auto"/>
            </w:tcBorders>
          </w:tcPr>
          <w:p w:rsidR="00A352EF" w:rsidRPr="00C6085A" w:rsidRDefault="00A352EF" w:rsidP="00087DDD">
            <w:pPr>
              <w:pStyle w:val="a3"/>
              <w:rPr>
                <w:rFonts w:ascii="Times New Roman" w:hAnsi="Times New Roman"/>
                <w:b/>
                <w:sz w:val="23"/>
                <w:szCs w:val="23"/>
              </w:rPr>
            </w:pPr>
            <w:r w:rsidRPr="00C6085A">
              <w:rPr>
                <w:rFonts w:ascii="Times New Roman" w:hAnsi="Times New Roman"/>
                <w:b/>
                <w:sz w:val="23"/>
                <w:szCs w:val="23"/>
              </w:rPr>
              <w:t>Среднесписочная численность работников организаций и их среднемесячная номинальная заработная плата в 2019 году</w:t>
            </w:r>
          </w:p>
        </w:tc>
        <w:tc>
          <w:tcPr>
            <w:tcW w:w="1930" w:type="dxa"/>
            <w:gridSpan w:val="2"/>
            <w:vMerge w:val="restart"/>
            <w:tcBorders>
              <w:top w:val="single" w:sz="4" w:space="0" w:color="auto"/>
              <w:right w:val="single" w:sz="4" w:space="0" w:color="auto"/>
            </w:tcBorders>
          </w:tcPr>
          <w:p w:rsidR="00A352EF" w:rsidRPr="003D3110" w:rsidRDefault="00A352EF" w:rsidP="001D17A9">
            <w:pPr>
              <w:pStyle w:val="a3"/>
              <w:jc w:val="center"/>
              <w:rPr>
                <w:rFonts w:ascii="Times New Roman" w:hAnsi="Times New Roman"/>
                <w:b/>
                <w:sz w:val="22"/>
                <w:szCs w:val="22"/>
              </w:rPr>
            </w:pPr>
            <w:r w:rsidRPr="003D3110">
              <w:rPr>
                <w:rFonts w:ascii="Times New Roman" w:hAnsi="Times New Roman"/>
                <w:b/>
                <w:sz w:val="22"/>
                <w:szCs w:val="22"/>
              </w:rPr>
              <w:t>Годовая</w:t>
            </w:r>
          </w:p>
          <w:p w:rsidR="00A352EF" w:rsidRPr="003D3110" w:rsidRDefault="00A352EF" w:rsidP="001D17A9">
            <w:pPr>
              <w:pStyle w:val="a3"/>
              <w:jc w:val="center"/>
              <w:rPr>
                <w:rFonts w:ascii="Times New Roman" w:hAnsi="Times New Roman"/>
                <w:b/>
                <w:sz w:val="18"/>
                <w:szCs w:val="18"/>
              </w:rPr>
            </w:pPr>
            <w:r w:rsidRPr="003D3110">
              <w:rPr>
                <w:rFonts w:ascii="Times New Roman" w:hAnsi="Times New Roman"/>
                <w:b/>
                <w:sz w:val="18"/>
                <w:szCs w:val="18"/>
              </w:rPr>
              <w:t>июль</w:t>
            </w:r>
          </w:p>
        </w:tc>
        <w:tc>
          <w:tcPr>
            <w:tcW w:w="1279" w:type="dxa"/>
            <w:tcBorders>
              <w:top w:val="single" w:sz="4" w:space="0" w:color="auto"/>
              <w:left w:val="single" w:sz="4" w:space="0" w:color="auto"/>
              <w:bottom w:val="single" w:sz="4" w:space="0" w:color="auto"/>
              <w:right w:val="single" w:sz="4" w:space="0" w:color="auto"/>
            </w:tcBorders>
            <w:vAlign w:val="center"/>
          </w:tcPr>
          <w:p w:rsidR="00A352EF" w:rsidRPr="0038011C" w:rsidRDefault="00A352EF" w:rsidP="00FE0E8B">
            <w:pPr>
              <w:pStyle w:val="a3"/>
              <w:jc w:val="center"/>
              <w:rPr>
                <w:rFonts w:ascii="Times New Roman" w:hAnsi="Times New Roman"/>
                <w:b/>
                <w:sz w:val="22"/>
                <w:szCs w:val="22"/>
              </w:rPr>
            </w:pPr>
            <w:r w:rsidRPr="0038011C">
              <w:rPr>
                <w:rFonts w:ascii="Times New Roman" w:hAnsi="Times New Roman"/>
                <w:b/>
                <w:sz w:val="22"/>
                <w:szCs w:val="22"/>
              </w:rPr>
              <w:t>1027</w:t>
            </w:r>
          </w:p>
        </w:tc>
        <w:tc>
          <w:tcPr>
            <w:tcW w:w="1288" w:type="dxa"/>
            <w:tcBorders>
              <w:top w:val="single" w:sz="4" w:space="0" w:color="auto"/>
              <w:left w:val="single" w:sz="4" w:space="0" w:color="auto"/>
              <w:bottom w:val="single" w:sz="4" w:space="0" w:color="auto"/>
              <w:right w:val="single" w:sz="4" w:space="0" w:color="auto"/>
            </w:tcBorders>
            <w:vAlign w:val="center"/>
          </w:tcPr>
          <w:p w:rsidR="00A352EF" w:rsidRPr="0038011C" w:rsidRDefault="00A352EF" w:rsidP="003C3292">
            <w:pPr>
              <w:pStyle w:val="a3"/>
              <w:jc w:val="center"/>
              <w:rPr>
                <w:rFonts w:ascii="Times New Roman" w:hAnsi="Times New Roman"/>
                <w:b/>
                <w:sz w:val="22"/>
                <w:szCs w:val="22"/>
              </w:rPr>
            </w:pPr>
            <w:r w:rsidRPr="0038011C">
              <w:rPr>
                <w:rFonts w:ascii="Times New Roman" w:hAnsi="Times New Roman"/>
                <w:b/>
                <w:sz w:val="22"/>
                <w:szCs w:val="22"/>
              </w:rPr>
              <w:t>1027</w:t>
            </w:r>
          </w:p>
        </w:tc>
      </w:tr>
      <w:tr w:rsidR="00A352EF" w:rsidRPr="00C6085A" w:rsidTr="00A352EF">
        <w:trPr>
          <w:trHeight w:val="276"/>
          <w:jc w:val="center"/>
        </w:trPr>
        <w:tc>
          <w:tcPr>
            <w:tcW w:w="994" w:type="dxa"/>
            <w:vMerge/>
            <w:tcBorders>
              <w:left w:val="single" w:sz="4" w:space="0" w:color="auto"/>
            </w:tcBorders>
            <w:vAlign w:val="center"/>
          </w:tcPr>
          <w:p w:rsidR="00A352EF" w:rsidRPr="00C6085A" w:rsidRDefault="00A352EF" w:rsidP="008A3D81">
            <w:pPr>
              <w:pStyle w:val="a3"/>
              <w:jc w:val="center"/>
              <w:rPr>
                <w:rFonts w:ascii="Times New Roman" w:hAnsi="Times New Roman"/>
                <w:b/>
                <w:sz w:val="23"/>
                <w:szCs w:val="23"/>
              </w:rPr>
            </w:pPr>
          </w:p>
        </w:tc>
        <w:tc>
          <w:tcPr>
            <w:tcW w:w="5018" w:type="dxa"/>
            <w:vMerge/>
          </w:tcPr>
          <w:p w:rsidR="00A352EF" w:rsidRPr="00C6085A" w:rsidRDefault="00A352EF" w:rsidP="00087DDD">
            <w:pPr>
              <w:pStyle w:val="a3"/>
              <w:rPr>
                <w:rFonts w:ascii="Times New Roman" w:hAnsi="Times New Roman"/>
                <w:b/>
                <w:sz w:val="23"/>
                <w:szCs w:val="23"/>
              </w:rPr>
            </w:pPr>
          </w:p>
        </w:tc>
        <w:tc>
          <w:tcPr>
            <w:tcW w:w="1930" w:type="dxa"/>
            <w:gridSpan w:val="2"/>
            <w:vMerge/>
            <w:tcBorders>
              <w:right w:val="single" w:sz="4" w:space="0" w:color="auto"/>
            </w:tcBorders>
          </w:tcPr>
          <w:p w:rsidR="00A352EF" w:rsidRPr="00C6085A" w:rsidRDefault="00A352EF" w:rsidP="001D17A9">
            <w:pPr>
              <w:pStyle w:val="a3"/>
              <w:jc w:val="center"/>
              <w:rPr>
                <w:rFonts w:ascii="Times New Roman" w:hAnsi="Times New Roman"/>
                <w:b/>
                <w:sz w:val="23"/>
                <w:szCs w:val="23"/>
              </w:rPr>
            </w:pPr>
          </w:p>
        </w:tc>
        <w:tc>
          <w:tcPr>
            <w:tcW w:w="1279" w:type="dxa"/>
            <w:tcBorders>
              <w:top w:val="single" w:sz="4" w:space="0" w:color="auto"/>
              <w:left w:val="single" w:sz="4" w:space="0" w:color="auto"/>
              <w:bottom w:val="single" w:sz="4" w:space="0" w:color="auto"/>
              <w:right w:val="single" w:sz="4" w:space="0" w:color="auto"/>
            </w:tcBorders>
            <w:vAlign w:val="center"/>
          </w:tcPr>
          <w:p w:rsidR="00A352EF" w:rsidRPr="0038011C" w:rsidRDefault="00A352EF" w:rsidP="00FE0E8B">
            <w:pPr>
              <w:pStyle w:val="a3"/>
              <w:jc w:val="center"/>
              <w:rPr>
                <w:rFonts w:ascii="Times New Roman" w:hAnsi="Times New Roman"/>
                <w:b/>
                <w:sz w:val="22"/>
                <w:szCs w:val="22"/>
              </w:rPr>
            </w:pPr>
            <w:r w:rsidRPr="0038011C">
              <w:rPr>
                <w:rFonts w:ascii="Times New Roman" w:hAnsi="Times New Roman"/>
                <w:b/>
                <w:sz w:val="22"/>
                <w:szCs w:val="22"/>
              </w:rPr>
              <w:t>1255</w:t>
            </w:r>
          </w:p>
        </w:tc>
        <w:tc>
          <w:tcPr>
            <w:tcW w:w="1288" w:type="dxa"/>
            <w:tcBorders>
              <w:top w:val="single" w:sz="4" w:space="0" w:color="auto"/>
              <w:left w:val="single" w:sz="4" w:space="0" w:color="auto"/>
              <w:bottom w:val="single" w:sz="4" w:space="0" w:color="auto"/>
              <w:right w:val="single" w:sz="4" w:space="0" w:color="auto"/>
            </w:tcBorders>
            <w:vAlign w:val="center"/>
          </w:tcPr>
          <w:p w:rsidR="00A352EF" w:rsidRPr="0038011C" w:rsidRDefault="00A352EF" w:rsidP="003C3292">
            <w:pPr>
              <w:pStyle w:val="a3"/>
              <w:jc w:val="center"/>
              <w:rPr>
                <w:rFonts w:ascii="Times New Roman" w:hAnsi="Times New Roman"/>
                <w:b/>
                <w:sz w:val="22"/>
                <w:szCs w:val="22"/>
              </w:rPr>
            </w:pPr>
            <w:r w:rsidRPr="0038011C">
              <w:rPr>
                <w:rFonts w:ascii="Times New Roman" w:hAnsi="Times New Roman"/>
                <w:b/>
                <w:sz w:val="22"/>
                <w:szCs w:val="22"/>
              </w:rPr>
              <w:t>1255</w:t>
            </w:r>
          </w:p>
        </w:tc>
      </w:tr>
      <w:tr w:rsidR="00A352EF" w:rsidRPr="00C6085A" w:rsidTr="00A352EF">
        <w:trPr>
          <w:trHeight w:val="264"/>
          <w:jc w:val="center"/>
        </w:trPr>
        <w:tc>
          <w:tcPr>
            <w:tcW w:w="994" w:type="dxa"/>
            <w:vMerge/>
            <w:tcBorders>
              <w:left w:val="single" w:sz="4" w:space="0" w:color="auto"/>
            </w:tcBorders>
            <w:vAlign w:val="center"/>
          </w:tcPr>
          <w:p w:rsidR="00A352EF" w:rsidRPr="00C6085A" w:rsidRDefault="00A352EF" w:rsidP="008A3D81">
            <w:pPr>
              <w:pStyle w:val="a3"/>
              <w:jc w:val="center"/>
              <w:rPr>
                <w:rFonts w:ascii="Times New Roman" w:hAnsi="Times New Roman"/>
                <w:b/>
                <w:sz w:val="23"/>
                <w:szCs w:val="23"/>
              </w:rPr>
            </w:pPr>
          </w:p>
        </w:tc>
        <w:tc>
          <w:tcPr>
            <w:tcW w:w="5018" w:type="dxa"/>
            <w:vMerge/>
          </w:tcPr>
          <w:p w:rsidR="00A352EF" w:rsidRPr="00C6085A" w:rsidRDefault="00A352EF" w:rsidP="00087DDD">
            <w:pPr>
              <w:pStyle w:val="a3"/>
              <w:rPr>
                <w:rFonts w:ascii="Times New Roman" w:hAnsi="Times New Roman"/>
                <w:b/>
                <w:sz w:val="23"/>
                <w:szCs w:val="23"/>
              </w:rPr>
            </w:pPr>
          </w:p>
        </w:tc>
        <w:tc>
          <w:tcPr>
            <w:tcW w:w="1930" w:type="dxa"/>
            <w:gridSpan w:val="2"/>
            <w:vMerge/>
            <w:tcBorders>
              <w:right w:val="single" w:sz="4" w:space="0" w:color="auto"/>
            </w:tcBorders>
          </w:tcPr>
          <w:p w:rsidR="00A352EF" w:rsidRPr="00C6085A" w:rsidRDefault="00A352EF" w:rsidP="001D17A9">
            <w:pPr>
              <w:pStyle w:val="a3"/>
              <w:jc w:val="center"/>
              <w:rPr>
                <w:rFonts w:ascii="Times New Roman" w:hAnsi="Times New Roman"/>
                <w:b/>
                <w:sz w:val="23"/>
                <w:szCs w:val="23"/>
              </w:rPr>
            </w:pPr>
          </w:p>
        </w:tc>
        <w:tc>
          <w:tcPr>
            <w:tcW w:w="1279" w:type="dxa"/>
            <w:tcBorders>
              <w:top w:val="single" w:sz="4" w:space="0" w:color="auto"/>
              <w:left w:val="single" w:sz="4" w:space="0" w:color="auto"/>
              <w:bottom w:val="single" w:sz="4" w:space="0" w:color="auto"/>
              <w:right w:val="single" w:sz="4" w:space="0" w:color="auto"/>
            </w:tcBorders>
            <w:vAlign w:val="center"/>
          </w:tcPr>
          <w:p w:rsidR="00A352EF" w:rsidRPr="0038011C" w:rsidRDefault="00A352EF" w:rsidP="00FE0E8B">
            <w:pPr>
              <w:pStyle w:val="a3"/>
              <w:jc w:val="center"/>
              <w:rPr>
                <w:rFonts w:ascii="Times New Roman" w:hAnsi="Times New Roman"/>
                <w:b/>
                <w:sz w:val="22"/>
                <w:szCs w:val="22"/>
              </w:rPr>
            </w:pPr>
            <w:r w:rsidRPr="0038011C">
              <w:rPr>
                <w:rFonts w:ascii="Times New Roman" w:hAnsi="Times New Roman"/>
                <w:b/>
                <w:sz w:val="22"/>
                <w:szCs w:val="22"/>
              </w:rPr>
              <w:t>1281</w:t>
            </w:r>
          </w:p>
        </w:tc>
        <w:tc>
          <w:tcPr>
            <w:tcW w:w="1288" w:type="dxa"/>
            <w:tcBorders>
              <w:top w:val="single" w:sz="4" w:space="0" w:color="auto"/>
              <w:left w:val="single" w:sz="4" w:space="0" w:color="auto"/>
              <w:bottom w:val="single" w:sz="4" w:space="0" w:color="auto"/>
              <w:right w:val="single" w:sz="4" w:space="0" w:color="auto"/>
            </w:tcBorders>
            <w:vAlign w:val="center"/>
          </w:tcPr>
          <w:p w:rsidR="00A352EF" w:rsidRPr="0038011C" w:rsidRDefault="00A352EF" w:rsidP="003C3292">
            <w:pPr>
              <w:pStyle w:val="a3"/>
              <w:jc w:val="center"/>
              <w:rPr>
                <w:rFonts w:ascii="Times New Roman" w:hAnsi="Times New Roman"/>
                <w:b/>
                <w:sz w:val="22"/>
                <w:szCs w:val="22"/>
              </w:rPr>
            </w:pPr>
            <w:r w:rsidRPr="0038011C">
              <w:rPr>
                <w:rFonts w:ascii="Times New Roman" w:hAnsi="Times New Roman"/>
                <w:b/>
                <w:sz w:val="22"/>
                <w:szCs w:val="22"/>
              </w:rPr>
              <w:t>1281</w:t>
            </w:r>
          </w:p>
        </w:tc>
      </w:tr>
      <w:tr w:rsidR="00A352EF" w:rsidRPr="00C6085A" w:rsidTr="00A352EF">
        <w:trPr>
          <w:jc w:val="center"/>
        </w:trPr>
        <w:tc>
          <w:tcPr>
            <w:tcW w:w="994" w:type="dxa"/>
            <w:tcBorders>
              <w:left w:val="single" w:sz="4" w:space="0" w:color="auto"/>
              <w:bottom w:val="single" w:sz="4" w:space="0" w:color="auto"/>
            </w:tcBorders>
            <w:vAlign w:val="center"/>
          </w:tcPr>
          <w:p w:rsidR="00A352EF" w:rsidRPr="00C6085A" w:rsidRDefault="00A352EF" w:rsidP="008A3D81">
            <w:pPr>
              <w:pStyle w:val="a3"/>
              <w:jc w:val="center"/>
              <w:rPr>
                <w:rFonts w:ascii="Times New Roman" w:hAnsi="Times New Roman"/>
                <w:b/>
                <w:sz w:val="23"/>
                <w:szCs w:val="23"/>
              </w:rPr>
            </w:pPr>
          </w:p>
        </w:tc>
        <w:tc>
          <w:tcPr>
            <w:tcW w:w="9515" w:type="dxa"/>
            <w:gridSpan w:val="5"/>
            <w:tcBorders>
              <w:bottom w:val="single" w:sz="4" w:space="0" w:color="auto"/>
              <w:right w:val="single" w:sz="4" w:space="0" w:color="auto"/>
            </w:tcBorders>
          </w:tcPr>
          <w:p w:rsidR="00A352EF" w:rsidRPr="0083103C" w:rsidRDefault="00A352EF" w:rsidP="008A3D81">
            <w:pPr>
              <w:pStyle w:val="a3"/>
              <w:jc w:val="both"/>
              <w:rPr>
                <w:b/>
                <w:sz w:val="22"/>
                <w:szCs w:val="22"/>
              </w:rPr>
            </w:pPr>
            <w:r w:rsidRPr="0083103C">
              <w:rPr>
                <w:rFonts w:ascii="Times New Roman" w:hAnsi="Times New Roman"/>
                <w:sz w:val="22"/>
                <w:szCs w:val="22"/>
              </w:rPr>
              <w:t>Приведены данные о среднесписочной численности работников, фонде заработной платы, выплатах социального характера и среднемесячной заработной плате по видам экономической деятельности, формам собственности, муниципальным районам и городам Забайкальского края. Отдельные показатели приведены за ряд лет. Приведены данные о среднесписочной численности и заработной плате по субъектам РФ, входящим в ДФО, по видам экономической деятельности. Сборник иллюстрирован графиками, приводятся методологические пояснения.</w:t>
            </w:r>
          </w:p>
        </w:tc>
      </w:tr>
    </w:tbl>
    <w:p w:rsidR="00A3357C" w:rsidRDefault="00A3357C" w:rsidP="00EF278F">
      <w:pPr>
        <w:pStyle w:val="1"/>
        <w:rPr>
          <w:caps/>
          <w:sz w:val="26"/>
          <w:szCs w:val="26"/>
        </w:rPr>
      </w:pPr>
      <w:bookmarkStart w:id="79" w:name="_Toc341347934"/>
      <w:bookmarkStart w:id="80" w:name="_Toc372566855"/>
      <w:bookmarkStart w:id="81" w:name="_Toc403846359"/>
      <w:bookmarkStart w:id="82" w:name="_Toc403993182"/>
      <w:bookmarkStart w:id="83" w:name="_Toc404159914"/>
      <w:bookmarkStart w:id="84" w:name="_Toc465773244"/>
    </w:p>
    <w:p w:rsidR="006A415A" w:rsidRDefault="006A415A" w:rsidP="006A415A">
      <w:pPr>
        <w:ind w:right="-852" w:hanging="1134"/>
        <w:jc w:val="center"/>
        <w:rPr>
          <w:rFonts w:asciiTheme="minorHAnsi" w:eastAsia="Batang" w:hAnsiTheme="minorHAnsi" w:cstheme="minorHAnsi"/>
          <w:b/>
          <w:color w:val="C00000"/>
          <w:sz w:val="32"/>
          <w:szCs w:val="32"/>
        </w:rPr>
      </w:pPr>
    </w:p>
    <w:p w:rsidR="006A415A" w:rsidRDefault="006A415A" w:rsidP="006A415A">
      <w:pPr>
        <w:rPr>
          <w:sz w:val="23"/>
          <w:szCs w:val="23"/>
        </w:rPr>
      </w:pPr>
    </w:p>
    <w:p w:rsidR="00BF4010" w:rsidRDefault="00BF4010" w:rsidP="006A415A">
      <w:pPr>
        <w:rPr>
          <w:sz w:val="23"/>
          <w:szCs w:val="23"/>
        </w:rPr>
      </w:pPr>
    </w:p>
    <w:p w:rsidR="00BF4010" w:rsidRDefault="00BF4010" w:rsidP="006A415A">
      <w:pPr>
        <w:rPr>
          <w:sz w:val="23"/>
          <w:szCs w:val="23"/>
        </w:rPr>
      </w:pPr>
    </w:p>
    <w:p w:rsidR="00BF4010" w:rsidRDefault="00BF4010" w:rsidP="006A415A">
      <w:pPr>
        <w:rPr>
          <w:sz w:val="23"/>
          <w:szCs w:val="23"/>
        </w:rPr>
      </w:pPr>
    </w:p>
    <w:p w:rsidR="00BF4010" w:rsidRDefault="00BF4010" w:rsidP="006A415A">
      <w:pPr>
        <w:rPr>
          <w:sz w:val="23"/>
          <w:szCs w:val="23"/>
        </w:rPr>
      </w:pPr>
    </w:p>
    <w:p w:rsidR="00BF4010" w:rsidRDefault="00BF4010" w:rsidP="006A415A">
      <w:pPr>
        <w:rPr>
          <w:sz w:val="23"/>
          <w:szCs w:val="23"/>
        </w:rPr>
      </w:pPr>
    </w:p>
    <w:p w:rsidR="00BF4010" w:rsidRDefault="00BF4010" w:rsidP="006A415A">
      <w:pPr>
        <w:rPr>
          <w:sz w:val="23"/>
          <w:szCs w:val="23"/>
        </w:rPr>
      </w:pPr>
    </w:p>
    <w:p w:rsidR="00BF4010" w:rsidRDefault="00BF4010" w:rsidP="006A415A">
      <w:pPr>
        <w:rPr>
          <w:sz w:val="23"/>
          <w:szCs w:val="23"/>
        </w:rPr>
      </w:pPr>
    </w:p>
    <w:p w:rsidR="00BF4010" w:rsidRDefault="00BF4010" w:rsidP="006A415A">
      <w:pPr>
        <w:rPr>
          <w:sz w:val="23"/>
          <w:szCs w:val="23"/>
        </w:rPr>
      </w:pPr>
    </w:p>
    <w:p w:rsidR="00BF4010" w:rsidRDefault="00BF4010" w:rsidP="006A415A">
      <w:pPr>
        <w:rPr>
          <w:sz w:val="23"/>
          <w:szCs w:val="23"/>
        </w:rPr>
      </w:pPr>
    </w:p>
    <w:p w:rsidR="00BF4010" w:rsidRDefault="00BF4010" w:rsidP="006A415A">
      <w:pPr>
        <w:rPr>
          <w:sz w:val="23"/>
          <w:szCs w:val="23"/>
        </w:rPr>
      </w:pPr>
    </w:p>
    <w:p w:rsidR="00BF4010" w:rsidRDefault="00BF4010" w:rsidP="006A415A">
      <w:pPr>
        <w:rPr>
          <w:sz w:val="23"/>
          <w:szCs w:val="23"/>
        </w:rPr>
      </w:pPr>
    </w:p>
    <w:p w:rsidR="00BF4010" w:rsidRDefault="00BF4010" w:rsidP="006A415A">
      <w:pPr>
        <w:rPr>
          <w:sz w:val="23"/>
          <w:szCs w:val="23"/>
        </w:rPr>
      </w:pPr>
    </w:p>
    <w:p w:rsidR="00BF4010" w:rsidRDefault="00BF4010" w:rsidP="006A415A">
      <w:pPr>
        <w:rPr>
          <w:sz w:val="23"/>
          <w:szCs w:val="23"/>
        </w:rPr>
      </w:pPr>
    </w:p>
    <w:p w:rsidR="00BF4010" w:rsidRDefault="00BF4010" w:rsidP="006A415A">
      <w:pPr>
        <w:rPr>
          <w:sz w:val="23"/>
          <w:szCs w:val="23"/>
        </w:rPr>
      </w:pPr>
    </w:p>
    <w:p w:rsidR="00BF4010" w:rsidRDefault="00BF4010" w:rsidP="006A415A">
      <w:pPr>
        <w:rPr>
          <w:sz w:val="23"/>
          <w:szCs w:val="23"/>
        </w:rPr>
      </w:pPr>
    </w:p>
    <w:p w:rsidR="00BF4010" w:rsidRDefault="00BF4010" w:rsidP="006A415A">
      <w:pPr>
        <w:rPr>
          <w:sz w:val="23"/>
          <w:szCs w:val="23"/>
        </w:rPr>
      </w:pPr>
    </w:p>
    <w:p w:rsidR="00BF4010" w:rsidRDefault="00BF4010" w:rsidP="006A415A">
      <w:pPr>
        <w:rPr>
          <w:sz w:val="23"/>
          <w:szCs w:val="23"/>
        </w:rPr>
      </w:pPr>
    </w:p>
    <w:p w:rsidR="00BF4010" w:rsidRDefault="00BF4010" w:rsidP="006A415A">
      <w:pPr>
        <w:rPr>
          <w:sz w:val="23"/>
          <w:szCs w:val="23"/>
        </w:rPr>
      </w:pPr>
    </w:p>
    <w:p w:rsidR="00BF4010" w:rsidRPr="001D54CE" w:rsidRDefault="00BF4010" w:rsidP="006A415A">
      <w:pPr>
        <w:rPr>
          <w:sz w:val="23"/>
          <w:szCs w:val="23"/>
        </w:rPr>
      </w:pPr>
    </w:p>
    <w:p w:rsidR="00ED103D" w:rsidRDefault="00ED103D" w:rsidP="00ED103D"/>
    <w:p w:rsidR="00ED103D" w:rsidRDefault="00ED103D" w:rsidP="00ED103D"/>
    <w:p w:rsidR="00A9078E" w:rsidRDefault="00A9078E" w:rsidP="00A9078E"/>
    <w:p w:rsidR="00A3357C" w:rsidRDefault="000E261A" w:rsidP="000E261A">
      <w:pPr>
        <w:tabs>
          <w:tab w:val="left" w:pos="2232"/>
        </w:tabs>
        <w:rPr>
          <w:caps/>
          <w:sz w:val="26"/>
          <w:szCs w:val="26"/>
        </w:rPr>
      </w:pPr>
      <w:r>
        <w:rPr>
          <w:caps/>
          <w:sz w:val="26"/>
          <w:szCs w:val="26"/>
        </w:rPr>
        <w:tab/>
      </w:r>
    </w:p>
    <w:p w:rsidR="00A60360" w:rsidRPr="00955F72" w:rsidRDefault="00A60360" w:rsidP="00EF278F">
      <w:pPr>
        <w:pStyle w:val="1"/>
        <w:rPr>
          <w:caps/>
          <w:sz w:val="26"/>
          <w:szCs w:val="26"/>
        </w:rPr>
      </w:pPr>
      <w:r w:rsidRPr="00955F72">
        <w:rPr>
          <w:caps/>
          <w:sz w:val="26"/>
          <w:szCs w:val="26"/>
        </w:rPr>
        <w:lastRenderedPageBreak/>
        <w:t>Товарные рынки</w:t>
      </w:r>
      <w:bookmarkEnd w:id="79"/>
      <w:bookmarkEnd w:id="80"/>
      <w:bookmarkEnd w:id="81"/>
      <w:bookmarkEnd w:id="82"/>
      <w:bookmarkEnd w:id="83"/>
      <w:bookmarkEnd w:id="84"/>
    </w:p>
    <w:tbl>
      <w:tblPr>
        <w:tblW w:w="10383" w:type="dxa"/>
        <w:jc w:val="center"/>
        <w:tblLayout w:type="fixed"/>
        <w:tblLook w:val="0000" w:firstRow="0" w:lastRow="0" w:firstColumn="0" w:lastColumn="0" w:noHBand="0" w:noVBand="0"/>
      </w:tblPr>
      <w:tblGrid>
        <w:gridCol w:w="901"/>
        <w:gridCol w:w="5000"/>
        <w:gridCol w:w="142"/>
        <w:gridCol w:w="1985"/>
        <w:gridCol w:w="1128"/>
        <w:gridCol w:w="7"/>
        <w:gridCol w:w="1220"/>
      </w:tblGrid>
      <w:tr w:rsidR="00A3357C" w:rsidRPr="00955F72" w:rsidTr="008620EE">
        <w:trPr>
          <w:tblHeader/>
          <w:jc w:val="center"/>
        </w:trPr>
        <w:tc>
          <w:tcPr>
            <w:tcW w:w="901" w:type="dxa"/>
            <w:vMerge w:val="restart"/>
            <w:tcBorders>
              <w:top w:val="single" w:sz="4" w:space="0" w:color="auto"/>
              <w:left w:val="single" w:sz="4" w:space="0" w:color="auto"/>
              <w:right w:val="single" w:sz="4" w:space="0" w:color="auto"/>
            </w:tcBorders>
            <w:vAlign w:val="center"/>
          </w:tcPr>
          <w:p w:rsidR="00A3357C" w:rsidRPr="00A5016D" w:rsidRDefault="00A3357C" w:rsidP="004C2D98">
            <w:pPr>
              <w:pStyle w:val="a3"/>
              <w:spacing w:before="40" w:after="40"/>
              <w:ind w:left="-57" w:right="-57"/>
              <w:jc w:val="center"/>
              <w:rPr>
                <w:rFonts w:ascii="Times New Roman" w:hAnsi="Times New Roman"/>
                <w:b/>
              </w:rPr>
            </w:pPr>
            <w:r w:rsidRPr="00A5016D">
              <w:rPr>
                <w:rFonts w:ascii="Times New Roman" w:hAnsi="Times New Roman"/>
                <w:b/>
              </w:rPr>
              <w:t xml:space="preserve">Код </w:t>
            </w:r>
            <w:r w:rsidRPr="00A5016D">
              <w:rPr>
                <w:rFonts w:ascii="Times New Roman" w:hAnsi="Times New Roman"/>
                <w:b/>
              </w:rPr>
              <w:br/>
              <w:t>работы</w:t>
            </w:r>
          </w:p>
        </w:tc>
        <w:tc>
          <w:tcPr>
            <w:tcW w:w="5000" w:type="dxa"/>
            <w:vMerge w:val="restart"/>
            <w:tcBorders>
              <w:top w:val="single" w:sz="4" w:space="0" w:color="auto"/>
              <w:left w:val="single" w:sz="4" w:space="0" w:color="auto"/>
              <w:right w:val="single" w:sz="4" w:space="0" w:color="auto"/>
            </w:tcBorders>
            <w:vAlign w:val="center"/>
          </w:tcPr>
          <w:p w:rsidR="00A3357C" w:rsidRPr="00A5016D" w:rsidRDefault="00A3357C" w:rsidP="00BE6D62">
            <w:pPr>
              <w:pStyle w:val="a3"/>
              <w:spacing w:before="40" w:after="40"/>
              <w:ind w:left="-57" w:right="-57"/>
              <w:jc w:val="center"/>
              <w:rPr>
                <w:rFonts w:ascii="Times New Roman" w:hAnsi="Times New Roman"/>
                <w:b/>
              </w:rPr>
            </w:pPr>
            <w:r w:rsidRPr="00A5016D">
              <w:rPr>
                <w:rFonts w:ascii="Times New Roman" w:hAnsi="Times New Roman"/>
                <w:b/>
              </w:rPr>
              <w:t xml:space="preserve">Наименование </w:t>
            </w:r>
            <w:r w:rsidRPr="00A5016D">
              <w:rPr>
                <w:rFonts w:ascii="Times New Roman" w:hAnsi="Times New Roman"/>
                <w:b/>
              </w:rPr>
              <w:br/>
              <w:t>и краткое содержание работы</w:t>
            </w:r>
          </w:p>
        </w:tc>
        <w:tc>
          <w:tcPr>
            <w:tcW w:w="2127" w:type="dxa"/>
            <w:gridSpan w:val="2"/>
            <w:vMerge w:val="restart"/>
            <w:tcBorders>
              <w:top w:val="single" w:sz="4" w:space="0" w:color="auto"/>
              <w:left w:val="single" w:sz="4" w:space="0" w:color="auto"/>
              <w:right w:val="single" w:sz="4" w:space="0" w:color="auto"/>
            </w:tcBorders>
            <w:vAlign w:val="center"/>
          </w:tcPr>
          <w:p w:rsidR="00A3357C" w:rsidRPr="00A5016D" w:rsidRDefault="00A3357C" w:rsidP="002D294C">
            <w:pPr>
              <w:pStyle w:val="a3"/>
              <w:spacing w:before="40" w:after="40"/>
              <w:ind w:left="-57" w:right="-57"/>
              <w:jc w:val="center"/>
              <w:rPr>
                <w:rFonts w:ascii="Times New Roman" w:hAnsi="Times New Roman"/>
                <w:b/>
              </w:rPr>
            </w:pPr>
            <w:r w:rsidRPr="00A5016D">
              <w:rPr>
                <w:rFonts w:ascii="Times New Roman" w:hAnsi="Times New Roman"/>
                <w:b/>
              </w:rPr>
              <w:t>Периодичность</w:t>
            </w:r>
          </w:p>
        </w:tc>
        <w:tc>
          <w:tcPr>
            <w:tcW w:w="2355" w:type="dxa"/>
            <w:gridSpan w:val="3"/>
            <w:tcBorders>
              <w:top w:val="single" w:sz="4" w:space="0" w:color="auto"/>
              <w:left w:val="single" w:sz="4" w:space="0" w:color="auto"/>
              <w:bottom w:val="single" w:sz="4" w:space="0" w:color="auto"/>
              <w:right w:val="single" w:sz="4" w:space="0" w:color="auto"/>
            </w:tcBorders>
            <w:vAlign w:val="center"/>
          </w:tcPr>
          <w:p w:rsidR="00A3357C" w:rsidRPr="00A5016D" w:rsidRDefault="00A3357C" w:rsidP="004C2D98">
            <w:pPr>
              <w:pStyle w:val="a3"/>
              <w:spacing w:before="40" w:after="40"/>
              <w:ind w:left="-57" w:right="-57"/>
              <w:jc w:val="center"/>
              <w:rPr>
                <w:rFonts w:ascii="Times New Roman" w:hAnsi="Times New Roman"/>
                <w:b/>
              </w:rPr>
            </w:pPr>
            <w:r w:rsidRPr="00A5016D">
              <w:rPr>
                <w:rFonts w:ascii="Times New Roman" w:hAnsi="Times New Roman"/>
                <w:b/>
              </w:rPr>
              <w:t>Цена, рублей</w:t>
            </w:r>
          </w:p>
        </w:tc>
      </w:tr>
      <w:tr w:rsidR="00A3357C" w:rsidRPr="00955F72" w:rsidTr="008620EE">
        <w:trPr>
          <w:trHeight w:val="420"/>
          <w:tblHeader/>
          <w:jc w:val="center"/>
        </w:trPr>
        <w:tc>
          <w:tcPr>
            <w:tcW w:w="901" w:type="dxa"/>
            <w:vMerge/>
            <w:tcBorders>
              <w:left w:val="single" w:sz="4" w:space="0" w:color="auto"/>
              <w:right w:val="single" w:sz="4" w:space="0" w:color="auto"/>
            </w:tcBorders>
            <w:vAlign w:val="center"/>
          </w:tcPr>
          <w:p w:rsidR="00A3357C" w:rsidRPr="00A5016D" w:rsidRDefault="00A3357C" w:rsidP="004C2D98">
            <w:pPr>
              <w:pStyle w:val="a3"/>
              <w:spacing w:before="40" w:after="40"/>
              <w:ind w:left="-57" w:right="-57"/>
              <w:jc w:val="center"/>
              <w:rPr>
                <w:rFonts w:ascii="Times New Roman" w:hAnsi="Times New Roman"/>
                <w:b/>
              </w:rPr>
            </w:pPr>
          </w:p>
        </w:tc>
        <w:tc>
          <w:tcPr>
            <w:tcW w:w="5000" w:type="dxa"/>
            <w:vMerge/>
            <w:tcBorders>
              <w:left w:val="single" w:sz="4" w:space="0" w:color="auto"/>
              <w:right w:val="single" w:sz="4" w:space="0" w:color="auto"/>
            </w:tcBorders>
            <w:vAlign w:val="center"/>
          </w:tcPr>
          <w:p w:rsidR="00A3357C" w:rsidRPr="00A5016D" w:rsidRDefault="00A3357C" w:rsidP="00BE6D62">
            <w:pPr>
              <w:pStyle w:val="a3"/>
              <w:spacing w:before="40" w:after="40"/>
              <w:ind w:left="-57" w:right="-57"/>
              <w:jc w:val="both"/>
              <w:rPr>
                <w:rFonts w:ascii="Times New Roman" w:hAnsi="Times New Roman"/>
                <w:b/>
              </w:rPr>
            </w:pPr>
          </w:p>
        </w:tc>
        <w:tc>
          <w:tcPr>
            <w:tcW w:w="2127" w:type="dxa"/>
            <w:gridSpan w:val="2"/>
            <w:vMerge/>
            <w:tcBorders>
              <w:left w:val="single" w:sz="4" w:space="0" w:color="auto"/>
              <w:right w:val="single" w:sz="4" w:space="0" w:color="auto"/>
            </w:tcBorders>
            <w:vAlign w:val="center"/>
          </w:tcPr>
          <w:p w:rsidR="00A3357C" w:rsidRPr="00A5016D" w:rsidRDefault="00A3357C" w:rsidP="002D294C">
            <w:pPr>
              <w:pStyle w:val="a3"/>
              <w:spacing w:before="40" w:after="40"/>
              <w:ind w:left="-57" w:right="-57"/>
              <w:jc w:val="center"/>
              <w:rPr>
                <w:rFonts w:ascii="Times New Roman" w:hAnsi="Times New Roman"/>
                <w:b/>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3357C" w:rsidRPr="00A5016D" w:rsidRDefault="00A3357C" w:rsidP="004C2D98">
            <w:pPr>
              <w:pStyle w:val="a3"/>
              <w:spacing w:before="40" w:after="40"/>
              <w:ind w:left="-57" w:right="-57"/>
              <w:jc w:val="center"/>
              <w:rPr>
                <w:rFonts w:ascii="Times New Roman" w:hAnsi="Times New Roman"/>
                <w:b/>
              </w:rPr>
            </w:pPr>
            <w:r w:rsidRPr="00A5016D">
              <w:rPr>
                <w:rFonts w:ascii="Times New Roman" w:hAnsi="Times New Roman"/>
                <w:b/>
              </w:rPr>
              <w:t>1 экз.</w:t>
            </w:r>
          </w:p>
        </w:tc>
        <w:tc>
          <w:tcPr>
            <w:tcW w:w="1220" w:type="dxa"/>
            <w:tcBorders>
              <w:top w:val="single" w:sz="4" w:space="0" w:color="auto"/>
              <w:left w:val="single" w:sz="4" w:space="0" w:color="auto"/>
              <w:bottom w:val="single" w:sz="4" w:space="0" w:color="auto"/>
              <w:right w:val="single" w:sz="4" w:space="0" w:color="auto"/>
            </w:tcBorders>
            <w:vAlign w:val="center"/>
          </w:tcPr>
          <w:p w:rsidR="00A3357C" w:rsidRPr="00A5016D" w:rsidRDefault="00A3357C" w:rsidP="004C2D98">
            <w:pPr>
              <w:pStyle w:val="a3"/>
              <w:spacing w:before="40" w:after="40"/>
              <w:ind w:left="-57" w:right="-57"/>
              <w:jc w:val="center"/>
              <w:rPr>
                <w:rFonts w:ascii="Times New Roman" w:hAnsi="Times New Roman"/>
                <w:b/>
              </w:rPr>
            </w:pPr>
            <w:r w:rsidRPr="00A5016D">
              <w:rPr>
                <w:rFonts w:ascii="Times New Roman" w:hAnsi="Times New Roman"/>
                <w:b/>
              </w:rPr>
              <w:t>годовой подписки</w:t>
            </w:r>
          </w:p>
        </w:tc>
      </w:tr>
      <w:tr w:rsidR="00800B13" w:rsidRPr="00955F72" w:rsidTr="008620EE">
        <w:trPr>
          <w:trHeight w:val="120"/>
          <w:tblHeader/>
          <w:jc w:val="center"/>
        </w:trPr>
        <w:tc>
          <w:tcPr>
            <w:tcW w:w="901" w:type="dxa"/>
            <w:vMerge/>
            <w:tcBorders>
              <w:left w:val="single" w:sz="4" w:space="0" w:color="auto"/>
              <w:right w:val="single" w:sz="4" w:space="0" w:color="auto"/>
            </w:tcBorders>
            <w:vAlign w:val="center"/>
          </w:tcPr>
          <w:p w:rsidR="00800B13" w:rsidRPr="00955F72" w:rsidRDefault="00800B13" w:rsidP="004C2D98">
            <w:pPr>
              <w:pStyle w:val="a3"/>
              <w:spacing w:before="40" w:after="40"/>
              <w:ind w:left="-57" w:right="-57"/>
              <w:jc w:val="center"/>
              <w:rPr>
                <w:rFonts w:ascii="Times New Roman" w:hAnsi="Times New Roman"/>
                <w:b/>
                <w:sz w:val="24"/>
              </w:rPr>
            </w:pPr>
          </w:p>
        </w:tc>
        <w:tc>
          <w:tcPr>
            <w:tcW w:w="5000" w:type="dxa"/>
            <w:vMerge/>
            <w:tcBorders>
              <w:left w:val="single" w:sz="4" w:space="0" w:color="auto"/>
              <w:right w:val="single" w:sz="4" w:space="0" w:color="auto"/>
            </w:tcBorders>
            <w:vAlign w:val="center"/>
          </w:tcPr>
          <w:p w:rsidR="00800B13" w:rsidRPr="00955F72" w:rsidRDefault="00800B13" w:rsidP="00BE6D62">
            <w:pPr>
              <w:pStyle w:val="a3"/>
              <w:spacing w:before="40" w:after="40"/>
              <w:ind w:left="-57" w:right="-57"/>
              <w:jc w:val="both"/>
              <w:rPr>
                <w:rFonts w:ascii="Times New Roman" w:hAnsi="Times New Roman"/>
                <w:b/>
                <w:sz w:val="24"/>
              </w:rPr>
            </w:pPr>
          </w:p>
        </w:tc>
        <w:tc>
          <w:tcPr>
            <w:tcW w:w="2127" w:type="dxa"/>
            <w:gridSpan w:val="2"/>
            <w:vMerge/>
            <w:tcBorders>
              <w:left w:val="single" w:sz="4" w:space="0" w:color="auto"/>
              <w:right w:val="single" w:sz="4" w:space="0" w:color="auto"/>
            </w:tcBorders>
            <w:vAlign w:val="center"/>
          </w:tcPr>
          <w:p w:rsidR="00800B13" w:rsidRPr="00955F72" w:rsidRDefault="00800B13" w:rsidP="002D294C">
            <w:pPr>
              <w:pStyle w:val="a3"/>
              <w:spacing w:before="40" w:after="40"/>
              <w:ind w:left="-57" w:right="-57"/>
              <w:jc w:val="center"/>
              <w:rPr>
                <w:rFonts w:ascii="Times New Roman" w:hAnsi="Times New Roman"/>
                <w:b/>
                <w:sz w:val="24"/>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220"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800B13" w:rsidRPr="00955F72" w:rsidTr="008620EE">
        <w:trPr>
          <w:trHeight w:val="180"/>
          <w:tblHeader/>
          <w:jc w:val="center"/>
        </w:trPr>
        <w:tc>
          <w:tcPr>
            <w:tcW w:w="901" w:type="dxa"/>
            <w:vMerge/>
            <w:tcBorders>
              <w:left w:val="single" w:sz="4" w:space="0" w:color="auto"/>
              <w:right w:val="single" w:sz="4" w:space="0" w:color="auto"/>
            </w:tcBorders>
            <w:vAlign w:val="center"/>
          </w:tcPr>
          <w:p w:rsidR="00800B13" w:rsidRPr="00955F72" w:rsidRDefault="00800B13" w:rsidP="004C2D98">
            <w:pPr>
              <w:pStyle w:val="a3"/>
              <w:spacing w:before="40" w:after="40"/>
              <w:ind w:left="-57" w:right="-57"/>
              <w:jc w:val="center"/>
              <w:rPr>
                <w:rFonts w:ascii="Times New Roman" w:hAnsi="Times New Roman"/>
                <w:b/>
                <w:sz w:val="24"/>
              </w:rPr>
            </w:pPr>
          </w:p>
        </w:tc>
        <w:tc>
          <w:tcPr>
            <w:tcW w:w="5000" w:type="dxa"/>
            <w:vMerge/>
            <w:tcBorders>
              <w:left w:val="single" w:sz="4" w:space="0" w:color="auto"/>
              <w:right w:val="single" w:sz="4" w:space="0" w:color="auto"/>
            </w:tcBorders>
            <w:vAlign w:val="center"/>
          </w:tcPr>
          <w:p w:rsidR="00800B13" w:rsidRPr="00955F72" w:rsidRDefault="00800B13" w:rsidP="00BE6D62">
            <w:pPr>
              <w:pStyle w:val="a3"/>
              <w:spacing w:before="40" w:after="40"/>
              <w:ind w:left="-57" w:right="-57"/>
              <w:jc w:val="both"/>
              <w:rPr>
                <w:rFonts w:ascii="Times New Roman" w:hAnsi="Times New Roman"/>
                <w:b/>
                <w:sz w:val="24"/>
              </w:rPr>
            </w:pPr>
          </w:p>
        </w:tc>
        <w:tc>
          <w:tcPr>
            <w:tcW w:w="2127" w:type="dxa"/>
            <w:gridSpan w:val="2"/>
            <w:vMerge/>
            <w:tcBorders>
              <w:left w:val="single" w:sz="4" w:space="0" w:color="auto"/>
              <w:right w:val="single" w:sz="4" w:space="0" w:color="auto"/>
            </w:tcBorders>
            <w:vAlign w:val="center"/>
          </w:tcPr>
          <w:p w:rsidR="00800B13" w:rsidRPr="00955F72" w:rsidRDefault="00800B13" w:rsidP="002D294C">
            <w:pPr>
              <w:pStyle w:val="a3"/>
              <w:spacing w:before="40" w:after="40"/>
              <w:ind w:left="-57" w:right="-57"/>
              <w:jc w:val="center"/>
              <w:rPr>
                <w:rFonts w:ascii="Times New Roman" w:hAnsi="Times New Roman"/>
                <w:b/>
                <w:sz w:val="24"/>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220"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800B13" w:rsidRPr="00955F72" w:rsidTr="008620EE">
        <w:trPr>
          <w:trHeight w:val="164"/>
          <w:tblHeader/>
          <w:jc w:val="center"/>
        </w:trPr>
        <w:tc>
          <w:tcPr>
            <w:tcW w:w="901" w:type="dxa"/>
            <w:vMerge/>
            <w:tcBorders>
              <w:left w:val="single" w:sz="4" w:space="0" w:color="auto"/>
              <w:bottom w:val="single" w:sz="4" w:space="0" w:color="auto"/>
              <w:right w:val="single" w:sz="4" w:space="0" w:color="auto"/>
            </w:tcBorders>
            <w:vAlign w:val="center"/>
          </w:tcPr>
          <w:p w:rsidR="00800B13" w:rsidRPr="00955F72" w:rsidRDefault="00800B13" w:rsidP="004C2D98">
            <w:pPr>
              <w:pStyle w:val="a3"/>
              <w:spacing w:before="40" w:after="40"/>
              <w:ind w:left="-57" w:right="-57"/>
              <w:jc w:val="center"/>
              <w:rPr>
                <w:rFonts w:ascii="Times New Roman" w:hAnsi="Times New Roman"/>
                <w:b/>
                <w:sz w:val="24"/>
              </w:rPr>
            </w:pPr>
          </w:p>
        </w:tc>
        <w:tc>
          <w:tcPr>
            <w:tcW w:w="5000" w:type="dxa"/>
            <w:vMerge/>
            <w:tcBorders>
              <w:left w:val="single" w:sz="4" w:space="0" w:color="auto"/>
              <w:bottom w:val="single" w:sz="4" w:space="0" w:color="auto"/>
              <w:right w:val="single" w:sz="4" w:space="0" w:color="auto"/>
            </w:tcBorders>
            <w:vAlign w:val="center"/>
          </w:tcPr>
          <w:p w:rsidR="00800B13" w:rsidRPr="00955F72" w:rsidRDefault="00800B13" w:rsidP="00BE6D62">
            <w:pPr>
              <w:pStyle w:val="a3"/>
              <w:spacing w:before="40" w:after="40"/>
              <w:ind w:left="-57" w:right="-57"/>
              <w:jc w:val="both"/>
              <w:rPr>
                <w:rFonts w:ascii="Times New Roman" w:hAnsi="Times New Roman"/>
                <w:b/>
                <w:sz w:val="24"/>
              </w:rPr>
            </w:pPr>
          </w:p>
        </w:tc>
        <w:tc>
          <w:tcPr>
            <w:tcW w:w="2127" w:type="dxa"/>
            <w:gridSpan w:val="2"/>
            <w:vMerge/>
            <w:tcBorders>
              <w:left w:val="single" w:sz="4" w:space="0" w:color="auto"/>
              <w:bottom w:val="single" w:sz="4" w:space="0" w:color="auto"/>
              <w:right w:val="single" w:sz="4" w:space="0" w:color="auto"/>
            </w:tcBorders>
            <w:vAlign w:val="center"/>
          </w:tcPr>
          <w:p w:rsidR="00800B13" w:rsidRPr="00955F72" w:rsidRDefault="00800B13" w:rsidP="002D294C">
            <w:pPr>
              <w:pStyle w:val="a3"/>
              <w:spacing w:before="40" w:after="40"/>
              <w:ind w:left="-57" w:right="-57"/>
              <w:jc w:val="center"/>
              <w:rPr>
                <w:rFonts w:ascii="Times New Roman" w:hAnsi="Times New Roman"/>
                <w:b/>
                <w:sz w:val="24"/>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800B13"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220"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6752A7">
              <w:rPr>
                <w:rFonts w:ascii="Times New Roman" w:hAnsi="Times New Roman"/>
                <w:b/>
                <w:sz w:val="14"/>
                <w:szCs w:val="14"/>
              </w:rPr>
              <w:t>)</w:t>
            </w:r>
          </w:p>
        </w:tc>
      </w:tr>
      <w:tr w:rsidR="00A3357C" w:rsidRPr="001D54CE" w:rsidTr="0049497E">
        <w:trPr>
          <w:trHeight w:val="165"/>
          <w:jc w:val="center"/>
        </w:trPr>
        <w:tc>
          <w:tcPr>
            <w:tcW w:w="10383" w:type="dxa"/>
            <w:gridSpan w:val="7"/>
            <w:tcBorders>
              <w:top w:val="single" w:sz="4" w:space="0" w:color="auto"/>
              <w:left w:val="single" w:sz="4" w:space="0" w:color="auto"/>
              <w:bottom w:val="single" w:sz="4" w:space="0" w:color="auto"/>
              <w:right w:val="single" w:sz="4" w:space="0" w:color="auto"/>
            </w:tcBorders>
            <w:vAlign w:val="center"/>
          </w:tcPr>
          <w:p w:rsidR="00A3357C" w:rsidRPr="001D54CE" w:rsidRDefault="00A3357C" w:rsidP="00087DDD">
            <w:pPr>
              <w:pStyle w:val="a3"/>
              <w:jc w:val="both"/>
              <w:rPr>
                <w:rFonts w:ascii="Times New Roman" w:hAnsi="Times New Roman"/>
                <w:b/>
                <w:sz w:val="23"/>
                <w:szCs w:val="23"/>
              </w:rPr>
            </w:pPr>
            <w:proofErr w:type="gramStart"/>
            <w:r w:rsidRPr="001D54CE">
              <w:rPr>
                <w:rFonts w:ascii="Times New Roman" w:hAnsi="Times New Roman"/>
                <w:b/>
                <w:sz w:val="23"/>
                <w:szCs w:val="23"/>
              </w:rPr>
              <w:t>Экспресс-информации</w:t>
            </w:r>
            <w:proofErr w:type="gramEnd"/>
          </w:p>
        </w:tc>
      </w:tr>
      <w:tr w:rsidR="00CD116C" w:rsidRPr="008E026C" w:rsidTr="008620EE">
        <w:trPr>
          <w:trHeight w:val="174"/>
          <w:jc w:val="center"/>
        </w:trPr>
        <w:tc>
          <w:tcPr>
            <w:tcW w:w="901" w:type="dxa"/>
            <w:vMerge w:val="restart"/>
            <w:tcBorders>
              <w:top w:val="single" w:sz="4" w:space="0" w:color="auto"/>
              <w:left w:val="single" w:sz="4" w:space="0" w:color="auto"/>
            </w:tcBorders>
            <w:vAlign w:val="center"/>
          </w:tcPr>
          <w:p w:rsidR="00CD116C" w:rsidRPr="00CD116C" w:rsidRDefault="00CD116C" w:rsidP="004C2D98">
            <w:pPr>
              <w:pStyle w:val="a3"/>
              <w:jc w:val="center"/>
              <w:rPr>
                <w:rFonts w:ascii="Times New Roman" w:hAnsi="Times New Roman"/>
                <w:b/>
                <w:sz w:val="23"/>
                <w:szCs w:val="23"/>
              </w:rPr>
            </w:pPr>
            <w:r w:rsidRPr="00CD116C">
              <w:rPr>
                <w:rFonts w:ascii="Times New Roman" w:hAnsi="Times New Roman"/>
                <w:b/>
                <w:sz w:val="23"/>
                <w:szCs w:val="23"/>
              </w:rPr>
              <w:t>7.16</w:t>
            </w:r>
          </w:p>
        </w:tc>
        <w:tc>
          <w:tcPr>
            <w:tcW w:w="5000" w:type="dxa"/>
            <w:vMerge w:val="restart"/>
            <w:tcBorders>
              <w:top w:val="single" w:sz="4" w:space="0" w:color="auto"/>
            </w:tcBorders>
          </w:tcPr>
          <w:p w:rsidR="00CD116C" w:rsidRPr="00CD116C" w:rsidRDefault="00CD116C" w:rsidP="00413FE6">
            <w:pPr>
              <w:pStyle w:val="a3"/>
              <w:rPr>
                <w:rFonts w:ascii="Times New Roman" w:hAnsi="Times New Roman"/>
                <w:b/>
                <w:sz w:val="23"/>
                <w:szCs w:val="23"/>
              </w:rPr>
            </w:pPr>
            <w:r w:rsidRPr="00CD116C">
              <w:rPr>
                <w:rFonts w:ascii="Times New Roman" w:hAnsi="Times New Roman"/>
                <w:b/>
                <w:sz w:val="23"/>
                <w:szCs w:val="23"/>
              </w:rPr>
              <w:t xml:space="preserve">Оборот розничной торговли и оборот общественного питания городских округов  и муниципальных районов Забайкальского края в 2019 году  </w:t>
            </w:r>
          </w:p>
        </w:tc>
        <w:tc>
          <w:tcPr>
            <w:tcW w:w="2127" w:type="dxa"/>
            <w:gridSpan w:val="2"/>
            <w:vMerge w:val="restart"/>
            <w:tcBorders>
              <w:top w:val="single" w:sz="4" w:space="0" w:color="auto"/>
              <w:right w:val="single" w:sz="4" w:space="0" w:color="auto"/>
            </w:tcBorders>
          </w:tcPr>
          <w:p w:rsidR="00CD116C" w:rsidRPr="00A846A6" w:rsidRDefault="00CD116C" w:rsidP="00FA0FF8">
            <w:pPr>
              <w:pStyle w:val="a3"/>
              <w:jc w:val="center"/>
              <w:rPr>
                <w:rFonts w:ascii="Times New Roman" w:hAnsi="Times New Roman"/>
                <w:b/>
                <w:sz w:val="22"/>
                <w:szCs w:val="22"/>
              </w:rPr>
            </w:pPr>
            <w:r w:rsidRPr="00A846A6">
              <w:rPr>
                <w:rFonts w:ascii="Times New Roman" w:hAnsi="Times New Roman"/>
                <w:b/>
                <w:sz w:val="22"/>
                <w:szCs w:val="22"/>
              </w:rPr>
              <w:t>Годовая</w:t>
            </w:r>
          </w:p>
          <w:p w:rsidR="00CD116C" w:rsidRPr="00A846A6" w:rsidRDefault="00CD116C" w:rsidP="00FA0FF8">
            <w:pPr>
              <w:pStyle w:val="a3"/>
              <w:jc w:val="center"/>
              <w:rPr>
                <w:rFonts w:ascii="Times New Roman" w:hAnsi="Times New Roman"/>
                <w:b/>
                <w:sz w:val="18"/>
                <w:szCs w:val="18"/>
              </w:rPr>
            </w:pPr>
            <w:r w:rsidRPr="00A846A6">
              <w:rPr>
                <w:rFonts w:ascii="Times New Roman" w:hAnsi="Times New Roman"/>
                <w:b/>
                <w:sz w:val="18"/>
                <w:szCs w:val="18"/>
              </w:rPr>
              <w:t>апрель</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CD116C" w:rsidRPr="00906F97" w:rsidRDefault="00CD116C" w:rsidP="003173DA">
            <w:pPr>
              <w:pStyle w:val="a3"/>
              <w:jc w:val="center"/>
              <w:rPr>
                <w:rFonts w:ascii="Times New Roman" w:hAnsi="Times New Roman"/>
                <w:b/>
                <w:sz w:val="22"/>
                <w:szCs w:val="22"/>
              </w:rPr>
            </w:pPr>
            <w:r w:rsidRPr="00906F97">
              <w:rPr>
                <w:rFonts w:ascii="Times New Roman" w:hAnsi="Times New Roman"/>
                <w:b/>
                <w:sz w:val="22"/>
                <w:szCs w:val="22"/>
              </w:rPr>
              <w:t>302</w:t>
            </w:r>
          </w:p>
        </w:tc>
        <w:tc>
          <w:tcPr>
            <w:tcW w:w="1220" w:type="dxa"/>
            <w:tcBorders>
              <w:top w:val="single" w:sz="4" w:space="0" w:color="auto"/>
              <w:left w:val="single" w:sz="4" w:space="0" w:color="auto"/>
              <w:bottom w:val="single" w:sz="4" w:space="0" w:color="auto"/>
              <w:right w:val="single" w:sz="4" w:space="0" w:color="auto"/>
            </w:tcBorders>
            <w:vAlign w:val="center"/>
          </w:tcPr>
          <w:p w:rsidR="00CD116C" w:rsidRPr="00906F97" w:rsidRDefault="00CD116C" w:rsidP="00AF3A48">
            <w:pPr>
              <w:pStyle w:val="a3"/>
              <w:jc w:val="center"/>
              <w:rPr>
                <w:rFonts w:ascii="Times New Roman" w:hAnsi="Times New Roman"/>
                <w:b/>
                <w:sz w:val="22"/>
                <w:szCs w:val="22"/>
              </w:rPr>
            </w:pPr>
            <w:r w:rsidRPr="00906F97">
              <w:rPr>
                <w:rFonts w:ascii="Times New Roman" w:hAnsi="Times New Roman"/>
                <w:b/>
                <w:sz w:val="22"/>
                <w:szCs w:val="22"/>
              </w:rPr>
              <w:t>302</w:t>
            </w:r>
          </w:p>
        </w:tc>
      </w:tr>
      <w:tr w:rsidR="00CD116C" w:rsidRPr="001D54CE" w:rsidTr="00906F97">
        <w:trPr>
          <w:trHeight w:val="385"/>
          <w:jc w:val="center"/>
        </w:trPr>
        <w:tc>
          <w:tcPr>
            <w:tcW w:w="901" w:type="dxa"/>
            <w:vMerge/>
            <w:tcBorders>
              <w:left w:val="single" w:sz="4" w:space="0" w:color="auto"/>
            </w:tcBorders>
            <w:vAlign w:val="center"/>
          </w:tcPr>
          <w:p w:rsidR="00CD116C" w:rsidRPr="00CD116C" w:rsidRDefault="00CD116C" w:rsidP="004C2D98">
            <w:pPr>
              <w:pStyle w:val="a3"/>
              <w:jc w:val="center"/>
              <w:rPr>
                <w:rFonts w:ascii="Times New Roman" w:hAnsi="Times New Roman"/>
                <w:b/>
                <w:sz w:val="23"/>
                <w:szCs w:val="23"/>
              </w:rPr>
            </w:pPr>
          </w:p>
        </w:tc>
        <w:tc>
          <w:tcPr>
            <w:tcW w:w="5000" w:type="dxa"/>
            <w:vMerge/>
          </w:tcPr>
          <w:p w:rsidR="00CD116C" w:rsidRPr="00CD116C" w:rsidRDefault="00CD116C" w:rsidP="00413FE6">
            <w:pPr>
              <w:pStyle w:val="a3"/>
              <w:rPr>
                <w:rFonts w:ascii="Times New Roman" w:hAnsi="Times New Roman"/>
                <w:b/>
                <w:sz w:val="23"/>
                <w:szCs w:val="23"/>
              </w:rPr>
            </w:pPr>
          </w:p>
        </w:tc>
        <w:tc>
          <w:tcPr>
            <w:tcW w:w="2127" w:type="dxa"/>
            <w:gridSpan w:val="2"/>
            <w:vMerge/>
            <w:tcBorders>
              <w:right w:val="single" w:sz="4" w:space="0" w:color="auto"/>
            </w:tcBorders>
          </w:tcPr>
          <w:p w:rsidR="00CD116C" w:rsidRPr="00CD116C" w:rsidRDefault="00CD116C" w:rsidP="00FA0FF8">
            <w:pPr>
              <w:pStyle w:val="a3"/>
              <w:jc w:val="center"/>
              <w:rPr>
                <w:rFonts w:ascii="Times New Roman" w:hAnsi="Times New Roman"/>
                <w:b/>
                <w:sz w:val="23"/>
                <w:szCs w:val="23"/>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CD116C" w:rsidRPr="00906F97" w:rsidRDefault="00CD116C" w:rsidP="003173DA">
            <w:pPr>
              <w:pStyle w:val="a3"/>
              <w:jc w:val="center"/>
              <w:rPr>
                <w:rFonts w:ascii="Times New Roman" w:hAnsi="Times New Roman"/>
                <w:b/>
                <w:sz w:val="22"/>
                <w:szCs w:val="22"/>
              </w:rPr>
            </w:pPr>
            <w:r w:rsidRPr="00906F97">
              <w:rPr>
                <w:rFonts w:ascii="Times New Roman" w:hAnsi="Times New Roman"/>
                <w:b/>
                <w:sz w:val="22"/>
                <w:szCs w:val="22"/>
              </w:rPr>
              <w:t>332</w:t>
            </w:r>
          </w:p>
        </w:tc>
        <w:tc>
          <w:tcPr>
            <w:tcW w:w="1220" w:type="dxa"/>
            <w:tcBorders>
              <w:top w:val="single" w:sz="4" w:space="0" w:color="auto"/>
              <w:left w:val="single" w:sz="4" w:space="0" w:color="auto"/>
              <w:bottom w:val="single" w:sz="4" w:space="0" w:color="auto"/>
              <w:right w:val="single" w:sz="4" w:space="0" w:color="auto"/>
            </w:tcBorders>
            <w:vAlign w:val="center"/>
          </w:tcPr>
          <w:p w:rsidR="00CD116C" w:rsidRPr="00906F97" w:rsidRDefault="00CD116C" w:rsidP="00AF3A48">
            <w:pPr>
              <w:pStyle w:val="a3"/>
              <w:jc w:val="center"/>
              <w:rPr>
                <w:rFonts w:ascii="Times New Roman" w:hAnsi="Times New Roman"/>
                <w:b/>
                <w:sz w:val="22"/>
                <w:szCs w:val="22"/>
              </w:rPr>
            </w:pPr>
            <w:r w:rsidRPr="00906F97">
              <w:rPr>
                <w:rFonts w:ascii="Times New Roman" w:hAnsi="Times New Roman"/>
                <w:b/>
                <w:sz w:val="22"/>
                <w:szCs w:val="22"/>
              </w:rPr>
              <w:t>332</w:t>
            </w:r>
          </w:p>
        </w:tc>
      </w:tr>
      <w:tr w:rsidR="00CD116C" w:rsidRPr="001D54CE" w:rsidTr="008620EE">
        <w:trPr>
          <w:trHeight w:val="170"/>
          <w:jc w:val="center"/>
        </w:trPr>
        <w:tc>
          <w:tcPr>
            <w:tcW w:w="901" w:type="dxa"/>
            <w:vMerge/>
            <w:tcBorders>
              <w:left w:val="single" w:sz="4" w:space="0" w:color="auto"/>
            </w:tcBorders>
            <w:vAlign w:val="center"/>
          </w:tcPr>
          <w:p w:rsidR="00CD116C" w:rsidRPr="00CD116C" w:rsidRDefault="00CD116C" w:rsidP="004C2D98">
            <w:pPr>
              <w:pStyle w:val="a3"/>
              <w:jc w:val="center"/>
              <w:rPr>
                <w:rFonts w:ascii="Times New Roman" w:hAnsi="Times New Roman"/>
                <w:b/>
                <w:sz w:val="23"/>
                <w:szCs w:val="23"/>
              </w:rPr>
            </w:pPr>
          </w:p>
        </w:tc>
        <w:tc>
          <w:tcPr>
            <w:tcW w:w="5000" w:type="dxa"/>
            <w:vMerge/>
          </w:tcPr>
          <w:p w:rsidR="00CD116C" w:rsidRPr="00CD116C" w:rsidRDefault="00CD116C" w:rsidP="00413FE6">
            <w:pPr>
              <w:pStyle w:val="a3"/>
              <w:rPr>
                <w:rFonts w:ascii="Times New Roman" w:hAnsi="Times New Roman"/>
                <w:b/>
                <w:sz w:val="23"/>
                <w:szCs w:val="23"/>
              </w:rPr>
            </w:pPr>
          </w:p>
        </w:tc>
        <w:tc>
          <w:tcPr>
            <w:tcW w:w="2127" w:type="dxa"/>
            <w:gridSpan w:val="2"/>
            <w:vMerge/>
            <w:tcBorders>
              <w:right w:val="single" w:sz="4" w:space="0" w:color="auto"/>
            </w:tcBorders>
          </w:tcPr>
          <w:p w:rsidR="00CD116C" w:rsidRPr="00CD116C" w:rsidRDefault="00CD116C" w:rsidP="00FA0FF8">
            <w:pPr>
              <w:pStyle w:val="a3"/>
              <w:jc w:val="center"/>
              <w:rPr>
                <w:rFonts w:ascii="Times New Roman" w:hAnsi="Times New Roman"/>
                <w:b/>
                <w:sz w:val="23"/>
                <w:szCs w:val="23"/>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CD116C" w:rsidRPr="00906F97" w:rsidRDefault="00CD116C" w:rsidP="003173DA">
            <w:pPr>
              <w:pStyle w:val="a3"/>
              <w:jc w:val="center"/>
              <w:rPr>
                <w:rFonts w:ascii="Times New Roman" w:hAnsi="Times New Roman"/>
                <w:b/>
                <w:sz w:val="22"/>
                <w:szCs w:val="22"/>
              </w:rPr>
            </w:pPr>
            <w:r w:rsidRPr="00906F97">
              <w:rPr>
                <w:rFonts w:ascii="Times New Roman" w:hAnsi="Times New Roman"/>
                <w:b/>
                <w:sz w:val="22"/>
                <w:szCs w:val="22"/>
              </w:rPr>
              <w:t>355</w:t>
            </w:r>
          </w:p>
        </w:tc>
        <w:tc>
          <w:tcPr>
            <w:tcW w:w="1220" w:type="dxa"/>
            <w:tcBorders>
              <w:top w:val="single" w:sz="4" w:space="0" w:color="auto"/>
              <w:left w:val="single" w:sz="4" w:space="0" w:color="auto"/>
              <w:bottom w:val="single" w:sz="4" w:space="0" w:color="auto"/>
              <w:right w:val="single" w:sz="4" w:space="0" w:color="auto"/>
            </w:tcBorders>
            <w:vAlign w:val="center"/>
          </w:tcPr>
          <w:p w:rsidR="00CD116C" w:rsidRPr="00906F97" w:rsidRDefault="00CD116C" w:rsidP="00AF3A48">
            <w:pPr>
              <w:pStyle w:val="a3"/>
              <w:jc w:val="center"/>
              <w:rPr>
                <w:rFonts w:ascii="Times New Roman" w:hAnsi="Times New Roman"/>
                <w:b/>
                <w:sz w:val="22"/>
                <w:szCs w:val="22"/>
              </w:rPr>
            </w:pPr>
            <w:r w:rsidRPr="00906F97">
              <w:rPr>
                <w:rFonts w:ascii="Times New Roman" w:hAnsi="Times New Roman"/>
                <w:b/>
                <w:sz w:val="22"/>
                <w:szCs w:val="22"/>
              </w:rPr>
              <w:t>355</w:t>
            </w:r>
          </w:p>
        </w:tc>
      </w:tr>
      <w:tr w:rsidR="00CD116C" w:rsidRPr="001D54CE" w:rsidTr="00BA030F">
        <w:trPr>
          <w:trHeight w:val="604"/>
          <w:jc w:val="center"/>
        </w:trPr>
        <w:tc>
          <w:tcPr>
            <w:tcW w:w="901" w:type="dxa"/>
            <w:tcBorders>
              <w:left w:val="single" w:sz="4" w:space="0" w:color="auto"/>
              <w:bottom w:val="single" w:sz="4" w:space="0" w:color="auto"/>
            </w:tcBorders>
            <w:vAlign w:val="center"/>
          </w:tcPr>
          <w:p w:rsidR="00CD116C" w:rsidRPr="00CD116C" w:rsidRDefault="00CD116C" w:rsidP="004C2D98">
            <w:pPr>
              <w:pStyle w:val="a3"/>
              <w:jc w:val="center"/>
              <w:rPr>
                <w:rFonts w:ascii="Times New Roman" w:hAnsi="Times New Roman"/>
                <w:b/>
                <w:sz w:val="23"/>
                <w:szCs w:val="23"/>
              </w:rPr>
            </w:pPr>
          </w:p>
        </w:tc>
        <w:tc>
          <w:tcPr>
            <w:tcW w:w="9482" w:type="dxa"/>
            <w:gridSpan w:val="6"/>
            <w:tcBorders>
              <w:bottom w:val="single" w:sz="4" w:space="0" w:color="auto"/>
              <w:right w:val="single" w:sz="4" w:space="0" w:color="auto"/>
            </w:tcBorders>
          </w:tcPr>
          <w:p w:rsidR="00CD116C" w:rsidRPr="0083103C" w:rsidRDefault="00CD116C" w:rsidP="00275906">
            <w:pPr>
              <w:pStyle w:val="a3"/>
              <w:jc w:val="both"/>
              <w:rPr>
                <w:b/>
                <w:sz w:val="22"/>
                <w:szCs w:val="22"/>
              </w:rPr>
            </w:pPr>
            <w:r w:rsidRPr="0083103C">
              <w:rPr>
                <w:rFonts w:ascii="Times New Roman" w:hAnsi="Times New Roman"/>
                <w:sz w:val="22"/>
                <w:szCs w:val="22"/>
              </w:rPr>
              <w:t>Приведены данные об обороте розничной торговли и обороте общественного питания, индексах их физического объема  по городским округам и муниципальным районам.</w:t>
            </w:r>
          </w:p>
        </w:tc>
      </w:tr>
      <w:tr w:rsidR="00D9616A" w:rsidRPr="001D54CE" w:rsidTr="008620EE">
        <w:trPr>
          <w:trHeight w:val="395"/>
          <w:jc w:val="center"/>
        </w:trPr>
        <w:tc>
          <w:tcPr>
            <w:tcW w:w="901" w:type="dxa"/>
            <w:vMerge w:val="restart"/>
            <w:tcBorders>
              <w:top w:val="single" w:sz="4" w:space="0" w:color="auto"/>
              <w:left w:val="single" w:sz="4" w:space="0" w:color="auto"/>
            </w:tcBorders>
            <w:shd w:val="clear" w:color="auto" w:fill="auto"/>
            <w:vAlign w:val="center"/>
          </w:tcPr>
          <w:p w:rsidR="00D9616A" w:rsidRPr="00D9616A" w:rsidRDefault="00D9616A" w:rsidP="004C2D98">
            <w:pPr>
              <w:pStyle w:val="a3"/>
              <w:jc w:val="center"/>
              <w:rPr>
                <w:rFonts w:ascii="Times New Roman" w:hAnsi="Times New Roman"/>
                <w:b/>
                <w:sz w:val="23"/>
                <w:szCs w:val="23"/>
              </w:rPr>
            </w:pPr>
            <w:r w:rsidRPr="00D9616A">
              <w:rPr>
                <w:rFonts w:ascii="Times New Roman" w:hAnsi="Times New Roman"/>
                <w:b/>
                <w:sz w:val="23"/>
                <w:szCs w:val="23"/>
              </w:rPr>
              <w:t>7.18</w:t>
            </w:r>
          </w:p>
        </w:tc>
        <w:tc>
          <w:tcPr>
            <w:tcW w:w="5000" w:type="dxa"/>
            <w:vMerge w:val="restart"/>
            <w:tcBorders>
              <w:top w:val="single" w:sz="4" w:space="0" w:color="auto"/>
            </w:tcBorders>
            <w:shd w:val="clear" w:color="auto" w:fill="auto"/>
          </w:tcPr>
          <w:p w:rsidR="00D9616A" w:rsidRPr="00D9616A" w:rsidRDefault="00D9616A" w:rsidP="00275906">
            <w:pPr>
              <w:pStyle w:val="a3"/>
              <w:rPr>
                <w:rFonts w:ascii="Times New Roman" w:hAnsi="Times New Roman"/>
                <w:b/>
                <w:sz w:val="23"/>
                <w:szCs w:val="23"/>
              </w:rPr>
            </w:pPr>
            <w:r w:rsidRPr="00D9616A">
              <w:rPr>
                <w:rFonts w:ascii="Times New Roman" w:hAnsi="Times New Roman"/>
                <w:b/>
                <w:sz w:val="23"/>
                <w:szCs w:val="23"/>
              </w:rPr>
              <w:t xml:space="preserve">Деятельность снабженческо-сбытовых сельскохозяйственных потребительских кооперативов в Забайкальском крае </w:t>
            </w:r>
          </w:p>
          <w:p w:rsidR="00D9616A" w:rsidRPr="00D9616A" w:rsidRDefault="00D9616A" w:rsidP="00275906">
            <w:pPr>
              <w:pStyle w:val="a3"/>
              <w:rPr>
                <w:rFonts w:ascii="Times New Roman" w:hAnsi="Times New Roman"/>
                <w:b/>
                <w:sz w:val="23"/>
                <w:szCs w:val="23"/>
              </w:rPr>
            </w:pPr>
            <w:r w:rsidRPr="00D9616A">
              <w:rPr>
                <w:rFonts w:ascii="Times New Roman" w:hAnsi="Times New Roman"/>
                <w:b/>
                <w:sz w:val="23"/>
                <w:szCs w:val="23"/>
              </w:rPr>
              <w:t>в 2019 году</w:t>
            </w:r>
          </w:p>
        </w:tc>
        <w:tc>
          <w:tcPr>
            <w:tcW w:w="2127" w:type="dxa"/>
            <w:gridSpan w:val="2"/>
            <w:vMerge w:val="restart"/>
            <w:tcBorders>
              <w:top w:val="single" w:sz="4" w:space="0" w:color="auto"/>
              <w:right w:val="single" w:sz="4" w:space="0" w:color="auto"/>
            </w:tcBorders>
            <w:shd w:val="clear" w:color="auto" w:fill="auto"/>
          </w:tcPr>
          <w:p w:rsidR="00D9616A" w:rsidRPr="00A846A6" w:rsidRDefault="00D9616A" w:rsidP="00FA0FF8">
            <w:pPr>
              <w:pStyle w:val="a3"/>
              <w:jc w:val="center"/>
              <w:rPr>
                <w:rFonts w:ascii="Times New Roman" w:hAnsi="Times New Roman"/>
                <w:b/>
                <w:sz w:val="22"/>
                <w:szCs w:val="22"/>
              </w:rPr>
            </w:pPr>
            <w:r w:rsidRPr="00A846A6">
              <w:rPr>
                <w:rFonts w:ascii="Times New Roman" w:hAnsi="Times New Roman"/>
                <w:b/>
                <w:sz w:val="22"/>
                <w:szCs w:val="22"/>
              </w:rPr>
              <w:t>Годовая</w:t>
            </w:r>
          </w:p>
          <w:p w:rsidR="00D9616A" w:rsidRPr="00A846A6" w:rsidRDefault="00D9616A" w:rsidP="00FA0FF8">
            <w:pPr>
              <w:pStyle w:val="a3"/>
              <w:jc w:val="center"/>
              <w:rPr>
                <w:rFonts w:ascii="Times New Roman" w:hAnsi="Times New Roman"/>
                <w:b/>
                <w:sz w:val="18"/>
                <w:szCs w:val="18"/>
              </w:rPr>
            </w:pPr>
            <w:r w:rsidRPr="00A846A6">
              <w:rPr>
                <w:rFonts w:ascii="Times New Roman" w:hAnsi="Times New Roman"/>
                <w:b/>
                <w:sz w:val="18"/>
                <w:szCs w:val="18"/>
              </w:rPr>
              <w:t>март</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16A" w:rsidRPr="00906F97" w:rsidRDefault="00D9616A" w:rsidP="00275906">
            <w:pPr>
              <w:pStyle w:val="a3"/>
              <w:jc w:val="center"/>
              <w:rPr>
                <w:rFonts w:ascii="Times New Roman" w:hAnsi="Times New Roman"/>
                <w:b/>
                <w:sz w:val="22"/>
                <w:szCs w:val="22"/>
              </w:rPr>
            </w:pPr>
            <w:r w:rsidRPr="00906F97">
              <w:rPr>
                <w:rFonts w:ascii="Times New Roman" w:hAnsi="Times New Roman"/>
                <w:b/>
                <w:sz w:val="22"/>
                <w:szCs w:val="22"/>
              </w:rPr>
              <w:t>302</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D9616A" w:rsidRPr="00906F97" w:rsidRDefault="00D9616A" w:rsidP="00AF3A48">
            <w:pPr>
              <w:pStyle w:val="a3"/>
              <w:jc w:val="center"/>
              <w:rPr>
                <w:rFonts w:ascii="Times New Roman" w:hAnsi="Times New Roman"/>
                <w:b/>
                <w:sz w:val="22"/>
                <w:szCs w:val="22"/>
              </w:rPr>
            </w:pPr>
            <w:r w:rsidRPr="00906F97">
              <w:rPr>
                <w:rFonts w:ascii="Times New Roman" w:hAnsi="Times New Roman"/>
                <w:b/>
                <w:sz w:val="22"/>
                <w:szCs w:val="22"/>
              </w:rPr>
              <w:t>302</w:t>
            </w:r>
          </w:p>
        </w:tc>
      </w:tr>
      <w:tr w:rsidR="00D9616A" w:rsidRPr="001D54CE" w:rsidTr="008620EE">
        <w:trPr>
          <w:trHeight w:val="260"/>
          <w:jc w:val="center"/>
        </w:trPr>
        <w:tc>
          <w:tcPr>
            <w:tcW w:w="901" w:type="dxa"/>
            <w:vMerge/>
            <w:tcBorders>
              <w:left w:val="single" w:sz="4" w:space="0" w:color="auto"/>
            </w:tcBorders>
            <w:shd w:val="clear" w:color="auto" w:fill="auto"/>
            <w:vAlign w:val="center"/>
          </w:tcPr>
          <w:p w:rsidR="00D9616A" w:rsidRPr="00D9616A" w:rsidRDefault="00D9616A" w:rsidP="004C2D98">
            <w:pPr>
              <w:pStyle w:val="a3"/>
              <w:jc w:val="center"/>
              <w:rPr>
                <w:rFonts w:ascii="Times New Roman" w:hAnsi="Times New Roman"/>
                <w:b/>
                <w:sz w:val="23"/>
                <w:szCs w:val="23"/>
              </w:rPr>
            </w:pPr>
          </w:p>
        </w:tc>
        <w:tc>
          <w:tcPr>
            <w:tcW w:w="5000" w:type="dxa"/>
            <w:vMerge/>
            <w:shd w:val="clear" w:color="auto" w:fill="auto"/>
          </w:tcPr>
          <w:p w:rsidR="00D9616A" w:rsidRPr="00D9616A" w:rsidRDefault="00D9616A" w:rsidP="00275906">
            <w:pPr>
              <w:pStyle w:val="a3"/>
              <w:rPr>
                <w:rFonts w:ascii="Times New Roman" w:hAnsi="Times New Roman"/>
                <w:b/>
                <w:sz w:val="23"/>
                <w:szCs w:val="23"/>
              </w:rPr>
            </w:pPr>
          </w:p>
        </w:tc>
        <w:tc>
          <w:tcPr>
            <w:tcW w:w="2127" w:type="dxa"/>
            <w:gridSpan w:val="2"/>
            <w:vMerge/>
            <w:tcBorders>
              <w:right w:val="single" w:sz="4" w:space="0" w:color="auto"/>
            </w:tcBorders>
            <w:shd w:val="clear" w:color="auto" w:fill="auto"/>
          </w:tcPr>
          <w:p w:rsidR="00D9616A" w:rsidRPr="00D9616A" w:rsidRDefault="00D9616A" w:rsidP="00FA0FF8">
            <w:pPr>
              <w:pStyle w:val="a3"/>
              <w:jc w:val="center"/>
              <w:rPr>
                <w:rFonts w:ascii="Times New Roman" w:hAnsi="Times New Roman"/>
                <w:b/>
                <w:sz w:val="23"/>
                <w:szCs w:val="23"/>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16A" w:rsidRPr="00906F97" w:rsidRDefault="00D9616A" w:rsidP="00275906">
            <w:pPr>
              <w:pStyle w:val="a3"/>
              <w:jc w:val="center"/>
              <w:rPr>
                <w:rFonts w:ascii="Times New Roman" w:hAnsi="Times New Roman"/>
                <w:b/>
                <w:sz w:val="22"/>
                <w:szCs w:val="22"/>
              </w:rPr>
            </w:pPr>
            <w:r w:rsidRPr="00906F97">
              <w:rPr>
                <w:rFonts w:ascii="Times New Roman" w:hAnsi="Times New Roman"/>
                <w:b/>
                <w:sz w:val="22"/>
                <w:szCs w:val="22"/>
              </w:rPr>
              <w:t>312</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D9616A" w:rsidRPr="00906F97" w:rsidRDefault="00D9616A" w:rsidP="00AF3A48">
            <w:pPr>
              <w:pStyle w:val="a3"/>
              <w:jc w:val="center"/>
              <w:rPr>
                <w:rFonts w:ascii="Times New Roman" w:hAnsi="Times New Roman"/>
                <w:b/>
                <w:sz w:val="22"/>
                <w:szCs w:val="22"/>
              </w:rPr>
            </w:pPr>
            <w:r w:rsidRPr="00906F97">
              <w:rPr>
                <w:rFonts w:ascii="Times New Roman" w:hAnsi="Times New Roman"/>
                <w:b/>
                <w:sz w:val="22"/>
                <w:szCs w:val="22"/>
              </w:rPr>
              <w:t>312</w:t>
            </w:r>
          </w:p>
        </w:tc>
      </w:tr>
      <w:tr w:rsidR="00D9616A" w:rsidRPr="001D54CE" w:rsidTr="008620EE">
        <w:trPr>
          <w:trHeight w:val="264"/>
          <w:jc w:val="center"/>
        </w:trPr>
        <w:tc>
          <w:tcPr>
            <w:tcW w:w="901" w:type="dxa"/>
            <w:vMerge/>
            <w:tcBorders>
              <w:left w:val="single" w:sz="4" w:space="0" w:color="auto"/>
            </w:tcBorders>
            <w:shd w:val="clear" w:color="auto" w:fill="auto"/>
            <w:vAlign w:val="center"/>
          </w:tcPr>
          <w:p w:rsidR="00D9616A" w:rsidRPr="00D9616A" w:rsidRDefault="00D9616A" w:rsidP="004C2D98">
            <w:pPr>
              <w:pStyle w:val="a3"/>
              <w:jc w:val="center"/>
              <w:rPr>
                <w:rFonts w:ascii="Times New Roman" w:hAnsi="Times New Roman"/>
                <w:b/>
                <w:sz w:val="23"/>
                <w:szCs w:val="23"/>
              </w:rPr>
            </w:pPr>
          </w:p>
        </w:tc>
        <w:tc>
          <w:tcPr>
            <w:tcW w:w="5000" w:type="dxa"/>
            <w:vMerge/>
            <w:shd w:val="clear" w:color="auto" w:fill="auto"/>
          </w:tcPr>
          <w:p w:rsidR="00D9616A" w:rsidRPr="00D9616A" w:rsidRDefault="00D9616A" w:rsidP="00275906">
            <w:pPr>
              <w:pStyle w:val="a3"/>
              <w:rPr>
                <w:rFonts w:ascii="Times New Roman" w:hAnsi="Times New Roman"/>
                <w:b/>
                <w:sz w:val="23"/>
                <w:szCs w:val="23"/>
              </w:rPr>
            </w:pPr>
          </w:p>
        </w:tc>
        <w:tc>
          <w:tcPr>
            <w:tcW w:w="2127" w:type="dxa"/>
            <w:gridSpan w:val="2"/>
            <w:vMerge/>
            <w:tcBorders>
              <w:right w:val="single" w:sz="4" w:space="0" w:color="auto"/>
            </w:tcBorders>
            <w:shd w:val="clear" w:color="auto" w:fill="auto"/>
          </w:tcPr>
          <w:p w:rsidR="00D9616A" w:rsidRPr="00D9616A" w:rsidRDefault="00D9616A" w:rsidP="00FA0FF8">
            <w:pPr>
              <w:pStyle w:val="a3"/>
              <w:jc w:val="center"/>
              <w:rPr>
                <w:rFonts w:ascii="Times New Roman" w:hAnsi="Times New Roman"/>
                <w:b/>
                <w:sz w:val="23"/>
                <w:szCs w:val="23"/>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16A" w:rsidRPr="00906F97" w:rsidRDefault="00D9616A" w:rsidP="00275906">
            <w:pPr>
              <w:pStyle w:val="a3"/>
              <w:jc w:val="center"/>
              <w:rPr>
                <w:rFonts w:ascii="Times New Roman" w:hAnsi="Times New Roman"/>
                <w:b/>
                <w:sz w:val="22"/>
                <w:szCs w:val="22"/>
              </w:rPr>
            </w:pPr>
            <w:r w:rsidRPr="00906F97">
              <w:rPr>
                <w:rFonts w:ascii="Times New Roman" w:hAnsi="Times New Roman"/>
                <w:b/>
                <w:sz w:val="22"/>
                <w:szCs w:val="22"/>
              </w:rPr>
              <w:t>335</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D9616A" w:rsidRPr="00906F97" w:rsidRDefault="00D9616A" w:rsidP="00AF3A48">
            <w:pPr>
              <w:pStyle w:val="a3"/>
              <w:jc w:val="center"/>
              <w:rPr>
                <w:rFonts w:ascii="Times New Roman" w:hAnsi="Times New Roman"/>
                <w:b/>
                <w:sz w:val="22"/>
                <w:szCs w:val="22"/>
              </w:rPr>
            </w:pPr>
            <w:r w:rsidRPr="00906F97">
              <w:rPr>
                <w:rFonts w:ascii="Times New Roman" w:hAnsi="Times New Roman"/>
                <w:b/>
                <w:sz w:val="22"/>
                <w:szCs w:val="22"/>
              </w:rPr>
              <w:t>335</w:t>
            </w:r>
          </w:p>
        </w:tc>
      </w:tr>
      <w:tr w:rsidR="00D9616A" w:rsidRPr="001D54CE" w:rsidTr="00944E64">
        <w:trPr>
          <w:jc w:val="center"/>
        </w:trPr>
        <w:tc>
          <w:tcPr>
            <w:tcW w:w="901" w:type="dxa"/>
            <w:tcBorders>
              <w:left w:val="single" w:sz="4" w:space="0" w:color="auto"/>
              <w:bottom w:val="single" w:sz="4" w:space="0" w:color="auto"/>
            </w:tcBorders>
            <w:shd w:val="clear" w:color="auto" w:fill="auto"/>
            <w:vAlign w:val="center"/>
          </w:tcPr>
          <w:p w:rsidR="00D9616A" w:rsidRPr="00D9616A" w:rsidRDefault="00D9616A" w:rsidP="004C2D98">
            <w:pPr>
              <w:pStyle w:val="a3"/>
              <w:jc w:val="center"/>
              <w:rPr>
                <w:rFonts w:ascii="Times New Roman" w:hAnsi="Times New Roman"/>
                <w:b/>
                <w:sz w:val="23"/>
                <w:szCs w:val="23"/>
              </w:rPr>
            </w:pPr>
          </w:p>
        </w:tc>
        <w:tc>
          <w:tcPr>
            <w:tcW w:w="9482" w:type="dxa"/>
            <w:gridSpan w:val="6"/>
            <w:tcBorders>
              <w:bottom w:val="single" w:sz="4" w:space="0" w:color="auto"/>
              <w:right w:val="single" w:sz="4" w:space="0" w:color="auto"/>
            </w:tcBorders>
            <w:shd w:val="clear" w:color="auto" w:fill="auto"/>
          </w:tcPr>
          <w:p w:rsidR="00F26153" w:rsidRDefault="00F26153" w:rsidP="00BE6D62">
            <w:pPr>
              <w:pStyle w:val="a3"/>
              <w:jc w:val="both"/>
              <w:rPr>
                <w:rFonts w:ascii="Times New Roman" w:hAnsi="Times New Roman"/>
                <w:sz w:val="22"/>
                <w:szCs w:val="22"/>
              </w:rPr>
            </w:pPr>
          </w:p>
          <w:p w:rsidR="00D9616A" w:rsidRPr="0083103C" w:rsidRDefault="00D9616A" w:rsidP="00BE6D62">
            <w:pPr>
              <w:pStyle w:val="a3"/>
              <w:jc w:val="both"/>
              <w:rPr>
                <w:b/>
                <w:sz w:val="22"/>
                <w:szCs w:val="22"/>
              </w:rPr>
            </w:pPr>
            <w:r w:rsidRPr="0083103C">
              <w:rPr>
                <w:rFonts w:ascii="Times New Roman" w:hAnsi="Times New Roman"/>
                <w:sz w:val="22"/>
                <w:szCs w:val="22"/>
              </w:rPr>
              <w:t>Приводятся данные о количестве снабженческо-сбытовых сельскохозяйственных потребительских кооперативов, численности членов кооператива, наличии основных фондов, продаже отдельных видов продукции сельского хозяйства.</w:t>
            </w:r>
          </w:p>
        </w:tc>
      </w:tr>
      <w:tr w:rsidR="00D9616A" w:rsidRPr="00740A4A" w:rsidTr="008620EE">
        <w:trPr>
          <w:trHeight w:val="219"/>
          <w:jc w:val="center"/>
        </w:trPr>
        <w:tc>
          <w:tcPr>
            <w:tcW w:w="901" w:type="dxa"/>
            <w:vMerge w:val="restart"/>
            <w:tcBorders>
              <w:top w:val="single" w:sz="4" w:space="0" w:color="auto"/>
              <w:left w:val="single" w:sz="4" w:space="0" w:color="auto"/>
            </w:tcBorders>
            <w:vAlign w:val="center"/>
          </w:tcPr>
          <w:p w:rsidR="00D9616A" w:rsidRPr="00740A4A" w:rsidRDefault="00D9616A" w:rsidP="004C2D98">
            <w:pPr>
              <w:pStyle w:val="a3"/>
              <w:jc w:val="center"/>
              <w:rPr>
                <w:rFonts w:ascii="Times New Roman" w:hAnsi="Times New Roman"/>
                <w:b/>
                <w:sz w:val="23"/>
                <w:szCs w:val="23"/>
              </w:rPr>
            </w:pPr>
            <w:r w:rsidRPr="00740A4A">
              <w:rPr>
                <w:rFonts w:ascii="Times New Roman" w:hAnsi="Times New Roman"/>
                <w:b/>
                <w:sz w:val="23"/>
                <w:szCs w:val="23"/>
              </w:rPr>
              <w:t>7.93</w:t>
            </w:r>
          </w:p>
        </w:tc>
        <w:tc>
          <w:tcPr>
            <w:tcW w:w="5000" w:type="dxa"/>
            <w:vMerge w:val="restart"/>
            <w:tcBorders>
              <w:top w:val="single" w:sz="4" w:space="0" w:color="auto"/>
            </w:tcBorders>
          </w:tcPr>
          <w:p w:rsidR="00D9616A" w:rsidRPr="00740A4A" w:rsidRDefault="00D9616A" w:rsidP="00BE6D62">
            <w:pPr>
              <w:pStyle w:val="a3"/>
              <w:rPr>
                <w:rFonts w:ascii="Times New Roman" w:hAnsi="Times New Roman"/>
                <w:b/>
                <w:sz w:val="23"/>
                <w:szCs w:val="23"/>
              </w:rPr>
            </w:pPr>
            <w:r w:rsidRPr="00740A4A">
              <w:rPr>
                <w:rFonts w:ascii="Times New Roman" w:hAnsi="Times New Roman"/>
                <w:b/>
                <w:sz w:val="23"/>
                <w:szCs w:val="23"/>
              </w:rPr>
              <w:t>Торговля и общественное питание Забайкальского края</w:t>
            </w:r>
          </w:p>
        </w:tc>
        <w:tc>
          <w:tcPr>
            <w:tcW w:w="2127" w:type="dxa"/>
            <w:gridSpan w:val="2"/>
            <w:vMerge w:val="restart"/>
            <w:tcBorders>
              <w:top w:val="single" w:sz="4" w:space="0" w:color="auto"/>
              <w:right w:val="single" w:sz="4" w:space="0" w:color="auto"/>
            </w:tcBorders>
          </w:tcPr>
          <w:p w:rsidR="00D9616A" w:rsidRPr="00A846A6" w:rsidRDefault="00D9616A" w:rsidP="001D17A9">
            <w:pPr>
              <w:pStyle w:val="a3"/>
              <w:jc w:val="center"/>
              <w:rPr>
                <w:rFonts w:ascii="Times New Roman" w:hAnsi="Times New Roman"/>
                <w:b/>
                <w:sz w:val="22"/>
                <w:szCs w:val="22"/>
              </w:rPr>
            </w:pPr>
            <w:r w:rsidRPr="00A846A6">
              <w:rPr>
                <w:rFonts w:ascii="Times New Roman" w:hAnsi="Times New Roman"/>
                <w:b/>
                <w:sz w:val="22"/>
                <w:szCs w:val="22"/>
              </w:rPr>
              <w:t>Ежемесячная</w:t>
            </w:r>
          </w:p>
          <w:p w:rsidR="00D9616A" w:rsidRPr="00A846A6" w:rsidRDefault="00D9616A" w:rsidP="002F58BE">
            <w:pPr>
              <w:pStyle w:val="a3"/>
              <w:jc w:val="center"/>
              <w:rPr>
                <w:rFonts w:ascii="Times New Roman" w:hAnsi="Times New Roman"/>
                <w:b/>
                <w:sz w:val="18"/>
                <w:szCs w:val="18"/>
              </w:rPr>
            </w:pPr>
            <w:r w:rsidRPr="00A846A6">
              <w:rPr>
                <w:rFonts w:ascii="Times New Roman" w:hAnsi="Times New Roman"/>
                <w:b/>
                <w:sz w:val="18"/>
                <w:szCs w:val="18"/>
              </w:rPr>
              <w:t>15 числа</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D9616A" w:rsidRPr="00BF4555" w:rsidRDefault="00D9616A" w:rsidP="004D632A">
            <w:pPr>
              <w:pStyle w:val="a3"/>
              <w:spacing w:before="20" w:after="20"/>
              <w:jc w:val="center"/>
              <w:rPr>
                <w:rFonts w:ascii="Times New Roman" w:hAnsi="Times New Roman"/>
                <w:b/>
                <w:sz w:val="22"/>
                <w:szCs w:val="22"/>
              </w:rPr>
            </w:pPr>
            <w:r w:rsidRPr="00BF4555">
              <w:rPr>
                <w:rFonts w:ascii="Times New Roman" w:hAnsi="Times New Roman"/>
                <w:b/>
                <w:sz w:val="22"/>
                <w:szCs w:val="22"/>
              </w:rPr>
              <w:t>302</w:t>
            </w:r>
          </w:p>
        </w:tc>
        <w:tc>
          <w:tcPr>
            <w:tcW w:w="1220" w:type="dxa"/>
            <w:tcBorders>
              <w:top w:val="single" w:sz="4" w:space="0" w:color="auto"/>
              <w:left w:val="single" w:sz="4" w:space="0" w:color="auto"/>
              <w:bottom w:val="single" w:sz="4" w:space="0" w:color="auto"/>
              <w:right w:val="single" w:sz="4" w:space="0" w:color="auto"/>
            </w:tcBorders>
            <w:vAlign w:val="center"/>
          </w:tcPr>
          <w:p w:rsidR="00D9616A" w:rsidRPr="00BF4555" w:rsidRDefault="00D9616A" w:rsidP="004D632A">
            <w:pPr>
              <w:pStyle w:val="a3"/>
              <w:spacing w:before="20" w:after="20"/>
              <w:jc w:val="center"/>
              <w:rPr>
                <w:rFonts w:ascii="Times New Roman" w:hAnsi="Times New Roman"/>
                <w:b/>
                <w:sz w:val="22"/>
                <w:szCs w:val="22"/>
              </w:rPr>
            </w:pPr>
            <w:r w:rsidRPr="00BF4555">
              <w:rPr>
                <w:rFonts w:ascii="Times New Roman" w:hAnsi="Times New Roman"/>
                <w:b/>
                <w:sz w:val="22"/>
                <w:szCs w:val="22"/>
              </w:rPr>
              <w:t>3624</w:t>
            </w:r>
          </w:p>
        </w:tc>
      </w:tr>
      <w:tr w:rsidR="00D9616A" w:rsidRPr="00740A4A" w:rsidTr="008620EE">
        <w:trPr>
          <w:trHeight w:val="228"/>
          <w:jc w:val="center"/>
        </w:trPr>
        <w:tc>
          <w:tcPr>
            <w:tcW w:w="901" w:type="dxa"/>
            <w:vMerge/>
            <w:tcBorders>
              <w:left w:val="single" w:sz="4" w:space="0" w:color="auto"/>
            </w:tcBorders>
            <w:vAlign w:val="center"/>
          </w:tcPr>
          <w:p w:rsidR="00D9616A" w:rsidRPr="00740A4A" w:rsidRDefault="00D9616A" w:rsidP="004C2D98">
            <w:pPr>
              <w:pStyle w:val="a3"/>
              <w:jc w:val="center"/>
              <w:rPr>
                <w:rFonts w:ascii="Times New Roman" w:hAnsi="Times New Roman"/>
                <w:b/>
                <w:sz w:val="23"/>
                <w:szCs w:val="23"/>
              </w:rPr>
            </w:pPr>
          </w:p>
        </w:tc>
        <w:tc>
          <w:tcPr>
            <w:tcW w:w="5000" w:type="dxa"/>
            <w:vMerge/>
          </w:tcPr>
          <w:p w:rsidR="00D9616A" w:rsidRPr="00740A4A" w:rsidRDefault="00D9616A" w:rsidP="00BE6D62">
            <w:pPr>
              <w:pStyle w:val="a3"/>
              <w:rPr>
                <w:rFonts w:ascii="Times New Roman" w:hAnsi="Times New Roman"/>
                <w:b/>
                <w:sz w:val="23"/>
                <w:szCs w:val="23"/>
              </w:rPr>
            </w:pPr>
          </w:p>
        </w:tc>
        <w:tc>
          <w:tcPr>
            <w:tcW w:w="2127" w:type="dxa"/>
            <w:gridSpan w:val="2"/>
            <w:vMerge/>
            <w:tcBorders>
              <w:right w:val="single" w:sz="4" w:space="0" w:color="auto"/>
            </w:tcBorders>
          </w:tcPr>
          <w:p w:rsidR="00D9616A" w:rsidRPr="00740A4A" w:rsidRDefault="00D9616A" w:rsidP="001D17A9">
            <w:pPr>
              <w:pStyle w:val="a3"/>
              <w:jc w:val="center"/>
              <w:rPr>
                <w:rFonts w:ascii="Times New Roman" w:hAnsi="Times New Roman"/>
                <w:b/>
                <w:sz w:val="23"/>
                <w:szCs w:val="23"/>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D9616A" w:rsidRPr="00BF4555" w:rsidRDefault="00D9616A" w:rsidP="004D632A">
            <w:pPr>
              <w:pStyle w:val="a3"/>
              <w:spacing w:before="20" w:after="20"/>
              <w:jc w:val="center"/>
              <w:rPr>
                <w:rFonts w:ascii="Times New Roman" w:hAnsi="Times New Roman"/>
                <w:b/>
                <w:sz w:val="22"/>
                <w:szCs w:val="22"/>
              </w:rPr>
            </w:pPr>
            <w:r w:rsidRPr="00BF4555">
              <w:rPr>
                <w:rFonts w:ascii="Times New Roman" w:hAnsi="Times New Roman"/>
                <w:b/>
                <w:sz w:val="22"/>
                <w:szCs w:val="22"/>
              </w:rPr>
              <w:t>322</w:t>
            </w:r>
          </w:p>
        </w:tc>
        <w:tc>
          <w:tcPr>
            <w:tcW w:w="1220" w:type="dxa"/>
            <w:tcBorders>
              <w:top w:val="single" w:sz="4" w:space="0" w:color="auto"/>
              <w:left w:val="single" w:sz="4" w:space="0" w:color="auto"/>
              <w:bottom w:val="single" w:sz="4" w:space="0" w:color="auto"/>
              <w:right w:val="single" w:sz="4" w:space="0" w:color="auto"/>
            </w:tcBorders>
            <w:vAlign w:val="center"/>
          </w:tcPr>
          <w:p w:rsidR="00D9616A" w:rsidRPr="00BF4555" w:rsidRDefault="00D9616A" w:rsidP="00E45B6C">
            <w:pPr>
              <w:pStyle w:val="a3"/>
              <w:spacing w:before="20" w:after="20"/>
              <w:jc w:val="center"/>
              <w:rPr>
                <w:rFonts w:ascii="Times New Roman" w:hAnsi="Times New Roman"/>
                <w:b/>
                <w:sz w:val="22"/>
                <w:szCs w:val="22"/>
              </w:rPr>
            </w:pPr>
            <w:r w:rsidRPr="00BF4555">
              <w:rPr>
                <w:rFonts w:ascii="Times New Roman" w:hAnsi="Times New Roman"/>
                <w:b/>
                <w:sz w:val="22"/>
                <w:szCs w:val="22"/>
              </w:rPr>
              <w:t>3864</w:t>
            </w:r>
          </w:p>
        </w:tc>
      </w:tr>
      <w:tr w:rsidR="00D9616A" w:rsidRPr="00740A4A" w:rsidTr="008620EE">
        <w:trPr>
          <w:trHeight w:val="144"/>
          <w:jc w:val="center"/>
        </w:trPr>
        <w:tc>
          <w:tcPr>
            <w:tcW w:w="901" w:type="dxa"/>
            <w:vMerge/>
            <w:tcBorders>
              <w:left w:val="single" w:sz="4" w:space="0" w:color="auto"/>
            </w:tcBorders>
            <w:vAlign w:val="center"/>
          </w:tcPr>
          <w:p w:rsidR="00D9616A" w:rsidRPr="00740A4A" w:rsidRDefault="00D9616A" w:rsidP="004C2D98">
            <w:pPr>
              <w:pStyle w:val="a3"/>
              <w:jc w:val="center"/>
              <w:rPr>
                <w:rFonts w:ascii="Times New Roman" w:hAnsi="Times New Roman"/>
                <w:b/>
                <w:sz w:val="23"/>
                <w:szCs w:val="23"/>
              </w:rPr>
            </w:pPr>
          </w:p>
        </w:tc>
        <w:tc>
          <w:tcPr>
            <w:tcW w:w="5000" w:type="dxa"/>
            <w:vMerge/>
          </w:tcPr>
          <w:p w:rsidR="00D9616A" w:rsidRPr="00740A4A" w:rsidRDefault="00D9616A" w:rsidP="00BE6D62">
            <w:pPr>
              <w:pStyle w:val="a3"/>
              <w:rPr>
                <w:rFonts w:ascii="Times New Roman" w:hAnsi="Times New Roman"/>
                <w:b/>
                <w:sz w:val="23"/>
                <w:szCs w:val="23"/>
              </w:rPr>
            </w:pPr>
          </w:p>
        </w:tc>
        <w:tc>
          <w:tcPr>
            <w:tcW w:w="2127" w:type="dxa"/>
            <w:gridSpan w:val="2"/>
            <w:vMerge/>
            <w:tcBorders>
              <w:right w:val="single" w:sz="4" w:space="0" w:color="auto"/>
            </w:tcBorders>
          </w:tcPr>
          <w:p w:rsidR="00D9616A" w:rsidRPr="00740A4A" w:rsidRDefault="00D9616A" w:rsidP="001D17A9">
            <w:pPr>
              <w:pStyle w:val="a3"/>
              <w:jc w:val="center"/>
              <w:rPr>
                <w:rFonts w:ascii="Times New Roman" w:hAnsi="Times New Roman"/>
                <w:b/>
                <w:sz w:val="23"/>
                <w:szCs w:val="23"/>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D9616A" w:rsidRPr="00BF4555" w:rsidRDefault="00D9616A" w:rsidP="004D632A">
            <w:pPr>
              <w:pStyle w:val="a3"/>
              <w:spacing w:before="20" w:after="20"/>
              <w:jc w:val="center"/>
              <w:rPr>
                <w:rFonts w:ascii="Times New Roman" w:hAnsi="Times New Roman"/>
                <w:b/>
                <w:sz w:val="22"/>
                <w:szCs w:val="22"/>
              </w:rPr>
            </w:pPr>
            <w:r w:rsidRPr="00BF4555">
              <w:rPr>
                <w:rFonts w:ascii="Times New Roman" w:hAnsi="Times New Roman"/>
                <w:b/>
                <w:sz w:val="22"/>
                <w:szCs w:val="22"/>
              </w:rPr>
              <w:t>345</w:t>
            </w:r>
          </w:p>
        </w:tc>
        <w:tc>
          <w:tcPr>
            <w:tcW w:w="1220" w:type="dxa"/>
            <w:tcBorders>
              <w:top w:val="single" w:sz="4" w:space="0" w:color="auto"/>
              <w:left w:val="single" w:sz="4" w:space="0" w:color="auto"/>
              <w:bottom w:val="single" w:sz="4" w:space="0" w:color="auto"/>
              <w:right w:val="single" w:sz="4" w:space="0" w:color="auto"/>
            </w:tcBorders>
            <w:vAlign w:val="center"/>
          </w:tcPr>
          <w:p w:rsidR="00D9616A" w:rsidRPr="00BF4555" w:rsidRDefault="00D9616A" w:rsidP="004D632A">
            <w:pPr>
              <w:pStyle w:val="a3"/>
              <w:spacing w:before="20" w:after="20"/>
              <w:jc w:val="center"/>
              <w:rPr>
                <w:rFonts w:ascii="Times New Roman" w:hAnsi="Times New Roman"/>
                <w:b/>
                <w:sz w:val="22"/>
                <w:szCs w:val="22"/>
              </w:rPr>
            </w:pPr>
            <w:r w:rsidRPr="00BF4555">
              <w:rPr>
                <w:rFonts w:ascii="Times New Roman" w:hAnsi="Times New Roman"/>
                <w:b/>
                <w:sz w:val="22"/>
                <w:szCs w:val="22"/>
              </w:rPr>
              <w:t>4140</w:t>
            </w:r>
          </w:p>
        </w:tc>
      </w:tr>
      <w:tr w:rsidR="00D9616A" w:rsidRPr="00740A4A" w:rsidTr="00A21AE8">
        <w:trPr>
          <w:trHeight w:val="662"/>
          <w:jc w:val="center"/>
        </w:trPr>
        <w:tc>
          <w:tcPr>
            <w:tcW w:w="901" w:type="dxa"/>
            <w:tcBorders>
              <w:left w:val="single" w:sz="4" w:space="0" w:color="auto"/>
              <w:bottom w:val="single" w:sz="4" w:space="0" w:color="auto"/>
            </w:tcBorders>
            <w:vAlign w:val="center"/>
          </w:tcPr>
          <w:p w:rsidR="00D9616A" w:rsidRPr="00740A4A" w:rsidRDefault="00D9616A" w:rsidP="004C2D98">
            <w:pPr>
              <w:pStyle w:val="a3"/>
              <w:jc w:val="center"/>
              <w:rPr>
                <w:rFonts w:ascii="Times New Roman" w:hAnsi="Times New Roman"/>
                <w:b/>
                <w:sz w:val="23"/>
                <w:szCs w:val="23"/>
              </w:rPr>
            </w:pPr>
          </w:p>
        </w:tc>
        <w:tc>
          <w:tcPr>
            <w:tcW w:w="9482" w:type="dxa"/>
            <w:gridSpan w:val="6"/>
            <w:tcBorders>
              <w:bottom w:val="single" w:sz="4" w:space="0" w:color="auto"/>
              <w:right w:val="single" w:sz="4" w:space="0" w:color="auto"/>
            </w:tcBorders>
          </w:tcPr>
          <w:p w:rsidR="00F26153" w:rsidRDefault="00F26153" w:rsidP="00FF4612">
            <w:pPr>
              <w:pStyle w:val="a3"/>
              <w:jc w:val="both"/>
              <w:rPr>
                <w:rFonts w:ascii="Times New Roman" w:hAnsi="Times New Roman"/>
                <w:sz w:val="22"/>
                <w:szCs w:val="22"/>
              </w:rPr>
            </w:pPr>
          </w:p>
          <w:p w:rsidR="00D9616A" w:rsidRPr="0083103C" w:rsidRDefault="00D9616A" w:rsidP="00FF4612">
            <w:pPr>
              <w:pStyle w:val="a3"/>
              <w:jc w:val="both"/>
              <w:rPr>
                <w:b/>
                <w:sz w:val="22"/>
                <w:szCs w:val="22"/>
              </w:rPr>
            </w:pPr>
            <w:r w:rsidRPr="0083103C">
              <w:rPr>
                <w:rFonts w:ascii="Times New Roman" w:hAnsi="Times New Roman"/>
                <w:sz w:val="22"/>
                <w:szCs w:val="22"/>
              </w:rPr>
              <w:t>Представлены сведения по обороту розничной торговли и общественного питания. По крупным и средним организациям приводятся данные о продаже и запасах отдельных видов товаров.</w:t>
            </w:r>
          </w:p>
        </w:tc>
      </w:tr>
      <w:tr w:rsidR="00A306B8" w:rsidRPr="001D54CE" w:rsidTr="008620EE">
        <w:trPr>
          <w:trHeight w:val="220"/>
          <w:jc w:val="center"/>
        </w:trPr>
        <w:tc>
          <w:tcPr>
            <w:tcW w:w="901" w:type="dxa"/>
            <w:vMerge w:val="restart"/>
            <w:tcBorders>
              <w:top w:val="single" w:sz="4" w:space="0" w:color="auto"/>
              <w:left w:val="single" w:sz="4" w:space="0" w:color="auto"/>
            </w:tcBorders>
            <w:vAlign w:val="center"/>
          </w:tcPr>
          <w:p w:rsidR="00A306B8" w:rsidRPr="00A306B8" w:rsidRDefault="00A306B8" w:rsidP="004C2D98">
            <w:pPr>
              <w:pStyle w:val="a3"/>
              <w:jc w:val="center"/>
              <w:rPr>
                <w:rFonts w:ascii="Times New Roman" w:hAnsi="Times New Roman"/>
                <w:b/>
                <w:sz w:val="23"/>
                <w:szCs w:val="23"/>
              </w:rPr>
            </w:pPr>
            <w:r w:rsidRPr="00A306B8">
              <w:rPr>
                <w:rFonts w:ascii="Times New Roman" w:hAnsi="Times New Roman"/>
                <w:b/>
                <w:sz w:val="23"/>
                <w:szCs w:val="23"/>
              </w:rPr>
              <w:t>7.97</w:t>
            </w:r>
          </w:p>
        </w:tc>
        <w:tc>
          <w:tcPr>
            <w:tcW w:w="5000" w:type="dxa"/>
            <w:vMerge w:val="restart"/>
            <w:tcBorders>
              <w:top w:val="single" w:sz="4" w:space="0" w:color="auto"/>
            </w:tcBorders>
          </w:tcPr>
          <w:p w:rsidR="00A306B8" w:rsidRPr="00A306B8" w:rsidRDefault="00A306B8" w:rsidP="00C0522F">
            <w:pPr>
              <w:pStyle w:val="a3"/>
              <w:rPr>
                <w:rFonts w:ascii="Times New Roman" w:hAnsi="Times New Roman"/>
                <w:b/>
                <w:sz w:val="23"/>
                <w:szCs w:val="23"/>
              </w:rPr>
            </w:pPr>
            <w:r w:rsidRPr="00A306B8">
              <w:rPr>
                <w:rFonts w:ascii="Times New Roman" w:hAnsi="Times New Roman"/>
                <w:b/>
                <w:sz w:val="23"/>
                <w:szCs w:val="23"/>
              </w:rPr>
              <w:t xml:space="preserve">Образование и использование лома черных </w:t>
            </w:r>
          </w:p>
          <w:p w:rsidR="00A306B8" w:rsidRPr="00A306B8" w:rsidRDefault="00A306B8" w:rsidP="00C0522F">
            <w:pPr>
              <w:pStyle w:val="a3"/>
              <w:rPr>
                <w:rFonts w:ascii="Times New Roman" w:hAnsi="Times New Roman"/>
                <w:b/>
                <w:sz w:val="23"/>
                <w:szCs w:val="23"/>
              </w:rPr>
            </w:pPr>
            <w:r w:rsidRPr="00A306B8">
              <w:rPr>
                <w:rFonts w:ascii="Times New Roman" w:hAnsi="Times New Roman"/>
                <w:b/>
                <w:sz w:val="23"/>
                <w:szCs w:val="23"/>
              </w:rPr>
              <w:t xml:space="preserve">и цветных металлов в Забайкальском крае </w:t>
            </w:r>
          </w:p>
          <w:p w:rsidR="00A306B8" w:rsidRPr="00A306B8" w:rsidRDefault="00A306B8" w:rsidP="00C0522F">
            <w:pPr>
              <w:pStyle w:val="a3"/>
              <w:rPr>
                <w:rFonts w:ascii="Times New Roman" w:hAnsi="Times New Roman"/>
                <w:b/>
                <w:sz w:val="23"/>
                <w:szCs w:val="23"/>
              </w:rPr>
            </w:pPr>
            <w:r w:rsidRPr="00A306B8">
              <w:rPr>
                <w:rFonts w:ascii="Times New Roman" w:hAnsi="Times New Roman"/>
                <w:b/>
                <w:sz w:val="23"/>
                <w:szCs w:val="23"/>
              </w:rPr>
              <w:t>в 2019 году</w:t>
            </w:r>
          </w:p>
        </w:tc>
        <w:tc>
          <w:tcPr>
            <w:tcW w:w="2127" w:type="dxa"/>
            <w:gridSpan w:val="2"/>
            <w:vMerge w:val="restart"/>
            <w:tcBorders>
              <w:top w:val="single" w:sz="4" w:space="0" w:color="auto"/>
              <w:right w:val="single" w:sz="4" w:space="0" w:color="auto"/>
            </w:tcBorders>
          </w:tcPr>
          <w:p w:rsidR="00A306B8" w:rsidRPr="00A846A6" w:rsidRDefault="00A306B8" w:rsidP="00FA0FF8">
            <w:pPr>
              <w:pStyle w:val="a3"/>
              <w:jc w:val="center"/>
              <w:rPr>
                <w:rFonts w:ascii="Times New Roman" w:hAnsi="Times New Roman"/>
                <w:b/>
                <w:sz w:val="22"/>
                <w:szCs w:val="22"/>
              </w:rPr>
            </w:pPr>
            <w:r w:rsidRPr="00A846A6">
              <w:rPr>
                <w:rFonts w:ascii="Times New Roman" w:hAnsi="Times New Roman"/>
                <w:b/>
                <w:sz w:val="22"/>
                <w:szCs w:val="22"/>
              </w:rPr>
              <w:t>Годовая</w:t>
            </w:r>
          </w:p>
          <w:p w:rsidR="00A306B8" w:rsidRPr="00A846A6" w:rsidRDefault="00A306B8" w:rsidP="00FA0FF8">
            <w:pPr>
              <w:pStyle w:val="a3"/>
              <w:jc w:val="center"/>
              <w:rPr>
                <w:rFonts w:ascii="Times New Roman" w:hAnsi="Times New Roman"/>
                <w:b/>
                <w:sz w:val="18"/>
                <w:szCs w:val="18"/>
              </w:rPr>
            </w:pPr>
            <w:r w:rsidRPr="00A846A6">
              <w:rPr>
                <w:rFonts w:ascii="Times New Roman" w:hAnsi="Times New Roman"/>
                <w:b/>
                <w:sz w:val="18"/>
                <w:szCs w:val="18"/>
              </w:rPr>
              <w:t>февраль</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306B8" w:rsidRPr="00906F97" w:rsidRDefault="00A306B8" w:rsidP="004D632A">
            <w:pPr>
              <w:pStyle w:val="a3"/>
              <w:spacing w:before="20" w:after="20"/>
              <w:jc w:val="center"/>
              <w:rPr>
                <w:rFonts w:ascii="Times New Roman" w:hAnsi="Times New Roman"/>
                <w:b/>
                <w:sz w:val="22"/>
                <w:szCs w:val="22"/>
              </w:rPr>
            </w:pPr>
            <w:r w:rsidRPr="00906F97">
              <w:rPr>
                <w:rFonts w:ascii="Times New Roman" w:hAnsi="Times New Roman"/>
                <w:b/>
                <w:sz w:val="22"/>
                <w:szCs w:val="22"/>
              </w:rPr>
              <w:t>302</w:t>
            </w:r>
          </w:p>
        </w:tc>
        <w:tc>
          <w:tcPr>
            <w:tcW w:w="1220" w:type="dxa"/>
            <w:tcBorders>
              <w:top w:val="single" w:sz="4" w:space="0" w:color="auto"/>
              <w:left w:val="single" w:sz="4" w:space="0" w:color="auto"/>
              <w:bottom w:val="single" w:sz="4" w:space="0" w:color="auto"/>
              <w:right w:val="single" w:sz="4" w:space="0" w:color="auto"/>
            </w:tcBorders>
            <w:vAlign w:val="center"/>
          </w:tcPr>
          <w:p w:rsidR="00A306B8" w:rsidRPr="00906F97" w:rsidRDefault="00A306B8" w:rsidP="00AF3A48">
            <w:pPr>
              <w:pStyle w:val="a3"/>
              <w:spacing w:before="20" w:after="20"/>
              <w:jc w:val="center"/>
              <w:rPr>
                <w:rFonts w:ascii="Times New Roman" w:hAnsi="Times New Roman"/>
                <w:b/>
                <w:sz w:val="22"/>
                <w:szCs w:val="22"/>
              </w:rPr>
            </w:pPr>
            <w:r w:rsidRPr="00906F97">
              <w:rPr>
                <w:rFonts w:ascii="Times New Roman" w:hAnsi="Times New Roman"/>
                <w:b/>
                <w:sz w:val="22"/>
                <w:szCs w:val="22"/>
              </w:rPr>
              <w:t>302</w:t>
            </w:r>
          </w:p>
        </w:tc>
      </w:tr>
      <w:tr w:rsidR="00A306B8" w:rsidRPr="001D54CE" w:rsidTr="008620EE">
        <w:trPr>
          <w:trHeight w:val="324"/>
          <w:jc w:val="center"/>
        </w:trPr>
        <w:tc>
          <w:tcPr>
            <w:tcW w:w="901" w:type="dxa"/>
            <w:vMerge/>
            <w:tcBorders>
              <w:left w:val="single" w:sz="4" w:space="0" w:color="auto"/>
            </w:tcBorders>
            <w:vAlign w:val="center"/>
          </w:tcPr>
          <w:p w:rsidR="00A306B8" w:rsidRPr="00A306B8" w:rsidRDefault="00A306B8" w:rsidP="004C2D98">
            <w:pPr>
              <w:pStyle w:val="a3"/>
              <w:jc w:val="center"/>
              <w:rPr>
                <w:rFonts w:ascii="Times New Roman" w:hAnsi="Times New Roman"/>
                <w:b/>
                <w:sz w:val="23"/>
                <w:szCs w:val="23"/>
              </w:rPr>
            </w:pPr>
          </w:p>
        </w:tc>
        <w:tc>
          <w:tcPr>
            <w:tcW w:w="5000" w:type="dxa"/>
            <w:vMerge/>
          </w:tcPr>
          <w:p w:rsidR="00A306B8" w:rsidRPr="00A306B8" w:rsidRDefault="00A306B8" w:rsidP="00C0522F">
            <w:pPr>
              <w:pStyle w:val="a3"/>
              <w:rPr>
                <w:rFonts w:ascii="Times New Roman" w:hAnsi="Times New Roman"/>
                <w:b/>
                <w:sz w:val="23"/>
                <w:szCs w:val="23"/>
              </w:rPr>
            </w:pPr>
          </w:p>
        </w:tc>
        <w:tc>
          <w:tcPr>
            <w:tcW w:w="2127" w:type="dxa"/>
            <w:gridSpan w:val="2"/>
            <w:vMerge/>
            <w:tcBorders>
              <w:right w:val="single" w:sz="4" w:space="0" w:color="auto"/>
            </w:tcBorders>
          </w:tcPr>
          <w:p w:rsidR="00A306B8" w:rsidRPr="00A306B8" w:rsidRDefault="00A306B8" w:rsidP="00FA0FF8">
            <w:pPr>
              <w:pStyle w:val="a3"/>
              <w:jc w:val="center"/>
              <w:rPr>
                <w:rFonts w:ascii="Times New Roman" w:hAnsi="Times New Roman"/>
                <w:b/>
                <w:sz w:val="23"/>
                <w:szCs w:val="23"/>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306B8" w:rsidRPr="00906F97" w:rsidRDefault="00A306B8" w:rsidP="004D632A">
            <w:pPr>
              <w:pStyle w:val="a3"/>
              <w:spacing w:before="20" w:after="20"/>
              <w:jc w:val="center"/>
              <w:rPr>
                <w:rFonts w:ascii="Times New Roman" w:hAnsi="Times New Roman"/>
                <w:b/>
                <w:sz w:val="22"/>
                <w:szCs w:val="22"/>
              </w:rPr>
            </w:pPr>
            <w:r w:rsidRPr="00906F97">
              <w:rPr>
                <w:rFonts w:ascii="Times New Roman" w:hAnsi="Times New Roman"/>
                <w:b/>
                <w:sz w:val="22"/>
                <w:szCs w:val="22"/>
              </w:rPr>
              <w:t>322</w:t>
            </w:r>
          </w:p>
        </w:tc>
        <w:tc>
          <w:tcPr>
            <w:tcW w:w="1220" w:type="dxa"/>
            <w:tcBorders>
              <w:top w:val="single" w:sz="4" w:space="0" w:color="auto"/>
              <w:left w:val="single" w:sz="4" w:space="0" w:color="auto"/>
              <w:bottom w:val="single" w:sz="4" w:space="0" w:color="auto"/>
              <w:right w:val="single" w:sz="4" w:space="0" w:color="auto"/>
            </w:tcBorders>
            <w:vAlign w:val="center"/>
          </w:tcPr>
          <w:p w:rsidR="00A306B8" w:rsidRPr="00906F97" w:rsidRDefault="00A306B8" w:rsidP="00AF3A48">
            <w:pPr>
              <w:pStyle w:val="a3"/>
              <w:spacing w:before="20" w:after="20"/>
              <w:jc w:val="center"/>
              <w:rPr>
                <w:rFonts w:ascii="Times New Roman" w:hAnsi="Times New Roman"/>
                <w:b/>
                <w:sz w:val="22"/>
                <w:szCs w:val="22"/>
              </w:rPr>
            </w:pPr>
            <w:r w:rsidRPr="00906F97">
              <w:rPr>
                <w:rFonts w:ascii="Times New Roman" w:hAnsi="Times New Roman"/>
                <w:b/>
                <w:sz w:val="22"/>
                <w:szCs w:val="22"/>
              </w:rPr>
              <w:t>322</w:t>
            </w:r>
          </w:p>
        </w:tc>
      </w:tr>
      <w:tr w:rsidR="00A306B8" w:rsidRPr="001D54CE" w:rsidTr="008620EE">
        <w:trPr>
          <w:trHeight w:val="264"/>
          <w:jc w:val="center"/>
        </w:trPr>
        <w:tc>
          <w:tcPr>
            <w:tcW w:w="901" w:type="dxa"/>
            <w:vMerge/>
            <w:tcBorders>
              <w:left w:val="single" w:sz="4" w:space="0" w:color="auto"/>
            </w:tcBorders>
            <w:vAlign w:val="center"/>
          </w:tcPr>
          <w:p w:rsidR="00A306B8" w:rsidRPr="00A306B8" w:rsidRDefault="00A306B8" w:rsidP="004C2D98">
            <w:pPr>
              <w:pStyle w:val="a3"/>
              <w:jc w:val="center"/>
              <w:rPr>
                <w:rFonts w:ascii="Times New Roman" w:hAnsi="Times New Roman"/>
                <w:b/>
                <w:sz w:val="23"/>
                <w:szCs w:val="23"/>
              </w:rPr>
            </w:pPr>
          </w:p>
        </w:tc>
        <w:tc>
          <w:tcPr>
            <w:tcW w:w="5000" w:type="dxa"/>
            <w:vMerge/>
          </w:tcPr>
          <w:p w:rsidR="00A306B8" w:rsidRPr="00A306B8" w:rsidRDefault="00A306B8" w:rsidP="00C0522F">
            <w:pPr>
              <w:pStyle w:val="a3"/>
              <w:rPr>
                <w:rFonts w:ascii="Times New Roman" w:hAnsi="Times New Roman"/>
                <w:b/>
                <w:sz w:val="23"/>
                <w:szCs w:val="23"/>
              </w:rPr>
            </w:pPr>
          </w:p>
        </w:tc>
        <w:tc>
          <w:tcPr>
            <w:tcW w:w="2127" w:type="dxa"/>
            <w:gridSpan w:val="2"/>
            <w:vMerge/>
            <w:tcBorders>
              <w:right w:val="single" w:sz="4" w:space="0" w:color="auto"/>
            </w:tcBorders>
          </w:tcPr>
          <w:p w:rsidR="00A306B8" w:rsidRPr="00A306B8" w:rsidRDefault="00A306B8" w:rsidP="00FA0FF8">
            <w:pPr>
              <w:pStyle w:val="a3"/>
              <w:jc w:val="center"/>
              <w:rPr>
                <w:rFonts w:ascii="Times New Roman" w:hAnsi="Times New Roman"/>
                <w:b/>
                <w:sz w:val="23"/>
                <w:szCs w:val="23"/>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306B8" w:rsidRPr="00906F97" w:rsidRDefault="00A306B8" w:rsidP="004D632A">
            <w:pPr>
              <w:pStyle w:val="a3"/>
              <w:spacing w:before="20" w:after="20"/>
              <w:jc w:val="center"/>
              <w:rPr>
                <w:rFonts w:ascii="Times New Roman" w:hAnsi="Times New Roman"/>
                <w:b/>
                <w:sz w:val="22"/>
                <w:szCs w:val="22"/>
              </w:rPr>
            </w:pPr>
            <w:r w:rsidRPr="00906F97">
              <w:rPr>
                <w:rFonts w:ascii="Times New Roman" w:hAnsi="Times New Roman"/>
                <w:b/>
                <w:sz w:val="22"/>
                <w:szCs w:val="22"/>
              </w:rPr>
              <w:t>345</w:t>
            </w:r>
          </w:p>
        </w:tc>
        <w:tc>
          <w:tcPr>
            <w:tcW w:w="1220" w:type="dxa"/>
            <w:tcBorders>
              <w:top w:val="single" w:sz="4" w:space="0" w:color="auto"/>
              <w:left w:val="single" w:sz="4" w:space="0" w:color="auto"/>
              <w:bottom w:val="single" w:sz="4" w:space="0" w:color="auto"/>
              <w:right w:val="single" w:sz="4" w:space="0" w:color="auto"/>
            </w:tcBorders>
            <w:vAlign w:val="center"/>
          </w:tcPr>
          <w:p w:rsidR="00A306B8" w:rsidRPr="00906F97" w:rsidRDefault="00A306B8" w:rsidP="00AF3A48">
            <w:pPr>
              <w:pStyle w:val="a3"/>
              <w:spacing w:before="20" w:after="20"/>
              <w:jc w:val="center"/>
              <w:rPr>
                <w:rFonts w:ascii="Times New Roman" w:hAnsi="Times New Roman"/>
                <w:b/>
                <w:sz w:val="22"/>
                <w:szCs w:val="22"/>
              </w:rPr>
            </w:pPr>
            <w:r w:rsidRPr="00906F97">
              <w:rPr>
                <w:rFonts w:ascii="Times New Roman" w:hAnsi="Times New Roman"/>
                <w:b/>
                <w:sz w:val="22"/>
                <w:szCs w:val="22"/>
              </w:rPr>
              <w:t>345</w:t>
            </w:r>
          </w:p>
        </w:tc>
      </w:tr>
      <w:tr w:rsidR="00A306B8" w:rsidRPr="001D54CE">
        <w:trPr>
          <w:jc w:val="center"/>
        </w:trPr>
        <w:tc>
          <w:tcPr>
            <w:tcW w:w="901" w:type="dxa"/>
            <w:tcBorders>
              <w:left w:val="single" w:sz="4" w:space="0" w:color="auto"/>
              <w:bottom w:val="single" w:sz="4" w:space="0" w:color="auto"/>
            </w:tcBorders>
            <w:vAlign w:val="center"/>
          </w:tcPr>
          <w:p w:rsidR="00A306B8" w:rsidRPr="00A306B8" w:rsidRDefault="00A306B8" w:rsidP="004C2D98">
            <w:pPr>
              <w:pStyle w:val="a3"/>
              <w:jc w:val="center"/>
              <w:rPr>
                <w:rFonts w:ascii="Times New Roman" w:hAnsi="Times New Roman"/>
                <w:b/>
                <w:sz w:val="23"/>
                <w:szCs w:val="23"/>
              </w:rPr>
            </w:pPr>
          </w:p>
        </w:tc>
        <w:tc>
          <w:tcPr>
            <w:tcW w:w="9482" w:type="dxa"/>
            <w:gridSpan w:val="6"/>
            <w:tcBorders>
              <w:bottom w:val="single" w:sz="4" w:space="0" w:color="auto"/>
              <w:right w:val="single" w:sz="4" w:space="0" w:color="auto"/>
            </w:tcBorders>
          </w:tcPr>
          <w:p w:rsidR="00A306B8" w:rsidRPr="0083103C" w:rsidRDefault="00A306B8" w:rsidP="00BE6D62">
            <w:pPr>
              <w:pStyle w:val="a3"/>
              <w:jc w:val="both"/>
              <w:rPr>
                <w:b/>
                <w:sz w:val="22"/>
                <w:szCs w:val="22"/>
              </w:rPr>
            </w:pPr>
            <w:r w:rsidRPr="0083103C">
              <w:rPr>
                <w:rFonts w:ascii="Times New Roman" w:hAnsi="Times New Roman"/>
                <w:sz w:val="22"/>
                <w:szCs w:val="22"/>
              </w:rPr>
              <w:t>Приводятся данные об образовании и использовании отходов лома черных и цветных металлов по видам лома.</w:t>
            </w:r>
          </w:p>
        </w:tc>
      </w:tr>
      <w:tr w:rsidR="00A306B8" w:rsidRPr="006E30B8" w:rsidTr="008620EE">
        <w:trPr>
          <w:trHeight w:val="288"/>
          <w:jc w:val="center"/>
        </w:trPr>
        <w:tc>
          <w:tcPr>
            <w:tcW w:w="901" w:type="dxa"/>
            <w:vMerge w:val="restart"/>
            <w:tcBorders>
              <w:top w:val="single" w:sz="4" w:space="0" w:color="auto"/>
              <w:left w:val="single" w:sz="4" w:space="0" w:color="auto"/>
            </w:tcBorders>
            <w:shd w:val="clear" w:color="auto" w:fill="auto"/>
            <w:vAlign w:val="center"/>
          </w:tcPr>
          <w:p w:rsidR="00A306B8" w:rsidRPr="006E30B8" w:rsidRDefault="00A306B8" w:rsidP="004C2D98">
            <w:pPr>
              <w:pStyle w:val="a3"/>
              <w:jc w:val="center"/>
              <w:rPr>
                <w:rFonts w:ascii="Times New Roman" w:hAnsi="Times New Roman"/>
                <w:b/>
                <w:sz w:val="23"/>
                <w:szCs w:val="23"/>
              </w:rPr>
            </w:pPr>
            <w:r w:rsidRPr="006E30B8">
              <w:rPr>
                <w:rFonts w:ascii="Times New Roman" w:hAnsi="Times New Roman"/>
                <w:b/>
                <w:sz w:val="23"/>
                <w:szCs w:val="23"/>
              </w:rPr>
              <w:t>7.106</w:t>
            </w:r>
          </w:p>
        </w:tc>
        <w:tc>
          <w:tcPr>
            <w:tcW w:w="5000" w:type="dxa"/>
            <w:vMerge w:val="restart"/>
            <w:tcBorders>
              <w:top w:val="single" w:sz="4" w:space="0" w:color="auto"/>
            </w:tcBorders>
            <w:shd w:val="clear" w:color="auto" w:fill="auto"/>
          </w:tcPr>
          <w:p w:rsidR="00A306B8" w:rsidRPr="006E30B8" w:rsidRDefault="006E30B8" w:rsidP="005F04C2">
            <w:pPr>
              <w:pStyle w:val="a3"/>
              <w:rPr>
                <w:rFonts w:ascii="Times New Roman" w:hAnsi="Times New Roman"/>
                <w:b/>
                <w:sz w:val="23"/>
                <w:szCs w:val="23"/>
              </w:rPr>
            </w:pPr>
            <w:r w:rsidRPr="006E30B8">
              <w:rPr>
                <w:rFonts w:ascii="Times New Roman" w:hAnsi="Times New Roman"/>
                <w:b/>
                <w:sz w:val="23"/>
                <w:szCs w:val="23"/>
              </w:rPr>
              <w:t xml:space="preserve">Ярмарки и число торговых мест на них в городских округах и муниципальных районах Забайкальского края      </w:t>
            </w:r>
          </w:p>
        </w:tc>
        <w:tc>
          <w:tcPr>
            <w:tcW w:w="2127" w:type="dxa"/>
            <w:gridSpan w:val="2"/>
            <w:vMerge w:val="restart"/>
            <w:tcBorders>
              <w:top w:val="single" w:sz="4" w:space="0" w:color="auto"/>
              <w:right w:val="single" w:sz="4" w:space="0" w:color="auto"/>
            </w:tcBorders>
            <w:shd w:val="clear" w:color="auto" w:fill="auto"/>
          </w:tcPr>
          <w:p w:rsidR="006E30B8" w:rsidRPr="00A846A6" w:rsidRDefault="006E30B8" w:rsidP="006E30B8">
            <w:pPr>
              <w:pStyle w:val="a3"/>
              <w:ind w:left="-57" w:right="-57"/>
              <w:jc w:val="center"/>
              <w:rPr>
                <w:rFonts w:ascii="Times New Roman" w:hAnsi="Times New Roman"/>
                <w:b/>
                <w:sz w:val="22"/>
                <w:szCs w:val="22"/>
              </w:rPr>
            </w:pPr>
            <w:r w:rsidRPr="00A846A6">
              <w:rPr>
                <w:rFonts w:ascii="Times New Roman" w:hAnsi="Times New Roman"/>
                <w:b/>
                <w:sz w:val="22"/>
                <w:szCs w:val="22"/>
              </w:rPr>
              <w:t>Квартальная</w:t>
            </w:r>
          </w:p>
          <w:p w:rsidR="006E30B8" w:rsidRPr="00A846A6" w:rsidRDefault="006E30B8" w:rsidP="006E30B8">
            <w:pPr>
              <w:pStyle w:val="a3"/>
              <w:ind w:left="-57" w:right="-57"/>
              <w:jc w:val="center"/>
              <w:rPr>
                <w:rFonts w:ascii="Times New Roman" w:hAnsi="Times New Roman"/>
                <w:b/>
                <w:sz w:val="18"/>
                <w:szCs w:val="18"/>
              </w:rPr>
            </w:pPr>
            <w:r w:rsidRPr="00A846A6">
              <w:rPr>
                <w:rFonts w:ascii="Times New Roman" w:hAnsi="Times New Roman"/>
                <w:b/>
                <w:sz w:val="18"/>
                <w:szCs w:val="18"/>
              </w:rPr>
              <w:t xml:space="preserve">май, август, ноябрь, февраль 2021г. </w:t>
            </w:r>
          </w:p>
          <w:p w:rsidR="00A306B8" w:rsidRPr="006E30B8" w:rsidRDefault="006E30B8" w:rsidP="00A846A6">
            <w:pPr>
              <w:pStyle w:val="a3"/>
              <w:ind w:left="-57" w:right="-57"/>
              <w:jc w:val="center"/>
              <w:rPr>
                <w:rFonts w:ascii="Times New Roman" w:hAnsi="Times New Roman"/>
                <w:b/>
                <w:sz w:val="23"/>
                <w:szCs w:val="23"/>
              </w:rPr>
            </w:pPr>
            <w:r w:rsidRPr="00A846A6">
              <w:rPr>
                <w:rFonts w:ascii="Times New Roman" w:hAnsi="Times New Roman"/>
                <w:b/>
                <w:sz w:val="18"/>
                <w:szCs w:val="18"/>
              </w:rPr>
              <w:t>(за 2020г.)</w:t>
            </w:r>
            <w:r w:rsidRPr="006E30B8">
              <w:rPr>
                <w:rFonts w:ascii="Times New Roman" w:hAnsi="Times New Roman"/>
                <w:b/>
                <w:sz w:val="18"/>
                <w:szCs w:val="18"/>
              </w:rPr>
              <w:t xml:space="preserve">  </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06B8" w:rsidRPr="00906F97" w:rsidRDefault="006E30B8" w:rsidP="004D632A">
            <w:pPr>
              <w:pStyle w:val="a3"/>
              <w:spacing w:before="20" w:after="20"/>
              <w:jc w:val="center"/>
              <w:rPr>
                <w:rFonts w:ascii="Times New Roman" w:hAnsi="Times New Roman"/>
                <w:b/>
                <w:sz w:val="22"/>
                <w:szCs w:val="22"/>
              </w:rPr>
            </w:pPr>
            <w:r w:rsidRPr="00906F97">
              <w:rPr>
                <w:rFonts w:ascii="Times New Roman" w:hAnsi="Times New Roman"/>
                <w:b/>
                <w:sz w:val="22"/>
                <w:szCs w:val="22"/>
              </w:rPr>
              <w:t>302</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A306B8" w:rsidRPr="00906F97" w:rsidRDefault="006E30B8" w:rsidP="004D632A">
            <w:pPr>
              <w:pStyle w:val="a3"/>
              <w:spacing w:before="20" w:after="20"/>
              <w:jc w:val="center"/>
              <w:rPr>
                <w:rFonts w:ascii="Times New Roman" w:hAnsi="Times New Roman"/>
                <w:b/>
                <w:sz w:val="22"/>
                <w:szCs w:val="22"/>
              </w:rPr>
            </w:pPr>
            <w:r w:rsidRPr="00906F97">
              <w:rPr>
                <w:rFonts w:ascii="Times New Roman" w:hAnsi="Times New Roman"/>
                <w:b/>
                <w:sz w:val="22"/>
                <w:szCs w:val="22"/>
              </w:rPr>
              <w:t>1208</w:t>
            </w:r>
          </w:p>
        </w:tc>
      </w:tr>
      <w:tr w:rsidR="00A306B8" w:rsidRPr="006E30B8" w:rsidTr="008620EE">
        <w:trPr>
          <w:trHeight w:val="92"/>
          <w:jc w:val="center"/>
        </w:trPr>
        <w:tc>
          <w:tcPr>
            <w:tcW w:w="901" w:type="dxa"/>
            <w:vMerge/>
            <w:tcBorders>
              <w:left w:val="single" w:sz="4" w:space="0" w:color="auto"/>
            </w:tcBorders>
            <w:shd w:val="clear" w:color="auto" w:fill="auto"/>
            <w:vAlign w:val="center"/>
          </w:tcPr>
          <w:p w:rsidR="00A306B8" w:rsidRPr="006E30B8" w:rsidRDefault="00A306B8" w:rsidP="004C2D98">
            <w:pPr>
              <w:pStyle w:val="a3"/>
              <w:jc w:val="center"/>
              <w:rPr>
                <w:rFonts w:ascii="Times New Roman" w:hAnsi="Times New Roman"/>
                <w:b/>
                <w:sz w:val="23"/>
                <w:szCs w:val="23"/>
              </w:rPr>
            </w:pPr>
          </w:p>
        </w:tc>
        <w:tc>
          <w:tcPr>
            <w:tcW w:w="5000" w:type="dxa"/>
            <w:vMerge/>
            <w:shd w:val="clear" w:color="auto" w:fill="auto"/>
          </w:tcPr>
          <w:p w:rsidR="00A306B8" w:rsidRPr="006E30B8" w:rsidRDefault="00A306B8" w:rsidP="005F04C2">
            <w:pPr>
              <w:pStyle w:val="a3"/>
              <w:rPr>
                <w:rFonts w:ascii="Times New Roman" w:hAnsi="Times New Roman"/>
                <w:b/>
                <w:sz w:val="23"/>
                <w:szCs w:val="23"/>
              </w:rPr>
            </w:pPr>
          </w:p>
        </w:tc>
        <w:tc>
          <w:tcPr>
            <w:tcW w:w="2127" w:type="dxa"/>
            <w:gridSpan w:val="2"/>
            <w:vMerge/>
            <w:tcBorders>
              <w:right w:val="single" w:sz="4" w:space="0" w:color="auto"/>
            </w:tcBorders>
            <w:shd w:val="clear" w:color="auto" w:fill="auto"/>
          </w:tcPr>
          <w:p w:rsidR="00A306B8" w:rsidRPr="006E30B8" w:rsidRDefault="00A306B8" w:rsidP="00BE6D62">
            <w:pPr>
              <w:pStyle w:val="a3"/>
              <w:ind w:left="-57" w:right="-57"/>
              <w:jc w:val="center"/>
              <w:rPr>
                <w:rFonts w:ascii="Times New Roman" w:hAnsi="Times New Roman"/>
                <w:b/>
                <w:sz w:val="23"/>
                <w:szCs w:val="23"/>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06B8" w:rsidRPr="00906F97" w:rsidRDefault="006E30B8" w:rsidP="004D632A">
            <w:pPr>
              <w:pStyle w:val="a3"/>
              <w:spacing w:before="20" w:after="20"/>
              <w:jc w:val="center"/>
              <w:rPr>
                <w:rFonts w:ascii="Times New Roman" w:hAnsi="Times New Roman"/>
                <w:b/>
                <w:sz w:val="22"/>
                <w:szCs w:val="22"/>
              </w:rPr>
            </w:pPr>
            <w:r w:rsidRPr="00906F97">
              <w:rPr>
                <w:rFonts w:ascii="Times New Roman" w:hAnsi="Times New Roman"/>
                <w:b/>
                <w:sz w:val="22"/>
                <w:szCs w:val="22"/>
              </w:rPr>
              <w:t>322</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A306B8" w:rsidRPr="00906F97" w:rsidRDefault="006E30B8" w:rsidP="004D632A">
            <w:pPr>
              <w:pStyle w:val="a3"/>
              <w:spacing w:before="20" w:after="20"/>
              <w:jc w:val="center"/>
              <w:rPr>
                <w:rFonts w:ascii="Times New Roman" w:hAnsi="Times New Roman"/>
                <w:b/>
                <w:sz w:val="22"/>
                <w:szCs w:val="22"/>
              </w:rPr>
            </w:pPr>
            <w:r w:rsidRPr="00906F97">
              <w:rPr>
                <w:rFonts w:ascii="Times New Roman" w:hAnsi="Times New Roman"/>
                <w:b/>
                <w:sz w:val="22"/>
                <w:szCs w:val="22"/>
              </w:rPr>
              <w:t>1288</w:t>
            </w:r>
          </w:p>
        </w:tc>
      </w:tr>
      <w:tr w:rsidR="00A306B8" w:rsidRPr="006E30B8" w:rsidTr="008620EE">
        <w:trPr>
          <w:trHeight w:val="110"/>
          <w:jc w:val="center"/>
        </w:trPr>
        <w:tc>
          <w:tcPr>
            <w:tcW w:w="901" w:type="dxa"/>
            <w:vMerge/>
            <w:tcBorders>
              <w:left w:val="single" w:sz="4" w:space="0" w:color="auto"/>
            </w:tcBorders>
            <w:shd w:val="clear" w:color="auto" w:fill="auto"/>
            <w:vAlign w:val="center"/>
          </w:tcPr>
          <w:p w:rsidR="00A306B8" w:rsidRPr="006E30B8" w:rsidRDefault="00A306B8" w:rsidP="004C2D98">
            <w:pPr>
              <w:pStyle w:val="a3"/>
              <w:jc w:val="center"/>
              <w:rPr>
                <w:rFonts w:ascii="Times New Roman" w:hAnsi="Times New Roman"/>
                <w:b/>
                <w:sz w:val="23"/>
                <w:szCs w:val="23"/>
              </w:rPr>
            </w:pPr>
          </w:p>
        </w:tc>
        <w:tc>
          <w:tcPr>
            <w:tcW w:w="5000" w:type="dxa"/>
            <w:vMerge/>
            <w:shd w:val="clear" w:color="auto" w:fill="auto"/>
          </w:tcPr>
          <w:p w:rsidR="00A306B8" w:rsidRPr="006E30B8" w:rsidRDefault="00A306B8" w:rsidP="005F04C2">
            <w:pPr>
              <w:pStyle w:val="a3"/>
              <w:rPr>
                <w:rFonts w:ascii="Times New Roman" w:hAnsi="Times New Roman"/>
                <w:b/>
                <w:sz w:val="23"/>
                <w:szCs w:val="23"/>
              </w:rPr>
            </w:pPr>
          </w:p>
        </w:tc>
        <w:tc>
          <w:tcPr>
            <w:tcW w:w="2127" w:type="dxa"/>
            <w:gridSpan w:val="2"/>
            <w:vMerge/>
            <w:tcBorders>
              <w:right w:val="single" w:sz="4" w:space="0" w:color="auto"/>
            </w:tcBorders>
            <w:shd w:val="clear" w:color="auto" w:fill="auto"/>
          </w:tcPr>
          <w:p w:rsidR="00A306B8" w:rsidRPr="006E30B8" w:rsidRDefault="00A306B8" w:rsidP="00BE6D62">
            <w:pPr>
              <w:pStyle w:val="a3"/>
              <w:ind w:left="-57" w:right="-57"/>
              <w:jc w:val="center"/>
              <w:rPr>
                <w:rFonts w:ascii="Times New Roman" w:hAnsi="Times New Roman"/>
                <w:b/>
                <w:sz w:val="23"/>
                <w:szCs w:val="23"/>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06B8" w:rsidRPr="00906F97" w:rsidRDefault="006E30B8" w:rsidP="004D632A">
            <w:pPr>
              <w:pStyle w:val="a3"/>
              <w:spacing w:before="20" w:after="20"/>
              <w:jc w:val="center"/>
              <w:rPr>
                <w:rFonts w:ascii="Times New Roman" w:hAnsi="Times New Roman"/>
                <w:b/>
                <w:sz w:val="22"/>
                <w:szCs w:val="22"/>
              </w:rPr>
            </w:pPr>
            <w:r w:rsidRPr="00906F97">
              <w:rPr>
                <w:rFonts w:ascii="Times New Roman" w:hAnsi="Times New Roman"/>
                <w:b/>
                <w:sz w:val="22"/>
                <w:szCs w:val="22"/>
              </w:rPr>
              <w:t>345</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A306B8" w:rsidRPr="00906F97" w:rsidRDefault="006E30B8" w:rsidP="004D632A">
            <w:pPr>
              <w:pStyle w:val="a3"/>
              <w:spacing w:before="20" w:after="20"/>
              <w:jc w:val="center"/>
              <w:rPr>
                <w:rFonts w:ascii="Times New Roman" w:hAnsi="Times New Roman"/>
                <w:b/>
                <w:sz w:val="22"/>
                <w:szCs w:val="22"/>
              </w:rPr>
            </w:pPr>
            <w:r w:rsidRPr="00906F97">
              <w:rPr>
                <w:rFonts w:ascii="Times New Roman" w:hAnsi="Times New Roman"/>
                <w:b/>
                <w:sz w:val="22"/>
                <w:szCs w:val="22"/>
              </w:rPr>
              <w:t>1380</w:t>
            </w:r>
          </w:p>
        </w:tc>
      </w:tr>
      <w:tr w:rsidR="00A306B8" w:rsidRPr="006E30B8" w:rsidTr="00944E64">
        <w:trPr>
          <w:jc w:val="center"/>
        </w:trPr>
        <w:tc>
          <w:tcPr>
            <w:tcW w:w="901" w:type="dxa"/>
            <w:tcBorders>
              <w:left w:val="single" w:sz="4" w:space="0" w:color="auto"/>
              <w:bottom w:val="single" w:sz="4" w:space="0" w:color="auto"/>
            </w:tcBorders>
            <w:shd w:val="clear" w:color="auto" w:fill="auto"/>
            <w:vAlign w:val="center"/>
          </w:tcPr>
          <w:p w:rsidR="00A306B8" w:rsidRPr="006E30B8" w:rsidRDefault="00A306B8" w:rsidP="004C2D98">
            <w:pPr>
              <w:pStyle w:val="a3"/>
              <w:jc w:val="center"/>
              <w:rPr>
                <w:rFonts w:ascii="Times New Roman" w:hAnsi="Times New Roman"/>
                <w:b/>
                <w:sz w:val="23"/>
                <w:szCs w:val="23"/>
              </w:rPr>
            </w:pPr>
          </w:p>
        </w:tc>
        <w:tc>
          <w:tcPr>
            <w:tcW w:w="9482" w:type="dxa"/>
            <w:gridSpan w:val="6"/>
            <w:tcBorders>
              <w:bottom w:val="single" w:sz="4" w:space="0" w:color="auto"/>
              <w:right w:val="single" w:sz="4" w:space="0" w:color="auto"/>
            </w:tcBorders>
            <w:shd w:val="clear" w:color="auto" w:fill="auto"/>
          </w:tcPr>
          <w:p w:rsidR="00F26153" w:rsidRDefault="00F26153" w:rsidP="005F04C2">
            <w:pPr>
              <w:pStyle w:val="a3"/>
              <w:jc w:val="both"/>
              <w:rPr>
                <w:rFonts w:ascii="Times New Roman" w:hAnsi="Times New Roman"/>
                <w:sz w:val="22"/>
                <w:szCs w:val="22"/>
              </w:rPr>
            </w:pPr>
          </w:p>
          <w:p w:rsidR="00A306B8" w:rsidRPr="0083103C" w:rsidRDefault="006E30B8" w:rsidP="005F04C2">
            <w:pPr>
              <w:pStyle w:val="a3"/>
              <w:jc w:val="both"/>
              <w:rPr>
                <w:b/>
                <w:sz w:val="22"/>
                <w:szCs w:val="22"/>
              </w:rPr>
            </w:pPr>
            <w:r w:rsidRPr="0083103C">
              <w:rPr>
                <w:rFonts w:ascii="Times New Roman" w:hAnsi="Times New Roman"/>
                <w:sz w:val="22"/>
                <w:szCs w:val="22"/>
              </w:rPr>
              <w:t>Приведены данные о числе ярмарок по видам специализации, числе торговых мест на них  по городским округам и муниципальным районам.</w:t>
            </w:r>
          </w:p>
        </w:tc>
      </w:tr>
      <w:tr w:rsidR="00A306B8" w:rsidRPr="001D54CE" w:rsidTr="00703FF4">
        <w:trPr>
          <w:trHeight w:val="214"/>
          <w:jc w:val="center"/>
        </w:trPr>
        <w:tc>
          <w:tcPr>
            <w:tcW w:w="10383" w:type="dxa"/>
            <w:gridSpan w:val="7"/>
            <w:tcBorders>
              <w:top w:val="single" w:sz="4" w:space="0" w:color="auto"/>
              <w:left w:val="single" w:sz="4" w:space="0" w:color="auto"/>
              <w:bottom w:val="single" w:sz="4" w:space="0" w:color="auto"/>
              <w:right w:val="single" w:sz="4" w:space="0" w:color="auto"/>
            </w:tcBorders>
            <w:vAlign w:val="center"/>
          </w:tcPr>
          <w:p w:rsidR="00A306B8" w:rsidRPr="001D54CE" w:rsidRDefault="00A306B8" w:rsidP="00087DDD">
            <w:pPr>
              <w:pStyle w:val="a3"/>
              <w:jc w:val="both"/>
              <w:rPr>
                <w:b/>
                <w:sz w:val="23"/>
                <w:szCs w:val="23"/>
              </w:rPr>
            </w:pPr>
            <w:r w:rsidRPr="001D54CE">
              <w:rPr>
                <w:rFonts w:ascii="Times New Roman" w:hAnsi="Times New Roman"/>
                <w:b/>
                <w:sz w:val="23"/>
                <w:szCs w:val="23"/>
              </w:rPr>
              <w:t>Бюллетени</w:t>
            </w:r>
          </w:p>
        </w:tc>
      </w:tr>
      <w:tr w:rsidR="00A306B8" w:rsidRPr="006D64CA" w:rsidTr="00BF4555">
        <w:trPr>
          <w:trHeight w:val="293"/>
          <w:jc w:val="center"/>
        </w:trPr>
        <w:tc>
          <w:tcPr>
            <w:tcW w:w="901" w:type="dxa"/>
            <w:vMerge w:val="restart"/>
            <w:tcBorders>
              <w:top w:val="single" w:sz="4" w:space="0" w:color="auto"/>
              <w:left w:val="single" w:sz="4" w:space="0" w:color="auto"/>
            </w:tcBorders>
            <w:vAlign w:val="center"/>
          </w:tcPr>
          <w:p w:rsidR="00A306B8" w:rsidRPr="006D64CA" w:rsidRDefault="00A306B8" w:rsidP="004C2D98">
            <w:pPr>
              <w:pStyle w:val="a3"/>
              <w:jc w:val="center"/>
              <w:rPr>
                <w:rFonts w:ascii="Times New Roman" w:hAnsi="Times New Roman"/>
                <w:b/>
                <w:sz w:val="23"/>
                <w:szCs w:val="23"/>
              </w:rPr>
            </w:pPr>
            <w:r w:rsidRPr="006D64CA">
              <w:rPr>
                <w:rFonts w:ascii="Times New Roman" w:hAnsi="Times New Roman"/>
                <w:b/>
                <w:sz w:val="23"/>
                <w:szCs w:val="23"/>
              </w:rPr>
              <w:t>3.17</w:t>
            </w:r>
          </w:p>
        </w:tc>
        <w:tc>
          <w:tcPr>
            <w:tcW w:w="5000" w:type="dxa"/>
            <w:vMerge w:val="restart"/>
            <w:tcBorders>
              <w:top w:val="single" w:sz="4" w:space="0" w:color="auto"/>
            </w:tcBorders>
          </w:tcPr>
          <w:p w:rsidR="00A306B8" w:rsidRPr="006D64CA" w:rsidRDefault="00A306B8" w:rsidP="004B0DC5">
            <w:pPr>
              <w:pStyle w:val="a3"/>
              <w:rPr>
                <w:rFonts w:ascii="Times New Roman" w:hAnsi="Times New Roman"/>
                <w:b/>
                <w:sz w:val="23"/>
                <w:szCs w:val="23"/>
              </w:rPr>
            </w:pPr>
            <w:r w:rsidRPr="006D64CA">
              <w:rPr>
                <w:rFonts w:ascii="Times New Roman" w:hAnsi="Times New Roman"/>
                <w:b/>
                <w:sz w:val="23"/>
                <w:szCs w:val="23"/>
              </w:rPr>
              <w:t xml:space="preserve">Торговля и общественное питание </w:t>
            </w:r>
          </w:p>
          <w:p w:rsidR="00A306B8" w:rsidRPr="006D64CA" w:rsidRDefault="00A306B8" w:rsidP="00C83329">
            <w:pPr>
              <w:pStyle w:val="a3"/>
              <w:rPr>
                <w:rFonts w:ascii="Times New Roman" w:hAnsi="Times New Roman"/>
                <w:b/>
                <w:sz w:val="23"/>
                <w:szCs w:val="23"/>
              </w:rPr>
            </w:pPr>
            <w:r w:rsidRPr="006D64CA">
              <w:rPr>
                <w:rFonts w:ascii="Times New Roman" w:hAnsi="Times New Roman"/>
                <w:b/>
                <w:sz w:val="23"/>
                <w:szCs w:val="23"/>
              </w:rPr>
              <w:t>в Забайкальском крае</w:t>
            </w:r>
          </w:p>
        </w:tc>
        <w:tc>
          <w:tcPr>
            <w:tcW w:w="2127" w:type="dxa"/>
            <w:gridSpan w:val="2"/>
            <w:vMerge w:val="restart"/>
            <w:tcBorders>
              <w:top w:val="single" w:sz="4" w:space="0" w:color="auto"/>
              <w:right w:val="single" w:sz="4" w:space="0" w:color="auto"/>
            </w:tcBorders>
          </w:tcPr>
          <w:p w:rsidR="00A306B8" w:rsidRPr="00A846A6" w:rsidRDefault="00A306B8" w:rsidP="001D17A9">
            <w:pPr>
              <w:pStyle w:val="a3"/>
              <w:jc w:val="center"/>
              <w:rPr>
                <w:rFonts w:ascii="Times New Roman" w:hAnsi="Times New Roman"/>
                <w:b/>
                <w:sz w:val="22"/>
                <w:szCs w:val="22"/>
              </w:rPr>
            </w:pPr>
            <w:r w:rsidRPr="00A846A6">
              <w:rPr>
                <w:rFonts w:ascii="Times New Roman" w:hAnsi="Times New Roman"/>
                <w:b/>
                <w:sz w:val="22"/>
                <w:szCs w:val="22"/>
              </w:rPr>
              <w:t>Ежемесячная</w:t>
            </w:r>
          </w:p>
          <w:p w:rsidR="00A306B8" w:rsidRPr="00A846A6" w:rsidRDefault="00A306B8" w:rsidP="001D17A9">
            <w:pPr>
              <w:pStyle w:val="a3"/>
              <w:jc w:val="center"/>
              <w:rPr>
                <w:rFonts w:ascii="Times New Roman" w:hAnsi="Times New Roman"/>
                <w:b/>
                <w:sz w:val="18"/>
                <w:szCs w:val="18"/>
              </w:rPr>
            </w:pPr>
            <w:r w:rsidRPr="00A846A6">
              <w:rPr>
                <w:rFonts w:ascii="Times New Roman" w:hAnsi="Times New Roman"/>
                <w:b/>
                <w:sz w:val="18"/>
                <w:szCs w:val="18"/>
              </w:rPr>
              <w:t>30 числа</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306B8" w:rsidRPr="00BF4555" w:rsidRDefault="00A306B8" w:rsidP="004D632A">
            <w:pPr>
              <w:pStyle w:val="a3"/>
              <w:spacing w:before="20" w:after="20"/>
              <w:jc w:val="center"/>
              <w:rPr>
                <w:rFonts w:ascii="Times New Roman" w:hAnsi="Times New Roman"/>
                <w:b/>
                <w:sz w:val="22"/>
                <w:szCs w:val="22"/>
              </w:rPr>
            </w:pPr>
            <w:r w:rsidRPr="00BF4555">
              <w:rPr>
                <w:rFonts w:ascii="Times New Roman" w:hAnsi="Times New Roman"/>
                <w:b/>
                <w:sz w:val="22"/>
                <w:szCs w:val="22"/>
              </w:rPr>
              <w:t>423</w:t>
            </w:r>
          </w:p>
        </w:tc>
        <w:tc>
          <w:tcPr>
            <w:tcW w:w="1220" w:type="dxa"/>
            <w:tcBorders>
              <w:top w:val="single" w:sz="4" w:space="0" w:color="auto"/>
              <w:left w:val="single" w:sz="4" w:space="0" w:color="auto"/>
              <w:bottom w:val="single" w:sz="4" w:space="0" w:color="auto"/>
              <w:right w:val="single" w:sz="4" w:space="0" w:color="auto"/>
            </w:tcBorders>
            <w:vAlign w:val="center"/>
          </w:tcPr>
          <w:p w:rsidR="00A306B8" w:rsidRPr="00BF4555" w:rsidRDefault="00A306B8" w:rsidP="004D632A">
            <w:pPr>
              <w:pStyle w:val="a3"/>
              <w:spacing w:before="20" w:after="20"/>
              <w:jc w:val="center"/>
              <w:rPr>
                <w:rFonts w:ascii="Times New Roman" w:hAnsi="Times New Roman"/>
                <w:b/>
                <w:sz w:val="22"/>
                <w:szCs w:val="22"/>
              </w:rPr>
            </w:pPr>
            <w:r w:rsidRPr="00BF4555">
              <w:rPr>
                <w:rFonts w:ascii="Times New Roman" w:hAnsi="Times New Roman"/>
                <w:b/>
                <w:sz w:val="22"/>
                <w:szCs w:val="22"/>
              </w:rPr>
              <w:t>5076</w:t>
            </w:r>
          </w:p>
        </w:tc>
      </w:tr>
      <w:tr w:rsidR="00A306B8" w:rsidRPr="006D64CA" w:rsidTr="00BF4555">
        <w:trPr>
          <w:trHeight w:val="293"/>
          <w:jc w:val="center"/>
        </w:trPr>
        <w:tc>
          <w:tcPr>
            <w:tcW w:w="901" w:type="dxa"/>
            <w:vMerge/>
            <w:tcBorders>
              <w:left w:val="single" w:sz="4" w:space="0" w:color="auto"/>
            </w:tcBorders>
            <w:vAlign w:val="center"/>
          </w:tcPr>
          <w:p w:rsidR="00A306B8" w:rsidRPr="006D64CA" w:rsidRDefault="00A306B8" w:rsidP="004C2D98">
            <w:pPr>
              <w:pStyle w:val="a3"/>
              <w:jc w:val="center"/>
              <w:rPr>
                <w:rFonts w:ascii="Times New Roman" w:hAnsi="Times New Roman"/>
                <w:b/>
                <w:sz w:val="23"/>
                <w:szCs w:val="23"/>
              </w:rPr>
            </w:pPr>
          </w:p>
        </w:tc>
        <w:tc>
          <w:tcPr>
            <w:tcW w:w="5000" w:type="dxa"/>
            <w:vMerge/>
          </w:tcPr>
          <w:p w:rsidR="00A306B8" w:rsidRPr="006D64CA" w:rsidRDefault="00A306B8" w:rsidP="004B0DC5">
            <w:pPr>
              <w:pStyle w:val="a3"/>
              <w:rPr>
                <w:rFonts w:ascii="Times New Roman" w:hAnsi="Times New Roman"/>
                <w:b/>
                <w:sz w:val="23"/>
                <w:szCs w:val="23"/>
              </w:rPr>
            </w:pPr>
          </w:p>
        </w:tc>
        <w:tc>
          <w:tcPr>
            <w:tcW w:w="2127" w:type="dxa"/>
            <w:gridSpan w:val="2"/>
            <w:vMerge/>
            <w:tcBorders>
              <w:right w:val="single" w:sz="4" w:space="0" w:color="auto"/>
            </w:tcBorders>
          </w:tcPr>
          <w:p w:rsidR="00A306B8" w:rsidRPr="006D64CA" w:rsidRDefault="00A306B8" w:rsidP="001D17A9">
            <w:pPr>
              <w:pStyle w:val="a3"/>
              <w:jc w:val="center"/>
              <w:rPr>
                <w:rFonts w:ascii="Times New Roman" w:hAnsi="Times New Roman"/>
                <w:b/>
                <w:sz w:val="23"/>
                <w:szCs w:val="23"/>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306B8" w:rsidRPr="00BF4555" w:rsidRDefault="00A306B8" w:rsidP="004D632A">
            <w:pPr>
              <w:pStyle w:val="a3"/>
              <w:spacing w:before="20" w:after="20"/>
              <w:jc w:val="center"/>
              <w:rPr>
                <w:rFonts w:ascii="Times New Roman" w:hAnsi="Times New Roman"/>
                <w:b/>
                <w:sz w:val="22"/>
                <w:szCs w:val="22"/>
              </w:rPr>
            </w:pPr>
            <w:r w:rsidRPr="00BF4555">
              <w:rPr>
                <w:rFonts w:ascii="Times New Roman" w:hAnsi="Times New Roman"/>
                <w:b/>
                <w:sz w:val="22"/>
                <w:szCs w:val="22"/>
              </w:rPr>
              <w:t>487</w:t>
            </w:r>
          </w:p>
        </w:tc>
        <w:tc>
          <w:tcPr>
            <w:tcW w:w="1220" w:type="dxa"/>
            <w:tcBorders>
              <w:top w:val="single" w:sz="4" w:space="0" w:color="auto"/>
              <w:left w:val="single" w:sz="4" w:space="0" w:color="auto"/>
              <w:bottom w:val="single" w:sz="4" w:space="0" w:color="auto"/>
              <w:right w:val="single" w:sz="4" w:space="0" w:color="auto"/>
            </w:tcBorders>
            <w:vAlign w:val="center"/>
          </w:tcPr>
          <w:p w:rsidR="00A306B8" w:rsidRPr="00BF4555" w:rsidRDefault="00A306B8" w:rsidP="004D632A">
            <w:pPr>
              <w:pStyle w:val="a3"/>
              <w:spacing w:before="20" w:after="20"/>
              <w:jc w:val="center"/>
              <w:rPr>
                <w:rFonts w:ascii="Times New Roman" w:hAnsi="Times New Roman"/>
                <w:b/>
                <w:sz w:val="22"/>
                <w:szCs w:val="22"/>
              </w:rPr>
            </w:pPr>
            <w:r w:rsidRPr="00BF4555">
              <w:rPr>
                <w:rFonts w:ascii="Times New Roman" w:hAnsi="Times New Roman"/>
                <w:b/>
                <w:sz w:val="22"/>
                <w:szCs w:val="22"/>
              </w:rPr>
              <w:t>5844</w:t>
            </w:r>
          </w:p>
        </w:tc>
      </w:tr>
      <w:tr w:rsidR="00A306B8" w:rsidRPr="006D64CA" w:rsidTr="00BF4555">
        <w:trPr>
          <w:trHeight w:val="293"/>
          <w:jc w:val="center"/>
        </w:trPr>
        <w:tc>
          <w:tcPr>
            <w:tcW w:w="901" w:type="dxa"/>
            <w:vMerge/>
            <w:tcBorders>
              <w:left w:val="single" w:sz="4" w:space="0" w:color="auto"/>
            </w:tcBorders>
            <w:vAlign w:val="center"/>
          </w:tcPr>
          <w:p w:rsidR="00A306B8" w:rsidRPr="006D64CA" w:rsidRDefault="00A306B8" w:rsidP="004C2D98">
            <w:pPr>
              <w:pStyle w:val="a3"/>
              <w:jc w:val="center"/>
              <w:rPr>
                <w:rFonts w:ascii="Times New Roman" w:hAnsi="Times New Roman"/>
                <w:b/>
                <w:sz w:val="23"/>
                <w:szCs w:val="23"/>
              </w:rPr>
            </w:pPr>
          </w:p>
        </w:tc>
        <w:tc>
          <w:tcPr>
            <w:tcW w:w="5000" w:type="dxa"/>
            <w:vMerge/>
          </w:tcPr>
          <w:p w:rsidR="00A306B8" w:rsidRPr="006D64CA" w:rsidRDefault="00A306B8" w:rsidP="004B0DC5">
            <w:pPr>
              <w:pStyle w:val="a3"/>
              <w:rPr>
                <w:rFonts w:ascii="Times New Roman" w:hAnsi="Times New Roman"/>
                <w:b/>
                <w:sz w:val="23"/>
                <w:szCs w:val="23"/>
              </w:rPr>
            </w:pPr>
          </w:p>
        </w:tc>
        <w:tc>
          <w:tcPr>
            <w:tcW w:w="2127" w:type="dxa"/>
            <w:gridSpan w:val="2"/>
            <w:vMerge/>
            <w:tcBorders>
              <w:right w:val="single" w:sz="4" w:space="0" w:color="auto"/>
            </w:tcBorders>
          </w:tcPr>
          <w:p w:rsidR="00A306B8" w:rsidRPr="006D64CA" w:rsidRDefault="00A306B8" w:rsidP="001D17A9">
            <w:pPr>
              <w:pStyle w:val="a3"/>
              <w:jc w:val="center"/>
              <w:rPr>
                <w:rFonts w:ascii="Times New Roman" w:hAnsi="Times New Roman"/>
                <w:b/>
                <w:sz w:val="23"/>
                <w:szCs w:val="23"/>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306B8" w:rsidRPr="00BF4555" w:rsidRDefault="00A306B8" w:rsidP="004D632A">
            <w:pPr>
              <w:pStyle w:val="a3"/>
              <w:spacing w:before="20" w:after="20"/>
              <w:jc w:val="center"/>
              <w:rPr>
                <w:rFonts w:ascii="Times New Roman" w:hAnsi="Times New Roman"/>
                <w:b/>
                <w:sz w:val="22"/>
                <w:szCs w:val="22"/>
              </w:rPr>
            </w:pPr>
            <w:r w:rsidRPr="00BF4555">
              <w:rPr>
                <w:rFonts w:ascii="Times New Roman" w:hAnsi="Times New Roman"/>
                <w:b/>
                <w:sz w:val="22"/>
                <w:szCs w:val="22"/>
              </w:rPr>
              <w:t>510</w:t>
            </w:r>
          </w:p>
        </w:tc>
        <w:tc>
          <w:tcPr>
            <w:tcW w:w="1220" w:type="dxa"/>
            <w:tcBorders>
              <w:top w:val="single" w:sz="4" w:space="0" w:color="auto"/>
              <w:left w:val="single" w:sz="4" w:space="0" w:color="auto"/>
              <w:bottom w:val="single" w:sz="4" w:space="0" w:color="auto"/>
              <w:right w:val="single" w:sz="4" w:space="0" w:color="auto"/>
            </w:tcBorders>
            <w:vAlign w:val="center"/>
          </w:tcPr>
          <w:p w:rsidR="00A306B8" w:rsidRPr="00BF4555" w:rsidRDefault="00A306B8" w:rsidP="004D632A">
            <w:pPr>
              <w:pStyle w:val="a3"/>
              <w:spacing w:before="20" w:after="20"/>
              <w:jc w:val="center"/>
              <w:rPr>
                <w:rFonts w:ascii="Times New Roman" w:hAnsi="Times New Roman"/>
                <w:b/>
                <w:sz w:val="22"/>
                <w:szCs w:val="22"/>
              </w:rPr>
            </w:pPr>
            <w:r w:rsidRPr="00BF4555">
              <w:rPr>
                <w:rFonts w:ascii="Times New Roman" w:hAnsi="Times New Roman"/>
                <w:b/>
                <w:sz w:val="22"/>
                <w:szCs w:val="22"/>
              </w:rPr>
              <w:t>6120</w:t>
            </w:r>
          </w:p>
        </w:tc>
      </w:tr>
      <w:tr w:rsidR="00A306B8" w:rsidRPr="006D64CA" w:rsidTr="004D632A">
        <w:trPr>
          <w:trHeight w:val="1052"/>
          <w:jc w:val="center"/>
        </w:trPr>
        <w:tc>
          <w:tcPr>
            <w:tcW w:w="901" w:type="dxa"/>
            <w:tcBorders>
              <w:left w:val="single" w:sz="4" w:space="0" w:color="auto"/>
              <w:bottom w:val="single" w:sz="4" w:space="0" w:color="auto"/>
            </w:tcBorders>
            <w:vAlign w:val="center"/>
          </w:tcPr>
          <w:p w:rsidR="00A306B8" w:rsidRPr="006D64CA" w:rsidRDefault="00A306B8" w:rsidP="004C2D98">
            <w:pPr>
              <w:pStyle w:val="a3"/>
              <w:jc w:val="center"/>
              <w:rPr>
                <w:rFonts w:ascii="Times New Roman" w:hAnsi="Times New Roman"/>
                <w:b/>
                <w:sz w:val="23"/>
                <w:szCs w:val="23"/>
              </w:rPr>
            </w:pPr>
          </w:p>
        </w:tc>
        <w:tc>
          <w:tcPr>
            <w:tcW w:w="9482" w:type="dxa"/>
            <w:gridSpan w:val="6"/>
            <w:tcBorders>
              <w:bottom w:val="single" w:sz="4" w:space="0" w:color="auto"/>
              <w:right w:val="single" w:sz="4" w:space="0" w:color="auto"/>
            </w:tcBorders>
          </w:tcPr>
          <w:p w:rsidR="00F26153" w:rsidRDefault="00F26153" w:rsidP="00206FC7">
            <w:pPr>
              <w:pStyle w:val="a3"/>
              <w:jc w:val="both"/>
              <w:rPr>
                <w:rFonts w:ascii="Times New Roman" w:hAnsi="Times New Roman"/>
                <w:sz w:val="22"/>
                <w:szCs w:val="22"/>
              </w:rPr>
            </w:pPr>
          </w:p>
          <w:p w:rsidR="00A306B8" w:rsidRPr="0083103C" w:rsidRDefault="00A306B8" w:rsidP="00206FC7">
            <w:pPr>
              <w:pStyle w:val="a3"/>
              <w:jc w:val="both"/>
              <w:rPr>
                <w:rFonts w:ascii="Times New Roman" w:hAnsi="Times New Roman"/>
                <w:sz w:val="22"/>
                <w:szCs w:val="22"/>
              </w:rPr>
            </w:pPr>
            <w:r w:rsidRPr="0083103C">
              <w:rPr>
                <w:rFonts w:ascii="Times New Roman" w:hAnsi="Times New Roman"/>
                <w:sz w:val="22"/>
                <w:szCs w:val="22"/>
              </w:rPr>
              <w:t>Представлена информация об обороте розничной торговли и общественного питания, продаже и запасах отдельных видов товаров в Забайкальском крае. Данные по  районам края приведены по крупным и средним организациям с учетом расположенных на их территории обособленных подразделений юридических лиц.</w:t>
            </w:r>
          </w:p>
          <w:p w:rsidR="00A306B8" w:rsidRPr="0083103C" w:rsidRDefault="00A306B8" w:rsidP="00206FC7">
            <w:pPr>
              <w:pStyle w:val="a3"/>
              <w:jc w:val="both"/>
              <w:rPr>
                <w:b/>
                <w:sz w:val="22"/>
                <w:szCs w:val="22"/>
              </w:rPr>
            </w:pPr>
          </w:p>
        </w:tc>
      </w:tr>
      <w:tr w:rsidR="00A306B8" w:rsidRPr="000550EA" w:rsidTr="00BF4555">
        <w:trPr>
          <w:trHeight w:val="293"/>
          <w:jc w:val="center"/>
        </w:trPr>
        <w:tc>
          <w:tcPr>
            <w:tcW w:w="901" w:type="dxa"/>
            <w:vMerge w:val="restart"/>
            <w:tcBorders>
              <w:top w:val="single" w:sz="4" w:space="0" w:color="auto"/>
              <w:left w:val="single" w:sz="4" w:space="0" w:color="auto"/>
            </w:tcBorders>
            <w:vAlign w:val="center"/>
          </w:tcPr>
          <w:p w:rsidR="00A306B8" w:rsidRPr="000550EA" w:rsidRDefault="00A306B8" w:rsidP="004C2D98">
            <w:pPr>
              <w:pStyle w:val="a3"/>
              <w:jc w:val="center"/>
              <w:rPr>
                <w:rFonts w:ascii="Times New Roman" w:hAnsi="Times New Roman"/>
                <w:b/>
                <w:sz w:val="23"/>
                <w:szCs w:val="23"/>
              </w:rPr>
            </w:pPr>
            <w:r w:rsidRPr="000550EA">
              <w:rPr>
                <w:rFonts w:ascii="Times New Roman" w:hAnsi="Times New Roman"/>
                <w:b/>
                <w:sz w:val="23"/>
                <w:szCs w:val="23"/>
              </w:rPr>
              <w:lastRenderedPageBreak/>
              <w:t>3.35</w:t>
            </w:r>
          </w:p>
        </w:tc>
        <w:tc>
          <w:tcPr>
            <w:tcW w:w="5000" w:type="dxa"/>
            <w:vMerge w:val="restart"/>
            <w:tcBorders>
              <w:top w:val="single" w:sz="4" w:space="0" w:color="auto"/>
            </w:tcBorders>
          </w:tcPr>
          <w:p w:rsidR="00A306B8" w:rsidRPr="000550EA" w:rsidRDefault="00A306B8" w:rsidP="00D511F4">
            <w:pPr>
              <w:pStyle w:val="a3"/>
              <w:rPr>
                <w:rFonts w:ascii="Times New Roman" w:hAnsi="Times New Roman"/>
                <w:b/>
                <w:sz w:val="23"/>
                <w:szCs w:val="23"/>
              </w:rPr>
            </w:pPr>
            <w:r w:rsidRPr="000550EA">
              <w:rPr>
                <w:rFonts w:ascii="Times New Roman" w:hAnsi="Times New Roman"/>
                <w:b/>
                <w:sz w:val="23"/>
                <w:szCs w:val="23"/>
              </w:rPr>
              <w:t>Движение и потребление топливно-энергетических ресурсов в Забайкальском крае в 2019 году</w:t>
            </w:r>
          </w:p>
        </w:tc>
        <w:tc>
          <w:tcPr>
            <w:tcW w:w="2127" w:type="dxa"/>
            <w:gridSpan w:val="2"/>
            <w:vMerge w:val="restart"/>
            <w:tcBorders>
              <w:top w:val="single" w:sz="4" w:space="0" w:color="auto"/>
              <w:right w:val="single" w:sz="4" w:space="0" w:color="auto"/>
            </w:tcBorders>
          </w:tcPr>
          <w:p w:rsidR="00A306B8" w:rsidRPr="00A846A6" w:rsidRDefault="00A306B8" w:rsidP="001D17A9">
            <w:pPr>
              <w:pStyle w:val="a3"/>
              <w:jc w:val="center"/>
              <w:rPr>
                <w:rFonts w:ascii="Times New Roman" w:hAnsi="Times New Roman"/>
                <w:b/>
                <w:sz w:val="22"/>
                <w:szCs w:val="22"/>
              </w:rPr>
            </w:pPr>
            <w:r w:rsidRPr="00A846A6">
              <w:rPr>
                <w:rFonts w:ascii="Times New Roman" w:hAnsi="Times New Roman"/>
                <w:b/>
                <w:sz w:val="22"/>
                <w:szCs w:val="22"/>
              </w:rPr>
              <w:t>Годовая</w:t>
            </w:r>
          </w:p>
          <w:p w:rsidR="00A306B8" w:rsidRPr="00A846A6" w:rsidRDefault="00A306B8" w:rsidP="001D17A9">
            <w:pPr>
              <w:pStyle w:val="a3"/>
              <w:jc w:val="center"/>
              <w:rPr>
                <w:rFonts w:ascii="Times New Roman" w:hAnsi="Times New Roman"/>
                <w:b/>
                <w:sz w:val="18"/>
                <w:szCs w:val="18"/>
              </w:rPr>
            </w:pPr>
            <w:r w:rsidRPr="00A846A6">
              <w:rPr>
                <w:rFonts w:ascii="Times New Roman" w:hAnsi="Times New Roman"/>
                <w:b/>
                <w:sz w:val="18"/>
                <w:szCs w:val="18"/>
              </w:rPr>
              <w:t>30 апреля</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306B8" w:rsidRPr="00BF4555" w:rsidRDefault="00A306B8" w:rsidP="004D632A">
            <w:pPr>
              <w:pStyle w:val="a3"/>
              <w:spacing w:before="20" w:after="20"/>
              <w:jc w:val="center"/>
              <w:rPr>
                <w:rFonts w:ascii="Times New Roman" w:hAnsi="Times New Roman"/>
                <w:b/>
                <w:sz w:val="22"/>
                <w:szCs w:val="22"/>
              </w:rPr>
            </w:pPr>
            <w:r w:rsidRPr="00BF4555">
              <w:rPr>
                <w:rFonts w:ascii="Times New Roman" w:hAnsi="Times New Roman"/>
                <w:b/>
                <w:sz w:val="22"/>
                <w:szCs w:val="22"/>
              </w:rPr>
              <w:t>786</w:t>
            </w:r>
          </w:p>
        </w:tc>
        <w:tc>
          <w:tcPr>
            <w:tcW w:w="1220" w:type="dxa"/>
            <w:tcBorders>
              <w:top w:val="single" w:sz="4" w:space="0" w:color="auto"/>
              <w:left w:val="single" w:sz="4" w:space="0" w:color="auto"/>
              <w:bottom w:val="single" w:sz="4" w:space="0" w:color="auto"/>
              <w:right w:val="single" w:sz="4" w:space="0" w:color="auto"/>
            </w:tcBorders>
            <w:vAlign w:val="center"/>
          </w:tcPr>
          <w:p w:rsidR="00A306B8" w:rsidRPr="00BF4555" w:rsidRDefault="00A306B8" w:rsidP="004D632A">
            <w:pPr>
              <w:pStyle w:val="a3"/>
              <w:spacing w:before="20" w:after="20"/>
              <w:jc w:val="center"/>
              <w:rPr>
                <w:rFonts w:ascii="Times New Roman" w:hAnsi="Times New Roman"/>
                <w:b/>
                <w:sz w:val="22"/>
                <w:szCs w:val="22"/>
              </w:rPr>
            </w:pPr>
            <w:r w:rsidRPr="00BF4555">
              <w:rPr>
                <w:rFonts w:ascii="Times New Roman" w:hAnsi="Times New Roman"/>
                <w:b/>
                <w:sz w:val="22"/>
                <w:szCs w:val="22"/>
              </w:rPr>
              <w:t>786</w:t>
            </w:r>
          </w:p>
        </w:tc>
      </w:tr>
      <w:tr w:rsidR="00A306B8" w:rsidRPr="000550EA" w:rsidTr="00BF4555">
        <w:trPr>
          <w:trHeight w:val="293"/>
          <w:jc w:val="center"/>
        </w:trPr>
        <w:tc>
          <w:tcPr>
            <w:tcW w:w="901" w:type="dxa"/>
            <w:vMerge/>
            <w:tcBorders>
              <w:left w:val="single" w:sz="4" w:space="0" w:color="auto"/>
            </w:tcBorders>
            <w:vAlign w:val="center"/>
          </w:tcPr>
          <w:p w:rsidR="00A306B8" w:rsidRPr="000550EA" w:rsidRDefault="00A306B8" w:rsidP="004C2D98">
            <w:pPr>
              <w:pStyle w:val="a3"/>
              <w:jc w:val="center"/>
              <w:rPr>
                <w:rFonts w:ascii="Times New Roman" w:hAnsi="Times New Roman"/>
                <w:b/>
                <w:sz w:val="23"/>
                <w:szCs w:val="23"/>
              </w:rPr>
            </w:pPr>
          </w:p>
        </w:tc>
        <w:tc>
          <w:tcPr>
            <w:tcW w:w="5000" w:type="dxa"/>
            <w:vMerge/>
          </w:tcPr>
          <w:p w:rsidR="00A306B8" w:rsidRPr="000550EA" w:rsidRDefault="00A306B8" w:rsidP="00D511F4">
            <w:pPr>
              <w:pStyle w:val="a3"/>
              <w:rPr>
                <w:rFonts w:ascii="Times New Roman" w:hAnsi="Times New Roman"/>
                <w:b/>
                <w:sz w:val="23"/>
                <w:szCs w:val="23"/>
              </w:rPr>
            </w:pPr>
          </w:p>
        </w:tc>
        <w:tc>
          <w:tcPr>
            <w:tcW w:w="2127" w:type="dxa"/>
            <w:gridSpan w:val="2"/>
            <w:vMerge/>
            <w:tcBorders>
              <w:right w:val="single" w:sz="4" w:space="0" w:color="auto"/>
            </w:tcBorders>
          </w:tcPr>
          <w:p w:rsidR="00A306B8" w:rsidRPr="000550EA" w:rsidRDefault="00A306B8" w:rsidP="001D17A9">
            <w:pPr>
              <w:pStyle w:val="a3"/>
              <w:jc w:val="center"/>
              <w:rPr>
                <w:rFonts w:ascii="Times New Roman" w:hAnsi="Times New Roman"/>
                <w:b/>
                <w:sz w:val="23"/>
                <w:szCs w:val="23"/>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306B8" w:rsidRPr="00BF4555" w:rsidRDefault="00A306B8" w:rsidP="004D632A">
            <w:pPr>
              <w:pStyle w:val="a3"/>
              <w:spacing w:before="20" w:after="20"/>
              <w:jc w:val="center"/>
              <w:rPr>
                <w:rFonts w:ascii="Times New Roman" w:hAnsi="Times New Roman"/>
                <w:b/>
                <w:sz w:val="22"/>
                <w:szCs w:val="22"/>
              </w:rPr>
            </w:pPr>
            <w:r w:rsidRPr="00BF4555">
              <w:rPr>
                <w:rFonts w:ascii="Times New Roman" w:hAnsi="Times New Roman"/>
                <w:b/>
                <w:sz w:val="22"/>
                <w:szCs w:val="22"/>
              </w:rPr>
              <w:t>1202</w:t>
            </w:r>
          </w:p>
        </w:tc>
        <w:tc>
          <w:tcPr>
            <w:tcW w:w="1220" w:type="dxa"/>
            <w:tcBorders>
              <w:top w:val="single" w:sz="4" w:space="0" w:color="auto"/>
              <w:left w:val="single" w:sz="4" w:space="0" w:color="auto"/>
              <w:bottom w:val="single" w:sz="4" w:space="0" w:color="auto"/>
              <w:right w:val="single" w:sz="4" w:space="0" w:color="auto"/>
            </w:tcBorders>
            <w:vAlign w:val="center"/>
          </w:tcPr>
          <w:p w:rsidR="00A306B8" w:rsidRPr="00BF4555" w:rsidRDefault="00A306B8" w:rsidP="004D632A">
            <w:pPr>
              <w:pStyle w:val="a3"/>
              <w:spacing w:before="20" w:after="20"/>
              <w:jc w:val="center"/>
              <w:rPr>
                <w:rFonts w:ascii="Times New Roman" w:hAnsi="Times New Roman"/>
                <w:b/>
                <w:sz w:val="22"/>
                <w:szCs w:val="22"/>
              </w:rPr>
            </w:pPr>
            <w:r w:rsidRPr="00BF4555">
              <w:rPr>
                <w:rFonts w:ascii="Times New Roman" w:hAnsi="Times New Roman"/>
                <w:b/>
                <w:sz w:val="22"/>
                <w:szCs w:val="22"/>
              </w:rPr>
              <w:t>1202</w:t>
            </w:r>
          </w:p>
        </w:tc>
      </w:tr>
      <w:tr w:rsidR="00A306B8" w:rsidRPr="000550EA" w:rsidTr="00BF4555">
        <w:trPr>
          <w:trHeight w:val="293"/>
          <w:jc w:val="center"/>
        </w:trPr>
        <w:tc>
          <w:tcPr>
            <w:tcW w:w="901" w:type="dxa"/>
            <w:vMerge/>
            <w:tcBorders>
              <w:left w:val="single" w:sz="4" w:space="0" w:color="auto"/>
            </w:tcBorders>
            <w:vAlign w:val="center"/>
          </w:tcPr>
          <w:p w:rsidR="00A306B8" w:rsidRPr="000550EA" w:rsidRDefault="00A306B8" w:rsidP="004C2D98">
            <w:pPr>
              <w:pStyle w:val="a3"/>
              <w:jc w:val="center"/>
              <w:rPr>
                <w:rFonts w:ascii="Times New Roman" w:hAnsi="Times New Roman"/>
                <w:b/>
                <w:sz w:val="23"/>
                <w:szCs w:val="23"/>
              </w:rPr>
            </w:pPr>
          </w:p>
        </w:tc>
        <w:tc>
          <w:tcPr>
            <w:tcW w:w="5000" w:type="dxa"/>
            <w:vMerge/>
          </w:tcPr>
          <w:p w:rsidR="00A306B8" w:rsidRPr="000550EA" w:rsidRDefault="00A306B8" w:rsidP="00D511F4">
            <w:pPr>
              <w:pStyle w:val="a3"/>
              <w:rPr>
                <w:rFonts w:ascii="Times New Roman" w:hAnsi="Times New Roman"/>
                <w:b/>
                <w:sz w:val="23"/>
                <w:szCs w:val="23"/>
              </w:rPr>
            </w:pPr>
          </w:p>
        </w:tc>
        <w:tc>
          <w:tcPr>
            <w:tcW w:w="2127" w:type="dxa"/>
            <w:gridSpan w:val="2"/>
            <w:vMerge/>
            <w:tcBorders>
              <w:right w:val="single" w:sz="4" w:space="0" w:color="auto"/>
            </w:tcBorders>
          </w:tcPr>
          <w:p w:rsidR="00A306B8" w:rsidRPr="000550EA" w:rsidRDefault="00A306B8" w:rsidP="001D17A9">
            <w:pPr>
              <w:pStyle w:val="a3"/>
              <w:jc w:val="center"/>
              <w:rPr>
                <w:rFonts w:ascii="Times New Roman" w:hAnsi="Times New Roman"/>
                <w:b/>
                <w:sz w:val="23"/>
                <w:szCs w:val="23"/>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306B8" w:rsidRPr="00BF4555" w:rsidRDefault="00A306B8" w:rsidP="006B26E4">
            <w:pPr>
              <w:pStyle w:val="a3"/>
              <w:jc w:val="center"/>
              <w:rPr>
                <w:rFonts w:ascii="Times New Roman" w:hAnsi="Times New Roman"/>
                <w:b/>
                <w:sz w:val="22"/>
                <w:szCs w:val="22"/>
              </w:rPr>
            </w:pPr>
            <w:r w:rsidRPr="00BF4555">
              <w:rPr>
                <w:rFonts w:ascii="Times New Roman" w:hAnsi="Times New Roman"/>
                <w:b/>
                <w:sz w:val="22"/>
                <w:szCs w:val="22"/>
              </w:rPr>
              <w:t>1234</w:t>
            </w:r>
          </w:p>
        </w:tc>
        <w:tc>
          <w:tcPr>
            <w:tcW w:w="1220" w:type="dxa"/>
            <w:tcBorders>
              <w:top w:val="single" w:sz="4" w:space="0" w:color="auto"/>
              <w:left w:val="single" w:sz="4" w:space="0" w:color="auto"/>
              <w:bottom w:val="single" w:sz="4" w:space="0" w:color="auto"/>
              <w:right w:val="single" w:sz="4" w:space="0" w:color="auto"/>
            </w:tcBorders>
            <w:vAlign w:val="center"/>
          </w:tcPr>
          <w:p w:rsidR="00A306B8" w:rsidRPr="00BF4555" w:rsidRDefault="00A306B8" w:rsidP="00A73D1E">
            <w:pPr>
              <w:pStyle w:val="a3"/>
              <w:jc w:val="center"/>
              <w:rPr>
                <w:rFonts w:ascii="Times New Roman" w:hAnsi="Times New Roman"/>
                <w:b/>
                <w:sz w:val="22"/>
                <w:szCs w:val="22"/>
              </w:rPr>
            </w:pPr>
            <w:r w:rsidRPr="00BF4555">
              <w:rPr>
                <w:rFonts w:ascii="Times New Roman" w:hAnsi="Times New Roman"/>
                <w:b/>
                <w:sz w:val="22"/>
                <w:szCs w:val="22"/>
              </w:rPr>
              <w:t>1234</w:t>
            </w:r>
          </w:p>
        </w:tc>
      </w:tr>
      <w:tr w:rsidR="00A306B8" w:rsidRPr="000550EA" w:rsidTr="00C15394">
        <w:trPr>
          <w:trHeight w:val="1322"/>
          <w:jc w:val="center"/>
        </w:trPr>
        <w:tc>
          <w:tcPr>
            <w:tcW w:w="901" w:type="dxa"/>
            <w:tcBorders>
              <w:left w:val="single" w:sz="4" w:space="0" w:color="auto"/>
              <w:bottom w:val="single" w:sz="4" w:space="0" w:color="auto"/>
            </w:tcBorders>
            <w:vAlign w:val="center"/>
          </w:tcPr>
          <w:p w:rsidR="00A306B8" w:rsidRPr="000550EA" w:rsidRDefault="00A306B8" w:rsidP="004C2D98">
            <w:pPr>
              <w:pStyle w:val="a3"/>
              <w:jc w:val="center"/>
              <w:rPr>
                <w:rFonts w:ascii="Times New Roman" w:hAnsi="Times New Roman"/>
                <w:b/>
                <w:sz w:val="23"/>
                <w:szCs w:val="23"/>
              </w:rPr>
            </w:pPr>
          </w:p>
        </w:tc>
        <w:tc>
          <w:tcPr>
            <w:tcW w:w="9482" w:type="dxa"/>
            <w:gridSpan w:val="6"/>
            <w:tcBorders>
              <w:bottom w:val="single" w:sz="4" w:space="0" w:color="auto"/>
              <w:right w:val="single" w:sz="4" w:space="0" w:color="auto"/>
            </w:tcBorders>
          </w:tcPr>
          <w:p w:rsidR="00F26153" w:rsidRDefault="00F26153" w:rsidP="00221058">
            <w:pPr>
              <w:pStyle w:val="a3"/>
              <w:jc w:val="both"/>
              <w:rPr>
                <w:rFonts w:ascii="Times New Roman" w:hAnsi="Times New Roman"/>
                <w:sz w:val="22"/>
                <w:szCs w:val="22"/>
              </w:rPr>
            </w:pPr>
          </w:p>
          <w:p w:rsidR="00A306B8" w:rsidRPr="0083103C" w:rsidRDefault="00A306B8" w:rsidP="00221058">
            <w:pPr>
              <w:pStyle w:val="a3"/>
              <w:jc w:val="both"/>
              <w:rPr>
                <w:b/>
                <w:sz w:val="22"/>
                <w:szCs w:val="22"/>
              </w:rPr>
            </w:pPr>
            <w:r w:rsidRPr="0083103C">
              <w:rPr>
                <w:rFonts w:ascii="Times New Roman" w:hAnsi="Times New Roman"/>
                <w:sz w:val="22"/>
                <w:szCs w:val="22"/>
              </w:rPr>
              <w:t xml:space="preserve">Представлены сведения об использовании топливно-энергетических ресурсов: остатках, поступлении и расходе топлива по видам (бензин, керосин, дизельное топливо, уголь и т.д.) и </w:t>
            </w:r>
            <w:proofErr w:type="spellStart"/>
            <w:r w:rsidRPr="0083103C">
              <w:rPr>
                <w:rFonts w:ascii="Times New Roman" w:hAnsi="Times New Roman"/>
                <w:sz w:val="22"/>
                <w:szCs w:val="22"/>
              </w:rPr>
              <w:t>теплоэнергии</w:t>
            </w:r>
            <w:proofErr w:type="spellEnd"/>
            <w:r w:rsidRPr="0083103C">
              <w:rPr>
                <w:rFonts w:ascii="Times New Roman" w:hAnsi="Times New Roman"/>
                <w:sz w:val="22"/>
                <w:szCs w:val="22"/>
              </w:rPr>
              <w:t>,  фактических расходах топливно-энергетических ресурсов на производство продукции. Данные приводятся по видам экономической деятельности, городским округам и муниципальным районам.</w:t>
            </w:r>
          </w:p>
        </w:tc>
      </w:tr>
      <w:tr w:rsidR="00A306B8" w:rsidRPr="001D54CE" w:rsidTr="0049497E">
        <w:trPr>
          <w:trHeight w:val="212"/>
          <w:jc w:val="center"/>
        </w:trPr>
        <w:tc>
          <w:tcPr>
            <w:tcW w:w="10383" w:type="dxa"/>
            <w:gridSpan w:val="7"/>
            <w:tcBorders>
              <w:top w:val="single" w:sz="4" w:space="0" w:color="auto"/>
              <w:left w:val="single" w:sz="4" w:space="0" w:color="auto"/>
              <w:bottom w:val="single" w:sz="4" w:space="0" w:color="auto"/>
              <w:right w:val="single" w:sz="4" w:space="0" w:color="auto"/>
            </w:tcBorders>
            <w:vAlign w:val="center"/>
          </w:tcPr>
          <w:p w:rsidR="00A306B8" w:rsidRPr="001D54CE" w:rsidRDefault="00A306B8" w:rsidP="00087DDD">
            <w:pPr>
              <w:pStyle w:val="a3"/>
              <w:jc w:val="both"/>
              <w:rPr>
                <w:b/>
                <w:sz w:val="23"/>
                <w:szCs w:val="23"/>
              </w:rPr>
            </w:pPr>
            <w:r w:rsidRPr="001D54CE">
              <w:rPr>
                <w:rFonts w:ascii="Times New Roman" w:hAnsi="Times New Roman"/>
                <w:b/>
                <w:sz w:val="23"/>
                <w:szCs w:val="23"/>
              </w:rPr>
              <w:t>Сборники</w:t>
            </w:r>
          </w:p>
        </w:tc>
      </w:tr>
      <w:tr w:rsidR="00A306B8" w:rsidRPr="001D54CE" w:rsidTr="008620EE">
        <w:trPr>
          <w:trHeight w:val="144"/>
          <w:jc w:val="center"/>
        </w:trPr>
        <w:tc>
          <w:tcPr>
            <w:tcW w:w="901" w:type="dxa"/>
            <w:vMerge w:val="restart"/>
            <w:tcBorders>
              <w:top w:val="single" w:sz="4" w:space="0" w:color="auto"/>
              <w:left w:val="single" w:sz="4" w:space="0" w:color="auto"/>
            </w:tcBorders>
            <w:vAlign w:val="center"/>
          </w:tcPr>
          <w:p w:rsidR="00A306B8" w:rsidRPr="00174C65" w:rsidRDefault="00A306B8" w:rsidP="004C2D98">
            <w:pPr>
              <w:pStyle w:val="a3"/>
              <w:jc w:val="center"/>
              <w:rPr>
                <w:rFonts w:ascii="Times New Roman" w:hAnsi="Times New Roman"/>
                <w:b/>
                <w:sz w:val="23"/>
                <w:szCs w:val="23"/>
              </w:rPr>
            </w:pPr>
            <w:r w:rsidRPr="00174C65">
              <w:rPr>
                <w:rFonts w:ascii="Times New Roman" w:hAnsi="Times New Roman"/>
                <w:b/>
                <w:sz w:val="23"/>
                <w:szCs w:val="23"/>
              </w:rPr>
              <w:t>4.12</w:t>
            </w:r>
          </w:p>
        </w:tc>
        <w:tc>
          <w:tcPr>
            <w:tcW w:w="5000" w:type="dxa"/>
            <w:vMerge w:val="restart"/>
            <w:tcBorders>
              <w:top w:val="single" w:sz="4" w:space="0" w:color="auto"/>
            </w:tcBorders>
          </w:tcPr>
          <w:p w:rsidR="00A306B8" w:rsidRPr="00174C65" w:rsidRDefault="00A306B8" w:rsidP="00DD57F6">
            <w:pPr>
              <w:pStyle w:val="a3"/>
              <w:jc w:val="both"/>
              <w:rPr>
                <w:rFonts w:ascii="Times New Roman" w:hAnsi="Times New Roman"/>
                <w:b/>
                <w:sz w:val="23"/>
                <w:szCs w:val="23"/>
                <w:lang w:val="en-US"/>
              </w:rPr>
            </w:pPr>
            <w:r w:rsidRPr="00174C65">
              <w:rPr>
                <w:rFonts w:ascii="Times New Roman" w:hAnsi="Times New Roman"/>
                <w:b/>
                <w:sz w:val="23"/>
                <w:szCs w:val="23"/>
              </w:rPr>
              <w:t>Торговля в Забайкальском крае</w:t>
            </w:r>
          </w:p>
        </w:tc>
        <w:tc>
          <w:tcPr>
            <w:tcW w:w="2127" w:type="dxa"/>
            <w:gridSpan w:val="2"/>
            <w:vMerge w:val="restart"/>
            <w:tcBorders>
              <w:top w:val="single" w:sz="4" w:space="0" w:color="auto"/>
              <w:right w:val="single" w:sz="4" w:space="0" w:color="auto"/>
            </w:tcBorders>
          </w:tcPr>
          <w:p w:rsidR="00A306B8" w:rsidRPr="0064439A" w:rsidRDefault="00A306B8" w:rsidP="001D17A9">
            <w:pPr>
              <w:pStyle w:val="a3"/>
              <w:jc w:val="center"/>
              <w:rPr>
                <w:rFonts w:ascii="Times New Roman" w:hAnsi="Times New Roman"/>
                <w:b/>
                <w:sz w:val="22"/>
                <w:szCs w:val="22"/>
              </w:rPr>
            </w:pPr>
            <w:r w:rsidRPr="0064439A">
              <w:rPr>
                <w:rFonts w:ascii="Times New Roman" w:hAnsi="Times New Roman"/>
                <w:b/>
                <w:sz w:val="22"/>
                <w:szCs w:val="22"/>
              </w:rPr>
              <w:t>Годовая</w:t>
            </w:r>
          </w:p>
          <w:p w:rsidR="00A306B8" w:rsidRPr="009D2AD7" w:rsidRDefault="00A306B8" w:rsidP="001D17A9">
            <w:pPr>
              <w:pStyle w:val="a3"/>
              <w:jc w:val="center"/>
              <w:rPr>
                <w:rFonts w:ascii="Times New Roman" w:hAnsi="Times New Roman"/>
                <w:b/>
                <w:sz w:val="18"/>
                <w:szCs w:val="18"/>
              </w:rPr>
            </w:pPr>
            <w:r w:rsidRPr="009D2AD7">
              <w:rPr>
                <w:rFonts w:ascii="Times New Roman" w:hAnsi="Times New Roman"/>
                <w:b/>
                <w:sz w:val="18"/>
                <w:szCs w:val="18"/>
              </w:rPr>
              <w:t>сентябрь</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306B8" w:rsidRPr="00906F97" w:rsidRDefault="00A306B8" w:rsidP="004C2D98">
            <w:pPr>
              <w:pStyle w:val="a3"/>
              <w:jc w:val="center"/>
              <w:rPr>
                <w:rFonts w:ascii="Times New Roman" w:hAnsi="Times New Roman"/>
                <w:b/>
                <w:sz w:val="22"/>
                <w:szCs w:val="22"/>
              </w:rPr>
            </w:pPr>
            <w:r w:rsidRPr="00906F97">
              <w:rPr>
                <w:rFonts w:ascii="Times New Roman" w:hAnsi="Times New Roman"/>
                <w:b/>
                <w:sz w:val="22"/>
                <w:szCs w:val="22"/>
              </w:rPr>
              <w:t>1390</w:t>
            </w:r>
          </w:p>
        </w:tc>
        <w:tc>
          <w:tcPr>
            <w:tcW w:w="1220" w:type="dxa"/>
            <w:tcBorders>
              <w:top w:val="single" w:sz="4" w:space="0" w:color="auto"/>
              <w:left w:val="single" w:sz="4" w:space="0" w:color="auto"/>
              <w:bottom w:val="single" w:sz="4" w:space="0" w:color="auto"/>
              <w:right w:val="single" w:sz="4" w:space="0" w:color="auto"/>
            </w:tcBorders>
            <w:vAlign w:val="center"/>
          </w:tcPr>
          <w:p w:rsidR="00A306B8" w:rsidRPr="00906F97" w:rsidRDefault="00A306B8" w:rsidP="00AF3A48">
            <w:pPr>
              <w:pStyle w:val="a3"/>
              <w:jc w:val="center"/>
              <w:rPr>
                <w:rFonts w:ascii="Times New Roman" w:hAnsi="Times New Roman"/>
                <w:b/>
                <w:sz w:val="22"/>
                <w:szCs w:val="22"/>
              </w:rPr>
            </w:pPr>
            <w:r w:rsidRPr="00906F97">
              <w:rPr>
                <w:rFonts w:ascii="Times New Roman" w:hAnsi="Times New Roman"/>
                <w:b/>
                <w:sz w:val="22"/>
                <w:szCs w:val="22"/>
              </w:rPr>
              <w:t>1390</w:t>
            </w:r>
          </w:p>
        </w:tc>
      </w:tr>
      <w:tr w:rsidR="00A306B8" w:rsidRPr="001D54CE" w:rsidTr="008620EE">
        <w:trPr>
          <w:trHeight w:val="192"/>
          <w:jc w:val="center"/>
        </w:trPr>
        <w:tc>
          <w:tcPr>
            <w:tcW w:w="901" w:type="dxa"/>
            <w:vMerge/>
            <w:tcBorders>
              <w:left w:val="single" w:sz="4" w:space="0" w:color="auto"/>
            </w:tcBorders>
            <w:vAlign w:val="center"/>
          </w:tcPr>
          <w:p w:rsidR="00A306B8" w:rsidRPr="00174C65" w:rsidRDefault="00A306B8" w:rsidP="004C2D98">
            <w:pPr>
              <w:pStyle w:val="a3"/>
              <w:jc w:val="center"/>
              <w:rPr>
                <w:rFonts w:ascii="Times New Roman" w:hAnsi="Times New Roman"/>
                <w:b/>
                <w:sz w:val="23"/>
                <w:szCs w:val="23"/>
              </w:rPr>
            </w:pPr>
          </w:p>
        </w:tc>
        <w:tc>
          <w:tcPr>
            <w:tcW w:w="5000" w:type="dxa"/>
            <w:vMerge/>
          </w:tcPr>
          <w:p w:rsidR="00A306B8" w:rsidRPr="00174C65" w:rsidRDefault="00A306B8" w:rsidP="00DD57F6">
            <w:pPr>
              <w:pStyle w:val="a3"/>
              <w:jc w:val="both"/>
              <w:rPr>
                <w:rFonts w:ascii="Times New Roman" w:hAnsi="Times New Roman"/>
                <w:b/>
                <w:sz w:val="23"/>
                <w:szCs w:val="23"/>
              </w:rPr>
            </w:pPr>
          </w:p>
        </w:tc>
        <w:tc>
          <w:tcPr>
            <w:tcW w:w="2127" w:type="dxa"/>
            <w:gridSpan w:val="2"/>
            <w:vMerge/>
            <w:tcBorders>
              <w:right w:val="single" w:sz="4" w:space="0" w:color="auto"/>
            </w:tcBorders>
          </w:tcPr>
          <w:p w:rsidR="00A306B8" w:rsidRPr="00174C65" w:rsidRDefault="00A306B8" w:rsidP="001D17A9">
            <w:pPr>
              <w:pStyle w:val="a3"/>
              <w:jc w:val="center"/>
              <w:rPr>
                <w:rFonts w:ascii="Times New Roman" w:hAnsi="Times New Roman"/>
                <w:b/>
                <w:sz w:val="23"/>
                <w:szCs w:val="23"/>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306B8" w:rsidRPr="00906F97" w:rsidRDefault="00A306B8" w:rsidP="004C2D98">
            <w:pPr>
              <w:pStyle w:val="a3"/>
              <w:jc w:val="center"/>
              <w:rPr>
                <w:rFonts w:ascii="Times New Roman" w:hAnsi="Times New Roman"/>
                <w:b/>
                <w:sz w:val="22"/>
                <w:szCs w:val="22"/>
              </w:rPr>
            </w:pPr>
            <w:r w:rsidRPr="00906F97">
              <w:rPr>
                <w:rFonts w:ascii="Times New Roman" w:hAnsi="Times New Roman"/>
                <w:b/>
                <w:sz w:val="22"/>
                <w:szCs w:val="22"/>
              </w:rPr>
              <w:t>1995</w:t>
            </w:r>
          </w:p>
        </w:tc>
        <w:tc>
          <w:tcPr>
            <w:tcW w:w="1220" w:type="dxa"/>
            <w:tcBorders>
              <w:top w:val="single" w:sz="4" w:space="0" w:color="auto"/>
              <w:left w:val="single" w:sz="4" w:space="0" w:color="auto"/>
              <w:bottom w:val="single" w:sz="4" w:space="0" w:color="auto"/>
              <w:right w:val="single" w:sz="4" w:space="0" w:color="auto"/>
            </w:tcBorders>
            <w:vAlign w:val="center"/>
          </w:tcPr>
          <w:p w:rsidR="00A306B8" w:rsidRPr="00906F97" w:rsidRDefault="00A306B8" w:rsidP="00AF3A48">
            <w:pPr>
              <w:pStyle w:val="a3"/>
              <w:jc w:val="center"/>
              <w:rPr>
                <w:rFonts w:ascii="Times New Roman" w:hAnsi="Times New Roman"/>
                <w:b/>
                <w:sz w:val="22"/>
                <w:szCs w:val="22"/>
              </w:rPr>
            </w:pPr>
            <w:r w:rsidRPr="00906F97">
              <w:rPr>
                <w:rFonts w:ascii="Times New Roman" w:hAnsi="Times New Roman"/>
                <w:b/>
                <w:sz w:val="22"/>
                <w:szCs w:val="22"/>
              </w:rPr>
              <w:t>1995</w:t>
            </w:r>
          </w:p>
        </w:tc>
      </w:tr>
      <w:tr w:rsidR="00A306B8" w:rsidRPr="001D54CE" w:rsidTr="008620EE">
        <w:trPr>
          <w:trHeight w:val="156"/>
          <w:jc w:val="center"/>
        </w:trPr>
        <w:tc>
          <w:tcPr>
            <w:tcW w:w="901" w:type="dxa"/>
            <w:vMerge/>
            <w:tcBorders>
              <w:left w:val="single" w:sz="4" w:space="0" w:color="auto"/>
            </w:tcBorders>
            <w:vAlign w:val="center"/>
          </w:tcPr>
          <w:p w:rsidR="00A306B8" w:rsidRPr="00174C65" w:rsidRDefault="00A306B8" w:rsidP="004C2D98">
            <w:pPr>
              <w:pStyle w:val="a3"/>
              <w:jc w:val="center"/>
              <w:rPr>
                <w:rFonts w:ascii="Times New Roman" w:hAnsi="Times New Roman"/>
                <w:b/>
                <w:sz w:val="23"/>
                <w:szCs w:val="23"/>
              </w:rPr>
            </w:pPr>
          </w:p>
        </w:tc>
        <w:tc>
          <w:tcPr>
            <w:tcW w:w="5000" w:type="dxa"/>
            <w:vMerge/>
          </w:tcPr>
          <w:p w:rsidR="00A306B8" w:rsidRPr="00174C65" w:rsidRDefault="00A306B8" w:rsidP="00DD57F6">
            <w:pPr>
              <w:pStyle w:val="a3"/>
              <w:jc w:val="both"/>
              <w:rPr>
                <w:rFonts w:ascii="Times New Roman" w:hAnsi="Times New Roman"/>
                <w:b/>
                <w:sz w:val="23"/>
                <w:szCs w:val="23"/>
              </w:rPr>
            </w:pPr>
          </w:p>
        </w:tc>
        <w:tc>
          <w:tcPr>
            <w:tcW w:w="2127" w:type="dxa"/>
            <w:gridSpan w:val="2"/>
            <w:vMerge/>
            <w:tcBorders>
              <w:right w:val="single" w:sz="4" w:space="0" w:color="auto"/>
            </w:tcBorders>
          </w:tcPr>
          <w:p w:rsidR="00A306B8" w:rsidRPr="00174C65" w:rsidRDefault="00A306B8" w:rsidP="001D17A9">
            <w:pPr>
              <w:pStyle w:val="a3"/>
              <w:jc w:val="center"/>
              <w:rPr>
                <w:rFonts w:ascii="Times New Roman" w:hAnsi="Times New Roman"/>
                <w:b/>
                <w:sz w:val="23"/>
                <w:szCs w:val="23"/>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306B8" w:rsidRPr="00906F97" w:rsidRDefault="00A306B8" w:rsidP="004C2D98">
            <w:pPr>
              <w:pStyle w:val="a3"/>
              <w:jc w:val="center"/>
              <w:rPr>
                <w:rFonts w:ascii="Times New Roman" w:hAnsi="Times New Roman"/>
                <w:b/>
                <w:sz w:val="22"/>
                <w:szCs w:val="22"/>
              </w:rPr>
            </w:pPr>
            <w:r w:rsidRPr="00906F97">
              <w:rPr>
                <w:rFonts w:ascii="Times New Roman" w:hAnsi="Times New Roman"/>
                <w:b/>
                <w:sz w:val="22"/>
                <w:szCs w:val="22"/>
              </w:rPr>
              <w:t>2027</w:t>
            </w:r>
          </w:p>
        </w:tc>
        <w:tc>
          <w:tcPr>
            <w:tcW w:w="1220" w:type="dxa"/>
            <w:tcBorders>
              <w:top w:val="single" w:sz="4" w:space="0" w:color="auto"/>
              <w:left w:val="single" w:sz="4" w:space="0" w:color="auto"/>
              <w:bottom w:val="single" w:sz="4" w:space="0" w:color="auto"/>
              <w:right w:val="single" w:sz="4" w:space="0" w:color="auto"/>
            </w:tcBorders>
            <w:vAlign w:val="center"/>
          </w:tcPr>
          <w:p w:rsidR="00A306B8" w:rsidRPr="00906F97" w:rsidRDefault="00A306B8" w:rsidP="00AF3A48">
            <w:pPr>
              <w:pStyle w:val="a3"/>
              <w:jc w:val="center"/>
              <w:rPr>
                <w:rFonts w:ascii="Times New Roman" w:hAnsi="Times New Roman"/>
                <w:b/>
                <w:sz w:val="22"/>
                <w:szCs w:val="22"/>
              </w:rPr>
            </w:pPr>
            <w:r w:rsidRPr="00906F97">
              <w:rPr>
                <w:rFonts w:ascii="Times New Roman" w:hAnsi="Times New Roman"/>
                <w:b/>
                <w:sz w:val="22"/>
                <w:szCs w:val="22"/>
              </w:rPr>
              <w:t>2027</w:t>
            </w:r>
          </w:p>
        </w:tc>
      </w:tr>
      <w:tr w:rsidR="00A306B8" w:rsidRPr="001D54CE" w:rsidTr="005C5C30">
        <w:trPr>
          <w:jc w:val="center"/>
        </w:trPr>
        <w:tc>
          <w:tcPr>
            <w:tcW w:w="901" w:type="dxa"/>
            <w:tcBorders>
              <w:left w:val="single" w:sz="4" w:space="0" w:color="auto"/>
              <w:bottom w:val="single" w:sz="4" w:space="0" w:color="auto"/>
            </w:tcBorders>
            <w:vAlign w:val="center"/>
          </w:tcPr>
          <w:p w:rsidR="00A306B8" w:rsidRPr="00174C65" w:rsidRDefault="00A306B8" w:rsidP="004C2D98">
            <w:pPr>
              <w:pStyle w:val="a3"/>
              <w:jc w:val="center"/>
              <w:rPr>
                <w:rFonts w:ascii="Times New Roman" w:hAnsi="Times New Roman"/>
                <w:b/>
                <w:sz w:val="23"/>
                <w:szCs w:val="23"/>
              </w:rPr>
            </w:pPr>
          </w:p>
        </w:tc>
        <w:tc>
          <w:tcPr>
            <w:tcW w:w="9482" w:type="dxa"/>
            <w:gridSpan w:val="6"/>
            <w:tcBorders>
              <w:bottom w:val="single" w:sz="4" w:space="0" w:color="auto"/>
              <w:right w:val="single" w:sz="4" w:space="0" w:color="auto"/>
            </w:tcBorders>
          </w:tcPr>
          <w:p w:rsidR="00F26153" w:rsidRDefault="00F26153" w:rsidP="000C0003">
            <w:pPr>
              <w:pStyle w:val="a3"/>
              <w:jc w:val="both"/>
              <w:rPr>
                <w:rFonts w:ascii="Times New Roman" w:hAnsi="Times New Roman"/>
                <w:sz w:val="22"/>
                <w:szCs w:val="22"/>
              </w:rPr>
            </w:pPr>
          </w:p>
          <w:p w:rsidR="00A306B8" w:rsidRPr="0083103C" w:rsidRDefault="00A306B8" w:rsidP="000C0003">
            <w:pPr>
              <w:pStyle w:val="a3"/>
              <w:jc w:val="both"/>
              <w:rPr>
                <w:b/>
                <w:sz w:val="22"/>
                <w:szCs w:val="22"/>
              </w:rPr>
            </w:pPr>
            <w:r w:rsidRPr="0083103C">
              <w:rPr>
                <w:rFonts w:ascii="Times New Roman" w:hAnsi="Times New Roman"/>
                <w:sz w:val="22"/>
                <w:szCs w:val="22"/>
              </w:rPr>
              <w:t>Отражены данные за ряд лет об обороте розничной торговли и общественного питания, товарных запасах, торговле на рынках; об обороте оптовой торговли и его структуре, о ввозе потребительских товаров на территорию края. Представлена информация о наличии объектов розничной торговли и общественного питания.  Приведены  итоги выборочных обследований конъюнктуры и деловой активности в розничной и оптовой торговле.</w:t>
            </w:r>
          </w:p>
        </w:tc>
      </w:tr>
      <w:tr w:rsidR="00A306B8" w:rsidRPr="001D54CE" w:rsidTr="008620EE">
        <w:trPr>
          <w:trHeight w:val="276"/>
          <w:jc w:val="center"/>
        </w:trPr>
        <w:tc>
          <w:tcPr>
            <w:tcW w:w="901" w:type="dxa"/>
            <w:vMerge w:val="restart"/>
            <w:tcBorders>
              <w:top w:val="single" w:sz="4" w:space="0" w:color="auto"/>
              <w:left w:val="single" w:sz="4" w:space="0" w:color="auto"/>
            </w:tcBorders>
            <w:vAlign w:val="center"/>
          </w:tcPr>
          <w:p w:rsidR="00A306B8" w:rsidRPr="00174C65" w:rsidRDefault="00A306B8" w:rsidP="004C2D98">
            <w:pPr>
              <w:pStyle w:val="a3"/>
              <w:jc w:val="center"/>
              <w:rPr>
                <w:rFonts w:ascii="Times New Roman" w:hAnsi="Times New Roman"/>
                <w:b/>
                <w:sz w:val="23"/>
                <w:szCs w:val="23"/>
              </w:rPr>
            </w:pPr>
            <w:r w:rsidRPr="00174C65">
              <w:rPr>
                <w:rFonts w:ascii="Times New Roman" w:hAnsi="Times New Roman"/>
                <w:b/>
                <w:sz w:val="23"/>
                <w:szCs w:val="23"/>
              </w:rPr>
              <w:t>4.13</w:t>
            </w:r>
          </w:p>
        </w:tc>
        <w:tc>
          <w:tcPr>
            <w:tcW w:w="5000" w:type="dxa"/>
            <w:vMerge w:val="restart"/>
            <w:tcBorders>
              <w:top w:val="single" w:sz="4" w:space="0" w:color="auto"/>
            </w:tcBorders>
          </w:tcPr>
          <w:p w:rsidR="00A306B8" w:rsidRPr="00174C65" w:rsidRDefault="00A306B8" w:rsidP="00BE6D62">
            <w:pPr>
              <w:pStyle w:val="a3"/>
              <w:rPr>
                <w:rFonts w:ascii="Times New Roman" w:hAnsi="Times New Roman"/>
                <w:b/>
                <w:sz w:val="23"/>
                <w:szCs w:val="23"/>
              </w:rPr>
            </w:pPr>
            <w:r w:rsidRPr="00174C65">
              <w:rPr>
                <w:rFonts w:ascii="Times New Roman" w:hAnsi="Times New Roman"/>
                <w:b/>
                <w:sz w:val="23"/>
                <w:szCs w:val="23"/>
              </w:rPr>
              <w:t xml:space="preserve">Рынок материальных и топливных ресурсов Забайкальского края  </w:t>
            </w:r>
          </w:p>
        </w:tc>
        <w:tc>
          <w:tcPr>
            <w:tcW w:w="2127" w:type="dxa"/>
            <w:gridSpan w:val="2"/>
            <w:vMerge w:val="restart"/>
            <w:tcBorders>
              <w:top w:val="single" w:sz="4" w:space="0" w:color="auto"/>
              <w:right w:val="single" w:sz="4" w:space="0" w:color="auto"/>
            </w:tcBorders>
          </w:tcPr>
          <w:p w:rsidR="00A306B8" w:rsidRPr="0064439A" w:rsidRDefault="00A306B8" w:rsidP="001D17A9">
            <w:pPr>
              <w:pStyle w:val="a3"/>
              <w:jc w:val="center"/>
              <w:rPr>
                <w:rFonts w:ascii="Times New Roman" w:hAnsi="Times New Roman"/>
                <w:b/>
                <w:sz w:val="22"/>
                <w:szCs w:val="22"/>
              </w:rPr>
            </w:pPr>
            <w:r w:rsidRPr="0064439A">
              <w:rPr>
                <w:rFonts w:ascii="Times New Roman" w:hAnsi="Times New Roman"/>
                <w:b/>
                <w:sz w:val="22"/>
                <w:szCs w:val="22"/>
              </w:rPr>
              <w:t>Годовая</w:t>
            </w:r>
          </w:p>
          <w:p w:rsidR="00A306B8" w:rsidRPr="009D2AD7" w:rsidRDefault="00A306B8" w:rsidP="001D17A9">
            <w:pPr>
              <w:pStyle w:val="a3"/>
              <w:jc w:val="center"/>
              <w:rPr>
                <w:rFonts w:ascii="Times New Roman" w:hAnsi="Times New Roman"/>
                <w:b/>
                <w:sz w:val="18"/>
                <w:szCs w:val="18"/>
              </w:rPr>
            </w:pPr>
            <w:r w:rsidRPr="009D2AD7">
              <w:rPr>
                <w:rFonts w:ascii="Times New Roman" w:hAnsi="Times New Roman"/>
                <w:b/>
                <w:sz w:val="18"/>
                <w:szCs w:val="18"/>
              </w:rPr>
              <w:t>сентябрь</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306B8" w:rsidRPr="00906F97" w:rsidRDefault="00A306B8" w:rsidP="00FA2602">
            <w:pPr>
              <w:pStyle w:val="a3"/>
              <w:jc w:val="center"/>
              <w:rPr>
                <w:rFonts w:ascii="Times New Roman" w:hAnsi="Times New Roman"/>
                <w:b/>
                <w:sz w:val="22"/>
                <w:szCs w:val="22"/>
              </w:rPr>
            </w:pPr>
            <w:r w:rsidRPr="00906F97">
              <w:rPr>
                <w:rFonts w:ascii="Times New Roman" w:hAnsi="Times New Roman"/>
                <w:b/>
                <w:sz w:val="22"/>
                <w:szCs w:val="22"/>
              </w:rPr>
              <w:t>1269</w:t>
            </w:r>
          </w:p>
        </w:tc>
        <w:tc>
          <w:tcPr>
            <w:tcW w:w="1220" w:type="dxa"/>
            <w:tcBorders>
              <w:top w:val="single" w:sz="4" w:space="0" w:color="auto"/>
              <w:left w:val="single" w:sz="4" w:space="0" w:color="auto"/>
              <w:bottom w:val="single" w:sz="4" w:space="0" w:color="auto"/>
              <w:right w:val="single" w:sz="4" w:space="0" w:color="auto"/>
            </w:tcBorders>
            <w:vAlign w:val="center"/>
          </w:tcPr>
          <w:p w:rsidR="00A306B8" w:rsidRPr="00906F97" w:rsidRDefault="00A306B8" w:rsidP="00AF3A48">
            <w:pPr>
              <w:pStyle w:val="a3"/>
              <w:jc w:val="center"/>
              <w:rPr>
                <w:rFonts w:ascii="Times New Roman" w:hAnsi="Times New Roman"/>
                <w:b/>
                <w:sz w:val="22"/>
                <w:szCs w:val="22"/>
              </w:rPr>
            </w:pPr>
            <w:r w:rsidRPr="00906F97">
              <w:rPr>
                <w:rFonts w:ascii="Times New Roman" w:hAnsi="Times New Roman"/>
                <w:b/>
                <w:sz w:val="22"/>
                <w:szCs w:val="22"/>
              </w:rPr>
              <w:t>1269</w:t>
            </w:r>
          </w:p>
        </w:tc>
      </w:tr>
      <w:tr w:rsidR="00A306B8" w:rsidRPr="001D54CE" w:rsidTr="008620EE">
        <w:trPr>
          <w:trHeight w:val="132"/>
          <w:jc w:val="center"/>
        </w:trPr>
        <w:tc>
          <w:tcPr>
            <w:tcW w:w="901" w:type="dxa"/>
            <w:vMerge/>
            <w:tcBorders>
              <w:left w:val="single" w:sz="4" w:space="0" w:color="auto"/>
            </w:tcBorders>
            <w:vAlign w:val="center"/>
          </w:tcPr>
          <w:p w:rsidR="00A306B8" w:rsidRPr="00174C65" w:rsidRDefault="00A306B8" w:rsidP="004C2D98">
            <w:pPr>
              <w:pStyle w:val="a3"/>
              <w:jc w:val="center"/>
              <w:rPr>
                <w:rFonts w:ascii="Times New Roman" w:hAnsi="Times New Roman"/>
                <w:b/>
                <w:sz w:val="23"/>
                <w:szCs w:val="23"/>
              </w:rPr>
            </w:pPr>
          </w:p>
        </w:tc>
        <w:tc>
          <w:tcPr>
            <w:tcW w:w="5000" w:type="dxa"/>
            <w:vMerge/>
          </w:tcPr>
          <w:p w:rsidR="00A306B8" w:rsidRPr="00174C65" w:rsidRDefault="00A306B8" w:rsidP="00BE6D62">
            <w:pPr>
              <w:pStyle w:val="a3"/>
              <w:rPr>
                <w:rFonts w:ascii="Times New Roman" w:hAnsi="Times New Roman"/>
                <w:b/>
                <w:sz w:val="23"/>
                <w:szCs w:val="23"/>
              </w:rPr>
            </w:pPr>
          </w:p>
        </w:tc>
        <w:tc>
          <w:tcPr>
            <w:tcW w:w="2127" w:type="dxa"/>
            <w:gridSpan w:val="2"/>
            <w:vMerge/>
            <w:tcBorders>
              <w:right w:val="single" w:sz="4" w:space="0" w:color="auto"/>
            </w:tcBorders>
          </w:tcPr>
          <w:p w:rsidR="00A306B8" w:rsidRPr="00174C65" w:rsidRDefault="00A306B8" w:rsidP="001D17A9">
            <w:pPr>
              <w:pStyle w:val="a3"/>
              <w:jc w:val="center"/>
              <w:rPr>
                <w:rFonts w:ascii="Times New Roman" w:hAnsi="Times New Roman"/>
                <w:b/>
                <w:sz w:val="23"/>
                <w:szCs w:val="23"/>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306B8" w:rsidRPr="00906F97" w:rsidRDefault="00A306B8" w:rsidP="00FA2602">
            <w:pPr>
              <w:pStyle w:val="a3"/>
              <w:jc w:val="center"/>
              <w:rPr>
                <w:rFonts w:ascii="Times New Roman" w:hAnsi="Times New Roman"/>
                <w:b/>
                <w:sz w:val="22"/>
                <w:szCs w:val="22"/>
              </w:rPr>
            </w:pPr>
            <w:r w:rsidRPr="00906F97">
              <w:rPr>
                <w:rFonts w:ascii="Times New Roman" w:hAnsi="Times New Roman"/>
                <w:b/>
                <w:sz w:val="22"/>
                <w:szCs w:val="22"/>
              </w:rPr>
              <w:t>1653</w:t>
            </w:r>
          </w:p>
        </w:tc>
        <w:tc>
          <w:tcPr>
            <w:tcW w:w="1220" w:type="dxa"/>
            <w:tcBorders>
              <w:top w:val="single" w:sz="4" w:space="0" w:color="auto"/>
              <w:left w:val="single" w:sz="4" w:space="0" w:color="auto"/>
              <w:bottom w:val="single" w:sz="4" w:space="0" w:color="auto"/>
              <w:right w:val="single" w:sz="4" w:space="0" w:color="auto"/>
            </w:tcBorders>
            <w:vAlign w:val="center"/>
          </w:tcPr>
          <w:p w:rsidR="00A306B8" w:rsidRPr="00906F97" w:rsidRDefault="00A306B8" w:rsidP="00AF3A48">
            <w:pPr>
              <w:pStyle w:val="a3"/>
              <w:jc w:val="center"/>
              <w:rPr>
                <w:rFonts w:ascii="Times New Roman" w:hAnsi="Times New Roman"/>
                <w:b/>
                <w:sz w:val="22"/>
                <w:szCs w:val="22"/>
              </w:rPr>
            </w:pPr>
            <w:r w:rsidRPr="00906F97">
              <w:rPr>
                <w:rFonts w:ascii="Times New Roman" w:hAnsi="Times New Roman"/>
                <w:b/>
                <w:sz w:val="22"/>
                <w:szCs w:val="22"/>
              </w:rPr>
              <w:t>1653</w:t>
            </w:r>
          </w:p>
        </w:tc>
      </w:tr>
      <w:tr w:rsidR="00A306B8" w:rsidRPr="001D54CE" w:rsidTr="008620EE">
        <w:trPr>
          <w:trHeight w:val="120"/>
          <w:jc w:val="center"/>
        </w:trPr>
        <w:tc>
          <w:tcPr>
            <w:tcW w:w="901" w:type="dxa"/>
            <w:vMerge/>
            <w:tcBorders>
              <w:left w:val="single" w:sz="4" w:space="0" w:color="auto"/>
            </w:tcBorders>
            <w:vAlign w:val="center"/>
          </w:tcPr>
          <w:p w:rsidR="00A306B8" w:rsidRPr="00174C65" w:rsidRDefault="00A306B8" w:rsidP="004C2D98">
            <w:pPr>
              <w:pStyle w:val="a3"/>
              <w:jc w:val="center"/>
              <w:rPr>
                <w:rFonts w:ascii="Times New Roman" w:hAnsi="Times New Roman"/>
                <w:b/>
                <w:sz w:val="23"/>
                <w:szCs w:val="23"/>
              </w:rPr>
            </w:pPr>
          </w:p>
        </w:tc>
        <w:tc>
          <w:tcPr>
            <w:tcW w:w="5000" w:type="dxa"/>
            <w:vMerge/>
          </w:tcPr>
          <w:p w:rsidR="00A306B8" w:rsidRPr="00174C65" w:rsidRDefault="00A306B8" w:rsidP="00BE6D62">
            <w:pPr>
              <w:pStyle w:val="a3"/>
              <w:rPr>
                <w:rFonts w:ascii="Times New Roman" w:hAnsi="Times New Roman"/>
                <w:b/>
                <w:sz w:val="23"/>
                <w:szCs w:val="23"/>
              </w:rPr>
            </w:pPr>
          </w:p>
        </w:tc>
        <w:tc>
          <w:tcPr>
            <w:tcW w:w="2127" w:type="dxa"/>
            <w:gridSpan w:val="2"/>
            <w:vMerge/>
            <w:tcBorders>
              <w:right w:val="single" w:sz="4" w:space="0" w:color="auto"/>
            </w:tcBorders>
          </w:tcPr>
          <w:p w:rsidR="00A306B8" w:rsidRPr="00174C65" w:rsidRDefault="00A306B8" w:rsidP="001D17A9">
            <w:pPr>
              <w:pStyle w:val="a3"/>
              <w:jc w:val="center"/>
              <w:rPr>
                <w:rFonts w:ascii="Times New Roman" w:hAnsi="Times New Roman"/>
                <w:b/>
                <w:sz w:val="23"/>
                <w:szCs w:val="23"/>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306B8" w:rsidRPr="00906F97" w:rsidRDefault="00A306B8" w:rsidP="00FA2602">
            <w:pPr>
              <w:pStyle w:val="a3"/>
              <w:jc w:val="center"/>
              <w:rPr>
                <w:rFonts w:ascii="Times New Roman" w:hAnsi="Times New Roman"/>
                <w:b/>
                <w:sz w:val="22"/>
                <w:szCs w:val="22"/>
              </w:rPr>
            </w:pPr>
            <w:r w:rsidRPr="00906F97">
              <w:rPr>
                <w:rFonts w:ascii="Times New Roman" w:hAnsi="Times New Roman"/>
                <w:b/>
                <w:sz w:val="22"/>
                <w:szCs w:val="22"/>
              </w:rPr>
              <w:t>1682</w:t>
            </w:r>
          </w:p>
        </w:tc>
        <w:tc>
          <w:tcPr>
            <w:tcW w:w="1220" w:type="dxa"/>
            <w:tcBorders>
              <w:top w:val="single" w:sz="4" w:space="0" w:color="auto"/>
              <w:left w:val="single" w:sz="4" w:space="0" w:color="auto"/>
              <w:bottom w:val="single" w:sz="4" w:space="0" w:color="auto"/>
              <w:right w:val="single" w:sz="4" w:space="0" w:color="auto"/>
            </w:tcBorders>
            <w:vAlign w:val="center"/>
          </w:tcPr>
          <w:p w:rsidR="00A306B8" w:rsidRPr="00906F97" w:rsidRDefault="00A306B8" w:rsidP="00AF3A48">
            <w:pPr>
              <w:pStyle w:val="a3"/>
              <w:jc w:val="center"/>
              <w:rPr>
                <w:rFonts w:ascii="Times New Roman" w:hAnsi="Times New Roman"/>
                <w:b/>
                <w:sz w:val="22"/>
                <w:szCs w:val="22"/>
              </w:rPr>
            </w:pPr>
            <w:r w:rsidRPr="00906F97">
              <w:rPr>
                <w:rFonts w:ascii="Times New Roman" w:hAnsi="Times New Roman"/>
                <w:b/>
                <w:sz w:val="22"/>
                <w:szCs w:val="22"/>
              </w:rPr>
              <w:t>1682</w:t>
            </w:r>
          </w:p>
        </w:tc>
      </w:tr>
      <w:tr w:rsidR="00A306B8" w:rsidRPr="001D54CE" w:rsidTr="000A70DE">
        <w:trPr>
          <w:trHeight w:val="799"/>
          <w:jc w:val="center"/>
        </w:trPr>
        <w:tc>
          <w:tcPr>
            <w:tcW w:w="901" w:type="dxa"/>
            <w:tcBorders>
              <w:left w:val="single" w:sz="4" w:space="0" w:color="auto"/>
              <w:bottom w:val="single" w:sz="4" w:space="0" w:color="auto"/>
            </w:tcBorders>
            <w:vAlign w:val="center"/>
          </w:tcPr>
          <w:p w:rsidR="00A306B8" w:rsidRPr="00174C65" w:rsidRDefault="00A306B8" w:rsidP="004C2D98">
            <w:pPr>
              <w:pStyle w:val="a3"/>
              <w:jc w:val="center"/>
              <w:rPr>
                <w:rFonts w:ascii="Times New Roman" w:hAnsi="Times New Roman"/>
                <w:b/>
                <w:sz w:val="23"/>
                <w:szCs w:val="23"/>
              </w:rPr>
            </w:pPr>
          </w:p>
        </w:tc>
        <w:tc>
          <w:tcPr>
            <w:tcW w:w="9482" w:type="dxa"/>
            <w:gridSpan w:val="6"/>
            <w:tcBorders>
              <w:bottom w:val="single" w:sz="4" w:space="0" w:color="auto"/>
              <w:right w:val="single" w:sz="4" w:space="0" w:color="auto"/>
            </w:tcBorders>
          </w:tcPr>
          <w:p w:rsidR="00F26153" w:rsidRDefault="00F26153" w:rsidP="000A70DE">
            <w:pPr>
              <w:pStyle w:val="a3"/>
              <w:jc w:val="both"/>
              <w:rPr>
                <w:rFonts w:ascii="Times New Roman" w:hAnsi="Times New Roman"/>
                <w:sz w:val="22"/>
                <w:szCs w:val="22"/>
              </w:rPr>
            </w:pPr>
          </w:p>
          <w:p w:rsidR="00A306B8" w:rsidRPr="0083103C" w:rsidRDefault="00A306B8" w:rsidP="000A70DE">
            <w:pPr>
              <w:pStyle w:val="a3"/>
              <w:jc w:val="both"/>
              <w:rPr>
                <w:b/>
                <w:sz w:val="22"/>
                <w:szCs w:val="22"/>
              </w:rPr>
            </w:pPr>
            <w:r w:rsidRPr="0083103C">
              <w:rPr>
                <w:rFonts w:ascii="Times New Roman" w:hAnsi="Times New Roman"/>
                <w:sz w:val="22"/>
                <w:szCs w:val="22"/>
              </w:rPr>
              <w:t>В сборнике представлены сведения, характеризующие рынок материальных, топливных и энергетических ресурсов за ряд лет: производство отдельных видов продукции производственно-технического назначения и топливных ресурсов, использование топливных ресурсов, поставка (вывоз) и поступление (ввоз) отдельных видов продукции производственно-технического назначения.</w:t>
            </w:r>
          </w:p>
        </w:tc>
      </w:tr>
      <w:tr w:rsidR="00A306B8" w:rsidRPr="001D54CE" w:rsidTr="008620EE">
        <w:trPr>
          <w:trHeight w:val="300"/>
          <w:jc w:val="center"/>
        </w:trPr>
        <w:tc>
          <w:tcPr>
            <w:tcW w:w="901" w:type="dxa"/>
            <w:vMerge w:val="restart"/>
            <w:tcBorders>
              <w:top w:val="single" w:sz="4" w:space="0" w:color="auto"/>
              <w:left w:val="single" w:sz="4" w:space="0" w:color="auto"/>
            </w:tcBorders>
            <w:vAlign w:val="center"/>
          </w:tcPr>
          <w:p w:rsidR="00A306B8" w:rsidRPr="005C61E6" w:rsidRDefault="00A306B8" w:rsidP="004C2D98">
            <w:pPr>
              <w:pStyle w:val="a3"/>
              <w:jc w:val="center"/>
              <w:rPr>
                <w:rFonts w:ascii="Times New Roman" w:hAnsi="Times New Roman"/>
                <w:b/>
                <w:sz w:val="23"/>
                <w:szCs w:val="23"/>
              </w:rPr>
            </w:pPr>
            <w:r w:rsidRPr="005C61E6">
              <w:rPr>
                <w:rFonts w:ascii="Times New Roman" w:hAnsi="Times New Roman"/>
                <w:b/>
                <w:sz w:val="23"/>
                <w:szCs w:val="23"/>
              </w:rPr>
              <w:t>4.36</w:t>
            </w:r>
          </w:p>
        </w:tc>
        <w:tc>
          <w:tcPr>
            <w:tcW w:w="5000" w:type="dxa"/>
            <w:vMerge w:val="restart"/>
            <w:tcBorders>
              <w:top w:val="single" w:sz="4" w:space="0" w:color="auto"/>
            </w:tcBorders>
          </w:tcPr>
          <w:p w:rsidR="00A306B8" w:rsidRPr="005C61E6" w:rsidRDefault="00A306B8" w:rsidP="004B0DC5">
            <w:pPr>
              <w:pStyle w:val="a3"/>
              <w:rPr>
                <w:rFonts w:ascii="Times New Roman" w:hAnsi="Times New Roman"/>
                <w:b/>
                <w:sz w:val="23"/>
                <w:szCs w:val="23"/>
              </w:rPr>
            </w:pPr>
            <w:r w:rsidRPr="005C61E6">
              <w:rPr>
                <w:rFonts w:ascii="Times New Roman" w:hAnsi="Times New Roman"/>
                <w:b/>
                <w:sz w:val="23"/>
                <w:szCs w:val="23"/>
              </w:rPr>
              <w:t xml:space="preserve">Вывоз и ввоз товаров </w:t>
            </w:r>
          </w:p>
          <w:p w:rsidR="00A306B8" w:rsidRPr="005C61E6" w:rsidRDefault="00A306B8" w:rsidP="004B0DC5">
            <w:pPr>
              <w:pStyle w:val="a3"/>
              <w:rPr>
                <w:rFonts w:ascii="Times New Roman" w:hAnsi="Times New Roman"/>
                <w:b/>
                <w:sz w:val="23"/>
                <w:szCs w:val="23"/>
              </w:rPr>
            </w:pPr>
            <w:r w:rsidRPr="005C61E6">
              <w:rPr>
                <w:rFonts w:ascii="Times New Roman" w:hAnsi="Times New Roman"/>
                <w:b/>
                <w:sz w:val="23"/>
                <w:szCs w:val="23"/>
              </w:rPr>
              <w:t>в Забайкальский край</w:t>
            </w:r>
          </w:p>
        </w:tc>
        <w:tc>
          <w:tcPr>
            <w:tcW w:w="2127" w:type="dxa"/>
            <w:gridSpan w:val="2"/>
            <w:vMerge w:val="restart"/>
            <w:tcBorders>
              <w:top w:val="single" w:sz="4" w:space="0" w:color="auto"/>
              <w:right w:val="single" w:sz="4" w:space="0" w:color="auto"/>
            </w:tcBorders>
          </w:tcPr>
          <w:p w:rsidR="00A306B8" w:rsidRPr="0064439A" w:rsidRDefault="00A306B8" w:rsidP="001D17A9">
            <w:pPr>
              <w:pStyle w:val="a3"/>
              <w:jc w:val="center"/>
              <w:rPr>
                <w:rFonts w:ascii="Times New Roman" w:hAnsi="Times New Roman"/>
                <w:b/>
                <w:sz w:val="22"/>
                <w:szCs w:val="22"/>
              </w:rPr>
            </w:pPr>
            <w:r w:rsidRPr="0064439A">
              <w:rPr>
                <w:rFonts w:ascii="Times New Roman" w:hAnsi="Times New Roman"/>
                <w:b/>
                <w:sz w:val="22"/>
                <w:szCs w:val="22"/>
              </w:rPr>
              <w:t>Годовая</w:t>
            </w:r>
          </w:p>
          <w:p w:rsidR="00A306B8" w:rsidRPr="009D2AD7" w:rsidRDefault="00A306B8" w:rsidP="001D17A9">
            <w:pPr>
              <w:pStyle w:val="a3"/>
              <w:jc w:val="center"/>
              <w:rPr>
                <w:rFonts w:ascii="Times New Roman" w:hAnsi="Times New Roman"/>
                <w:b/>
                <w:sz w:val="18"/>
                <w:szCs w:val="18"/>
              </w:rPr>
            </w:pPr>
            <w:r w:rsidRPr="009D2AD7">
              <w:rPr>
                <w:rFonts w:ascii="Times New Roman" w:hAnsi="Times New Roman"/>
                <w:b/>
                <w:sz w:val="18"/>
                <w:szCs w:val="18"/>
              </w:rPr>
              <w:t>август</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306B8" w:rsidRPr="00906F97" w:rsidRDefault="00A306B8" w:rsidP="00BA5586">
            <w:pPr>
              <w:pStyle w:val="a3"/>
              <w:jc w:val="center"/>
              <w:rPr>
                <w:rFonts w:ascii="Times New Roman" w:hAnsi="Times New Roman"/>
                <w:b/>
                <w:sz w:val="22"/>
                <w:szCs w:val="22"/>
              </w:rPr>
            </w:pPr>
            <w:r w:rsidRPr="00906F97">
              <w:rPr>
                <w:rFonts w:ascii="Times New Roman" w:hAnsi="Times New Roman"/>
                <w:b/>
                <w:sz w:val="22"/>
                <w:szCs w:val="22"/>
              </w:rPr>
              <w:t>1148</w:t>
            </w:r>
          </w:p>
        </w:tc>
        <w:tc>
          <w:tcPr>
            <w:tcW w:w="1220" w:type="dxa"/>
            <w:tcBorders>
              <w:top w:val="single" w:sz="4" w:space="0" w:color="auto"/>
              <w:left w:val="single" w:sz="4" w:space="0" w:color="auto"/>
              <w:bottom w:val="single" w:sz="4" w:space="0" w:color="auto"/>
              <w:right w:val="single" w:sz="4" w:space="0" w:color="auto"/>
            </w:tcBorders>
            <w:vAlign w:val="center"/>
          </w:tcPr>
          <w:p w:rsidR="00A306B8" w:rsidRPr="00906F97" w:rsidRDefault="00A306B8" w:rsidP="00AF3A48">
            <w:pPr>
              <w:pStyle w:val="a3"/>
              <w:jc w:val="center"/>
              <w:rPr>
                <w:rFonts w:ascii="Times New Roman" w:hAnsi="Times New Roman"/>
                <w:b/>
                <w:sz w:val="22"/>
                <w:szCs w:val="22"/>
              </w:rPr>
            </w:pPr>
            <w:r w:rsidRPr="00906F97">
              <w:rPr>
                <w:rFonts w:ascii="Times New Roman" w:hAnsi="Times New Roman"/>
                <w:b/>
                <w:sz w:val="22"/>
                <w:szCs w:val="22"/>
              </w:rPr>
              <w:t>1148</w:t>
            </w:r>
          </w:p>
        </w:tc>
      </w:tr>
      <w:tr w:rsidR="00A306B8" w:rsidRPr="001D54CE" w:rsidTr="008620EE">
        <w:trPr>
          <w:jc w:val="center"/>
        </w:trPr>
        <w:tc>
          <w:tcPr>
            <w:tcW w:w="901" w:type="dxa"/>
            <w:vMerge/>
            <w:tcBorders>
              <w:top w:val="single" w:sz="4" w:space="0" w:color="auto"/>
              <w:left w:val="single" w:sz="4" w:space="0" w:color="auto"/>
            </w:tcBorders>
            <w:vAlign w:val="center"/>
          </w:tcPr>
          <w:p w:rsidR="00A306B8" w:rsidRPr="005C61E6" w:rsidRDefault="00A306B8" w:rsidP="004C2D98">
            <w:pPr>
              <w:pStyle w:val="a3"/>
              <w:jc w:val="center"/>
              <w:rPr>
                <w:rFonts w:ascii="Times New Roman" w:hAnsi="Times New Roman"/>
                <w:b/>
                <w:sz w:val="23"/>
                <w:szCs w:val="23"/>
              </w:rPr>
            </w:pPr>
          </w:p>
        </w:tc>
        <w:tc>
          <w:tcPr>
            <w:tcW w:w="5000" w:type="dxa"/>
            <w:vMerge/>
            <w:tcBorders>
              <w:top w:val="single" w:sz="4" w:space="0" w:color="auto"/>
            </w:tcBorders>
          </w:tcPr>
          <w:p w:rsidR="00A306B8" w:rsidRPr="005C61E6" w:rsidRDefault="00A306B8" w:rsidP="004B0DC5">
            <w:pPr>
              <w:pStyle w:val="a3"/>
              <w:rPr>
                <w:rFonts w:ascii="Times New Roman" w:hAnsi="Times New Roman"/>
                <w:b/>
                <w:sz w:val="23"/>
                <w:szCs w:val="23"/>
              </w:rPr>
            </w:pPr>
          </w:p>
        </w:tc>
        <w:tc>
          <w:tcPr>
            <w:tcW w:w="2127" w:type="dxa"/>
            <w:gridSpan w:val="2"/>
            <w:vMerge/>
            <w:tcBorders>
              <w:top w:val="single" w:sz="4" w:space="0" w:color="auto"/>
              <w:right w:val="single" w:sz="4" w:space="0" w:color="auto"/>
            </w:tcBorders>
          </w:tcPr>
          <w:p w:rsidR="00A306B8" w:rsidRPr="005C61E6" w:rsidRDefault="00A306B8" w:rsidP="001D17A9">
            <w:pPr>
              <w:pStyle w:val="a3"/>
              <w:jc w:val="center"/>
              <w:rPr>
                <w:rFonts w:ascii="Times New Roman" w:hAnsi="Times New Roman"/>
                <w:b/>
                <w:sz w:val="23"/>
                <w:szCs w:val="23"/>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306B8" w:rsidRPr="00906F97" w:rsidRDefault="00A306B8" w:rsidP="00BA5586">
            <w:pPr>
              <w:pStyle w:val="a3"/>
              <w:jc w:val="center"/>
              <w:rPr>
                <w:rFonts w:ascii="Times New Roman" w:hAnsi="Times New Roman"/>
                <w:b/>
                <w:sz w:val="22"/>
                <w:szCs w:val="22"/>
              </w:rPr>
            </w:pPr>
            <w:r w:rsidRPr="00906F97">
              <w:rPr>
                <w:rFonts w:ascii="Times New Roman" w:hAnsi="Times New Roman"/>
                <w:b/>
                <w:sz w:val="22"/>
                <w:szCs w:val="22"/>
              </w:rPr>
              <w:t>1628</w:t>
            </w:r>
          </w:p>
        </w:tc>
        <w:tc>
          <w:tcPr>
            <w:tcW w:w="1220" w:type="dxa"/>
            <w:tcBorders>
              <w:top w:val="single" w:sz="4" w:space="0" w:color="auto"/>
              <w:left w:val="single" w:sz="4" w:space="0" w:color="auto"/>
              <w:bottom w:val="single" w:sz="4" w:space="0" w:color="auto"/>
              <w:right w:val="single" w:sz="4" w:space="0" w:color="auto"/>
            </w:tcBorders>
            <w:vAlign w:val="center"/>
          </w:tcPr>
          <w:p w:rsidR="00A306B8" w:rsidRPr="00906F97" w:rsidRDefault="00A306B8" w:rsidP="00AF3A48">
            <w:pPr>
              <w:pStyle w:val="a3"/>
              <w:jc w:val="center"/>
              <w:rPr>
                <w:rFonts w:ascii="Times New Roman" w:hAnsi="Times New Roman"/>
                <w:b/>
                <w:sz w:val="22"/>
                <w:szCs w:val="22"/>
              </w:rPr>
            </w:pPr>
            <w:r w:rsidRPr="00906F97">
              <w:rPr>
                <w:rFonts w:ascii="Times New Roman" w:hAnsi="Times New Roman"/>
                <w:b/>
                <w:sz w:val="22"/>
                <w:szCs w:val="22"/>
              </w:rPr>
              <w:t>1628</w:t>
            </w:r>
          </w:p>
        </w:tc>
      </w:tr>
      <w:tr w:rsidR="00A306B8" w:rsidRPr="001D54CE" w:rsidTr="008620EE">
        <w:trPr>
          <w:trHeight w:val="108"/>
          <w:jc w:val="center"/>
        </w:trPr>
        <w:tc>
          <w:tcPr>
            <w:tcW w:w="901" w:type="dxa"/>
            <w:vMerge/>
            <w:tcBorders>
              <w:left w:val="single" w:sz="4" w:space="0" w:color="auto"/>
            </w:tcBorders>
            <w:vAlign w:val="center"/>
          </w:tcPr>
          <w:p w:rsidR="00A306B8" w:rsidRPr="005C61E6" w:rsidRDefault="00A306B8" w:rsidP="004C2D98">
            <w:pPr>
              <w:pStyle w:val="a3"/>
              <w:jc w:val="center"/>
              <w:rPr>
                <w:rFonts w:ascii="Times New Roman" w:hAnsi="Times New Roman"/>
                <w:b/>
                <w:sz w:val="23"/>
                <w:szCs w:val="23"/>
              </w:rPr>
            </w:pPr>
          </w:p>
        </w:tc>
        <w:tc>
          <w:tcPr>
            <w:tcW w:w="5000" w:type="dxa"/>
            <w:vMerge/>
          </w:tcPr>
          <w:p w:rsidR="00A306B8" w:rsidRPr="005C61E6" w:rsidRDefault="00A306B8" w:rsidP="004B0DC5">
            <w:pPr>
              <w:pStyle w:val="a3"/>
              <w:rPr>
                <w:rFonts w:ascii="Times New Roman" w:hAnsi="Times New Roman"/>
                <w:b/>
                <w:sz w:val="23"/>
                <w:szCs w:val="23"/>
              </w:rPr>
            </w:pPr>
          </w:p>
        </w:tc>
        <w:tc>
          <w:tcPr>
            <w:tcW w:w="2127" w:type="dxa"/>
            <w:gridSpan w:val="2"/>
            <w:vMerge/>
            <w:tcBorders>
              <w:right w:val="single" w:sz="4" w:space="0" w:color="auto"/>
            </w:tcBorders>
          </w:tcPr>
          <w:p w:rsidR="00A306B8" w:rsidRPr="005C61E6" w:rsidRDefault="00A306B8" w:rsidP="001D17A9">
            <w:pPr>
              <w:pStyle w:val="a3"/>
              <w:jc w:val="center"/>
              <w:rPr>
                <w:rFonts w:ascii="Times New Roman" w:hAnsi="Times New Roman"/>
                <w:b/>
                <w:sz w:val="23"/>
                <w:szCs w:val="23"/>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306B8" w:rsidRPr="00906F97" w:rsidRDefault="00A306B8" w:rsidP="00BA5586">
            <w:pPr>
              <w:pStyle w:val="a3"/>
              <w:jc w:val="center"/>
              <w:rPr>
                <w:rFonts w:ascii="Times New Roman" w:hAnsi="Times New Roman"/>
                <w:b/>
                <w:sz w:val="22"/>
                <w:szCs w:val="22"/>
              </w:rPr>
            </w:pPr>
            <w:r w:rsidRPr="00906F97">
              <w:rPr>
                <w:rFonts w:ascii="Times New Roman" w:hAnsi="Times New Roman"/>
                <w:b/>
                <w:sz w:val="22"/>
                <w:szCs w:val="22"/>
              </w:rPr>
              <w:t>1657</w:t>
            </w:r>
          </w:p>
        </w:tc>
        <w:tc>
          <w:tcPr>
            <w:tcW w:w="1220" w:type="dxa"/>
            <w:tcBorders>
              <w:top w:val="single" w:sz="4" w:space="0" w:color="auto"/>
              <w:left w:val="single" w:sz="4" w:space="0" w:color="auto"/>
              <w:bottom w:val="single" w:sz="4" w:space="0" w:color="auto"/>
              <w:right w:val="single" w:sz="4" w:space="0" w:color="auto"/>
            </w:tcBorders>
            <w:vAlign w:val="center"/>
          </w:tcPr>
          <w:p w:rsidR="00A306B8" w:rsidRPr="00906F97" w:rsidRDefault="00A306B8" w:rsidP="00AF3A48">
            <w:pPr>
              <w:pStyle w:val="a3"/>
              <w:jc w:val="center"/>
              <w:rPr>
                <w:rFonts w:ascii="Times New Roman" w:hAnsi="Times New Roman"/>
                <w:b/>
                <w:sz w:val="22"/>
                <w:szCs w:val="22"/>
              </w:rPr>
            </w:pPr>
            <w:r w:rsidRPr="00906F97">
              <w:rPr>
                <w:rFonts w:ascii="Times New Roman" w:hAnsi="Times New Roman"/>
                <w:b/>
                <w:sz w:val="22"/>
                <w:szCs w:val="22"/>
              </w:rPr>
              <w:t>1657</w:t>
            </w:r>
          </w:p>
        </w:tc>
      </w:tr>
      <w:tr w:rsidR="00A306B8" w:rsidRPr="001D54CE" w:rsidTr="00874F7E">
        <w:trPr>
          <w:jc w:val="center"/>
        </w:trPr>
        <w:tc>
          <w:tcPr>
            <w:tcW w:w="901" w:type="dxa"/>
            <w:tcBorders>
              <w:left w:val="single" w:sz="4" w:space="0" w:color="auto"/>
              <w:bottom w:val="single" w:sz="4" w:space="0" w:color="auto"/>
            </w:tcBorders>
            <w:vAlign w:val="center"/>
          </w:tcPr>
          <w:p w:rsidR="00A306B8" w:rsidRPr="005C61E6" w:rsidRDefault="00A306B8" w:rsidP="004C2D98">
            <w:pPr>
              <w:pStyle w:val="a3"/>
              <w:jc w:val="center"/>
              <w:rPr>
                <w:rFonts w:ascii="Times New Roman" w:hAnsi="Times New Roman"/>
                <w:b/>
                <w:sz w:val="23"/>
                <w:szCs w:val="23"/>
              </w:rPr>
            </w:pPr>
          </w:p>
        </w:tc>
        <w:tc>
          <w:tcPr>
            <w:tcW w:w="9482" w:type="dxa"/>
            <w:gridSpan w:val="6"/>
            <w:tcBorders>
              <w:bottom w:val="single" w:sz="4" w:space="0" w:color="auto"/>
              <w:right w:val="single" w:sz="4" w:space="0" w:color="auto"/>
            </w:tcBorders>
          </w:tcPr>
          <w:p w:rsidR="00F26153" w:rsidRDefault="00F26153" w:rsidP="008534D9">
            <w:pPr>
              <w:pStyle w:val="a3"/>
              <w:jc w:val="both"/>
              <w:rPr>
                <w:rFonts w:ascii="Times New Roman" w:hAnsi="Times New Roman"/>
                <w:sz w:val="22"/>
                <w:szCs w:val="22"/>
              </w:rPr>
            </w:pPr>
          </w:p>
          <w:p w:rsidR="00A306B8" w:rsidRPr="0083103C" w:rsidRDefault="00A306B8" w:rsidP="008534D9">
            <w:pPr>
              <w:pStyle w:val="a3"/>
              <w:jc w:val="both"/>
              <w:rPr>
                <w:b/>
                <w:sz w:val="22"/>
                <w:szCs w:val="22"/>
              </w:rPr>
            </w:pPr>
            <w:r w:rsidRPr="0083103C">
              <w:rPr>
                <w:rFonts w:ascii="Times New Roman" w:hAnsi="Times New Roman"/>
                <w:sz w:val="22"/>
                <w:szCs w:val="22"/>
              </w:rPr>
              <w:t>В сборнике приведены данные за ряд лет о вывозе и ввозе сельскохозяйственных промежуточных продуктов, автотранспортных средств, непродовольственных потребительских товаров, пищевых продуктов, напитков и табачных изделий в Забайкальский край из регионов Российской Федерации.</w:t>
            </w:r>
          </w:p>
        </w:tc>
      </w:tr>
      <w:tr w:rsidR="00A306B8" w:rsidRPr="001D54CE" w:rsidTr="008620EE">
        <w:trPr>
          <w:trHeight w:val="300"/>
          <w:jc w:val="center"/>
        </w:trPr>
        <w:tc>
          <w:tcPr>
            <w:tcW w:w="901" w:type="dxa"/>
            <w:vMerge w:val="restart"/>
            <w:tcBorders>
              <w:top w:val="single" w:sz="4" w:space="0" w:color="auto"/>
              <w:left w:val="single" w:sz="4" w:space="0" w:color="auto"/>
            </w:tcBorders>
            <w:vAlign w:val="center"/>
          </w:tcPr>
          <w:p w:rsidR="00A306B8" w:rsidRPr="002B1AFF" w:rsidRDefault="00A306B8" w:rsidP="004C2D98">
            <w:pPr>
              <w:pStyle w:val="a3"/>
              <w:jc w:val="center"/>
              <w:rPr>
                <w:rFonts w:ascii="Times New Roman" w:hAnsi="Times New Roman"/>
                <w:b/>
                <w:sz w:val="23"/>
                <w:szCs w:val="23"/>
              </w:rPr>
            </w:pPr>
            <w:r w:rsidRPr="002B1AFF">
              <w:rPr>
                <w:rFonts w:ascii="Times New Roman" w:hAnsi="Times New Roman"/>
                <w:b/>
                <w:sz w:val="23"/>
                <w:szCs w:val="23"/>
              </w:rPr>
              <w:t>4.97</w:t>
            </w:r>
          </w:p>
        </w:tc>
        <w:tc>
          <w:tcPr>
            <w:tcW w:w="5000" w:type="dxa"/>
            <w:vMerge w:val="restart"/>
            <w:tcBorders>
              <w:top w:val="single" w:sz="4" w:space="0" w:color="auto"/>
            </w:tcBorders>
          </w:tcPr>
          <w:p w:rsidR="00A306B8" w:rsidRPr="002B1AFF" w:rsidRDefault="00A306B8" w:rsidP="00D240E3">
            <w:pPr>
              <w:pStyle w:val="a3"/>
              <w:rPr>
                <w:rFonts w:ascii="Times New Roman" w:hAnsi="Times New Roman"/>
                <w:b/>
                <w:sz w:val="23"/>
                <w:szCs w:val="23"/>
              </w:rPr>
            </w:pPr>
            <w:r w:rsidRPr="002B1AFF">
              <w:rPr>
                <w:rFonts w:ascii="Times New Roman" w:hAnsi="Times New Roman"/>
                <w:b/>
                <w:sz w:val="23"/>
                <w:szCs w:val="23"/>
              </w:rPr>
              <w:t xml:space="preserve">Торговля в городских округах и муниципальных районах </w:t>
            </w:r>
          </w:p>
          <w:p w:rsidR="00A306B8" w:rsidRPr="002B1AFF" w:rsidRDefault="00A306B8" w:rsidP="00D240E3">
            <w:pPr>
              <w:pStyle w:val="a3"/>
              <w:rPr>
                <w:rFonts w:ascii="Times New Roman" w:hAnsi="Times New Roman"/>
                <w:b/>
                <w:sz w:val="23"/>
                <w:szCs w:val="23"/>
              </w:rPr>
            </w:pPr>
            <w:r w:rsidRPr="002B1AFF">
              <w:rPr>
                <w:rFonts w:ascii="Times New Roman" w:hAnsi="Times New Roman"/>
                <w:b/>
                <w:sz w:val="23"/>
                <w:szCs w:val="23"/>
              </w:rPr>
              <w:t xml:space="preserve">Забайкальского края    </w:t>
            </w:r>
          </w:p>
        </w:tc>
        <w:tc>
          <w:tcPr>
            <w:tcW w:w="2127" w:type="dxa"/>
            <w:gridSpan w:val="2"/>
            <w:vMerge w:val="restart"/>
            <w:tcBorders>
              <w:top w:val="single" w:sz="4" w:space="0" w:color="auto"/>
              <w:right w:val="single" w:sz="4" w:space="0" w:color="auto"/>
            </w:tcBorders>
          </w:tcPr>
          <w:p w:rsidR="00A306B8" w:rsidRPr="0064439A" w:rsidRDefault="00A306B8" w:rsidP="00A04F20">
            <w:pPr>
              <w:pStyle w:val="a3"/>
              <w:jc w:val="center"/>
              <w:rPr>
                <w:rFonts w:ascii="Times New Roman" w:hAnsi="Times New Roman"/>
                <w:b/>
                <w:sz w:val="22"/>
                <w:szCs w:val="22"/>
              </w:rPr>
            </w:pPr>
            <w:r w:rsidRPr="0064439A">
              <w:rPr>
                <w:rFonts w:ascii="Times New Roman" w:hAnsi="Times New Roman"/>
                <w:b/>
                <w:sz w:val="22"/>
                <w:szCs w:val="22"/>
              </w:rPr>
              <w:t>Годовая</w:t>
            </w:r>
          </w:p>
          <w:p w:rsidR="00A306B8" w:rsidRPr="009D2AD7" w:rsidRDefault="00A306B8" w:rsidP="00A04F20">
            <w:pPr>
              <w:pStyle w:val="a3"/>
              <w:jc w:val="center"/>
              <w:rPr>
                <w:rFonts w:ascii="Times New Roman" w:hAnsi="Times New Roman"/>
                <w:sz w:val="18"/>
                <w:szCs w:val="18"/>
              </w:rPr>
            </w:pPr>
            <w:r w:rsidRPr="009D2AD7">
              <w:rPr>
                <w:rFonts w:ascii="Times New Roman" w:hAnsi="Times New Roman"/>
                <w:b/>
                <w:sz w:val="18"/>
                <w:szCs w:val="18"/>
              </w:rPr>
              <w:t>сентябрь</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306B8" w:rsidRPr="00906F97" w:rsidRDefault="00A306B8" w:rsidP="00131EB5">
            <w:pPr>
              <w:pStyle w:val="a3"/>
              <w:jc w:val="center"/>
              <w:rPr>
                <w:rFonts w:ascii="Times New Roman" w:hAnsi="Times New Roman"/>
                <w:b/>
                <w:sz w:val="22"/>
                <w:szCs w:val="22"/>
              </w:rPr>
            </w:pPr>
            <w:r w:rsidRPr="00906F97">
              <w:rPr>
                <w:rFonts w:ascii="Times New Roman" w:hAnsi="Times New Roman"/>
                <w:b/>
                <w:sz w:val="22"/>
                <w:szCs w:val="22"/>
              </w:rPr>
              <w:t>1269</w:t>
            </w:r>
          </w:p>
        </w:tc>
        <w:tc>
          <w:tcPr>
            <w:tcW w:w="1220" w:type="dxa"/>
            <w:tcBorders>
              <w:top w:val="single" w:sz="4" w:space="0" w:color="auto"/>
              <w:left w:val="single" w:sz="4" w:space="0" w:color="auto"/>
              <w:bottom w:val="single" w:sz="4" w:space="0" w:color="auto"/>
              <w:right w:val="single" w:sz="4" w:space="0" w:color="auto"/>
            </w:tcBorders>
            <w:vAlign w:val="center"/>
          </w:tcPr>
          <w:p w:rsidR="00A306B8" w:rsidRPr="00906F97" w:rsidRDefault="00A306B8" w:rsidP="00AF3A48">
            <w:pPr>
              <w:pStyle w:val="a3"/>
              <w:jc w:val="center"/>
              <w:rPr>
                <w:rFonts w:ascii="Times New Roman" w:hAnsi="Times New Roman"/>
                <w:b/>
                <w:sz w:val="22"/>
                <w:szCs w:val="22"/>
              </w:rPr>
            </w:pPr>
            <w:r w:rsidRPr="00906F97">
              <w:rPr>
                <w:rFonts w:ascii="Times New Roman" w:hAnsi="Times New Roman"/>
                <w:b/>
                <w:sz w:val="22"/>
                <w:szCs w:val="22"/>
              </w:rPr>
              <w:t>1269</w:t>
            </w:r>
          </w:p>
        </w:tc>
      </w:tr>
      <w:tr w:rsidR="00A306B8" w:rsidRPr="001D54CE" w:rsidTr="008620EE">
        <w:trPr>
          <w:trHeight w:val="240"/>
          <w:jc w:val="center"/>
        </w:trPr>
        <w:tc>
          <w:tcPr>
            <w:tcW w:w="901" w:type="dxa"/>
            <w:vMerge/>
            <w:tcBorders>
              <w:left w:val="single" w:sz="4" w:space="0" w:color="auto"/>
            </w:tcBorders>
            <w:vAlign w:val="center"/>
          </w:tcPr>
          <w:p w:rsidR="00A306B8" w:rsidRPr="002B1AFF" w:rsidRDefault="00A306B8" w:rsidP="004C2D98">
            <w:pPr>
              <w:pStyle w:val="a3"/>
              <w:jc w:val="center"/>
              <w:rPr>
                <w:rFonts w:ascii="Times New Roman" w:hAnsi="Times New Roman"/>
                <w:b/>
                <w:sz w:val="23"/>
                <w:szCs w:val="23"/>
              </w:rPr>
            </w:pPr>
          </w:p>
        </w:tc>
        <w:tc>
          <w:tcPr>
            <w:tcW w:w="5000" w:type="dxa"/>
            <w:vMerge/>
          </w:tcPr>
          <w:p w:rsidR="00A306B8" w:rsidRPr="002B1AFF" w:rsidRDefault="00A306B8" w:rsidP="00D240E3">
            <w:pPr>
              <w:pStyle w:val="a3"/>
              <w:rPr>
                <w:rFonts w:ascii="Times New Roman" w:hAnsi="Times New Roman"/>
                <w:b/>
                <w:sz w:val="23"/>
                <w:szCs w:val="23"/>
              </w:rPr>
            </w:pPr>
          </w:p>
        </w:tc>
        <w:tc>
          <w:tcPr>
            <w:tcW w:w="2127" w:type="dxa"/>
            <w:gridSpan w:val="2"/>
            <w:vMerge/>
            <w:tcBorders>
              <w:right w:val="single" w:sz="4" w:space="0" w:color="auto"/>
            </w:tcBorders>
            <w:vAlign w:val="center"/>
          </w:tcPr>
          <w:p w:rsidR="00A306B8" w:rsidRPr="002B1AFF" w:rsidRDefault="00A306B8" w:rsidP="00131EB5">
            <w:pPr>
              <w:pStyle w:val="a3"/>
              <w:jc w:val="center"/>
              <w:rPr>
                <w:rFonts w:ascii="Times New Roman" w:hAnsi="Times New Roman"/>
                <w:b/>
                <w:sz w:val="23"/>
                <w:szCs w:val="23"/>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306B8" w:rsidRPr="00906F97" w:rsidRDefault="00A306B8" w:rsidP="00131EB5">
            <w:pPr>
              <w:pStyle w:val="a3"/>
              <w:jc w:val="center"/>
              <w:rPr>
                <w:rFonts w:ascii="Times New Roman" w:hAnsi="Times New Roman"/>
                <w:b/>
                <w:sz w:val="22"/>
                <w:szCs w:val="22"/>
              </w:rPr>
            </w:pPr>
            <w:r w:rsidRPr="00906F97">
              <w:rPr>
                <w:rFonts w:ascii="Times New Roman" w:hAnsi="Times New Roman"/>
                <w:b/>
                <w:sz w:val="22"/>
                <w:szCs w:val="22"/>
              </w:rPr>
              <w:t>1701</w:t>
            </w:r>
          </w:p>
        </w:tc>
        <w:tc>
          <w:tcPr>
            <w:tcW w:w="1220" w:type="dxa"/>
            <w:tcBorders>
              <w:top w:val="single" w:sz="4" w:space="0" w:color="auto"/>
              <w:left w:val="single" w:sz="4" w:space="0" w:color="auto"/>
              <w:bottom w:val="single" w:sz="4" w:space="0" w:color="auto"/>
              <w:right w:val="single" w:sz="4" w:space="0" w:color="auto"/>
            </w:tcBorders>
            <w:vAlign w:val="center"/>
          </w:tcPr>
          <w:p w:rsidR="00A306B8" w:rsidRPr="00906F97" w:rsidRDefault="00A306B8" w:rsidP="00AF3A48">
            <w:pPr>
              <w:pStyle w:val="a3"/>
              <w:jc w:val="center"/>
              <w:rPr>
                <w:rFonts w:ascii="Times New Roman" w:hAnsi="Times New Roman"/>
                <w:b/>
                <w:sz w:val="22"/>
                <w:szCs w:val="22"/>
              </w:rPr>
            </w:pPr>
            <w:r w:rsidRPr="00906F97">
              <w:rPr>
                <w:rFonts w:ascii="Times New Roman" w:hAnsi="Times New Roman"/>
                <w:b/>
                <w:sz w:val="22"/>
                <w:szCs w:val="22"/>
              </w:rPr>
              <w:t>1701</w:t>
            </w:r>
          </w:p>
        </w:tc>
      </w:tr>
      <w:tr w:rsidR="00A306B8" w:rsidRPr="001D54CE" w:rsidTr="008620EE">
        <w:trPr>
          <w:trHeight w:val="240"/>
          <w:jc w:val="center"/>
        </w:trPr>
        <w:tc>
          <w:tcPr>
            <w:tcW w:w="901" w:type="dxa"/>
            <w:vMerge/>
            <w:tcBorders>
              <w:left w:val="single" w:sz="4" w:space="0" w:color="auto"/>
            </w:tcBorders>
            <w:vAlign w:val="center"/>
          </w:tcPr>
          <w:p w:rsidR="00A306B8" w:rsidRPr="002B1AFF" w:rsidRDefault="00A306B8" w:rsidP="004C2D98">
            <w:pPr>
              <w:pStyle w:val="a3"/>
              <w:jc w:val="center"/>
              <w:rPr>
                <w:rFonts w:ascii="Times New Roman" w:hAnsi="Times New Roman"/>
                <w:b/>
                <w:sz w:val="23"/>
                <w:szCs w:val="23"/>
              </w:rPr>
            </w:pPr>
          </w:p>
        </w:tc>
        <w:tc>
          <w:tcPr>
            <w:tcW w:w="5000" w:type="dxa"/>
            <w:vMerge/>
          </w:tcPr>
          <w:p w:rsidR="00A306B8" w:rsidRPr="002B1AFF" w:rsidRDefault="00A306B8" w:rsidP="00D240E3">
            <w:pPr>
              <w:pStyle w:val="a3"/>
              <w:rPr>
                <w:rFonts w:ascii="Times New Roman" w:hAnsi="Times New Roman"/>
                <w:b/>
                <w:sz w:val="23"/>
                <w:szCs w:val="23"/>
              </w:rPr>
            </w:pPr>
          </w:p>
        </w:tc>
        <w:tc>
          <w:tcPr>
            <w:tcW w:w="2127" w:type="dxa"/>
            <w:gridSpan w:val="2"/>
            <w:vMerge/>
            <w:tcBorders>
              <w:right w:val="single" w:sz="4" w:space="0" w:color="auto"/>
            </w:tcBorders>
            <w:vAlign w:val="center"/>
          </w:tcPr>
          <w:p w:rsidR="00A306B8" w:rsidRPr="002B1AFF" w:rsidRDefault="00A306B8" w:rsidP="00131EB5">
            <w:pPr>
              <w:pStyle w:val="a3"/>
              <w:jc w:val="center"/>
              <w:rPr>
                <w:rFonts w:ascii="Times New Roman" w:hAnsi="Times New Roman"/>
                <w:b/>
                <w:sz w:val="23"/>
                <w:szCs w:val="23"/>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306B8" w:rsidRPr="00906F97" w:rsidRDefault="00A306B8" w:rsidP="00131EB5">
            <w:pPr>
              <w:pStyle w:val="a3"/>
              <w:jc w:val="center"/>
              <w:rPr>
                <w:rFonts w:ascii="Times New Roman" w:hAnsi="Times New Roman"/>
                <w:b/>
                <w:sz w:val="22"/>
                <w:szCs w:val="22"/>
              </w:rPr>
            </w:pPr>
            <w:r w:rsidRPr="00906F97">
              <w:rPr>
                <w:rFonts w:ascii="Times New Roman" w:hAnsi="Times New Roman"/>
                <w:b/>
                <w:sz w:val="22"/>
                <w:szCs w:val="22"/>
              </w:rPr>
              <w:t>1730</w:t>
            </w:r>
          </w:p>
        </w:tc>
        <w:tc>
          <w:tcPr>
            <w:tcW w:w="1220" w:type="dxa"/>
            <w:tcBorders>
              <w:top w:val="single" w:sz="4" w:space="0" w:color="auto"/>
              <w:left w:val="single" w:sz="4" w:space="0" w:color="auto"/>
              <w:bottom w:val="single" w:sz="4" w:space="0" w:color="auto"/>
              <w:right w:val="single" w:sz="4" w:space="0" w:color="auto"/>
            </w:tcBorders>
            <w:vAlign w:val="center"/>
          </w:tcPr>
          <w:p w:rsidR="00A306B8" w:rsidRPr="00906F97" w:rsidRDefault="00A306B8" w:rsidP="00AF3A48">
            <w:pPr>
              <w:pStyle w:val="a3"/>
              <w:jc w:val="center"/>
              <w:rPr>
                <w:rFonts w:ascii="Times New Roman" w:hAnsi="Times New Roman"/>
                <w:b/>
                <w:sz w:val="22"/>
                <w:szCs w:val="22"/>
              </w:rPr>
            </w:pPr>
            <w:r w:rsidRPr="00906F97">
              <w:rPr>
                <w:rFonts w:ascii="Times New Roman" w:hAnsi="Times New Roman"/>
                <w:b/>
                <w:sz w:val="22"/>
                <w:szCs w:val="22"/>
              </w:rPr>
              <w:t>1730</w:t>
            </w:r>
          </w:p>
        </w:tc>
      </w:tr>
      <w:tr w:rsidR="00A306B8" w:rsidRPr="001D54CE" w:rsidTr="00C555C3">
        <w:trPr>
          <w:trHeight w:val="503"/>
          <w:jc w:val="center"/>
        </w:trPr>
        <w:tc>
          <w:tcPr>
            <w:tcW w:w="901" w:type="dxa"/>
            <w:tcBorders>
              <w:left w:val="single" w:sz="4" w:space="0" w:color="auto"/>
              <w:bottom w:val="single" w:sz="4" w:space="0" w:color="auto"/>
            </w:tcBorders>
            <w:vAlign w:val="center"/>
          </w:tcPr>
          <w:p w:rsidR="00A306B8" w:rsidRPr="002B1AFF" w:rsidRDefault="00A306B8" w:rsidP="00A8107D">
            <w:pPr>
              <w:pStyle w:val="a3"/>
              <w:jc w:val="center"/>
              <w:rPr>
                <w:rFonts w:ascii="Times New Roman" w:hAnsi="Times New Roman"/>
                <w:b/>
                <w:i/>
                <w:sz w:val="23"/>
                <w:szCs w:val="23"/>
              </w:rPr>
            </w:pPr>
          </w:p>
        </w:tc>
        <w:tc>
          <w:tcPr>
            <w:tcW w:w="9482" w:type="dxa"/>
            <w:gridSpan w:val="6"/>
            <w:tcBorders>
              <w:bottom w:val="single" w:sz="4" w:space="0" w:color="auto"/>
              <w:right w:val="single" w:sz="4" w:space="0" w:color="auto"/>
            </w:tcBorders>
          </w:tcPr>
          <w:p w:rsidR="00F26153" w:rsidRDefault="00F26153" w:rsidP="00206FC7">
            <w:pPr>
              <w:pStyle w:val="a3"/>
              <w:jc w:val="both"/>
              <w:rPr>
                <w:rFonts w:ascii="Times New Roman" w:hAnsi="Times New Roman"/>
                <w:sz w:val="22"/>
                <w:szCs w:val="22"/>
              </w:rPr>
            </w:pPr>
          </w:p>
          <w:p w:rsidR="00A306B8" w:rsidRDefault="00A306B8" w:rsidP="00206FC7">
            <w:pPr>
              <w:pStyle w:val="a3"/>
              <w:jc w:val="both"/>
              <w:rPr>
                <w:rFonts w:ascii="Times New Roman" w:hAnsi="Times New Roman"/>
                <w:sz w:val="22"/>
                <w:szCs w:val="22"/>
              </w:rPr>
            </w:pPr>
            <w:proofErr w:type="gramStart"/>
            <w:r w:rsidRPr="0083103C">
              <w:rPr>
                <w:rFonts w:ascii="Times New Roman" w:hAnsi="Times New Roman"/>
                <w:sz w:val="22"/>
                <w:szCs w:val="22"/>
              </w:rPr>
              <w:t>Приведены данные, характеризующие состояние розничной торговли и общественного питания городских округов и муниципальных районов края  за ряд лет -  оборот розничной торговли и общественного питания,   индексы их физического объема, оборот на душу населения, информация о наличии объектов розничной торговли и общественного питания.</w:t>
            </w:r>
            <w:proofErr w:type="gramEnd"/>
          </w:p>
          <w:p w:rsidR="002F2FE4" w:rsidRDefault="002F2FE4" w:rsidP="00206FC7">
            <w:pPr>
              <w:pStyle w:val="a3"/>
              <w:jc w:val="both"/>
              <w:rPr>
                <w:rFonts w:ascii="Times New Roman" w:hAnsi="Times New Roman"/>
                <w:sz w:val="22"/>
                <w:szCs w:val="22"/>
              </w:rPr>
            </w:pPr>
          </w:p>
          <w:p w:rsidR="002F2FE4" w:rsidRPr="0083103C" w:rsidRDefault="002F2FE4" w:rsidP="00206FC7">
            <w:pPr>
              <w:pStyle w:val="a3"/>
              <w:jc w:val="both"/>
              <w:rPr>
                <w:rFonts w:ascii="Times New Roman" w:hAnsi="Times New Roman"/>
                <w:sz w:val="22"/>
                <w:szCs w:val="22"/>
              </w:rPr>
            </w:pPr>
          </w:p>
        </w:tc>
      </w:tr>
      <w:tr w:rsidR="00A306B8" w:rsidRPr="00B86AED" w:rsidTr="0064439A">
        <w:trPr>
          <w:trHeight w:val="170"/>
          <w:jc w:val="center"/>
        </w:trPr>
        <w:tc>
          <w:tcPr>
            <w:tcW w:w="10383" w:type="dxa"/>
            <w:gridSpan w:val="7"/>
            <w:tcBorders>
              <w:left w:val="single" w:sz="4" w:space="0" w:color="auto"/>
              <w:bottom w:val="single" w:sz="4" w:space="0" w:color="auto"/>
              <w:right w:val="single" w:sz="4" w:space="0" w:color="auto"/>
            </w:tcBorders>
            <w:vAlign w:val="center"/>
          </w:tcPr>
          <w:p w:rsidR="00A306B8" w:rsidRPr="00B86AED" w:rsidRDefault="00A306B8" w:rsidP="00206FC7">
            <w:pPr>
              <w:pStyle w:val="a3"/>
              <w:jc w:val="both"/>
              <w:rPr>
                <w:rFonts w:ascii="Times New Roman" w:hAnsi="Times New Roman"/>
                <w:sz w:val="23"/>
                <w:szCs w:val="23"/>
              </w:rPr>
            </w:pPr>
            <w:r w:rsidRPr="00B86AED">
              <w:rPr>
                <w:rFonts w:ascii="Times New Roman" w:hAnsi="Times New Roman"/>
                <w:b/>
                <w:sz w:val="23"/>
                <w:szCs w:val="23"/>
              </w:rPr>
              <w:lastRenderedPageBreak/>
              <w:t>Аналитическая записка</w:t>
            </w:r>
          </w:p>
        </w:tc>
      </w:tr>
      <w:tr w:rsidR="00A306B8" w:rsidRPr="00D56844" w:rsidTr="0064439A">
        <w:trPr>
          <w:trHeight w:val="203"/>
          <w:jc w:val="center"/>
        </w:trPr>
        <w:tc>
          <w:tcPr>
            <w:tcW w:w="901" w:type="dxa"/>
            <w:vMerge w:val="restart"/>
            <w:tcBorders>
              <w:top w:val="single" w:sz="4" w:space="0" w:color="auto"/>
              <w:left w:val="single" w:sz="4" w:space="0" w:color="auto"/>
            </w:tcBorders>
            <w:vAlign w:val="center"/>
          </w:tcPr>
          <w:p w:rsidR="00A306B8" w:rsidRPr="00D56844" w:rsidRDefault="00A306B8" w:rsidP="00A8107D">
            <w:pPr>
              <w:pStyle w:val="a3"/>
              <w:jc w:val="center"/>
              <w:rPr>
                <w:rFonts w:ascii="Times New Roman" w:hAnsi="Times New Roman"/>
                <w:b/>
                <w:sz w:val="23"/>
                <w:szCs w:val="23"/>
              </w:rPr>
            </w:pPr>
            <w:r w:rsidRPr="00D56844">
              <w:rPr>
                <w:rFonts w:ascii="Times New Roman" w:hAnsi="Times New Roman"/>
                <w:b/>
                <w:sz w:val="23"/>
                <w:szCs w:val="23"/>
              </w:rPr>
              <w:t>6.6</w:t>
            </w:r>
          </w:p>
        </w:tc>
        <w:tc>
          <w:tcPr>
            <w:tcW w:w="5142" w:type="dxa"/>
            <w:gridSpan w:val="2"/>
            <w:vMerge w:val="restart"/>
            <w:tcBorders>
              <w:top w:val="single" w:sz="4" w:space="0" w:color="auto"/>
            </w:tcBorders>
          </w:tcPr>
          <w:p w:rsidR="00A306B8" w:rsidRPr="00D56844" w:rsidRDefault="00A306B8" w:rsidP="008620EE">
            <w:pPr>
              <w:pStyle w:val="a3"/>
              <w:rPr>
                <w:rFonts w:ascii="Times New Roman" w:hAnsi="Times New Roman"/>
                <w:b/>
                <w:sz w:val="23"/>
                <w:szCs w:val="23"/>
              </w:rPr>
            </w:pPr>
            <w:r w:rsidRPr="00D56844">
              <w:rPr>
                <w:rFonts w:ascii="Times New Roman" w:hAnsi="Times New Roman"/>
                <w:b/>
                <w:sz w:val="23"/>
                <w:szCs w:val="23"/>
              </w:rPr>
              <w:t>О состоянии продовольственного рынка  Забайкальского края</w:t>
            </w:r>
          </w:p>
        </w:tc>
        <w:tc>
          <w:tcPr>
            <w:tcW w:w="1985" w:type="dxa"/>
            <w:vMerge w:val="restart"/>
            <w:tcBorders>
              <w:top w:val="single" w:sz="4" w:space="0" w:color="auto"/>
              <w:right w:val="single" w:sz="4" w:space="0" w:color="auto"/>
            </w:tcBorders>
          </w:tcPr>
          <w:p w:rsidR="0064439A" w:rsidRDefault="00315068" w:rsidP="0064439A">
            <w:pPr>
              <w:pStyle w:val="a3"/>
              <w:jc w:val="center"/>
              <w:rPr>
                <w:rFonts w:ascii="Times New Roman" w:hAnsi="Times New Roman"/>
                <w:b/>
                <w:sz w:val="22"/>
                <w:szCs w:val="22"/>
              </w:rPr>
            </w:pPr>
            <w:r w:rsidRPr="0064439A">
              <w:rPr>
                <w:rFonts w:ascii="Times New Roman" w:hAnsi="Times New Roman"/>
                <w:b/>
                <w:sz w:val="22"/>
                <w:szCs w:val="22"/>
              </w:rPr>
              <w:t>Годовая</w:t>
            </w:r>
            <w:r>
              <w:rPr>
                <w:rFonts w:ascii="Times New Roman" w:hAnsi="Times New Roman"/>
                <w:b/>
                <w:sz w:val="22"/>
                <w:szCs w:val="22"/>
              </w:rPr>
              <w:t xml:space="preserve"> </w:t>
            </w:r>
            <w:r w:rsidR="00A306B8" w:rsidRPr="00D56844">
              <w:rPr>
                <w:rFonts w:ascii="Times New Roman" w:hAnsi="Times New Roman"/>
                <w:b/>
                <w:sz w:val="22"/>
                <w:szCs w:val="22"/>
              </w:rPr>
              <w:t xml:space="preserve"> </w:t>
            </w:r>
          </w:p>
          <w:p w:rsidR="00A306B8" w:rsidRPr="009D2AD7" w:rsidRDefault="00A306B8" w:rsidP="0064439A">
            <w:pPr>
              <w:pStyle w:val="a3"/>
              <w:jc w:val="center"/>
              <w:rPr>
                <w:rFonts w:ascii="Times New Roman" w:hAnsi="Times New Roman"/>
                <w:b/>
                <w:sz w:val="18"/>
                <w:szCs w:val="18"/>
              </w:rPr>
            </w:pPr>
            <w:r w:rsidRPr="009D2AD7">
              <w:rPr>
                <w:rFonts w:ascii="Times New Roman" w:hAnsi="Times New Roman"/>
                <w:b/>
                <w:sz w:val="18"/>
                <w:szCs w:val="18"/>
              </w:rPr>
              <w:t>декабрь</w:t>
            </w:r>
          </w:p>
        </w:tc>
        <w:tc>
          <w:tcPr>
            <w:tcW w:w="1128" w:type="dxa"/>
            <w:tcBorders>
              <w:top w:val="single" w:sz="4" w:space="0" w:color="auto"/>
              <w:left w:val="single" w:sz="4" w:space="0" w:color="auto"/>
              <w:bottom w:val="single" w:sz="4" w:space="0" w:color="auto"/>
              <w:right w:val="single" w:sz="4" w:space="0" w:color="auto"/>
            </w:tcBorders>
          </w:tcPr>
          <w:p w:rsidR="00A306B8" w:rsidRPr="001F7935" w:rsidRDefault="00A306B8" w:rsidP="00035BA1">
            <w:pPr>
              <w:pStyle w:val="a3"/>
              <w:jc w:val="center"/>
              <w:rPr>
                <w:rFonts w:ascii="Times New Roman" w:hAnsi="Times New Roman"/>
                <w:b/>
                <w:sz w:val="22"/>
                <w:szCs w:val="22"/>
              </w:rPr>
            </w:pPr>
            <w:r w:rsidRPr="001F7935">
              <w:rPr>
                <w:rFonts w:ascii="Times New Roman" w:hAnsi="Times New Roman"/>
                <w:b/>
                <w:sz w:val="22"/>
                <w:szCs w:val="22"/>
              </w:rPr>
              <w:t>1148</w:t>
            </w:r>
          </w:p>
        </w:tc>
        <w:tc>
          <w:tcPr>
            <w:tcW w:w="1227" w:type="dxa"/>
            <w:gridSpan w:val="2"/>
            <w:tcBorders>
              <w:top w:val="single" w:sz="4" w:space="0" w:color="auto"/>
              <w:left w:val="single" w:sz="4" w:space="0" w:color="auto"/>
              <w:bottom w:val="single" w:sz="4" w:space="0" w:color="auto"/>
              <w:right w:val="single" w:sz="4" w:space="0" w:color="auto"/>
            </w:tcBorders>
          </w:tcPr>
          <w:p w:rsidR="00A306B8" w:rsidRPr="001F7935" w:rsidRDefault="00A306B8" w:rsidP="00035BA1">
            <w:pPr>
              <w:pStyle w:val="a3"/>
              <w:jc w:val="center"/>
              <w:rPr>
                <w:rFonts w:ascii="Times New Roman" w:hAnsi="Times New Roman"/>
                <w:b/>
                <w:sz w:val="22"/>
                <w:szCs w:val="22"/>
              </w:rPr>
            </w:pPr>
            <w:r w:rsidRPr="001F7935">
              <w:rPr>
                <w:rFonts w:ascii="Times New Roman" w:hAnsi="Times New Roman"/>
                <w:b/>
                <w:sz w:val="22"/>
                <w:szCs w:val="22"/>
              </w:rPr>
              <w:t>1148</w:t>
            </w:r>
          </w:p>
        </w:tc>
      </w:tr>
      <w:tr w:rsidR="00A306B8" w:rsidRPr="00D56844" w:rsidTr="0064439A">
        <w:trPr>
          <w:trHeight w:val="156"/>
          <w:jc w:val="center"/>
        </w:trPr>
        <w:tc>
          <w:tcPr>
            <w:tcW w:w="901" w:type="dxa"/>
            <w:vMerge/>
            <w:tcBorders>
              <w:top w:val="single" w:sz="4" w:space="0" w:color="auto"/>
              <w:left w:val="single" w:sz="4" w:space="0" w:color="auto"/>
            </w:tcBorders>
            <w:vAlign w:val="center"/>
          </w:tcPr>
          <w:p w:rsidR="00A306B8" w:rsidRPr="00D56844" w:rsidRDefault="00A306B8" w:rsidP="00A8107D">
            <w:pPr>
              <w:pStyle w:val="a3"/>
              <w:jc w:val="center"/>
              <w:rPr>
                <w:rFonts w:ascii="Times New Roman" w:hAnsi="Times New Roman"/>
                <w:b/>
                <w:sz w:val="23"/>
                <w:szCs w:val="23"/>
              </w:rPr>
            </w:pPr>
          </w:p>
        </w:tc>
        <w:tc>
          <w:tcPr>
            <w:tcW w:w="5142" w:type="dxa"/>
            <w:gridSpan w:val="2"/>
            <w:vMerge/>
            <w:tcBorders>
              <w:top w:val="single" w:sz="4" w:space="0" w:color="auto"/>
            </w:tcBorders>
          </w:tcPr>
          <w:p w:rsidR="00A306B8" w:rsidRPr="00D56844" w:rsidRDefault="00A306B8" w:rsidP="00206FC7">
            <w:pPr>
              <w:pStyle w:val="a3"/>
              <w:jc w:val="both"/>
              <w:rPr>
                <w:rFonts w:ascii="Times New Roman" w:hAnsi="Times New Roman"/>
                <w:sz w:val="23"/>
                <w:szCs w:val="23"/>
              </w:rPr>
            </w:pPr>
          </w:p>
        </w:tc>
        <w:tc>
          <w:tcPr>
            <w:tcW w:w="1985" w:type="dxa"/>
            <w:vMerge/>
            <w:tcBorders>
              <w:top w:val="single" w:sz="4" w:space="0" w:color="auto"/>
              <w:right w:val="single" w:sz="4" w:space="0" w:color="auto"/>
            </w:tcBorders>
          </w:tcPr>
          <w:p w:rsidR="00A306B8" w:rsidRPr="00D56844" w:rsidRDefault="00A306B8" w:rsidP="00206FC7">
            <w:pPr>
              <w:pStyle w:val="a3"/>
              <w:jc w:val="both"/>
              <w:rPr>
                <w:rFonts w:ascii="Times New Roman" w:hAnsi="Times New Roman"/>
                <w:sz w:val="23"/>
                <w:szCs w:val="23"/>
              </w:rPr>
            </w:pPr>
          </w:p>
        </w:tc>
        <w:tc>
          <w:tcPr>
            <w:tcW w:w="1128" w:type="dxa"/>
            <w:tcBorders>
              <w:top w:val="single" w:sz="4" w:space="0" w:color="auto"/>
              <w:left w:val="single" w:sz="4" w:space="0" w:color="auto"/>
              <w:bottom w:val="single" w:sz="4" w:space="0" w:color="auto"/>
              <w:right w:val="single" w:sz="4" w:space="0" w:color="auto"/>
            </w:tcBorders>
          </w:tcPr>
          <w:p w:rsidR="00A306B8" w:rsidRPr="001F7935" w:rsidRDefault="00A306B8" w:rsidP="00035BA1">
            <w:pPr>
              <w:pStyle w:val="a3"/>
              <w:jc w:val="center"/>
              <w:rPr>
                <w:rFonts w:ascii="Times New Roman" w:hAnsi="Times New Roman"/>
                <w:b/>
                <w:sz w:val="22"/>
                <w:szCs w:val="22"/>
              </w:rPr>
            </w:pPr>
            <w:r w:rsidRPr="001F7935">
              <w:rPr>
                <w:rFonts w:ascii="Times New Roman" w:hAnsi="Times New Roman"/>
                <w:b/>
                <w:sz w:val="22"/>
                <w:szCs w:val="22"/>
              </w:rPr>
              <w:t>1484</w:t>
            </w:r>
          </w:p>
        </w:tc>
        <w:tc>
          <w:tcPr>
            <w:tcW w:w="1227" w:type="dxa"/>
            <w:gridSpan w:val="2"/>
            <w:tcBorders>
              <w:top w:val="single" w:sz="4" w:space="0" w:color="auto"/>
              <w:left w:val="single" w:sz="4" w:space="0" w:color="auto"/>
              <w:bottom w:val="single" w:sz="4" w:space="0" w:color="auto"/>
              <w:right w:val="single" w:sz="4" w:space="0" w:color="auto"/>
            </w:tcBorders>
          </w:tcPr>
          <w:p w:rsidR="00A306B8" w:rsidRPr="001F7935" w:rsidRDefault="00A306B8" w:rsidP="00035BA1">
            <w:pPr>
              <w:pStyle w:val="a3"/>
              <w:jc w:val="center"/>
              <w:rPr>
                <w:rFonts w:ascii="Times New Roman" w:hAnsi="Times New Roman"/>
                <w:b/>
                <w:sz w:val="22"/>
                <w:szCs w:val="22"/>
              </w:rPr>
            </w:pPr>
            <w:r w:rsidRPr="001F7935">
              <w:rPr>
                <w:rFonts w:ascii="Times New Roman" w:hAnsi="Times New Roman"/>
                <w:b/>
                <w:sz w:val="22"/>
                <w:szCs w:val="22"/>
              </w:rPr>
              <w:t>1484</w:t>
            </w:r>
          </w:p>
        </w:tc>
      </w:tr>
      <w:tr w:rsidR="00A306B8" w:rsidRPr="00D56844" w:rsidTr="0064439A">
        <w:trPr>
          <w:trHeight w:val="120"/>
          <w:jc w:val="center"/>
        </w:trPr>
        <w:tc>
          <w:tcPr>
            <w:tcW w:w="901" w:type="dxa"/>
            <w:vMerge/>
            <w:tcBorders>
              <w:top w:val="single" w:sz="4" w:space="0" w:color="auto"/>
              <w:left w:val="single" w:sz="4" w:space="0" w:color="auto"/>
            </w:tcBorders>
            <w:vAlign w:val="center"/>
          </w:tcPr>
          <w:p w:rsidR="00A306B8" w:rsidRPr="00D56844" w:rsidRDefault="00A306B8" w:rsidP="00A8107D">
            <w:pPr>
              <w:pStyle w:val="a3"/>
              <w:jc w:val="center"/>
              <w:rPr>
                <w:rFonts w:ascii="Times New Roman" w:hAnsi="Times New Roman"/>
                <w:b/>
                <w:sz w:val="23"/>
                <w:szCs w:val="23"/>
              </w:rPr>
            </w:pPr>
          </w:p>
        </w:tc>
        <w:tc>
          <w:tcPr>
            <w:tcW w:w="5142" w:type="dxa"/>
            <w:gridSpan w:val="2"/>
            <w:vMerge/>
            <w:tcBorders>
              <w:top w:val="single" w:sz="4" w:space="0" w:color="auto"/>
            </w:tcBorders>
          </w:tcPr>
          <w:p w:rsidR="00A306B8" w:rsidRPr="00D56844" w:rsidRDefault="00A306B8" w:rsidP="00206FC7">
            <w:pPr>
              <w:pStyle w:val="a3"/>
              <w:jc w:val="both"/>
              <w:rPr>
                <w:rFonts w:ascii="Times New Roman" w:hAnsi="Times New Roman"/>
                <w:sz w:val="23"/>
                <w:szCs w:val="23"/>
              </w:rPr>
            </w:pPr>
          </w:p>
        </w:tc>
        <w:tc>
          <w:tcPr>
            <w:tcW w:w="1985" w:type="dxa"/>
            <w:vMerge/>
            <w:tcBorders>
              <w:top w:val="single" w:sz="4" w:space="0" w:color="auto"/>
              <w:right w:val="single" w:sz="4" w:space="0" w:color="auto"/>
            </w:tcBorders>
          </w:tcPr>
          <w:p w:rsidR="00A306B8" w:rsidRPr="00D56844" w:rsidRDefault="00A306B8" w:rsidP="00206FC7">
            <w:pPr>
              <w:pStyle w:val="a3"/>
              <w:jc w:val="both"/>
              <w:rPr>
                <w:rFonts w:ascii="Times New Roman" w:hAnsi="Times New Roman"/>
                <w:sz w:val="23"/>
                <w:szCs w:val="23"/>
              </w:rPr>
            </w:pPr>
          </w:p>
        </w:tc>
        <w:tc>
          <w:tcPr>
            <w:tcW w:w="1128" w:type="dxa"/>
            <w:tcBorders>
              <w:top w:val="single" w:sz="4" w:space="0" w:color="auto"/>
              <w:left w:val="single" w:sz="4" w:space="0" w:color="auto"/>
              <w:bottom w:val="single" w:sz="4" w:space="0" w:color="auto"/>
              <w:right w:val="single" w:sz="4" w:space="0" w:color="auto"/>
            </w:tcBorders>
          </w:tcPr>
          <w:p w:rsidR="00A306B8" w:rsidRPr="001F7935" w:rsidRDefault="00A306B8" w:rsidP="00035BA1">
            <w:pPr>
              <w:pStyle w:val="a3"/>
              <w:jc w:val="center"/>
              <w:rPr>
                <w:rFonts w:ascii="Times New Roman" w:hAnsi="Times New Roman"/>
                <w:b/>
                <w:sz w:val="22"/>
                <w:szCs w:val="22"/>
              </w:rPr>
            </w:pPr>
            <w:r w:rsidRPr="001F7935">
              <w:rPr>
                <w:rFonts w:ascii="Times New Roman" w:hAnsi="Times New Roman"/>
                <w:b/>
                <w:sz w:val="22"/>
                <w:szCs w:val="22"/>
              </w:rPr>
              <w:t>1513</w:t>
            </w:r>
          </w:p>
        </w:tc>
        <w:tc>
          <w:tcPr>
            <w:tcW w:w="1227" w:type="dxa"/>
            <w:gridSpan w:val="2"/>
            <w:tcBorders>
              <w:top w:val="single" w:sz="4" w:space="0" w:color="auto"/>
              <w:left w:val="single" w:sz="4" w:space="0" w:color="auto"/>
              <w:bottom w:val="single" w:sz="4" w:space="0" w:color="auto"/>
              <w:right w:val="single" w:sz="4" w:space="0" w:color="auto"/>
            </w:tcBorders>
          </w:tcPr>
          <w:p w:rsidR="00A306B8" w:rsidRPr="001F7935" w:rsidRDefault="00A306B8" w:rsidP="00035BA1">
            <w:pPr>
              <w:pStyle w:val="a3"/>
              <w:jc w:val="center"/>
              <w:rPr>
                <w:rFonts w:ascii="Times New Roman" w:hAnsi="Times New Roman"/>
                <w:b/>
                <w:sz w:val="22"/>
                <w:szCs w:val="22"/>
              </w:rPr>
            </w:pPr>
            <w:r w:rsidRPr="001F7935">
              <w:rPr>
                <w:rFonts w:ascii="Times New Roman" w:hAnsi="Times New Roman"/>
                <w:b/>
                <w:sz w:val="22"/>
                <w:szCs w:val="22"/>
              </w:rPr>
              <w:t>1513</w:t>
            </w:r>
          </w:p>
        </w:tc>
      </w:tr>
      <w:tr w:rsidR="00A306B8" w:rsidRPr="00D56844" w:rsidTr="00C555C3">
        <w:trPr>
          <w:trHeight w:val="503"/>
          <w:jc w:val="center"/>
        </w:trPr>
        <w:tc>
          <w:tcPr>
            <w:tcW w:w="901" w:type="dxa"/>
            <w:tcBorders>
              <w:left w:val="single" w:sz="4" w:space="0" w:color="auto"/>
              <w:bottom w:val="single" w:sz="4" w:space="0" w:color="auto"/>
            </w:tcBorders>
            <w:vAlign w:val="center"/>
          </w:tcPr>
          <w:p w:rsidR="00A306B8" w:rsidRPr="00D56844" w:rsidRDefault="00A306B8" w:rsidP="00A8107D">
            <w:pPr>
              <w:pStyle w:val="a3"/>
              <w:jc w:val="center"/>
              <w:rPr>
                <w:rFonts w:ascii="Times New Roman" w:hAnsi="Times New Roman"/>
                <w:b/>
                <w:sz w:val="23"/>
                <w:szCs w:val="23"/>
              </w:rPr>
            </w:pPr>
          </w:p>
        </w:tc>
        <w:tc>
          <w:tcPr>
            <w:tcW w:w="9482" w:type="dxa"/>
            <w:gridSpan w:val="6"/>
            <w:tcBorders>
              <w:bottom w:val="single" w:sz="4" w:space="0" w:color="auto"/>
              <w:right w:val="single" w:sz="4" w:space="0" w:color="auto"/>
            </w:tcBorders>
          </w:tcPr>
          <w:p w:rsidR="00A306B8" w:rsidRPr="0083103C" w:rsidRDefault="00A306B8" w:rsidP="00CC188A">
            <w:pPr>
              <w:pStyle w:val="a3"/>
              <w:jc w:val="both"/>
              <w:rPr>
                <w:rFonts w:ascii="Times New Roman" w:hAnsi="Times New Roman"/>
                <w:sz w:val="22"/>
                <w:szCs w:val="22"/>
              </w:rPr>
            </w:pPr>
            <w:r w:rsidRPr="0083103C">
              <w:rPr>
                <w:rFonts w:ascii="Times New Roman" w:hAnsi="Times New Roman"/>
                <w:sz w:val="22"/>
                <w:szCs w:val="22"/>
              </w:rPr>
              <w:t>Проанализирована информация о состоянии продовольственного рынка в 2014-2019 годы и январе-сентябре 2020 года. Приведены данные о формировании и использовании основных продовольственных ресурсов, о поступлении продуктов питания по импорту, о производстве продукции сельского хозяйства и пищевых продуктов, об уровне и динамике цен на продукты питания, о продаже продовольственных товаров в розничной торговле. Содержится информация о потреблении продуктов питания. Отдельные показатели приведены по субъектам РФ, входящим в Д</w:t>
            </w:r>
            <w:r w:rsidR="00CC188A" w:rsidRPr="0083103C">
              <w:rPr>
                <w:rFonts w:ascii="Times New Roman" w:hAnsi="Times New Roman"/>
                <w:sz w:val="22"/>
                <w:szCs w:val="22"/>
              </w:rPr>
              <w:t>ФО</w:t>
            </w:r>
            <w:r w:rsidRPr="0083103C">
              <w:rPr>
                <w:rFonts w:ascii="Times New Roman" w:hAnsi="Times New Roman"/>
                <w:sz w:val="22"/>
                <w:szCs w:val="22"/>
              </w:rPr>
              <w:t>.</w:t>
            </w:r>
          </w:p>
        </w:tc>
      </w:tr>
    </w:tbl>
    <w:p w:rsidR="00961980" w:rsidRDefault="00961980" w:rsidP="00FE0453">
      <w:pPr>
        <w:pStyle w:val="1"/>
        <w:spacing w:after="100" w:line="240" w:lineRule="auto"/>
        <w:ind w:left="357"/>
        <w:rPr>
          <w:caps/>
          <w:sz w:val="32"/>
          <w:szCs w:val="32"/>
        </w:rPr>
      </w:pPr>
      <w:bookmarkStart w:id="85" w:name="_Toc341347935"/>
      <w:bookmarkStart w:id="86" w:name="_Toc372566856"/>
      <w:bookmarkStart w:id="87" w:name="_Toc403846360"/>
      <w:bookmarkStart w:id="88" w:name="_Toc403993183"/>
      <w:bookmarkStart w:id="89" w:name="_Toc404159915"/>
      <w:bookmarkStart w:id="90" w:name="_Toc465773246"/>
    </w:p>
    <w:p w:rsidR="00961980" w:rsidRDefault="00961980" w:rsidP="00FE0453">
      <w:pPr>
        <w:pStyle w:val="1"/>
        <w:spacing w:after="100" w:line="240" w:lineRule="auto"/>
        <w:ind w:left="357"/>
        <w:rPr>
          <w:caps/>
          <w:sz w:val="32"/>
          <w:szCs w:val="32"/>
        </w:rPr>
      </w:pPr>
    </w:p>
    <w:p w:rsidR="00961980" w:rsidRDefault="00961980" w:rsidP="00FE0453">
      <w:pPr>
        <w:pStyle w:val="1"/>
        <w:spacing w:after="100" w:line="240" w:lineRule="auto"/>
        <w:ind w:left="357"/>
        <w:rPr>
          <w:caps/>
          <w:sz w:val="32"/>
          <w:szCs w:val="32"/>
        </w:rPr>
      </w:pPr>
    </w:p>
    <w:p w:rsidR="00961980" w:rsidRDefault="00961980" w:rsidP="00FE0453">
      <w:pPr>
        <w:pStyle w:val="1"/>
        <w:spacing w:after="100" w:line="240" w:lineRule="auto"/>
        <w:ind w:left="357"/>
        <w:rPr>
          <w:caps/>
          <w:sz w:val="32"/>
          <w:szCs w:val="32"/>
        </w:rPr>
      </w:pPr>
    </w:p>
    <w:p w:rsidR="00961980" w:rsidRDefault="00961980" w:rsidP="00FE0453">
      <w:pPr>
        <w:pStyle w:val="1"/>
        <w:spacing w:after="100" w:line="240" w:lineRule="auto"/>
        <w:ind w:left="357"/>
        <w:rPr>
          <w:caps/>
          <w:sz w:val="32"/>
          <w:szCs w:val="32"/>
        </w:rPr>
      </w:pPr>
    </w:p>
    <w:p w:rsidR="00961980" w:rsidRDefault="00961980" w:rsidP="00FE0453">
      <w:pPr>
        <w:pStyle w:val="1"/>
        <w:spacing w:after="100" w:line="240" w:lineRule="auto"/>
        <w:ind w:left="357"/>
        <w:rPr>
          <w:caps/>
          <w:sz w:val="32"/>
          <w:szCs w:val="32"/>
        </w:rPr>
      </w:pPr>
    </w:p>
    <w:p w:rsidR="00961980" w:rsidRDefault="00961980" w:rsidP="00FE0453">
      <w:pPr>
        <w:pStyle w:val="1"/>
        <w:spacing w:after="100" w:line="240" w:lineRule="auto"/>
        <w:ind w:left="357"/>
        <w:rPr>
          <w:caps/>
          <w:sz w:val="32"/>
          <w:szCs w:val="32"/>
        </w:rPr>
      </w:pPr>
    </w:p>
    <w:p w:rsidR="00961980" w:rsidRDefault="00961980" w:rsidP="00FE0453">
      <w:pPr>
        <w:pStyle w:val="1"/>
        <w:spacing w:after="100" w:line="240" w:lineRule="auto"/>
        <w:ind w:left="357"/>
        <w:rPr>
          <w:caps/>
          <w:sz w:val="32"/>
          <w:szCs w:val="32"/>
        </w:rPr>
      </w:pPr>
    </w:p>
    <w:p w:rsidR="00961980" w:rsidRDefault="00961980" w:rsidP="00FE0453">
      <w:pPr>
        <w:pStyle w:val="1"/>
        <w:spacing w:after="100" w:line="240" w:lineRule="auto"/>
        <w:ind w:left="357"/>
        <w:rPr>
          <w:caps/>
          <w:sz w:val="32"/>
          <w:szCs w:val="32"/>
        </w:rPr>
      </w:pPr>
    </w:p>
    <w:p w:rsidR="00961980" w:rsidRDefault="00961980" w:rsidP="00FE0453">
      <w:pPr>
        <w:pStyle w:val="1"/>
        <w:spacing w:after="100" w:line="240" w:lineRule="auto"/>
        <w:ind w:left="357"/>
        <w:rPr>
          <w:caps/>
          <w:sz w:val="32"/>
          <w:szCs w:val="32"/>
        </w:rPr>
      </w:pPr>
    </w:p>
    <w:p w:rsidR="00961980" w:rsidRDefault="00961980" w:rsidP="00FE0453">
      <w:pPr>
        <w:pStyle w:val="1"/>
        <w:spacing w:after="100" w:line="240" w:lineRule="auto"/>
        <w:ind w:left="357"/>
        <w:rPr>
          <w:caps/>
          <w:sz w:val="32"/>
          <w:szCs w:val="32"/>
        </w:rPr>
      </w:pPr>
    </w:p>
    <w:p w:rsidR="00961980" w:rsidRDefault="00961980" w:rsidP="00FE0453">
      <w:pPr>
        <w:pStyle w:val="1"/>
        <w:spacing w:after="100" w:line="240" w:lineRule="auto"/>
        <w:ind w:left="357"/>
        <w:rPr>
          <w:caps/>
          <w:sz w:val="32"/>
          <w:szCs w:val="32"/>
        </w:rPr>
      </w:pPr>
    </w:p>
    <w:p w:rsidR="00961980" w:rsidRDefault="00961980" w:rsidP="00FE0453">
      <w:pPr>
        <w:pStyle w:val="1"/>
        <w:spacing w:after="100" w:line="240" w:lineRule="auto"/>
        <w:ind w:left="357"/>
        <w:rPr>
          <w:caps/>
          <w:sz w:val="32"/>
          <w:szCs w:val="32"/>
        </w:rPr>
      </w:pPr>
    </w:p>
    <w:p w:rsidR="00961980" w:rsidRDefault="00961980" w:rsidP="00FE0453">
      <w:pPr>
        <w:pStyle w:val="1"/>
        <w:spacing w:after="100" w:line="240" w:lineRule="auto"/>
        <w:ind w:left="357"/>
        <w:rPr>
          <w:caps/>
          <w:sz w:val="32"/>
          <w:szCs w:val="32"/>
        </w:rPr>
      </w:pPr>
    </w:p>
    <w:p w:rsidR="00961980" w:rsidRDefault="00961980" w:rsidP="00FE0453">
      <w:pPr>
        <w:pStyle w:val="1"/>
        <w:spacing w:after="100" w:line="240" w:lineRule="auto"/>
        <w:ind w:left="357"/>
        <w:rPr>
          <w:caps/>
          <w:sz w:val="32"/>
          <w:szCs w:val="32"/>
        </w:rPr>
      </w:pPr>
    </w:p>
    <w:p w:rsidR="00961980" w:rsidRDefault="00961980" w:rsidP="00FE0453">
      <w:pPr>
        <w:pStyle w:val="1"/>
        <w:spacing w:after="100" w:line="240" w:lineRule="auto"/>
        <w:ind w:left="357"/>
        <w:rPr>
          <w:caps/>
          <w:sz w:val="32"/>
          <w:szCs w:val="32"/>
        </w:rPr>
      </w:pPr>
    </w:p>
    <w:p w:rsidR="00961980" w:rsidRDefault="00961980" w:rsidP="00FE0453">
      <w:pPr>
        <w:pStyle w:val="1"/>
        <w:spacing w:after="100" w:line="240" w:lineRule="auto"/>
        <w:ind w:left="357"/>
        <w:rPr>
          <w:caps/>
          <w:sz w:val="32"/>
          <w:szCs w:val="32"/>
        </w:rPr>
      </w:pPr>
    </w:p>
    <w:p w:rsidR="00961980" w:rsidRDefault="00961980" w:rsidP="00FE0453">
      <w:pPr>
        <w:pStyle w:val="1"/>
        <w:spacing w:after="100" w:line="240" w:lineRule="auto"/>
        <w:ind w:left="357"/>
        <w:rPr>
          <w:caps/>
          <w:sz w:val="32"/>
          <w:szCs w:val="32"/>
        </w:rPr>
      </w:pPr>
      <w:r>
        <w:rPr>
          <w:caps/>
          <w:sz w:val="32"/>
          <w:szCs w:val="32"/>
        </w:rPr>
        <w:br w:type="page"/>
      </w:r>
    </w:p>
    <w:p w:rsidR="00A60360" w:rsidRPr="00955F72" w:rsidRDefault="00A60360" w:rsidP="00FE0453">
      <w:pPr>
        <w:pStyle w:val="1"/>
        <w:spacing w:after="100" w:line="240" w:lineRule="auto"/>
        <w:ind w:left="357"/>
        <w:rPr>
          <w:caps/>
          <w:sz w:val="26"/>
          <w:szCs w:val="26"/>
        </w:rPr>
      </w:pPr>
      <w:r w:rsidRPr="009D21D3">
        <w:rPr>
          <w:caps/>
          <w:sz w:val="32"/>
          <w:szCs w:val="32"/>
        </w:rPr>
        <w:lastRenderedPageBreak/>
        <w:t>О</w:t>
      </w:r>
      <w:r w:rsidRPr="00955F72">
        <w:rPr>
          <w:caps/>
          <w:sz w:val="26"/>
          <w:szCs w:val="26"/>
        </w:rPr>
        <w:t>сновные показатели деятельности организации.</w:t>
      </w:r>
      <w:r w:rsidR="00B426C1" w:rsidRPr="00955F72">
        <w:rPr>
          <w:caps/>
          <w:sz w:val="26"/>
          <w:szCs w:val="26"/>
        </w:rPr>
        <w:t xml:space="preserve"> </w:t>
      </w:r>
      <w:r w:rsidR="00B426C1" w:rsidRPr="00955F72">
        <w:rPr>
          <w:caps/>
          <w:sz w:val="26"/>
          <w:szCs w:val="26"/>
        </w:rPr>
        <w:br/>
      </w:r>
      <w:r w:rsidRPr="00955F72">
        <w:rPr>
          <w:caps/>
          <w:sz w:val="26"/>
          <w:szCs w:val="26"/>
        </w:rPr>
        <w:t>Малое предпринимательство</w:t>
      </w:r>
      <w:bookmarkEnd w:id="85"/>
      <w:bookmarkEnd w:id="86"/>
      <w:bookmarkEnd w:id="87"/>
      <w:bookmarkEnd w:id="88"/>
      <w:bookmarkEnd w:id="89"/>
      <w:bookmarkEnd w:id="90"/>
    </w:p>
    <w:tbl>
      <w:tblPr>
        <w:tblW w:w="10401" w:type="dxa"/>
        <w:jc w:val="center"/>
        <w:tblLayout w:type="fixed"/>
        <w:tblLook w:val="0000" w:firstRow="0" w:lastRow="0" w:firstColumn="0" w:lastColumn="0" w:noHBand="0" w:noVBand="0"/>
      </w:tblPr>
      <w:tblGrid>
        <w:gridCol w:w="1012"/>
        <w:gridCol w:w="5150"/>
        <w:gridCol w:w="6"/>
        <w:gridCol w:w="70"/>
        <w:gridCol w:w="1839"/>
        <w:gridCol w:w="41"/>
        <w:gridCol w:w="1120"/>
        <w:gridCol w:w="1163"/>
      </w:tblGrid>
      <w:tr w:rsidR="00EE493C" w:rsidRPr="00955F72" w:rsidTr="005A125D">
        <w:trPr>
          <w:trHeight w:val="20"/>
          <w:tblHeader/>
          <w:jc w:val="center"/>
        </w:trPr>
        <w:tc>
          <w:tcPr>
            <w:tcW w:w="1012" w:type="dxa"/>
            <w:vMerge w:val="restart"/>
            <w:tcBorders>
              <w:top w:val="single" w:sz="4" w:space="0" w:color="auto"/>
              <w:left w:val="single" w:sz="4" w:space="0" w:color="auto"/>
              <w:right w:val="single" w:sz="4" w:space="0" w:color="auto"/>
            </w:tcBorders>
            <w:vAlign w:val="center"/>
          </w:tcPr>
          <w:p w:rsidR="00EE493C" w:rsidRPr="00A5016D" w:rsidRDefault="00EE493C" w:rsidP="00BE6D62">
            <w:pPr>
              <w:pStyle w:val="a3"/>
              <w:spacing w:before="40" w:after="40"/>
              <w:ind w:left="-57" w:right="-57"/>
              <w:jc w:val="center"/>
              <w:rPr>
                <w:rFonts w:ascii="Times New Roman" w:hAnsi="Times New Roman"/>
                <w:b/>
              </w:rPr>
            </w:pPr>
            <w:r w:rsidRPr="00A5016D">
              <w:rPr>
                <w:rFonts w:ascii="Times New Roman" w:hAnsi="Times New Roman"/>
                <w:b/>
              </w:rPr>
              <w:t xml:space="preserve">Код </w:t>
            </w:r>
            <w:r w:rsidRPr="00A5016D">
              <w:rPr>
                <w:rFonts w:ascii="Times New Roman" w:hAnsi="Times New Roman"/>
                <w:b/>
              </w:rPr>
              <w:br/>
              <w:t>работы</w:t>
            </w:r>
          </w:p>
        </w:tc>
        <w:tc>
          <w:tcPr>
            <w:tcW w:w="5150" w:type="dxa"/>
            <w:vMerge w:val="restart"/>
            <w:tcBorders>
              <w:top w:val="single" w:sz="4" w:space="0" w:color="auto"/>
              <w:left w:val="single" w:sz="4" w:space="0" w:color="auto"/>
              <w:right w:val="single" w:sz="4" w:space="0" w:color="auto"/>
            </w:tcBorders>
            <w:vAlign w:val="center"/>
          </w:tcPr>
          <w:p w:rsidR="00EE493C" w:rsidRPr="00A5016D" w:rsidRDefault="00EE493C" w:rsidP="00BE6D62">
            <w:pPr>
              <w:pStyle w:val="a3"/>
              <w:spacing w:before="40" w:after="40"/>
              <w:ind w:left="-57" w:right="-57"/>
              <w:jc w:val="center"/>
              <w:rPr>
                <w:rFonts w:ascii="Times New Roman" w:hAnsi="Times New Roman"/>
                <w:b/>
              </w:rPr>
            </w:pPr>
            <w:r w:rsidRPr="00A5016D">
              <w:rPr>
                <w:rFonts w:ascii="Times New Roman" w:hAnsi="Times New Roman"/>
                <w:b/>
              </w:rPr>
              <w:t xml:space="preserve">Наименование </w:t>
            </w:r>
            <w:r w:rsidRPr="00A5016D">
              <w:rPr>
                <w:rFonts w:ascii="Times New Roman" w:hAnsi="Times New Roman"/>
                <w:b/>
              </w:rPr>
              <w:br/>
              <w:t>и краткое содержание работы</w:t>
            </w:r>
          </w:p>
        </w:tc>
        <w:tc>
          <w:tcPr>
            <w:tcW w:w="1915" w:type="dxa"/>
            <w:gridSpan w:val="3"/>
            <w:vMerge w:val="restart"/>
            <w:tcBorders>
              <w:top w:val="single" w:sz="4" w:space="0" w:color="auto"/>
              <w:left w:val="single" w:sz="4" w:space="0" w:color="auto"/>
              <w:right w:val="single" w:sz="4" w:space="0" w:color="auto"/>
            </w:tcBorders>
            <w:vAlign w:val="center"/>
          </w:tcPr>
          <w:p w:rsidR="00EE493C" w:rsidRPr="00A5016D" w:rsidRDefault="00EE493C" w:rsidP="003A4F43">
            <w:pPr>
              <w:pStyle w:val="a3"/>
              <w:spacing w:before="40" w:after="40"/>
              <w:ind w:left="-57" w:right="-57"/>
              <w:jc w:val="center"/>
              <w:rPr>
                <w:rFonts w:ascii="Times New Roman" w:hAnsi="Times New Roman"/>
                <w:b/>
              </w:rPr>
            </w:pPr>
            <w:r w:rsidRPr="00A5016D">
              <w:rPr>
                <w:rFonts w:ascii="Times New Roman" w:hAnsi="Times New Roman"/>
                <w:b/>
              </w:rPr>
              <w:t>Периодичность</w:t>
            </w:r>
          </w:p>
        </w:tc>
        <w:tc>
          <w:tcPr>
            <w:tcW w:w="2324" w:type="dxa"/>
            <w:gridSpan w:val="3"/>
            <w:tcBorders>
              <w:top w:val="single" w:sz="4" w:space="0" w:color="auto"/>
              <w:left w:val="single" w:sz="4" w:space="0" w:color="auto"/>
              <w:bottom w:val="single" w:sz="4" w:space="0" w:color="auto"/>
              <w:right w:val="single" w:sz="4" w:space="0" w:color="auto"/>
            </w:tcBorders>
            <w:vAlign w:val="center"/>
          </w:tcPr>
          <w:p w:rsidR="00EE493C" w:rsidRPr="00A5016D" w:rsidRDefault="00EE493C" w:rsidP="00BE6D62">
            <w:pPr>
              <w:pStyle w:val="a3"/>
              <w:spacing w:before="40" w:after="40"/>
              <w:ind w:left="-57" w:right="-57"/>
              <w:jc w:val="center"/>
              <w:rPr>
                <w:rFonts w:ascii="Times New Roman" w:hAnsi="Times New Roman"/>
                <w:b/>
              </w:rPr>
            </w:pPr>
            <w:r w:rsidRPr="00A5016D">
              <w:rPr>
                <w:rFonts w:ascii="Times New Roman" w:hAnsi="Times New Roman"/>
                <w:b/>
              </w:rPr>
              <w:t>Цена, рублей</w:t>
            </w:r>
          </w:p>
        </w:tc>
      </w:tr>
      <w:tr w:rsidR="00EE493C" w:rsidRPr="00955F72" w:rsidTr="005A125D">
        <w:trPr>
          <w:trHeight w:val="480"/>
          <w:tblHeader/>
          <w:jc w:val="center"/>
        </w:trPr>
        <w:tc>
          <w:tcPr>
            <w:tcW w:w="1012" w:type="dxa"/>
            <w:vMerge/>
            <w:tcBorders>
              <w:left w:val="single" w:sz="4" w:space="0" w:color="auto"/>
              <w:right w:val="single" w:sz="4" w:space="0" w:color="auto"/>
            </w:tcBorders>
            <w:vAlign w:val="center"/>
          </w:tcPr>
          <w:p w:rsidR="00EE493C" w:rsidRPr="00A5016D" w:rsidRDefault="00EE493C" w:rsidP="00BE6D62">
            <w:pPr>
              <w:pStyle w:val="a3"/>
              <w:spacing w:before="40" w:after="40"/>
              <w:ind w:left="-57" w:right="-57"/>
              <w:jc w:val="center"/>
              <w:rPr>
                <w:rFonts w:ascii="Times New Roman" w:hAnsi="Times New Roman"/>
                <w:b/>
              </w:rPr>
            </w:pPr>
          </w:p>
        </w:tc>
        <w:tc>
          <w:tcPr>
            <w:tcW w:w="5150" w:type="dxa"/>
            <w:vMerge/>
            <w:tcBorders>
              <w:left w:val="single" w:sz="4" w:space="0" w:color="auto"/>
              <w:right w:val="single" w:sz="4" w:space="0" w:color="auto"/>
            </w:tcBorders>
            <w:vAlign w:val="center"/>
          </w:tcPr>
          <w:p w:rsidR="00EE493C" w:rsidRPr="00A5016D" w:rsidRDefault="00EE493C" w:rsidP="00BE6D62">
            <w:pPr>
              <w:pStyle w:val="a3"/>
              <w:spacing w:before="40" w:after="40"/>
              <w:ind w:left="-57" w:right="-57"/>
              <w:jc w:val="both"/>
              <w:rPr>
                <w:rFonts w:ascii="Times New Roman" w:hAnsi="Times New Roman"/>
                <w:b/>
              </w:rPr>
            </w:pPr>
          </w:p>
        </w:tc>
        <w:tc>
          <w:tcPr>
            <w:tcW w:w="1915" w:type="dxa"/>
            <w:gridSpan w:val="3"/>
            <w:vMerge/>
            <w:tcBorders>
              <w:left w:val="single" w:sz="4" w:space="0" w:color="auto"/>
              <w:right w:val="single" w:sz="4" w:space="0" w:color="auto"/>
            </w:tcBorders>
            <w:vAlign w:val="center"/>
          </w:tcPr>
          <w:p w:rsidR="00EE493C" w:rsidRPr="00A5016D" w:rsidRDefault="00EE493C" w:rsidP="003A4F43">
            <w:pPr>
              <w:pStyle w:val="a3"/>
              <w:spacing w:before="40" w:after="40"/>
              <w:ind w:left="-57" w:right="-57"/>
              <w:jc w:val="center"/>
              <w:rPr>
                <w:rFonts w:ascii="Times New Roman" w:hAnsi="Times New Roman"/>
                <w:b/>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EE493C" w:rsidRPr="00A5016D" w:rsidRDefault="00EE493C" w:rsidP="00BE6D62">
            <w:pPr>
              <w:pStyle w:val="a3"/>
              <w:spacing w:before="40" w:after="40"/>
              <w:ind w:left="-57" w:right="-57"/>
              <w:jc w:val="center"/>
              <w:rPr>
                <w:rFonts w:ascii="Times New Roman" w:hAnsi="Times New Roman"/>
                <w:b/>
              </w:rPr>
            </w:pPr>
            <w:r w:rsidRPr="00A5016D">
              <w:rPr>
                <w:rFonts w:ascii="Times New Roman" w:hAnsi="Times New Roman"/>
                <w:b/>
              </w:rPr>
              <w:t>1 экз.</w:t>
            </w:r>
          </w:p>
        </w:tc>
        <w:tc>
          <w:tcPr>
            <w:tcW w:w="1163" w:type="dxa"/>
            <w:tcBorders>
              <w:top w:val="single" w:sz="4" w:space="0" w:color="auto"/>
              <w:left w:val="single" w:sz="4" w:space="0" w:color="auto"/>
              <w:bottom w:val="single" w:sz="4" w:space="0" w:color="auto"/>
              <w:right w:val="single" w:sz="4" w:space="0" w:color="auto"/>
            </w:tcBorders>
            <w:vAlign w:val="center"/>
          </w:tcPr>
          <w:p w:rsidR="00EE493C" w:rsidRPr="00A5016D" w:rsidRDefault="00EE493C" w:rsidP="00BE6D62">
            <w:pPr>
              <w:pStyle w:val="a3"/>
              <w:spacing w:before="40" w:after="40"/>
              <w:ind w:left="-57" w:right="-57"/>
              <w:jc w:val="center"/>
              <w:rPr>
                <w:rFonts w:ascii="Times New Roman" w:hAnsi="Times New Roman"/>
                <w:b/>
              </w:rPr>
            </w:pPr>
            <w:r w:rsidRPr="00A5016D">
              <w:rPr>
                <w:rFonts w:ascii="Times New Roman" w:hAnsi="Times New Roman"/>
                <w:b/>
              </w:rPr>
              <w:t>годовой подписки</w:t>
            </w:r>
          </w:p>
        </w:tc>
      </w:tr>
      <w:tr w:rsidR="00800B13" w:rsidRPr="00955F72" w:rsidTr="005A125D">
        <w:trPr>
          <w:trHeight w:val="108"/>
          <w:tblHeader/>
          <w:jc w:val="center"/>
        </w:trPr>
        <w:tc>
          <w:tcPr>
            <w:tcW w:w="1012" w:type="dxa"/>
            <w:vMerge/>
            <w:tcBorders>
              <w:left w:val="single" w:sz="4" w:space="0" w:color="auto"/>
              <w:right w:val="single" w:sz="4" w:space="0" w:color="auto"/>
            </w:tcBorders>
            <w:vAlign w:val="center"/>
          </w:tcPr>
          <w:p w:rsidR="00800B13" w:rsidRPr="00955F72" w:rsidRDefault="00800B13" w:rsidP="00BE6D62">
            <w:pPr>
              <w:pStyle w:val="a3"/>
              <w:spacing w:before="40" w:after="40"/>
              <w:ind w:left="-57" w:right="-57"/>
              <w:jc w:val="center"/>
              <w:rPr>
                <w:rFonts w:ascii="Times New Roman" w:hAnsi="Times New Roman"/>
                <w:b/>
                <w:sz w:val="24"/>
              </w:rPr>
            </w:pPr>
          </w:p>
        </w:tc>
        <w:tc>
          <w:tcPr>
            <w:tcW w:w="5150" w:type="dxa"/>
            <w:vMerge/>
            <w:tcBorders>
              <w:left w:val="single" w:sz="4" w:space="0" w:color="auto"/>
              <w:right w:val="single" w:sz="4" w:space="0" w:color="auto"/>
            </w:tcBorders>
            <w:vAlign w:val="center"/>
          </w:tcPr>
          <w:p w:rsidR="00800B13" w:rsidRPr="00955F72" w:rsidRDefault="00800B13" w:rsidP="00BE6D62">
            <w:pPr>
              <w:pStyle w:val="a3"/>
              <w:spacing w:before="40" w:after="40"/>
              <w:ind w:left="-57" w:right="-57"/>
              <w:jc w:val="both"/>
              <w:rPr>
                <w:rFonts w:ascii="Times New Roman" w:hAnsi="Times New Roman"/>
                <w:b/>
                <w:sz w:val="24"/>
              </w:rPr>
            </w:pPr>
          </w:p>
        </w:tc>
        <w:tc>
          <w:tcPr>
            <w:tcW w:w="1915" w:type="dxa"/>
            <w:gridSpan w:val="3"/>
            <w:vMerge/>
            <w:tcBorders>
              <w:left w:val="single" w:sz="4" w:space="0" w:color="auto"/>
              <w:right w:val="single" w:sz="4" w:space="0" w:color="auto"/>
            </w:tcBorders>
            <w:vAlign w:val="center"/>
          </w:tcPr>
          <w:p w:rsidR="00800B13" w:rsidRPr="00955F72" w:rsidRDefault="00800B13" w:rsidP="003A4F43">
            <w:pPr>
              <w:pStyle w:val="a3"/>
              <w:spacing w:before="40" w:after="40"/>
              <w:ind w:left="-57" w:right="-57"/>
              <w:jc w:val="center"/>
              <w:rPr>
                <w:rFonts w:ascii="Times New Roman" w:hAnsi="Times New Roman"/>
                <w:b/>
                <w:sz w:val="24"/>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163"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800B13" w:rsidRPr="00955F72" w:rsidTr="005A125D">
        <w:trPr>
          <w:trHeight w:val="140"/>
          <w:tblHeader/>
          <w:jc w:val="center"/>
        </w:trPr>
        <w:tc>
          <w:tcPr>
            <w:tcW w:w="1012" w:type="dxa"/>
            <w:vMerge/>
            <w:tcBorders>
              <w:left w:val="single" w:sz="4" w:space="0" w:color="auto"/>
              <w:right w:val="single" w:sz="4" w:space="0" w:color="auto"/>
            </w:tcBorders>
            <w:vAlign w:val="center"/>
          </w:tcPr>
          <w:p w:rsidR="00800B13" w:rsidRPr="00955F72" w:rsidRDefault="00800B13" w:rsidP="00BE6D62">
            <w:pPr>
              <w:pStyle w:val="a3"/>
              <w:spacing w:before="40" w:after="40"/>
              <w:ind w:left="-57" w:right="-57"/>
              <w:jc w:val="center"/>
              <w:rPr>
                <w:rFonts w:ascii="Times New Roman" w:hAnsi="Times New Roman"/>
                <w:b/>
                <w:sz w:val="24"/>
              </w:rPr>
            </w:pPr>
          </w:p>
        </w:tc>
        <w:tc>
          <w:tcPr>
            <w:tcW w:w="5150" w:type="dxa"/>
            <w:vMerge/>
            <w:tcBorders>
              <w:left w:val="single" w:sz="4" w:space="0" w:color="auto"/>
              <w:right w:val="single" w:sz="4" w:space="0" w:color="auto"/>
            </w:tcBorders>
            <w:vAlign w:val="center"/>
          </w:tcPr>
          <w:p w:rsidR="00800B13" w:rsidRPr="00955F72" w:rsidRDefault="00800B13" w:rsidP="00BE6D62">
            <w:pPr>
              <w:pStyle w:val="a3"/>
              <w:spacing w:before="40" w:after="40"/>
              <w:ind w:left="-57" w:right="-57"/>
              <w:jc w:val="both"/>
              <w:rPr>
                <w:rFonts w:ascii="Times New Roman" w:hAnsi="Times New Roman"/>
                <w:b/>
                <w:sz w:val="24"/>
              </w:rPr>
            </w:pPr>
          </w:p>
        </w:tc>
        <w:tc>
          <w:tcPr>
            <w:tcW w:w="1915" w:type="dxa"/>
            <w:gridSpan w:val="3"/>
            <w:vMerge/>
            <w:tcBorders>
              <w:left w:val="single" w:sz="4" w:space="0" w:color="auto"/>
              <w:right w:val="single" w:sz="4" w:space="0" w:color="auto"/>
            </w:tcBorders>
            <w:vAlign w:val="center"/>
          </w:tcPr>
          <w:p w:rsidR="00800B13" w:rsidRPr="00955F72" w:rsidRDefault="00800B13" w:rsidP="003A4F43">
            <w:pPr>
              <w:pStyle w:val="a3"/>
              <w:spacing w:before="40" w:after="40"/>
              <w:ind w:left="-57" w:right="-57"/>
              <w:jc w:val="center"/>
              <w:rPr>
                <w:rFonts w:ascii="Times New Roman" w:hAnsi="Times New Roman"/>
                <w:b/>
                <w:sz w:val="24"/>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163"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800B13" w:rsidRPr="00955F72" w:rsidTr="005A125D">
        <w:trPr>
          <w:trHeight w:val="204"/>
          <w:tblHeader/>
          <w:jc w:val="center"/>
        </w:trPr>
        <w:tc>
          <w:tcPr>
            <w:tcW w:w="1012" w:type="dxa"/>
            <w:vMerge/>
            <w:tcBorders>
              <w:left w:val="single" w:sz="4" w:space="0" w:color="auto"/>
              <w:bottom w:val="single" w:sz="4" w:space="0" w:color="auto"/>
              <w:right w:val="single" w:sz="4" w:space="0" w:color="auto"/>
            </w:tcBorders>
            <w:vAlign w:val="center"/>
          </w:tcPr>
          <w:p w:rsidR="00800B13" w:rsidRPr="00955F72" w:rsidRDefault="00800B13" w:rsidP="00BE6D62">
            <w:pPr>
              <w:pStyle w:val="a3"/>
              <w:spacing w:before="40" w:after="40"/>
              <w:ind w:left="-57" w:right="-57"/>
              <w:jc w:val="center"/>
              <w:rPr>
                <w:rFonts w:ascii="Times New Roman" w:hAnsi="Times New Roman"/>
                <w:b/>
                <w:sz w:val="24"/>
              </w:rPr>
            </w:pPr>
          </w:p>
        </w:tc>
        <w:tc>
          <w:tcPr>
            <w:tcW w:w="5150" w:type="dxa"/>
            <w:vMerge/>
            <w:tcBorders>
              <w:left w:val="single" w:sz="4" w:space="0" w:color="auto"/>
              <w:bottom w:val="single" w:sz="4" w:space="0" w:color="auto"/>
              <w:right w:val="single" w:sz="4" w:space="0" w:color="auto"/>
            </w:tcBorders>
            <w:vAlign w:val="center"/>
          </w:tcPr>
          <w:p w:rsidR="00800B13" w:rsidRPr="00955F72" w:rsidRDefault="00800B13" w:rsidP="00BE6D62">
            <w:pPr>
              <w:pStyle w:val="a3"/>
              <w:spacing w:before="40" w:after="40"/>
              <w:ind w:left="-57" w:right="-57"/>
              <w:jc w:val="both"/>
              <w:rPr>
                <w:rFonts w:ascii="Times New Roman" w:hAnsi="Times New Roman"/>
                <w:b/>
                <w:sz w:val="24"/>
              </w:rPr>
            </w:pPr>
          </w:p>
        </w:tc>
        <w:tc>
          <w:tcPr>
            <w:tcW w:w="1915" w:type="dxa"/>
            <w:gridSpan w:val="3"/>
            <w:vMerge/>
            <w:tcBorders>
              <w:left w:val="single" w:sz="4" w:space="0" w:color="auto"/>
              <w:bottom w:val="single" w:sz="4" w:space="0" w:color="auto"/>
              <w:right w:val="single" w:sz="4" w:space="0" w:color="auto"/>
            </w:tcBorders>
            <w:vAlign w:val="center"/>
          </w:tcPr>
          <w:p w:rsidR="00800B13" w:rsidRPr="00955F72" w:rsidRDefault="00800B13" w:rsidP="003A4F43">
            <w:pPr>
              <w:pStyle w:val="a3"/>
              <w:spacing w:before="40" w:after="40"/>
              <w:ind w:left="-57" w:right="-57"/>
              <w:jc w:val="center"/>
              <w:rPr>
                <w:rFonts w:ascii="Times New Roman" w:hAnsi="Times New Roman"/>
                <w:b/>
                <w:sz w:val="24"/>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800B13"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163"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6752A7">
              <w:rPr>
                <w:rFonts w:ascii="Times New Roman" w:hAnsi="Times New Roman"/>
                <w:b/>
                <w:sz w:val="14"/>
                <w:szCs w:val="14"/>
              </w:rPr>
              <w:t>)</w:t>
            </w:r>
          </w:p>
        </w:tc>
      </w:tr>
      <w:tr w:rsidR="00EE493C" w:rsidRPr="001D54CE">
        <w:trPr>
          <w:trHeight w:val="20"/>
          <w:jc w:val="center"/>
        </w:trPr>
        <w:tc>
          <w:tcPr>
            <w:tcW w:w="10401" w:type="dxa"/>
            <w:gridSpan w:val="8"/>
            <w:tcBorders>
              <w:top w:val="single" w:sz="4" w:space="0" w:color="auto"/>
              <w:left w:val="single" w:sz="4" w:space="0" w:color="auto"/>
              <w:bottom w:val="single" w:sz="4" w:space="0" w:color="auto"/>
              <w:right w:val="single" w:sz="4" w:space="0" w:color="auto"/>
            </w:tcBorders>
            <w:vAlign w:val="center"/>
          </w:tcPr>
          <w:p w:rsidR="00EE493C" w:rsidRPr="001D54CE" w:rsidRDefault="00EE493C" w:rsidP="009C3479">
            <w:pPr>
              <w:pStyle w:val="a3"/>
              <w:jc w:val="both"/>
              <w:rPr>
                <w:rFonts w:ascii="Times New Roman" w:hAnsi="Times New Roman"/>
                <w:b/>
                <w:sz w:val="23"/>
                <w:szCs w:val="23"/>
              </w:rPr>
            </w:pPr>
            <w:proofErr w:type="gramStart"/>
            <w:r w:rsidRPr="001D54CE">
              <w:rPr>
                <w:rFonts w:ascii="Times New Roman" w:hAnsi="Times New Roman"/>
                <w:b/>
                <w:sz w:val="23"/>
                <w:szCs w:val="23"/>
              </w:rPr>
              <w:t>Экспресс-информации</w:t>
            </w:r>
            <w:proofErr w:type="gramEnd"/>
          </w:p>
        </w:tc>
      </w:tr>
      <w:tr w:rsidR="00C0496F" w:rsidRPr="00C0496F" w:rsidTr="00560F45">
        <w:trPr>
          <w:trHeight w:val="491"/>
          <w:jc w:val="center"/>
        </w:trPr>
        <w:tc>
          <w:tcPr>
            <w:tcW w:w="1012" w:type="dxa"/>
            <w:vMerge w:val="restart"/>
            <w:tcBorders>
              <w:top w:val="single" w:sz="4" w:space="0" w:color="auto"/>
              <w:left w:val="single" w:sz="4" w:space="0" w:color="auto"/>
            </w:tcBorders>
            <w:vAlign w:val="center"/>
          </w:tcPr>
          <w:p w:rsidR="00946ACD" w:rsidRPr="00C0496F" w:rsidRDefault="00946ACD" w:rsidP="00BE6D62">
            <w:pPr>
              <w:pStyle w:val="a3"/>
              <w:jc w:val="center"/>
              <w:rPr>
                <w:rFonts w:ascii="Times New Roman" w:hAnsi="Times New Roman"/>
                <w:b/>
                <w:sz w:val="23"/>
                <w:szCs w:val="23"/>
              </w:rPr>
            </w:pPr>
            <w:r w:rsidRPr="00C0496F">
              <w:rPr>
                <w:rFonts w:ascii="Times New Roman" w:hAnsi="Times New Roman"/>
                <w:b/>
                <w:sz w:val="23"/>
                <w:szCs w:val="23"/>
              </w:rPr>
              <w:t>7.98</w:t>
            </w:r>
          </w:p>
        </w:tc>
        <w:tc>
          <w:tcPr>
            <w:tcW w:w="5150" w:type="dxa"/>
            <w:vMerge w:val="restart"/>
            <w:tcBorders>
              <w:top w:val="single" w:sz="4" w:space="0" w:color="auto"/>
            </w:tcBorders>
          </w:tcPr>
          <w:p w:rsidR="00946ACD" w:rsidRPr="00C0496F" w:rsidRDefault="00C0496F" w:rsidP="00B02F1B">
            <w:pPr>
              <w:pStyle w:val="a3"/>
              <w:rPr>
                <w:rFonts w:ascii="Times New Roman" w:hAnsi="Times New Roman"/>
                <w:b/>
                <w:sz w:val="23"/>
                <w:szCs w:val="23"/>
              </w:rPr>
            </w:pPr>
            <w:r w:rsidRPr="00C0496F">
              <w:rPr>
                <w:rFonts w:ascii="Times New Roman" w:hAnsi="Times New Roman"/>
                <w:b/>
                <w:sz w:val="23"/>
                <w:szCs w:val="23"/>
              </w:rPr>
              <w:t>Индекс выпуска продукции и услуг по видам экономической деятельности в Забайкальском крае</w:t>
            </w:r>
          </w:p>
        </w:tc>
        <w:tc>
          <w:tcPr>
            <w:tcW w:w="1915" w:type="dxa"/>
            <w:gridSpan w:val="3"/>
            <w:vMerge w:val="restart"/>
            <w:tcBorders>
              <w:top w:val="single" w:sz="4" w:space="0" w:color="auto"/>
              <w:right w:val="single" w:sz="4" w:space="0" w:color="auto"/>
            </w:tcBorders>
          </w:tcPr>
          <w:p w:rsidR="00C0496F" w:rsidRPr="009D2AD7" w:rsidRDefault="00C0496F" w:rsidP="001E64FC">
            <w:pPr>
              <w:pStyle w:val="a3"/>
              <w:jc w:val="center"/>
              <w:rPr>
                <w:rFonts w:ascii="Times New Roman" w:hAnsi="Times New Roman"/>
                <w:b/>
                <w:sz w:val="22"/>
                <w:szCs w:val="22"/>
              </w:rPr>
            </w:pPr>
            <w:r w:rsidRPr="009D2AD7">
              <w:rPr>
                <w:rFonts w:ascii="Times New Roman" w:hAnsi="Times New Roman"/>
                <w:b/>
                <w:sz w:val="22"/>
                <w:szCs w:val="22"/>
              </w:rPr>
              <w:t xml:space="preserve">Квартальная </w:t>
            </w:r>
          </w:p>
          <w:p w:rsidR="00C0496F" w:rsidRPr="009D2AD7" w:rsidRDefault="00C0496F" w:rsidP="001E64FC">
            <w:pPr>
              <w:pStyle w:val="a3"/>
              <w:jc w:val="center"/>
              <w:rPr>
                <w:rFonts w:ascii="Times New Roman" w:hAnsi="Times New Roman"/>
                <w:b/>
                <w:sz w:val="18"/>
                <w:szCs w:val="18"/>
              </w:rPr>
            </w:pPr>
            <w:r w:rsidRPr="009D2AD7">
              <w:rPr>
                <w:rFonts w:ascii="Times New Roman" w:hAnsi="Times New Roman"/>
                <w:b/>
                <w:sz w:val="18"/>
                <w:szCs w:val="18"/>
              </w:rPr>
              <w:t xml:space="preserve">24 июля, </w:t>
            </w:r>
          </w:p>
          <w:p w:rsidR="00C0496F" w:rsidRPr="009D2AD7" w:rsidRDefault="00C0496F" w:rsidP="001E64FC">
            <w:pPr>
              <w:pStyle w:val="a3"/>
              <w:jc w:val="center"/>
              <w:rPr>
                <w:rFonts w:ascii="Times New Roman" w:hAnsi="Times New Roman"/>
                <w:b/>
                <w:sz w:val="18"/>
                <w:szCs w:val="18"/>
              </w:rPr>
            </w:pPr>
            <w:r w:rsidRPr="009D2AD7">
              <w:rPr>
                <w:rFonts w:ascii="Times New Roman" w:hAnsi="Times New Roman"/>
                <w:b/>
                <w:sz w:val="18"/>
                <w:szCs w:val="18"/>
              </w:rPr>
              <w:t xml:space="preserve">23 октября, </w:t>
            </w:r>
          </w:p>
          <w:p w:rsidR="00F0630B" w:rsidRDefault="00C0496F" w:rsidP="00C0496F">
            <w:pPr>
              <w:pStyle w:val="a3"/>
              <w:jc w:val="center"/>
              <w:rPr>
                <w:rFonts w:ascii="Times New Roman" w:hAnsi="Times New Roman"/>
                <w:b/>
                <w:sz w:val="18"/>
                <w:szCs w:val="18"/>
              </w:rPr>
            </w:pPr>
            <w:r w:rsidRPr="009D2AD7">
              <w:rPr>
                <w:rFonts w:ascii="Times New Roman" w:hAnsi="Times New Roman"/>
                <w:b/>
                <w:sz w:val="18"/>
                <w:szCs w:val="18"/>
              </w:rPr>
              <w:t xml:space="preserve">22 января 2021г. </w:t>
            </w:r>
          </w:p>
          <w:p w:rsidR="00C0496F" w:rsidRPr="009D2AD7" w:rsidRDefault="00C0496F" w:rsidP="00C0496F">
            <w:pPr>
              <w:pStyle w:val="a3"/>
              <w:jc w:val="center"/>
              <w:rPr>
                <w:rFonts w:ascii="Times New Roman" w:hAnsi="Times New Roman"/>
                <w:b/>
                <w:sz w:val="18"/>
                <w:szCs w:val="18"/>
              </w:rPr>
            </w:pPr>
            <w:r w:rsidRPr="009D2AD7">
              <w:rPr>
                <w:rFonts w:ascii="Times New Roman" w:hAnsi="Times New Roman"/>
                <w:b/>
                <w:sz w:val="18"/>
                <w:szCs w:val="18"/>
              </w:rPr>
              <w:t xml:space="preserve">(за 3 кв.2020г.), </w:t>
            </w:r>
          </w:p>
          <w:p w:rsidR="008A7136" w:rsidRPr="00096A16" w:rsidRDefault="00C0496F" w:rsidP="00C0496F">
            <w:pPr>
              <w:pStyle w:val="a3"/>
              <w:jc w:val="center"/>
              <w:rPr>
                <w:rFonts w:ascii="Times New Roman" w:hAnsi="Times New Roman"/>
                <w:b/>
                <w:sz w:val="18"/>
                <w:szCs w:val="18"/>
              </w:rPr>
            </w:pPr>
            <w:r w:rsidRPr="009D2AD7">
              <w:rPr>
                <w:rFonts w:ascii="Times New Roman" w:hAnsi="Times New Roman"/>
                <w:b/>
                <w:sz w:val="18"/>
                <w:szCs w:val="18"/>
              </w:rPr>
              <w:t xml:space="preserve">22 апреля 2021г. </w:t>
            </w:r>
          </w:p>
          <w:p w:rsidR="00946ACD" w:rsidRPr="00C0496F" w:rsidRDefault="00C0496F" w:rsidP="00C0496F">
            <w:pPr>
              <w:pStyle w:val="a3"/>
              <w:jc w:val="center"/>
              <w:rPr>
                <w:rFonts w:ascii="Times New Roman" w:hAnsi="Times New Roman"/>
                <w:b/>
              </w:rPr>
            </w:pPr>
            <w:r w:rsidRPr="009D2AD7">
              <w:rPr>
                <w:rFonts w:ascii="Times New Roman" w:hAnsi="Times New Roman"/>
                <w:b/>
                <w:sz w:val="18"/>
                <w:szCs w:val="18"/>
              </w:rPr>
              <w:t>(за 4 кв. 2020г.))</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946ACD" w:rsidRPr="00560F45" w:rsidRDefault="00C0496F" w:rsidP="00131EB5">
            <w:pPr>
              <w:pStyle w:val="a3"/>
              <w:jc w:val="center"/>
              <w:rPr>
                <w:rFonts w:ascii="Times New Roman" w:hAnsi="Times New Roman"/>
                <w:b/>
                <w:sz w:val="22"/>
                <w:szCs w:val="22"/>
              </w:rPr>
            </w:pPr>
            <w:r w:rsidRPr="00560F45">
              <w:rPr>
                <w:rFonts w:ascii="Times New Roman" w:hAnsi="Times New Roman"/>
                <w:b/>
                <w:sz w:val="22"/>
                <w:szCs w:val="22"/>
              </w:rPr>
              <w:t>302</w:t>
            </w:r>
          </w:p>
        </w:tc>
        <w:tc>
          <w:tcPr>
            <w:tcW w:w="1163" w:type="dxa"/>
            <w:tcBorders>
              <w:top w:val="single" w:sz="4" w:space="0" w:color="auto"/>
              <w:left w:val="single" w:sz="4" w:space="0" w:color="auto"/>
              <w:bottom w:val="single" w:sz="4" w:space="0" w:color="auto"/>
              <w:right w:val="single" w:sz="4" w:space="0" w:color="auto"/>
            </w:tcBorders>
            <w:vAlign w:val="center"/>
          </w:tcPr>
          <w:p w:rsidR="00946ACD" w:rsidRPr="00560F45" w:rsidRDefault="00C0496F" w:rsidP="00A73D1E">
            <w:pPr>
              <w:pStyle w:val="a3"/>
              <w:jc w:val="center"/>
              <w:rPr>
                <w:rFonts w:ascii="Times New Roman" w:hAnsi="Times New Roman"/>
                <w:b/>
                <w:sz w:val="22"/>
                <w:szCs w:val="22"/>
              </w:rPr>
            </w:pPr>
            <w:r w:rsidRPr="00560F45">
              <w:rPr>
                <w:rFonts w:ascii="Times New Roman" w:hAnsi="Times New Roman"/>
                <w:b/>
                <w:sz w:val="22"/>
                <w:szCs w:val="22"/>
              </w:rPr>
              <w:t>1208</w:t>
            </w:r>
          </w:p>
        </w:tc>
      </w:tr>
      <w:tr w:rsidR="00C0496F" w:rsidRPr="00C0496F" w:rsidTr="00560F45">
        <w:trPr>
          <w:trHeight w:val="492"/>
          <w:jc w:val="center"/>
        </w:trPr>
        <w:tc>
          <w:tcPr>
            <w:tcW w:w="1012" w:type="dxa"/>
            <w:vMerge/>
            <w:tcBorders>
              <w:left w:val="single" w:sz="4" w:space="0" w:color="auto"/>
            </w:tcBorders>
            <w:vAlign w:val="center"/>
          </w:tcPr>
          <w:p w:rsidR="00946ACD" w:rsidRPr="00C0496F" w:rsidRDefault="00946ACD" w:rsidP="00BE6D62">
            <w:pPr>
              <w:pStyle w:val="a3"/>
              <w:jc w:val="center"/>
              <w:rPr>
                <w:rFonts w:ascii="Times New Roman" w:hAnsi="Times New Roman"/>
                <w:b/>
                <w:sz w:val="23"/>
                <w:szCs w:val="23"/>
              </w:rPr>
            </w:pPr>
          </w:p>
        </w:tc>
        <w:tc>
          <w:tcPr>
            <w:tcW w:w="5150" w:type="dxa"/>
            <w:vMerge/>
          </w:tcPr>
          <w:p w:rsidR="00946ACD" w:rsidRPr="00C0496F" w:rsidRDefault="00946ACD" w:rsidP="00B02F1B">
            <w:pPr>
              <w:pStyle w:val="a3"/>
              <w:rPr>
                <w:rFonts w:ascii="Times New Roman" w:hAnsi="Times New Roman"/>
                <w:b/>
                <w:sz w:val="23"/>
                <w:szCs w:val="23"/>
              </w:rPr>
            </w:pPr>
          </w:p>
        </w:tc>
        <w:tc>
          <w:tcPr>
            <w:tcW w:w="1915" w:type="dxa"/>
            <w:gridSpan w:val="3"/>
            <w:vMerge/>
            <w:tcBorders>
              <w:right w:val="single" w:sz="4" w:space="0" w:color="auto"/>
            </w:tcBorders>
          </w:tcPr>
          <w:p w:rsidR="00946ACD" w:rsidRPr="00C0496F" w:rsidRDefault="00946ACD" w:rsidP="001E64FC">
            <w:pPr>
              <w:pStyle w:val="a3"/>
              <w:jc w:val="center"/>
              <w:rPr>
                <w:rFonts w:ascii="Times New Roman" w:hAnsi="Times New Roman"/>
                <w:b/>
                <w:sz w:val="23"/>
                <w:szCs w:val="23"/>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946ACD" w:rsidRPr="00560F45" w:rsidRDefault="00C0496F" w:rsidP="00131EB5">
            <w:pPr>
              <w:pStyle w:val="a3"/>
              <w:jc w:val="center"/>
              <w:rPr>
                <w:rFonts w:ascii="Times New Roman" w:hAnsi="Times New Roman"/>
                <w:b/>
                <w:sz w:val="22"/>
                <w:szCs w:val="22"/>
              </w:rPr>
            </w:pPr>
            <w:r w:rsidRPr="00560F45">
              <w:rPr>
                <w:rFonts w:ascii="Times New Roman" w:hAnsi="Times New Roman"/>
                <w:b/>
                <w:sz w:val="22"/>
                <w:szCs w:val="22"/>
              </w:rPr>
              <w:t>312</w:t>
            </w:r>
          </w:p>
        </w:tc>
        <w:tc>
          <w:tcPr>
            <w:tcW w:w="1163" w:type="dxa"/>
            <w:tcBorders>
              <w:top w:val="single" w:sz="4" w:space="0" w:color="auto"/>
              <w:left w:val="single" w:sz="4" w:space="0" w:color="auto"/>
              <w:bottom w:val="single" w:sz="4" w:space="0" w:color="auto"/>
              <w:right w:val="single" w:sz="4" w:space="0" w:color="auto"/>
            </w:tcBorders>
            <w:vAlign w:val="center"/>
          </w:tcPr>
          <w:p w:rsidR="00946ACD" w:rsidRPr="00560F45" w:rsidRDefault="00C0496F" w:rsidP="00A73D1E">
            <w:pPr>
              <w:pStyle w:val="a3"/>
              <w:jc w:val="center"/>
              <w:rPr>
                <w:rFonts w:ascii="Times New Roman" w:hAnsi="Times New Roman"/>
                <w:b/>
                <w:sz w:val="22"/>
                <w:szCs w:val="22"/>
              </w:rPr>
            </w:pPr>
            <w:r w:rsidRPr="00560F45">
              <w:rPr>
                <w:rFonts w:ascii="Times New Roman" w:hAnsi="Times New Roman"/>
                <w:b/>
                <w:sz w:val="22"/>
                <w:szCs w:val="22"/>
              </w:rPr>
              <w:t>1248</w:t>
            </w:r>
          </w:p>
        </w:tc>
      </w:tr>
      <w:tr w:rsidR="00946ACD" w:rsidRPr="00C0496F" w:rsidTr="00560F45">
        <w:trPr>
          <w:trHeight w:val="492"/>
          <w:jc w:val="center"/>
        </w:trPr>
        <w:tc>
          <w:tcPr>
            <w:tcW w:w="1012" w:type="dxa"/>
            <w:vMerge/>
            <w:tcBorders>
              <w:left w:val="single" w:sz="4" w:space="0" w:color="auto"/>
            </w:tcBorders>
            <w:vAlign w:val="center"/>
          </w:tcPr>
          <w:p w:rsidR="00946ACD" w:rsidRPr="00C0496F" w:rsidRDefault="00946ACD" w:rsidP="00BE6D62">
            <w:pPr>
              <w:pStyle w:val="a3"/>
              <w:jc w:val="center"/>
              <w:rPr>
                <w:rFonts w:ascii="Times New Roman" w:hAnsi="Times New Roman"/>
                <w:b/>
                <w:sz w:val="23"/>
                <w:szCs w:val="23"/>
              </w:rPr>
            </w:pPr>
          </w:p>
        </w:tc>
        <w:tc>
          <w:tcPr>
            <w:tcW w:w="5150" w:type="dxa"/>
            <w:vMerge/>
          </w:tcPr>
          <w:p w:rsidR="00946ACD" w:rsidRPr="00C0496F" w:rsidRDefault="00946ACD" w:rsidP="00B02F1B">
            <w:pPr>
              <w:pStyle w:val="a3"/>
              <w:rPr>
                <w:rFonts w:ascii="Times New Roman" w:hAnsi="Times New Roman"/>
                <w:b/>
                <w:sz w:val="23"/>
                <w:szCs w:val="23"/>
              </w:rPr>
            </w:pPr>
          </w:p>
        </w:tc>
        <w:tc>
          <w:tcPr>
            <w:tcW w:w="1915" w:type="dxa"/>
            <w:gridSpan w:val="3"/>
            <w:vMerge/>
            <w:tcBorders>
              <w:right w:val="single" w:sz="4" w:space="0" w:color="auto"/>
            </w:tcBorders>
          </w:tcPr>
          <w:p w:rsidR="00946ACD" w:rsidRPr="00C0496F" w:rsidRDefault="00946ACD" w:rsidP="001E64FC">
            <w:pPr>
              <w:pStyle w:val="a3"/>
              <w:jc w:val="center"/>
              <w:rPr>
                <w:rFonts w:ascii="Times New Roman" w:hAnsi="Times New Roman"/>
                <w:b/>
                <w:sz w:val="23"/>
                <w:szCs w:val="23"/>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946ACD" w:rsidRPr="00560F45" w:rsidRDefault="00C0496F" w:rsidP="00131EB5">
            <w:pPr>
              <w:pStyle w:val="a3"/>
              <w:jc w:val="center"/>
              <w:rPr>
                <w:rFonts w:ascii="Times New Roman" w:hAnsi="Times New Roman"/>
                <w:b/>
                <w:sz w:val="22"/>
                <w:szCs w:val="22"/>
              </w:rPr>
            </w:pPr>
            <w:r w:rsidRPr="00560F45">
              <w:rPr>
                <w:rFonts w:ascii="Times New Roman" w:hAnsi="Times New Roman"/>
                <w:b/>
                <w:sz w:val="22"/>
                <w:szCs w:val="22"/>
              </w:rPr>
              <w:t>335</w:t>
            </w:r>
          </w:p>
        </w:tc>
        <w:tc>
          <w:tcPr>
            <w:tcW w:w="1163" w:type="dxa"/>
            <w:tcBorders>
              <w:top w:val="single" w:sz="4" w:space="0" w:color="auto"/>
              <w:left w:val="single" w:sz="4" w:space="0" w:color="auto"/>
              <w:bottom w:val="single" w:sz="4" w:space="0" w:color="auto"/>
              <w:right w:val="single" w:sz="4" w:space="0" w:color="auto"/>
            </w:tcBorders>
            <w:vAlign w:val="center"/>
          </w:tcPr>
          <w:p w:rsidR="00946ACD" w:rsidRPr="00560F45" w:rsidRDefault="00C0496F" w:rsidP="00A73D1E">
            <w:pPr>
              <w:pStyle w:val="a3"/>
              <w:jc w:val="center"/>
              <w:rPr>
                <w:rFonts w:ascii="Times New Roman" w:hAnsi="Times New Roman"/>
                <w:b/>
                <w:sz w:val="22"/>
                <w:szCs w:val="22"/>
              </w:rPr>
            </w:pPr>
            <w:r w:rsidRPr="00560F45">
              <w:rPr>
                <w:rFonts w:ascii="Times New Roman" w:hAnsi="Times New Roman"/>
                <w:b/>
                <w:sz w:val="22"/>
                <w:szCs w:val="22"/>
              </w:rPr>
              <w:t>1340</w:t>
            </w:r>
          </w:p>
        </w:tc>
      </w:tr>
      <w:tr w:rsidR="00946ACD" w:rsidRPr="00C0496F" w:rsidTr="00A47BF5">
        <w:trPr>
          <w:trHeight w:val="20"/>
          <w:jc w:val="center"/>
        </w:trPr>
        <w:tc>
          <w:tcPr>
            <w:tcW w:w="1012" w:type="dxa"/>
            <w:tcBorders>
              <w:left w:val="single" w:sz="4" w:space="0" w:color="auto"/>
              <w:bottom w:val="single" w:sz="4" w:space="0" w:color="auto"/>
            </w:tcBorders>
            <w:vAlign w:val="center"/>
          </w:tcPr>
          <w:p w:rsidR="00946ACD" w:rsidRPr="00C0496F" w:rsidRDefault="00946ACD" w:rsidP="00BE6D62">
            <w:pPr>
              <w:pStyle w:val="a3"/>
              <w:jc w:val="center"/>
              <w:rPr>
                <w:rFonts w:ascii="Times New Roman" w:hAnsi="Times New Roman"/>
                <w:b/>
                <w:sz w:val="23"/>
                <w:szCs w:val="23"/>
              </w:rPr>
            </w:pPr>
          </w:p>
        </w:tc>
        <w:tc>
          <w:tcPr>
            <w:tcW w:w="9389" w:type="dxa"/>
            <w:gridSpan w:val="7"/>
            <w:tcBorders>
              <w:bottom w:val="single" w:sz="4" w:space="0" w:color="auto"/>
              <w:right w:val="single" w:sz="4" w:space="0" w:color="auto"/>
            </w:tcBorders>
          </w:tcPr>
          <w:p w:rsidR="00946ACD" w:rsidRPr="0083103C" w:rsidRDefault="00C0496F" w:rsidP="00BE6D62">
            <w:pPr>
              <w:pStyle w:val="a3"/>
              <w:jc w:val="both"/>
              <w:rPr>
                <w:b/>
                <w:sz w:val="22"/>
                <w:szCs w:val="22"/>
              </w:rPr>
            </w:pPr>
            <w:r w:rsidRPr="0083103C">
              <w:rPr>
                <w:rFonts w:ascii="Times New Roman" w:hAnsi="Times New Roman"/>
                <w:sz w:val="22"/>
                <w:szCs w:val="22"/>
              </w:rPr>
              <w:t>По утвержденным данным Росстата приводится индекс выпуска товаров и услуг, исчисленный на основе данных об изменении физического объема производства продукции по базовым видам экономической деятельности.</w:t>
            </w:r>
          </w:p>
        </w:tc>
      </w:tr>
      <w:tr w:rsidR="00946ACD" w:rsidRPr="00E35F4E" w:rsidTr="00BF4555">
        <w:trPr>
          <w:trHeight w:val="284"/>
          <w:jc w:val="center"/>
        </w:trPr>
        <w:tc>
          <w:tcPr>
            <w:tcW w:w="1012" w:type="dxa"/>
            <w:vMerge w:val="restart"/>
            <w:tcBorders>
              <w:top w:val="single" w:sz="4" w:space="0" w:color="auto"/>
              <w:left w:val="single" w:sz="4" w:space="0" w:color="auto"/>
            </w:tcBorders>
            <w:vAlign w:val="center"/>
          </w:tcPr>
          <w:p w:rsidR="00946ACD" w:rsidRPr="00E35F4E" w:rsidRDefault="00946ACD" w:rsidP="00BE6D62">
            <w:pPr>
              <w:pStyle w:val="a3"/>
              <w:jc w:val="center"/>
              <w:rPr>
                <w:rFonts w:ascii="Times New Roman" w:hAnsi="Times New Roman"/>
                <w:b/>
                <w:sz w:val="23"/>
                <w:szCs w:val="23"/>
              </w:rPr>
            </w:pPr>
            <w:r w:rsidRPr="00E35F4E">
              <w:rPr>
                <w:rFonts w:ascii="Times New Roman" w:hAnsi="Times New Roman"/>
                <w:b/>
                <w:sz w:val="23"/>
                <w:szCs w:val="23"/>
              </w:rPr>
              <w:t>7.102</w:t>
            </w:r>
          </w:p>
        </w:tc>
        <w:tc>
          <w:tcPr>
            <w:tcW w:w="5150" w:type="dxa"/>
            <w:vMerge w:val="restart"/>
            <w:tcBorders>
              <w:top w:val="single" w:sz="4" w:space="0" w:color="auto"/>
            </w:tcBorders>
          </w:tcPr>
          <w:p w:rsidR="00740A4A" w:rsidRPr="00E35F4E" w:rsidRDefault="00740A4A" w:rsidP="00B02F1B">
            <w:pPr>
              <w:pStyle w:val="a3"/>
              <w:rPr>
                <w:rFonts w:ascii="Times New Roman" w:hAnsi="Times New Roman"/>
                <w:b/>
                <w:sz w:val="23"/>
                <w:szCs w:val="23"/>
              </w:rPr>
            </w:pPr>
            <w:r w:rsidRPr="00E35F4E">
              <w:rPr>
                <w:rFonts w:ascii="Times New Roman" w:hAnsi="Times New Roman"/>
                <w:b/>
                <w:sz w:val="23"/>
                <w:szCs w:val="23"/>
              </w:rPr>
              <w:t xml:space="preserve">Деятельность малых предприятий </w:t>
            </w:r>
          </w:p>
          <w:p w:rsidR="00740A4A" w:rsidRPr="00E35F4E" w:rsidRDefault="00740A4A" w:rsidP="00B02F1B">
            <w:pPr>
              <w:pStyle w:val="a3"/>
              <w:rPr>
                <w:rFonts w:ascii="Times New Roman" w:hAnsi="Times New Roman"/>
                <w:b/>
                <w:sz w:val="23"/>
                <w:szCs w:val="23"/>
              </w:rPr>
            </w:pPr>
            <w:r w:rsidRPr="00E35F4E">
              <w:rPr>
                <w:rFonts w:ascii="Times New Roman" w:hAnsi="Times New Roman"/>
                <w:b/>
                <w:sz w:val="23"/>
                <w:szCs w:val="23"/>
              </w:rPr>
              <w:t xml:space="preserve">(без </w:t>
            </w:r>
            <w:proofErr w:type="spellStart"/>
            <w:r w:rsidRPr="00E35F4E">
              <w:rPr>
                <w:rFonts w:ascii="Times New Roman" w:hAnsi="Times New Roman"/>
                <w:b/>
                <w:sz w:val="23"/>
                <w:szCs w:val="23"/>
              </w:rPr>
              <w:t>микропредприятий</w:t>
            </w:r>
            <w:proofErr w:type="spellEnd"/>
            <w:r w:rsidRPr="00E35F4E">
              <w:rPr>
                <w:rFonts w:ascii="Times New Roman" w:hAnsi="Times New Roman"/>
                <w:b/>
                <w:sz w:val="23"/>
                <w:szCs w:val="23"/>
              </w:rPr>
              <w:t xml:space="preserve">) </w:t>
            </w:r>
          </w:p>
          <w:p w:rsidR="00946ACD" w:rsidRPr="00E35F4E" w:rsidRDefault="00740A4A" w:rsidP="00B02F1B">
            <w:pPr>
              <w:pStyle w:val="a3"/>
              <w:rPr>
                <w:rFonts w:ascii="Times New Roman" w:hAnsi="Times New Roman"/>
                <w:b/>
                <w:sz w:val="23"/>
                <w:szCs w:val="23"/>
              </w:rPr>
            </w:pPr>
            <w:r w:rsidRPr="00E35F4E">
              <w:rPr>
                <w:rFonts w:ascii="Times New Roman" w:hAnsi="Times New Roman"/>
                <w:b/>
                <w:sz w:val="23"/>
                <w:szCs w:val="23"/>
              </w:rPr>
              <w:t>Забайкальского края</w:t>
            </w:r>
          </w:p>
        </w:tc>
        <w:tc>
          <w:tcPr>
            <w:tcW w:w="1915" w:type="dxa"/>
            <w:gridSpan w:val="3"/>
            <w:vMerge w:val="restart"/>
            <w:tcBorders>
              <w:top w:val="single" w:sz="4" w:space="0" w:color="auto"/>
              <w:right w:val="single" w:sz="4" w:space="0" w:color="auto"/>
            </w:tcBorders>
          </w:tcPr>
          <w:p w:rsidR="00946ACD" w:rsidRPr="009D2AD7" w:rsidRDefault="00946ACD" w:rsidP="00B02F1B">
            <w:pPr>
              <w:pStyle w:val="a3"/>
              <w:ind w:left="-57" w:right="-57"/>
              <w:jc w:val="center"/>
              <w:rPr>
                <w:rFonts w:ascii="Times New Roman" w:hAnsi="Times New Roman"/>
                <w:b/>
                <w:sz w:val="22"/>
                <w:szCs w:val="22"/>
              </w:rPr>
            </w:pPr>
            <w:r w:rsidRPr="009D2AD7">
              <w:rPr>
                <w:rFonts w:ascii="Times New Roman" w:hAnsi="Times New Roman"/>
                <w:b/>
                <w:sz w:val="22"/>
                <w:szCs w:val="22"/>
              </w:rPr>
              <w:t>Квартальная</w:t>
            </w:r>
          </w:p>
          <w:p w:rsidR="00BF4555" w:rsidRPr="00096A16" w:rsidRDefault="00740A4A" w:rsidP="00A21AE8">
            <w:pPr>
              <w:pStyle w:val="a3"/>
              <w:ind w:left="-57" w:right="-57"/>
              <w:jc w:val="center"/>
              <w:rPr>
                <w:rFonts w:ascii="Times New Roman" w:hAnsi="Times New Roman"/>
                <w:b/>
                <w:sz w:val="18"/>
                <w:szCs w:val="18"/>
              </w:rPr>
            </w:pPr>
            <w:r w:rsidRPr="009D2AD7">
              <w:rPr>
                <w:rFonts w:ascii="Times New Roman" w:hAnsi="Times New Roman"/>
                <w:b/>
                <w:sz w:val="18"/>
                <w:szCs w:val="18"/>
              </w:rPr>
              <w:t xml:space="preserve">май, август, ноябрь, февраль 2021г. </w:t>
            </w:r>
          </w:p>
          <w:p w:rsidR="00946ACD" w:rsidRPr="009D2AD7" w:rsidRDefault="00740A4A" w:rsidP="00A21AE8">
            <w:pPr>
              <w:pStyle w:val="a3"/>
              <w:ind w:left="-57" w:right="-57"/>
              <w:jc w:val="center"/>
              <w:rPr>
                <w:rFonts w:ascii="Times New Roman" w:hAnsi="Times New Roman"/>
                <w:b/>
                <w:sz w:val="18"/>
                <w:szCs w:val="18"/>
                <w:lang w:val="en-US"/>
              </w:rPr>
            </w:pPr>
            <w:r w:rsidRPr="009D2AD7">
              <w:rPr>
                <w:rFonts w:ascii="Times New Roman" w:hAnsi="Times New Roman"/>
                <w:b/>
                <w:sz w:val="18"/>
                <w:szCs w:val="18"/>
              </w:rPr>
              <w:t>(за 2020г.)</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946ACD" w:rsidRPr="008A7136" w:rsidRDefault="00740A4A" w:rsidP="00BE6D62">
            <w:pPr>
              <w:pStyle w:val="a3"/>
              <w:jc w:val="center"/>
              <w:rPr>
                <w:rFonts w:ascii="Times New Roman" w:hAnsi="Times New Roman"/>
                <w:b/>
                <w:sz w:val="22"/>
                <w:szCs w:val="22"/>
              </w:rPr>
            </w:pPr>
            <w:r w:rsidRPr="008A7136">
              <w:rPr>
                <w:rFonts w:ascii="Times New Roman" w:hAnsi="Times New Roman"/>
                <w:b/>
                <w:sz w:val="22"/>
                <w:szCs w:val="22"/>
              </w:rPr>
              <w:t>302</w:t>
            </w:r>
          </w:p>
        </w:tc>
        <w:tc>
          <w:tcPr>
            <w:tcW w:w="1163" w:type="dxa"/>
            <w:tcBorders>
              <w:top w:val="single" w:sz="4" w:space="0" w:color="auto"/>
              <w:left w:val="single" w:sz="4" w:space="0" w:color="auto"/>
              <w:bottom w:val="single" w:sz="4" w:space="0" w:color="auto"/>
              <w:right w:val="single" w:sz="4" w:space="0" w:color="auto"/>
            </w:tcBorders>
            <w:vAlign w:val="center"/>
          </w:tcPr>
          <w:p w:rsidR="00946ACD" w:rsidRPr="008A7136" w:rsidRDefault="00E35F4E" w:rsidP="00BE6D62">
            <w:pPr>
              <w:pStyle w:val="a3"/>
              <w:jc w:val="center"/>
              <w:rPr>
                <w:rFonts w:ascii="Times New Roman" w:hAnsi="Times New Roman"/>
                <w:b/>
                <w:sz w:val="22"/>
                <w:szCs w:val="22"/>
              </w:rPr>
            </w:pPr>
            <w:r w:rsidRPr="008A7136">
              <w:rPr>
                <w:rFonts w:ascii="Times New Roman" w:hAnsi="Times New Roman"/>
                <w:b/>
                <w:sz w:val="22"/>
                <w:szCs w:val="22"/>
              </w:rPr>
              <w:t>1208</w:t>
            </w:r>
          </w:p>
        </w:tc>
      </w:tr>
      <w:tr w:rsidR="00946ACD" w:rsidRPr="00E35F4E" w:rsidTr="00BF4555">
        <w:trPr>
          <w:trHeight w:val="285"/>
          <w:jc w:val="center"/>
        </w:trPr>
        <w:tc>
          <w:tcPr>
            <w:tcW w:w="1012" w:type="dxa"/>
            <w:vMerge/>
            <w:tcBorders>
              <w:left w:val="single" w:sz="4" w:space="0" w:color="auto"/>
            </w:tcBorders>
            <w:vAlign w:val="center"/>
          </w:tcPr>
          <w:p w:rsidR="00946ACD" w:rsidRPr="00E35F4E" w:rsidRDefault="00946ACD" w:rsidP="00BE6D62">
            <w:pPr>
              <w:pStyle w:val="a3"/>
              <w:jc w:val="center"/>
              <w:rPr>
                <w:rFonts w:ascii="Times New Roman" w:hAnsi="Times New Roman"/>
                <w:b/>
                <w:sz w:val="23"/>
                <w:szCs w:val="23"/>
              </w:rPr>
            </w:pPr>
          </w:p>
        </w:tc>
        <w:tc>
          <w:tcPr>
            <w:tcW w:w="5150" w:type="dxa"/>
            <w:vMerge/>
          </w:tcPr>
          <w:p w:rsidR="00946ACD" w:rsidRPr="00E35F4E" w:rsidRDefault="00946ACD" w:rsidP="00B02F1B">
            <w:pPr>
              <w:pStyle w:val="a3"/>
              <w:rPr>
                <w:rFonts w:ascii="Times New Roman" w:hAnsi="Times New Roman"/>
                <w:b/>
                <w:sz w:val="23"/>
                <w:szCs w:val="23"/>
              </w:rPr>
            </w:pPr>
          </w:p>
        </w:tc>
        <w:tc>
          <w:tcPr>
            <w:tcW w:w="1915" w:type="dxa"/>
            <w:gridSpan w:val="3"/>
            <w:vMerge/>
            <w:tcBorders>
              <w:right w:val="single" w:sz="4" w:space="0" w:color="auto"/>
            </w:tcBorders>
          </w:tcPr>
          <w:p w:rsidR="00946ACD" w:rsidRPr="00E35F4E" w:rsidRDefault="00946ACD" w:rsidP="00B02F1B">
            <w:pPr>
              <w:pStyle w:val="a3"/>
              <w:ind w:left="-57" w:right="-57"/>
              <w:jc w:val="center"/>
              <w:rPr>
                <w:rFonts w:ascii="Times New Roman" w:hAnsi="Times New Roman"/>
                <w:b/>
                <w:sz w:val="23"/>
                <w:szCs w:val="23"/>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946ACD" w:rsidRPr="008A7136" w:rsidRDefault="00740A4A" w:rsidP="00BE6D62">
            <w:pPr>
              <w:pStyle w:val="a3"/>
              <w:jc w:val="center"/>
              <w:rPr>
                <w:rFonts w:ascii="Times New Roman" w:hAnsi="Times New Roman"/>
                <w:b/>
                <w:sz w:val="22"/>
                <w:szCs w:val="22"/>
              </w:rPr>
            </w:pPr>
            <w:r w:rsidRPr="008A7136">
              <w:rPr>
                <w:rFonts w:ascii="Times New Roman" w:hAnsi="Times New Roman"/>
                <w:b/>
                <w:sz w:val="22"/>
                <w:szCs w:val="22"/>
              </w:rPr>
              <w:t>312</w:t>
            </w:r>
          </w:p>
        </w:tc>
        <w:tc>
          <w:tcPr>
            <w:tcW w:w="1163" w:type="dxa"/>
            <w:tcBorders>
              <w:top w:val="single" w:sz="4" w:space="0" w:color="auto"/>
              <w:left w:val="single" w:sz="4" w:space="0" w:color="auto"/>
              <w:bottom w:val="single" w:sz="4" w:space="0" w:color="auto"/>
              <w:right w:val="single" w:sz="4" w:space="0" w:color="auto"/>
            </w:tcBorders>
            <w:vAlign w:val="center"/>
          </w:tcPr>
          <w:p w:rsidR="00946ACD" w:rsidRPr="008A7136" w:rsidRDefault="00E35F4E" w:rsidP="00BE6D62">
            <w:pPr>
              <w:pStyle w:val="a3"/>
              <w:jc w:val="center"/>
              <w:rPr>
                <w:rFonts w:ascii="Times New Roman" w:hAnsi="Times New Roman"/>
                <w:b/>
                <w:sz w:val="22"/>
                <w:szCs w:val="22"/>
              </w:rPr>
            </w:pPr>
            <w:r w:rsidRPr="008A7136">
              <w:rPr>
                <w:rFonts w:ascii="Times New Roman" w:hAnsi="Times New Roman"/>
                <w:b/>
                <w:sz w:val="22"/>
                <w:szCs w:val="22"/>
              </w:rPr>
              <w:t>1248</w:t>
            </w:r>
          </w:p>
        </w:tc>
      </w:tr>
      <w:tr w:rsidR="00946ACD" w:rsidRPr="00E35F4E" w:rsidTr="00BF4555">
        <w:trPr>
          <w:trHeight w:val="285"/>
          <w:jc w:val="center"/>
        </w:trPr>
        <w:tc>
          <w:tcPr>
            <w:tcW w:w="1012" w:type="dxa"/>
            <w:vMerge/>
            <w:tcBorders>
              <w:left w:val="single" w:sz="4" w:space="0" w:color="auto"/>
            </w:tcBorders>
            <w:vAlign w:val="center"/>
          </w:tcPr>
          <w:p w:rsidR="00946ACD" w:rsidRPr="00E35F4E" w:rsidRDefault="00946ACD" w:rsidP="00BE6D62">
            <w:pPr>
              <w:pStyle w:val="a3"/>
              <w:jc w:val="center"/>
              <w:rPr>
                <w:rFonts w:ascii="Times New Roman" w:hAnsi="Times New Roman"/>
                <w:b/>
                <w:sz w:val="23"/>
                <w:szCs w:val="23"/>
              </w:rPr>
            </w:pPr>
          </w:p>
        </w:tc>
        <w:tc>
          <w:tcPr>
            <w:tcW w:w="5150" w:type="dxa"/>
            <w:vMerge/>
          </w:tcPr>
          <w:p w:rsidR="00946ACD" w:rsidRPr="00E35F4E" w:rsidRDefault="00946ACD" w:rsidP="00B02F1B">
            <w:pPr>
              <w:pStyle w:val="a3"/>
              <w:rPr>
                <w:rFonts w:ascii="Times New Roman" w:hAnsi="Times New Roman"/>
                <w:b/>
                <w:sz w:val="23"/>
                <w:szCs w:val="23"/>
              </w:rPr>
            </w:pPr>
          </w:p>
        </w:tc>
        <w:tc>
          <w:tcPr>
            <w:tcW w:w="1915" w:type="dxa"/>
            <w:gridSpan w:val="3"/>
            <w:vMerge/>
            <w:tcBorders>
              <w:right w:val="single" w:sz="4" w:space="0" w:color="auto"/>
            </w:tcBorders>
          </w:tcPr>
          <w:p w:rsidR="00946ACD" w:rsidRPr="00E35F4E" w:rsidRDefault="00946ACD" w:rsidP="00B02F1B">
            <w:pPr>
              <w:pStyle w:val="a3"/>
              <w:ind w:left="-57" w:right="-57"/>
              <w:jc w:val="center"/>
              <w:rPr>
                <w:rFonts w:ascii="Times New Roman" w:hAnsi="Times New Roman"/>
                <w:b/>
                <w:sz w:val="23"/>
                <w:szCs w:val="23"/>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946ACD" w:rsidRPr="008A7136" w:rsidRDefault="00740A4A" w:rsidP="00BE6D62">
            <w:pPr>
              <w:pStyle w:val="a3"/>
              <w:jc w:val="center"/>
              <w:rPr>
                <w:rFonts w:ascii="Times New Roman" w:hAnsi="Times New Roman"/>
                <w:b/>
                <w:sz w:val="22"/>
                <w:szCs w:val="22"/>
              </w:rPr>
            </w:pPr>
            <w:r w:rsidRPr="008A7136">
              <w:rPr>
                <w:rFonts w:ascii="Times New Roman" w:hAnsi="Times New Roman"/>
                <w:b/>
                <w:sz w:val="22"/>
                <w:szCs w:val="22"/>
              </w:rPr>
              <w:t>335</w:t>
            </w:r>
          </w:p>
        </w:tc>
        <w:tc>
          <w:tcPr>
            <w:tcW w:w="1163" w:type="dxa"/>
            <w:tcBorders>
              <w:top w:val="single" w:sz="4" w:space="0" w:color="auto"/>
              <w:left w:val="single" w:sz="4" w:space="0" w:color="auto"/>
              <w:bottom w:val="single" w:sz="4" w:space="0" w:color="auto"/>
              <w:right w:val="single" w:sz="4" w:space="0" w:color="auto"/>
            </w:tcBorders>
            <w:vAlign w:val="center"/>
          </w:tcPr>
          <w:p w:rsidR="00946ACD" w:rsidRPr="008A7136" w:rsidRDefault="00E35F4E" w:rsidP="00BE6D62">
            <w:pPr>
              <w:pStyle w:val="a3"/>
              <w:jc w:val="center"/>
              <w:rPr>
                <w:rFonts w:ascii="Times New Roman" w:hAnsi="Times New Roman"/>
                <w:b/>
                <w:sz w:val="22"/>
                <w:szCs w:val="22"/>
              </w:rPr>
            </w:pPr>
            <w:r w:rsidRPr="008A7136">
              <w:rPr>
                <w:rFonts w:ascii="Times New Roman" w:hAnsi="Times New Roman"/>
                <w:b/>
                <w:sz w:val="22"/>
                <w:szCs w:val="22"/>
              </w:rPr>
              <w:t>1340</w:t>
            </w:r>
          </w:p>
        </w:tc>
      </w:tr>
      <w:tr w:rsidR="00946ACD" w:rsidRPr="00E35F4E" w:rsidTr="00A47BF5">
        <w:trPr>
          <w:trHeight w:val="20"/>
          <w:jc w:val="center"/>
        </w:trPr>
        <w:tc>
          <w:tcPr>
            <w:tcW w:w="1012" w:type="dxa"/>
            <w:tcBorders>
              <w:left w:val="single" w:sz="4" w:space="0" w:color="auto"/>
            </w:tcBorders>
            <w:vAlign w:val="center"/>
          </w:tcPr>
          <w:p w:rsidR="00946ACD" w:rsidRPr="00E35F4E" w:rsidRDefault="00946ACD" w:rsidP="00BE6D62">
            <w:pPr>
              <w:pStyle w:val="a3"/>
              <w:jc w:val="center"/>
              <w:rPr>
                <w:rFonts w:ascii="Times New Roman" w:hAnsi="Times New Roman"/>
                <w:b/>
                <w:sz w:val="23"/>
                <w:szCs w:val="23"/>
              </w:rPr>
            </w:pPr>
          </w:p>
        </w:tc>
        <w:tc>
          <w:tcPr>
            <w:tcW w:w="9389" w:type="dxa"/>
            <w:gridSpan w:val="7"/>
            <w:tcBorders>
              <w:right w:val="single" w:sz="4" w:space="0" w:color="auto"/>
            </w:tcBorders>
          </w:tcPr>
          <w:p w:rsidR="00946ACD" w:rsidRPr="0083103C" w:rsidRDefault="00740A4A" w:rsidP="00D15658">
            <w:pPr>
              <w:pStyle w:val="a3"/>
              <w:jc w:val="both"/>
              <w:rPr>
                <w:rFonts w:ascii="Times New Roman" w:hAnsi="Times New Roman"/>
                <w:b/>
                <w:sz w:val="22"/>
                <w:szCs w:val="22"/>
              </w:rPr>
            </w:pPr>
            <w:r w:rsidRPr="0083103C">
              <w:rPr>
                <w:rFonts w:ascii="Times New Roman" w:hAnsi="Times New Roman"/>
                <w:sz w:val="22"/>
                <w:szCs w:val="22"/>
              </w:rPr>
              <w:t xml:space="preserve">Приводятся сведения об основных показателях деятельности малых предприятий (без </w:t>
            </w:r>
            <w:proofErr w:type="spellStart"/>
            <w:r w:rsidRPr="0083103C">
              <w:rPr>
                <w:rFonts w:ascii="Times New Roman" w:hAnsi="Times New Roman"/>
                <w:sz w:val="22"/>
                <w:szCs w:val="22"/>
              </w:rPr>
              <w:t>микропредприятий</w:t>
            </w:r>
            <w:proofErr w:type="spellEnd"/>
            <w:r w:rsidRPr="0083103C">
              <w:rPr>
                <w:rFonts w:ascii="Times New Roman" w:hAnsi="Times New Roman"/>
                <w:sz w:val="22"/>
                <w:szCs w:val="22"/>
              </w:rPr>
              <w:t>): обороте организаций, средней численности работников, среднемесячной начисленной заработной плате, инвестициях в основной капитал.</w:t>
            </w:r>
          </w:p>
        </w:tc>
      </w:tr>
      <w:tr w:rsidR="00946ACD" w:rsidRPr="001D54CE" w:rsidTr="00A47BF5">
        <w:trPr>
          <w:trHeight w:val="20"/>
          <w:jc w:val="center"/>
        </w:trPr>
        <w:tc>
          <w:tcPr>
            <w:tcW w:w="10401" w:type="dxa"/>
            <w:gridSpan w:val="8"/>
            <w:tcBorders>
              <w:top w:val="single" w:sz="4" w:space="0" w:color="auto"/>
              <w:left w:val="single" w:sz="4" w:space="0" w:color="auto"/>
              <w:bottom w:val="single" w:sz="4" w:space="0" w:color="auto"/>
              <w:right w:val="single" w:sz="4" w:space="0" w:color="auto"/>
            </w:tcBorders>
            <w:vAlign w:val="center"/>
          </w:tcPr>
          <w:p w:rsidR="00946ACD" w:rsidRPr="001D54CE" w:rsidRDefault="00946ACD" w:rsidP="009C3479">
            <w:pPr>
              <w:pStyle w:val="a3"/>
              <w:jc w:val="both"/>
              <w:rPr>
                <w:b/>
                <w:sz w:val="23"/>
                <w:szCs w:val="23"/>
              </w:rPr>
            </w:pPr>
            <w:r w:rsidRPr="001D54CE">
              <w:rPr>
                <w:rFonts w:ascii="Times New Roman" w:hAnsi="Times New Roman"/>
                <w:b/>
                <w:sz w:val="23"/>
                <w:szCs w:val="23"/>
              </w:rPr>
              <w:t>Бюллетени</w:t>
            </w:r>
          </w:p>
        </w:tc>
      </w:tr>
      <w:tr w:rsidR="00653B32" w:rsidRPr="001D54CE" w:rsidTr="009067F6">
        <w:trPr>
          <w:trHeight w:val="146"/>
          <w:jc w:val="center"/>
        </w:trPr>
        <w:tc>
          <w:tcPr>
            <w:tcW w:w="1012" w:type="dxa"/>
            <w:vMerge w:val="restart"/>
            <w:tcBorders>
              <w:top w:val="single" w:sz="4" w:space="0" w:color="auto"/>
              <w:left w:val="single" w:sz="4" w:space="0" w:color="auto"/>
            </w:tcBorders>
            <w:vAlign w:val="center"/>
          </w:tcPr>
          <w:p w:rsidR="00653B32" w:rsidRPr="00653B32" w:rsidRDefault="00653B32" w:rsidP="00A47BF5">
            <w:pPr>
              <w:pStyle w:val="a3"/>
              <w:jc w:val="center"/>
              <w:rPr>
                <w:rFonts w:ascii="Times New Roman" w:hAnsi="Times New Roman"/>
                <w:b/>
                <w:sz w:val="23"/>
                <w:szCs w:val="23"/>
              </w:rPr>
            </w:pPr>
            <w:r w:rsidRPr="00653B32">
              <w:rPr>
                <w:rFonts w:ascii="Times New Roman" w:hAnsi="Times New Roman"/>
                <w:b/>
                <w:sz w:val="23"/>
                <w:szCs w:val="23"/>
              </w:rPr>
              <w:t>3.4</w:t>
            </w:r>
          </w:p>
        </w:tc>
        <w:tc>
          <w:tcPr>
            <w:tcW w:w="5156" w:type="dxa"/>
            <w:gridSpan w:val="2"/>
            <w:vMerge w:val="restart"/>
            <w:tcBorders>
              <w:top w:val="single" w:sz="4" w:space="0" w:color="auto"/>
            </w:tcBorders>
            <w:vAlign w:val="center"/>
          </w:tcPr>
          <w:p w:rsidR="00653B32" w:rsidRPr="00653B32" w:rsidRDefault="00653B32" w:rsidP="00653B32">
            <w:pPr>
              <w:pStyle w:val="a3"/>
              <w:rPr>
                <w:rFonts w:ascii="Times New Roman" w:hAnsi="Times New Roman"/>
                <w:b/>
                <w:sz w:val="23"/>
                <w:szCs w:val="23"/>
              </w:rPr>
            </w:pPr>
            <w:r w:rsidRPr="00653B32">
              <w:rPr>
                <w:rFonts w:ascii="Times New Roman" w:hAnsi="Times New Roman"/>
                <w:b/>
                <w:sz w:val="23"/>
                <w:szCs w:val="23"/>
              </w:rPr>
              <w:t xml:space="preserve">Деятельность организаций Забайкальского края, оказывающих услуги в сфере туризма, </w:t>
            </w:r>
          </w:p>
          <w:p w:rsidR="00653B32" w:rsidRPr="00653B32" w:rsidRDefault="00653B32" w:rsidP="00653B32">
            <w:pPr>
              <w:pStyle w:val="a3"/>
              <w:rPr>
                <w:rFonts w:ascii="Times New Roman" w:hAnsi="Times New Roman"/>
                <w:b/>
                <w:sz w:val="23"/>
                <w:szCs w:val="23"/>
              </w:rPr>
            </w:pPr>
            <w:r w:rsidRPr="00653B32">
              <w:rPr>
                <w:rFonts w:ascii="Times New Roman" w:hAnsi="Times New Roman"/>
                <w:b/>
                <w:sz w:val="23"/>
                <w:szCs w:val="23"/>
              </w:rPr>
              <w:t>в 2019 году</w:t>
            </w:r>
          </w:p>
        </w:tc>
        <w:tc>
          <w:tcPr>
            <w:tcW w:w="1909" w:type="dxa"/>
            <w:gridSpan w:val="2"/>
            <w:vMerge w:val="restart"/>
            <w:tcBorders>
              <w:top w:val="single" w:sz="4" w:space="0" w:color="auto"/>
              <w:right w:val="single" w:sz="4" w:space="0" w:color="auto"/>
            </w:tcBorders>
          </w:tcPr>
          <w:p w:rsidR="00653B32" w:rsidRPr="009D2AD7" w:rsidRDefault="00653B32" w:rsidP="00603FC5">
            <w:pPr>
              <w:pStyle w:val="a3"/>
              <w:jc w:val="center"/>
              <w:rPr>
                <w:rFonts w:ascii="Times New Roman" w:hAnsi="Times New Roman"/>
                <w:b/>
                <w:sz w:val="22"/>
                <w:szCs w:val="22"/>
              </w:rPr>
            </w:pPr>
            <w:r w:rsidRPr="009D2AD7">
              <w:rPr>
                <w:rFonts w:ascii="Times New Roman" w:hAnsi="Times New Roman"/>
                <w:b/>
                <w:sz w:val="22"/>
                <w:szCs w:val="22"/>
              </w:rPr>
              <w:t>Годовая</w:t>
            </w:r>
          </w:p>
          <w:p w:rsidR="00653B32" w:rsidRPr="009D2AD7" w:rsidRDefault="00653B32" w:rsidP="00603FC5">
            <w:pPr>
              <w:pStyle w:val="a3"/>
              <w:jc w:val="center"/>
              <w:rPr>
                <w:rFonts w:ascii="Times New Roman" w:hAnsi="Times New Roman"/>
                <w:b/>
                <w:sz w:val="18"/>
                <w:szCs w:val="18"/>
              </w:rPr>
            </w:pPr>
            <w:r w:rsidRPr="009D2AD7">
              <w:rPr>
                <w:rFonts w:ascii="Times New Roman" w:hAnsi="Times New Roman"/>
                <w:b/>
                <w:sz w:val="18"/>
                <w:szCs w:val="18"/>
              </w:rPr>
              <w:t>июль</w:t>
            </w:r>
          </w:p>
          <w:p w:rsidR="00653B32" w:rsidRPr="00653B32" w:rsidRDefault="00653B32" w:rsidP="00B126D6">
            <w:pPr>
              <w:tabs>
                <w:tab w:val="left" w:pos="1632"/>
              </w:tabs>
            </w:pPr>
            <w:r w:rsidRPr="00653B32">
              <w:tab/>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653B32" w:rsidRPr="00217CAF" w:rsidRDefault="00653B32" w:rsidP="00A47BF5">
            <w:pPr>
              <w:pStyle w:val="a3"/>
              <w:jc w:val="center"/>
              <w:rPr>
                <w:rFonts w:ascii="Times New Roman" w:hAnsi="Times New Roman"/>
                <w:b/>
                <w:sz w:val="22"/>
                <w:szCs w:val="22"/>
              </w:rPr>
            </w:pPr>
            <w:r w:rsidRPr="00217CAF">
              <w:rPr>
                <w:rFonts w:ascii="Times New Roman" w:hAnsi="Times New Roman"/>
                <w:b/>
                <w:sz w:val="22"/>
                <w:szCs w:val="22"/>
              </w:rPr>
              <w:t>423</w:t>
            </w:r>
          </w:p>
        </w:tc>
        <w:tc>
          <w:tcPr>
            <w:tcW w:w="1163" w:type="dxa"/>
            <w:tcBorders>
              <w:top w:val="single" w:sz="4" w:space="0" w:color="auto"/>
              <w:left w:val="single" w:sz="4" w:space="0" w:color="auto"/>
              <w:bottom w:val="single" w:sz="4" w:space="0" w:color="auto"/>
              <w:right w:val="single" w:sz="4" w:space="0" w:color="auto"/>
            </w:tcBorders>
            <w:vAlign w:val="center"/>
          </w:tcPr>
          <w:p w:rsidR="00653B32" w:rsidRPr="00217CAF" w:rsidRDefault="00653B32" w:rsidP="00C71C1C">
            <w:pPr>
              <w:pStyle w:val="a3"/>
              <w:jc w:val="center"/>
              <w:rPr>
                <w:rFonts w:ascii="Times New Roman" w:hAnsi="Times New Roman"/>
                <w:b/>
                <w:sz w:val="22"/>
                <w:szCs w:val="22"/>
              </w:rPr>
            </w:pPr>
            <w:r w:rsidRPr="00217CAF">
              <w:rPr>
                <w:rFonts w:ascii="Times New Roman" w:hAnsi="Times New Roman"/>
                <w:b/>
                <w:sz w:val="22"/>
                <w:szCs w:val="22"/>
              </w:rPr>
              <w:t>423</w:t>
            </w:r>
          </w:p>
        </w:tc>
      </w:tr>
      <w:tr w:rsidR="00653B32" w:rsidRPr="001D54CE" w:rsidTr="009067F6">
        <w:trPr>
          <w:trHeight w:val="163"/>
          <w:jc w:val="center"/>
        </w:trPr>
        <w:tc>
          <w:tcPr>
            <w:tcW w:w="1012" w:type="dxa"/>
            <w:vMerge/>
            <w:tcBorders>
              <w:left w:val="single" w:sz="4" w:space="0" w:color="auto"/>
            </w:tcBorders>
            <w:vAlign w:val="center"/>
          </w:tcPr>
          <w:p w:rsidR="00653B32" w:rsidRPr="00653B32" w:rsidRDefault="00653B32" w:rsidP="00A47BF5">
            <w:pPr>
              <w:pStyle w:val="a3"/>
              <w:jc w:val="center"/>
              <w:rPr>
                <w:rFonts w:ascii="Times New Roman" w:hAnsi="Times New Roman"/>
                <w:b/>
                <w:sz w:val="23"/>
                <w:szCs w:val="23"/>
              </w:rPr>
            </w:pPr>
          </w:p>
        </w:tc>
        <w:tc>
          <w:tcPr>
            <w:tcW w:w="5156" w:type="dxa"/>
            <w:gridSpan w:val="2"/>
            <w:vMerge/>
            <w:vAlign w:val="center"/>
          </w:tcPr>
          <w:p w:rsidR="00653B32" w:rsidRPr="00653B32" w:rsidRDefault="00653B32" w:rsidP="004B0DC5">
            <w:pPr>
              <w:pStyle w:val="a3"/>
              <w:jc w:val="both"/>
              <w:rPr>
                <w:rFonts w:ascii="Times New Roman" w:hAnsi="Times New Roman"/>
                <w:b/>
                <w:sz w:val="23"/>
                <w:szCs w:val="23"/>
              </w:rPr>
            </w:pPr>
          </w:p>
        </w:tc>
        <w:tc>
          <w:tcPr>
            <w:tcW w:w="1909" w:type="dxa"/>
            <w:gridSpan w:val="2"/>
            <w:vMerge/>
            <w:tcBorders>
              <w:right w:val="single" w:sz="4" w:space="0" w:color="auto"/>
            </w:tcBorders>
          </w:tcPr>
          <w:p w:rsidR="00653B32" w:rsidRPr="00653B32" w:rsidRDefault="00653B32" w:rsidP="00603FC5">
            <w:pPr>
              <w:pStyle w:val="a3"/>
              <w:jc w:val="center"/>
              <w:rPr>
                <w:rFonts w:ascii="Times New Roman" w:hAnsi="Times New Roman"/>
                <w:b/>
                <w:sz w:val="23"/>
                <w:szCs w:val="23"/>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653B32" w:rsidRPr="00217CAF" w:rsidRDefault="00653B32" w:rsidP="00A47BF5">
            <w:pPr>
              <w:pStyle w:val="a3"/>
              <w:jc w:val="center"/>
              <w:rPr>
                <w:rFonts w:ascii="Times New Roman" w:hAnsi="Times New Roman"/>
                <w:b/>
                <w:sz w:val="22"/>
                <w:szCs w:val="22"/>
              </w:rPr>
            </w:pPr>
            <w:r w:rsidRPr="00217CAF">
              <w:rPr>
                <w:rFonts w:ascii="Times New Roman" w:hAnsi="Times New Roman"/>
                <w:b/>
                <w:sz w:val="22"/>
                <w:szCs w:val="22"/>
              </w:rPr>
              <w:t>503</w:t>
            </w:r>
          </w:p>
        </w:tc>
        <w:tc>
          <w:tcPr>
            <w:tcW w:w="1163" w:type="dxa"/>
            <w:tcBorders>
              <w:top w:val="single" w:sz="4" w:space="0" w:color="auto"/>
              <w:left w:val="single" w:sz="4" w:space="0" w:color="auto"/>
              <w:bottom w:val="single" w:sz="4" w:space="0" w:color="auto"/>
              <w:right w:val="single" w:sz="4" w:space="0" w:color="auto"/>
            </w:tcBorders>
            <w:vAlign w:val="center"/>
          </w:tcPr>
          <w:p w:rsidR="00653B32" w:rsidRPr="00217CAF" w:rsidRDefault="00653B32" w:rsidP="00C71C1C">
            <w:pPr>
              <w:pStyle w:val="a3"/>
              <w:jc w:val="center"/>
              <w:rPr>
                <w:rFonts w:ascii="Times New Roman" w:hAnsi="Times New Roman"/>
                <w:b/>
                <w:sz w:val="22"/>
                <w:szCs w:val="22"/>
              </w:rPr>
            </w:pPr>
            <w:r w:rsidRPr="00217CAF">
              <w:rPr>
                <w:rFonts w:ascii="Times New Roman" w:hAnsi="Times New Roman"/>
                <w:b/>
                <w:sz w:val="22"/>
                <w:szCs w:val="22"/>
              </w:rPr>
              <w:t>503</w:t>
            </w:r>
          </w:p>
        </w:tc>
      </w:tr>
      <w:tr w:rsidR="00653B32" w:rsidRPr="001D54CE" w:rsidTr="009067F6">
        <w:trPr>
          <w:trHeight w:val="168"/>
          <w:jc w:val="center"/>
        </w:trPr>
        <w:tc>
          <w:tcPr>
            <w:tcW w:w="1012" w:type="dxa"/>
            <w:vMerge/>
            <w:tcBorders>
              <w:left w:val="single" w:sz="4" w:space="0" w:color="auto"/>
            </w:tcBorders>
            <w:vAlign w:val="center"/>
          </w:tcPr>
          <w:p w:rsidR="00653B32" w:rsidRPr="00653B32" w:rsidRDefault="00653B32" w:rsidP="00A47BF5">
            <w:pPr>
              <w:pStyle w:val="a3"/>
              <w:jc w:val="center"/>
              <w:rPr>
                <w:rFonts w:ascii="Times New Roman" w:hAnsi="Times New Roman"/>
                <w:b/>
                <w:sz w:val="23"/>
                <w:szCs w:val="23"/>
              </w:rPr>
            </w:pPr>
          </w:p>
        </w:tc>
        <w:tc>
          <w:tcPr>
            <w:tcW w:w="5156" w:type="dxa"/>
            <w:gridSpan w:val="2"/>
            <w:vMerge/>
            <w:vAlign w:val="center"/>
          </w:tcPr>
          <w:p w:rsidR="00653B32" w:rsidRPr="00653B32" w:rsidRDefault="00653B32" w:rsidP="004B0DC5">
            <w:pPr>
              <w:pStyle w:val="a3"/>
              <w:jc w:val="both"/>
              <w:rPr>
                <w:rFonts w:ascii="Times New Roman" w:hAnsi="Times New Roman"/>
                <w:b/>
                <w:sz w:val="23"/>
                <w:szCs w:val="23"/>
              </w:rPr>
            </w:pPr>
          </w:p>
        </w:tc>
        <w:tc>
          <w:tcPr>
            <w:tcW w:w="1909" w:type="dxa"/>
            <w:gridSpan w:val="2"/>
            <w:vMerge/>
            <w:tcBorders>
              <w:right w:val="single" w:sz="4" w:space="0" w:color="auto"/>
            </w:tcBorders>
          </w:tcPr>
          <w:p w:rsidR="00653B32" w:rsidRPr="00653B32" w:rsidRDefault="00653B32" w:rsidP="00603FC5">
            <w:pPr>
              <w:pStyle w:val="a3"/>
              <w:jc w:val="center"/>
              <w:rPr>
                <w:rFonts w:ascii="Times New Roman" w:hAnsi="Times New Roman"/>
                <w:b/>
                <w:sz w:val="23"/>
                <w:szCs w:val="23"/>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653B32" w:rsidRPr="00217CAF" w:rsidRDefault="00653B32" w:rsidP="00A47BF5">
            <w:pPr>
              <w:pStyle w:val="a3"/>
              <w:jc w:val="center"/>
              <w:rPr>
                <w:rFonts w:ascii="Times New Roman" w:hAnsi="Times New Roman"/>
                <w:b/>
                <w:sz w:val="22"/>
                <w:szCs w:val="22"/>
              </w:rPr>
            </w:pPr>
            <w:r w:rsidRPr="00217CAF">
              <w:rPr>
                <w:rFonts w:ascii="Times New Roman" w:hAnsi="Times New Roman"/>
                <w:b/>
                <w:sz w:val="22"/>
                <w:szCs w:val="22"/>
              </w:rPr>
              <w:t>529</w:t>
            </w:r>
          </w:p>
        </w:tc>
        <w:tc>
          <w:tcPr>
            <w:tcW w:w="1163" w:type="dxa"/>
            <w:tcBorders>
              <w:top w:val="single" w:sz="4" w:space="0" w:color="auto"/>
              <w:left w:val="single" w:sz="4" w:space="0" w:color="auto"/>
              <w:bottom w:val="single" w:sz="4" w:space="0" w:color="auto"/>
              <w:right w:val="single" w:sz="4" w:space="0" w:color="auto"/>
            </w:tcBorders>
            <w:vAlign w:val="center"/>
          </w:tcPr>
          <w:p w:rsidR="00653B32" w:rsidRPr="00217CAF" w:rsidRDefault="00653B32" w:rsidP="00C71C1C">
            <w:pPr>
              <w:pStyle w:val="a3"/>
              <w:jc w:val="center"/>
              <w:rPr>
                <w:rFonts w:ascii="Times New Roman" w:hAnsi="Times New Roman"/>
                <w:b/>
                <w:sz w:val="22"/>
                <w:szCs w:val="22"/>
              </w:rPr>
            </w:pPr>
            <w:r w:rsidRPr="00217CAF">
              <w:rPr>
                <w:rFonts w:ascii="Times New Roman" w:hAnsi="Times New Roman"/>
                <w:b/>
                <w:sz w:val="22"/>
                <w:szCs w:val="22"/>
              </w:rPr>
              <w:t>529</w:t>
            </w:r>
          </w:p>
        </w:tc>
      </w:tr>
      <w:tr w:rsidR="00653B32" w:rsidRPr="001D54CE" w:rsidTr="00A47BF5">
        <w:trPr>
          <w:trHeight w:val="20"/>
          <w:jc w:val="center"/>
        </w:trPr>
        <w:tc>
          <w:tcPr>
            <w:tcW w:w="1012" w:type="dxa"/>
            <w:tcBorders>
              <w:left w:val="single" w:sz="4" w:space="0" w:color="auto"/>
              <w:bottom w:val="single" w:sz="4" w:space="0" w:color="auto"/>
            </w:tcBorders>
            <w:vAlign w:val="center"/>
          </w:tcPr>
          <w:p w:rsidR="00653B32" w:rsidRPr="00653B32" w:rsidRDefault="00653B32" w:rsidP="009C3479">
            <w:pPr>
              <w:pStyle w:val="a3"/>
              <w:jc w:val="both"/>
              <w:rPr>
                <w:rFonts w:ascii="Times New Roman" w:hAnsi="Times New Roman"/>
                <w:b/>
                <w:sz w:val="23"/>
                <w:szCs w:val="23"/>
              </w:rPr>
            </w:pPr>
          </w:p>
        </w:tc>
        <w:tc>
          <w:tcPr>
            <w:tcW w:w="9389" w:type="dxa"/>
            <w:gridSpan w:val="7"/>
            <w:tcBorders>
              <w:bottom w:val="single" w:sz="4" w:space="0" w:color="auto"/>
              <w:right w:val="single" w:sz="4" w:space="0" w:color="auto"/>
            </w:tcBorders>
            <w:vAlign w:val="center"/>
          </w:tcPr>
          <w:p w:rsidR="00653B32" w:rsidRPr="0083103C" w:rsidRDefault="00653B32" w:rsidP="009C3479">
            <w:pPr>
              <w:pStyle w:val="a3"/>
              <w:jc w:val="both"/>
              <w:rPr>
                <w:rFonts w:ascii="Times New Roman" w:hAnsi="Times New Roman"/>
                <w:sz w:val="22"/>
                <w:szCs w:val="22"/>
              </w:rPr>
            </w:pPr>
            <w:r w:rsidRPr="0083103C">
              <w:rPr>
                <w:rFonts w:ascii="Times New Roman" w:hAnsi="Times New Roman"/>
                <w:sz w:val="22"/>
                <w:szCs w:val="22"/>
              </w:rPr>
              <w:t>Приведены сведения о количестве туристских фирм, об основных экономических показателях их деятельности: числе и стоимости проданных турпакетов, числе обслуженных турфирмами Забайкальского края туристов.</w:t>
            </w:r>
          </w:p>
        </w:tc>
      </w:tr>
      <w:tr w:rsidR="00653B32" w:rsidRPr="009B10BA" w:rsidTr="00BF4555">
        <w:trPr>
          <w:trHeight w:val="284"/>
          <w:jc w:val="center"/>
        </w:trPr>
        <w:tc>
          <w:tcPr>
            <w:tcW w:w="1012" w:type="dxa"/>
            <w:vMerge w:val="restart"/>
            <w:tcBorders>
              <w:top w:val="single" w:sz="4" w:space="0" w:color="auto"/>
              <w:left w:val="single" w:sz="4" w:space="0" w:color="auto"/>
            </w:tcBorders>
            <w:vAlign w:val="center"/>
          </w:tcPr>
          <w:p w:rsidR="00653B32" w:rsidRPr="009B10BA" w:rsidRDefault="00653B32" w:rsidP="00BE6D62">
            <w:pPr>
              <w:pStyle w:val="a3"/>
              <w:jc w:val="center"/>
              <w:rPr>
                <w:rFonts w:ascii="Times New Roman" w:hAnsi="Times New Roman"/>
                <w:b/>
                <w:sz w:val="23"/>
                <w:szCs w:val="23"/>
              </w:rPr>
            </w:pPr>
            <w:r w:rsidRPr="009B10BA">
              <w:rPr>
                <w:rFonts w:ascii="Times New Roman" w:hAnsi="Times New Roman"/>
                <w:b/>
                <w:sz w:val="23"/>
                <w:szCs w:val="23"/>
              </w:rPr>
              <w:t>3.26</w:t>
            </w:r>
          </w:p>
        </w:tc>
        <w:tc>
          <w:tcPr>
            <w:tcW w:w="5150" w:type="dxa"/>
            <w:vMerge w:val="restart"/>
            <w:tcBorders>
              <w:top w:val="single" w:sz="4" w:space="0" w:color="auto"/>
            </w:tcBorders>
          </w:tcPr>
          <w:p w:rsidR="00653B32" w:rsidRPr="009B10BA" w:rsidRDefault="00653B32" w:rsidP="00301A8C">
            <w:pPr>
              <w:pStyle w:val="a3"/>
              <w:rPr>
                <w:rFonts w:ascii="Times New Roman" w:hAnsi="Times New Roman"/>
                <w:b/>
                <w:sz w:val="23"/>
                <w:szCs w:val="23"/>
              </w:rPr>
            </w:pPr>
            <w:r w:rsidRPr="009B10BA">
              <w:rPr>
                <w:rFonts w:ascii="Times New Roman" w:hAnsi="Times New Roman"/>
                <w:b/>
                <w:sz w:val="23"/>
                <w:szCs w:val="23"/>
              </w:rPr>
              <w:t>Основные показатели деятельности крупных и средних организаций городских округов и муниципальных районов Забайкальского края</w:t>
            </w:r>
          </w:p>
        </w:tc>
        <w:tc>
          <w:tcPr>
            <w:tcW w:w="1915" w:type="dxa"/>
            <w:gridSpan w:val="3"/>
            <w:vMerge w:val="restart"/>
            <w:tcBorders>
              <w:top w:val="single" w:sz="4" w:space="0" w:color="auto"/>
              <w:right w:val="single" w:sz="4" w:space="0" w:color="auto"/>
            </w:tcBorders>
          </w:tcPr>
          <w:p w:rsidR="00653B32" w:rsidRPr="009D2AD7" w:rsidRDefault="00653B32" w:rsidP="00B02F1B">
            <w:pPr>
              <w:pStyle w:val="a3"/>
              <w:ind w:left="-113" w:right="-113"/>
              <w:jc w:val="center"/>
              <w:rPr>
                <w:rFonts w:ascii="Times New Roman" w:hAnsi="Times New Roman"/>
                <w:b/>
                <w:sz w:val="22"/>
                <w:szCs w:val="22"/>
              </w:rPr>
            </w:pPr>
            <w:r w:rsidRPr="009D2AD7">
              <w:rPr>
                <w:rFonts w:ascii="Times New Roman" w:hAnsi="Times New Roman"/>
                <w:b/>
                <w:sz w:val="22"/>
                <w:szCs w:val="22"/>
              </w:rPr>
              <w:t>Квартальная</w:t>
            </w:r>
          </w:p>
          <w:p w:rsidR="00653B32" w:rsidRPr="009D2AD7" w:rsidRDefault="00653B32" w:rsidP="00E45B6C">
            <w:pPr>
              <w:pStyle w:val="a3"/>
              <w:ind w:left="-113" w:right="-113"/>
              <w:jc w:val="center"/>
              <w:rPr>
                <w:rFonts w:ascii="Times New Roman" w:hAnsi="Times New Roman"/>
                <w:b/>
                <w:sz w:val="18"/>
                <w:szCs w:val="18"/>
              </w:rPr>
            </w:pPr>
            <w:r w:rsidRPr="009D2AD7">
              <w:rPr>
                <w:rFonts w:ascii="Times New Roman" w:hAnsi="Times New Roman"/>
                <w:b/>
                <w:sz w:val="18"/>
                <w:szCs w:val="18"/>
              </w:rPr>
              <w:t xml:space="preserve">май, август, ноябрь, февраль 2021г. </w:t>
            </w:r>
          </w:p>
          <w:p w:rsidR="00653B32" w:rsidRPr="009B10BA" w:rsidRDefault="00653B32" w:rsidP="00E45B6C">
            <w:pPr>
              <w:pStyle w:val="a3"/>
              <w:ind w:left="-113" w:right="-113"/>
              <w:jc w:val="center"/>
              <w:rPr>
                <w:rFonts w:ascii="Times New Roman" w:hAnsi="Times New Roman"/>
                <w:b/>
                <w:sz w:val="23"/>
                <w:szCs w:val="23"/>
              </w:rPr>
            </w:pPr>
            <w:r w:rsidRPr="009D2AD7">
              <w:rPr>
                <w:rFonts w:ascii="Times New Roman" w:hAnsi="Times New Roman"/>
                <w:b/>
                <w:sz w:val="18"/>
                <w:szCs w:val="18"/>
              </w:rPr>
              <w:t>(за 2020г.)</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653B32" w:rsidRPr="00BF4555" w:rsidRDefault="00653B32" w:rsidP="003B2CCB">
            <w:pPr>
              <w:pStyle w:val="a3"/>
              <w:jc w:val="center"/>
              <w:rPr>
                <w:rFonts w:ascii="Times New Roman" w:hAnsi="Times New Roman"/>
                <w:b/>
                <w:sz w:val="22"/>
                <w:szCs w:val="22"/>
              </w:rPr>
            </w:pPr>
            <w:r w:rsidRPr="00BF4555">
              <w:rPr>
                <w:rFonts w:ascii="Times New Roman" w:hAnsi="Times New Roman"/>
                <w:b/>
                <w:sz w:val="22"/>
                <w:szCs w:val="22"/>
              </w:rPr>
              <w:t>544</w:t>
            </w:r>
          </w:p>
        </w:tc>
        <w:tc>
          <w:tcPr>
            <w:tcW w:w="1163" w:type="dxa"/>
            <w:tcBorders>
              <w:top w:val="single" w:sz="4" w:space="0" w:color="auto"/>
              <w:left w:val="single" w:sz="4" w:space="0" w:color="auto"/>
              <w:bottom w:val="single" w:sz="4" w:space="0" w:color="auto"/>
              <w:right w:val="single" w:sz="4" w:space="0" w:color="auto"/>
            </w:tcBorders>
            <w:vAlign w:val="center"/>
          </w:tcPr>
          <w:p w:rsidR="00653B32" w:rsidRPr="00BF4555" w:rsidRDefault="00653B32" w:rsidP="00BD12F7">
            <w:pPr>
              <w:pStyle w:val="a3"/>
              <w:jc w:val="center"/>
              <w:rPr>
                <w:rFonts w:ascii="Times New Roman" w:hAnsi="Times New Roman"/>
                <w:b/>
                <w:sz w:val="22"/>
                <w:szCs w:val="22"/>
              </w:rPr>
            </w:pPr>
            <w:r w:rsidRPr="00BF4555">
              <w:rPr>
                <w:rFonts w:ascii="Times New Roman" w:hAnsi="Times New Roman"/>
                <w:b/>
                <w:sz w:val="22"/>
                <w:szCs w:val="22"/>
              </w:rPr>
              <w:t>2176</w:t>
            </w:r>
          </w:p>
        </w:tc>
      </w:tr>
      <w:tr w:rsidR="00653B32" w:rsidRPr="009B10BA" w:rsidTr="00BF4555">
        <w:trPr>
          <w:trHeight w:val="285"/>
          <w:jc w:val="center"/>
        </w:trPr>
        <w:tc>
          <w:tcPr>
            <w:tcW w:w="1012" w:type="dxa"/>
            <w:vMerge/>
            <w:tcBorders>
              <w:left w:val="single" w:sz="4" w:space="0" w:color="auto"/>
            </w:tcBorders>
            <w:vAlign w:val="center"/>
          </w:tcPr>
          <w:p w:rsidR="00653B32" w:rsidRPr="009B10BA" w:rsidRDefault="00653B32" w:rsidP="00BE6D62">
            <w:pPr>
              <w:pStyle w:val="a3"/>
              <w:jc w:val="center"/>
              <w:rPr>
                <w:rFonts w:ascii="Times New Roman" w:hAnsi="Times New Roman"/>
                <w:b/>
                <w:sz w:val="23"/>
                <w:szCs w:val="23"/>
              </w:rPr>
            </w:pPr>
          </w:p>
        </w:tc>
        <w:tc>
          <w:tcPr>
            <w:tcW w:w="5150" w:type="dxa"/>
            <w:vMerge/>
          </w:tcPr>
          <w:p w:rsidR="00653B32" w:rsidRPr="009B10BA" w:rsidRDefault="00653B32" w:rsidP="00301A8C">
            <w:pPr>
              <w:pStyle w:val="a3"/>
              <w:rPr>
                <w:rFonts w:ascii="Times New Roman" w:hAnsi="Times New Roman"/>
                <w:b/>
                <w:sz w:val="23"/>
                <w:szCs w:val="23"/>
              </w:rPr>
            </w:pPr>
          </w:p>
        </w:tc>
        <w:tc>
          <w:tcPr>
            <w:tcW w:w="1915" w:type="dxa"/>
            <w:gridSpan w:val="3"/>
            <w:vMerge/>
            <w:tcBorders>
              <w:right w:val="single" w:sz="4" w:space="0" w:color="auto"/>
            </w:tcBorders>
          </w:tcPr>
          <w:p w:rsidR="00653B32" w:rsidRPr="009B10BA" w:rsidRDefault="00653B32" w:rsidP="00B02F1B">
            <w:pPr>
              <w:pStyle w:val="a3"/>
              <w:ind w:left="-113" w:right="-113"/>
              <w:jc w:val="center"/>
              <w:rPr>
                <w:rFonts w:ascii="Times New Roman" w:hAnsi="Times New Roman"/>
                <w:b/>
                <w:sz w:val="23"/>
                <w:szCs w:val="23"/>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653B32" w:rsidRPr="00BF4555" w:rsidRDefault="00653B32" w:rsidP="003B2CCB">
            <w:pPr>
              <w:pStyle w:val="a3"/>
              <w:jc w:val="center"/>
              <w:rPr>
                <w:rFonts w:ascii="Times New Roman" w:hAnsi="Times New Roman"/>
                <w:b/>
                <w:sz w:val="22"/>
                <w:szCs w:val="22"/>
              </w:rPr>
            </w:pPr>
            <w:r w:rsidRPr="00BF4555">
              <w:rPr>
                <w:rFonts w:ascii="Times New Roman" w:hAnsi="Times New Roman"/>
                <w:b/>
                <w:sz w:val="22"/>
                <w:szCs w:val="22"/>
              </w:rPr>
              <w:t>624</w:t>
            </w:r>
          </w:p>
        </w:tc>
        <w:tc>
          <w:tcPr>
            <w:tcW w:w="1163" w:type="dxa"/>
            <w:tcBorders>
              <w:top w:val="single" w:sz="4" w:space="0" w:color="auto"/>
              <w:left w:val="single" w:sz="4" w:space="0" w:color="auto"/>
              <w:bottom w:val="single" w:sz="4" w:space="0" w:color="auto"/>
              <w:right w:val="single" w:sz="4" w:space="0" w:color="auto"/>
            </w:tcBorders>
            <w:vAlign w:val="center"/>
          </w:tcPr>
          <w:p w:rsidR="00653B32" w:rsidRPr="00BF4555" w:rsidRDefault="00653B32" w:rsidP="00BD12F7">
            <w:pPr>
              <w:pStyle w:val="a3"/>
              <w:jc w:val="center"/>
              <w:rPr>
                <w:rFonts w:ascii="Times New Roman" w:hAnsi="Times New Roman"/>
                <w:b/>
                <w:sz w:val="22"/>
                <w:szCs w:val="22"/>
              </w:rPr>
            </w:pPr>
            <w:r w:rsidRPr="00BF4555">
              <w:rPr>
                <w:rFonts w:ascii="Times New Roman" w:hAnsi="Times New Roman"/>
                <w:b/>
                <w:sz w:val="22"/>
                <w:szCs w:val="22"/>
              </w:rPr>
              <w:t>2496</w:t>
            </w:r>
          </w:p>
        </w:tc>
      </w:tr>
      <w:tr w:rsidR="00653B32" w:rsidRPr="009B10BA" w:rsidTr="00BF4555">
        <w:trPr>
          <w:trHeight w:val="285"/>
          <w:jc w:val="center"/>
        </w:trPr>
        <w:tc>
          <w:tcPr>
            <w:tcW w:w="1012" w:type="dxa"/>
            <w:vMerge/>
            <w:tcBorders>
              <w:left w:val="single" w:sz="4" w:space="0" w:color="auto"/>
            </w:tcBorders>
            <w:vAlign w:val="center"/>
          </w:tcPr>
          <w:p w:rsidR="00653B32" w:rsidRPr="009B10BA" w:rsidRDefault="00653B32" w:rsidP="00BE6D62">
            <w:pPr>
              <w:pStyle w:val="a3"/>
              <w:jc w:val="center"/>
              <w:rPr>
                <w:rFonts w:ascii="Times New Roman" w:hAnsi="Times New Roman"/>
                <w:b/>
                <w:sz w:val="23"/>
                <w:szCs w:val="23"/>
              </w:rPr>
            </w:pPr>
          </w:p>
        </w:tc>
        <w:tc>
          <w:tcPr>
            <w:tcW w:w="5150" w:type="dxa"/>
            <w:vMerge/>
          </w:tcPr>
          <w:p w:rsidR="00653B32" w:rsidRPr="009B10BA" w:rsidRDefault="00653B32" w:rsidP="00301A8C">
            <w:pPr>
              <w:pStyle w:val="a3"/>
              <w:rPr>
                <w:rFonts w:ascii="Times New Roman" w:hAnsi="Times New Roman"/>
                <w:b/>
                <w:sz w:val="23"/>
                <w:szCs w:val="23"/>
              </w:rPr>
            </w:pPr>
          </w:p>
        </w:tc>
        <w:tc>
          <w:tcPr>
            <w:tcW w:w="1915" w:type="dxa"/>
            <w:gridSpan w:val="3"/>
            <w:vMerge/>
            <w:tcBorders>
              <w:right w:val="single" w:sz="4" w:space="0" w:color="auto"/>
            </w:tcBorders>
          </w:tcPr>
          <w:p w:rsidR="00653B32" w:rsidRPr="009B10BA" w:rsidRDefault="00653B32" w:rsidP="00B02F1B">
            <w:pPr>
              <w:pStyle w:val="a3"/>
              <w:ind w:left="-113" w:right="-113"/>
              <w:jc w:val="center"/>
              <w:rPr>
                <w:rFonts w:ascii="Times New Roman" w:hAnsi="Times New Roman"/>
                <w:b/>
                <w:sz w:val="23"/>
                <w:szCs w:val="23"/>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653B32" w:rsidRPr="00BF4555" w:rsidRDefault="00653B32" w:rsidP="003B2CCB">
            <w:pPr>
              <w:pStyle w:val="a3"/>
              <w:jc w:val="center"/>
              <w:rPr>
                <w:rFonts w:ascii="Times New Roman" w:hAnsi="Times New Roman"/>
                <w:b/>
                <w:sz w:val="22"/>
                <w:szCs w:val="22"/>
              </w:rPr>
            </w:pPr>
            <w:r w:rsidRPr="00BF4555">
              <w:rPr>
                <w:rFonts w:ascii="Times New Roman" w:hAnsi="Times New Roman"/>
                <w:b/>
                <w:sz w:val="22"/>
                <w:szCs w:val="22"/>
              </w:rPr>
              <w:t>647</w:t>
            </w:r>
          </w:p>
        </w:tc>
        <w:tc>
          <w:tcPr>
            <w:tcW w:w="1163" w:type="dxa"/>
            <w:tcBorders>
              <w:top w:val="single" w:sz="4" w:space="0" w:color="auto"/>
              <w:left w:val="single" w:sz="4" w:space="0" w:color="auto"/>
              <w:bottom w:val="single" w:sz="4" w:space="0" w:color="auto"/>
              <w:right w:val="single" w:sz="4" w:space="0" w:color="auto"/>
            </w:tcBorders>
            <w:vAlign w:val="center"/>
          </w:tcPr>
          <w:p w:rsidR="00653B32" w:rsidRPr="00BF4555" w:rsidRDefault="00653B32" w:rsidP="00BD12F7">
            <w:pPr>
              <w:pStyle w:val="a3"/>
              <w:jc w:val="center"/>
              <w:rPr>
                <w:rFonts w:ascii="Times New Roman" w:hAnsi="Times New Roman"/>
                <w:b/>
                <w:sz w:val="22"/>
                <w:szCs w:val="22"/>
              </w:rPr>
            </w:pPr>
            <w:r w:rsidRPr="00BF4555">
              <w:rPr>
                <w:rFonts w:ascii="Times New Roman" w:hAnsi="Times New Roman"/>
                <w:b/>
                <w:sz w:val="22"/>
                <w:szCs w:val="22"/>
              </w:rPr>
              <w:t>2588</w:t>
            </w:r>
          </w:p>
        </w:tc>
      </w:tr>
      <w:tr w:rsidR="00653B32" w:rsidRPr="009B10BA" w:rsidTr="00A47BF5">
        <w:trPr>
          <w:trHeight w:val="20"/>
          <w:jc w:val="center"/>
        </w:trPr>
        <w:tc>
          <w:tcPr>
            <w:tcW w:w="1012" w:type="dxa"/>
            <w:tcBorders>
              <w:left w:val="single" w:sz="4" w:space="0" w:color="auto"/>
              <w:bottom w:val="single" w:sz="4" w:space="0" w:color="auto"/>
            </w:tcBorders>
            <w:vAlign w:val="center"/>
          </w:tcPr>
          <w:p w:rsidR="00653B32" w:rsidRPr="009B10BA" w:rsidRDefault="00653B32" w:rsidP="00BE6D62">
            <w:pPr>
              <w:pStyle w:val="a3"/>
              <w:jc w:val="center"/>
              <w:rPr>
                <w:rFonts w:ascii="Times New Roman" w:hAnsi="Times New Roman"/>
                <w:b/>
                <w:sz w:val="23"/>
                <w:szCs w:val="23"/>
              </w:rPr>
            </w:pPr>
          </w:p>
        </w:tc>
        <w:tc>
          <w:tcPr>
            <w:tcW w:w="9389" w:type="dxa"/>
            <w:gridSpan w:val="7"/>
            <w:tcBorders>
              <w:bottom w:val="single" w:sz="4" w:space="0" w:color="auto"/>
              <w:right w:val="single" w:sz="4" w:space="0" w:color="auto"/>
            </w:tcBorders>
          </w:tcPr>
          <w:p w:rsidR="00653B32" w:rsidRPr="0083103C" w:rsidRDefault="00653B32" w:rsidP="00D501AA">
            <w:pPr>
              <w:pStyle w:val="a3"/>
              <w:jc w:val="both"/>
              <w:rPr>
                <w:b/>
                <w:sz w:val="22"/>
                <w:szCs w:val="22"/>
              </w:rPr>
            </w:pPr>
            <w:r w:rsidRPr="0083103C">
              <w:rPr>
                <w:rFonts w:ascii="Times New Roman" w:hAnsi="Times New Roman"/>
                <w:sz w:val="22"/>
                <w:szCs w:val="22"/>
              </w:rPr>
              <w:t>Содержит сведения о показателях деятельности организаций без субъектов малого предпринимательства (крупные и средние организации, включая организации с численностью, не превышающей 15 человек).</w:t>
            </w:r>
          </w:p>
        </w:tc>
      </w:tr>
      <w:tr w:rsidR="00653B32" w:rsidRPr="00261AEA" w:rsidTr="009067F6">
        <w:trPr>
          <w:trHeight w:val="194"/>
          <w:jc w:val="center"/>
        </w:trPr>
        <w:tc>
          <w:tcPr>
            <w:tcW w:w="1012" w:type="dxa"/>
            <w:vMerge w:val="restart"/>
            <w:tcBorders>
              <w:top w:val="single" w:sz="4" w:space="0" w:color="auto"/>
              <w:left w:val="single" w:sz="4" w:space="0" w:color="auto"/>
            </w:tcBorders>
            <w:vAlign w:val="center"/>
          </w:tcPr>
          <w:p w:rsidR="00653B32" w:rsidRPr="00261AEA" w:rsidRDefault="00653B32" w:rsidP="00BE6D62">
            <w:pPr>
              <w:pStyle w:val="a3"/>
              <w:jc w:val="center"/>
              <w:rPr>
                <w:rFonts w:ascii="Times New Roman" w:hAnsi="Times New Roman"/>
                <w:b/>
                <w:sz w:val="23"/>
                <w:szCs w:val="23"/>
              </w:rPr>
            </w:pPr>
            <w:r w:rsidRPr="00261AEA">
              <w:rPr>
                <w:rFonts w:ascii="Times New Roman" w:hAnsi="Times New Roman"/>
                <w:b/>
                <w:sz w:val="23"/>
                <w:szCs w:val="23"/>
              </w:rPr>
              <w:t>3.41</w:t>
            </w:r>
          </w:p>
        </w:tc>
        <w:tc>
          <w:tcPr>
            <w:tcW w:w="5150" w:type="dxa"/>
            <w:vMerge w:val="restart"/>
            <w:tcBorders>
              <w:top w:val="single" w:sz="4" w:space="0" w:color="auto"/>
            </w:tcBorders>
          </w:tcPr>
          <w:p w:rsidR="00653B32" w:rsidRPr="00261AEA" w:rsidRDefault="00653B32" w:rsidP="0037189A">
            <w:pPr>
              <w:pStyle w:val="a3"/>
              <w:rPr>
                <w:rFonts w:ascii="Times New Roman" w:hAnsi="Times New Roman"/>
                <w:b/>
                <w:sz w:val="23"/>
                <w:szCs w:val="23"/>
              </w:rPr>
            </w:pPr>
            <w:r w:rsidRPr="00261AEA">
              <w:rPr>
                <w:rFonts w:ascii="Times New Roman" w:hAnsi="Times New Roman"/>
                <w:b/>
                <w:sz w:val="23"/>
                <w:szCs w:val="23"/>
              </w:rPr>
              <w:t>Институциональные преобразования в Забайкальском крае в 2019 году</w:t>
            </w:r>
          </w:p>
        </w:tc>
        <w:tc>
          <w:tcPr>
            <w:tcW w:w="1915" w:type="dxa"/>
            <w:gridSpan w:val="3"/>
            <w:vMerge w:val="restart"/>
            <w:tcBorders>
              <w:top w:val="single" w:sz="4" w:space="0" w:color="auto"/>
              <w:right w:val="single" w:sz="4" w:space="0" w:color="auto"/>
            </w:tcBorders>
          </w:tcPr>
          <w:p w:rsidR="00653B32" w:rsidRPr="009D2AD7" w:rsidRDefault="00653B32" w:rsidP="001D17A9">
            <w:pPr>
              <w:pStyle w:val="a3"/>
              <w:jc w:val="center"/>
              <w:rPr>
                <w:rFonts w:ascii="Times New Roman" w:hAnsi="Times New Roman"/>
                <w:b/>
                <w:sz w:val="22"/>
                <w:szCs w:val="22"/>
              </w:rPr>
            </w:pPr>
            <w:r w:rsidRPr="009D2AD7">
              <w:rPr>
                <w:rFonts w:ascii="Times New Roman" w:hAnsi="Times New Roman"/>
                <w:b/>
                <w:sz w:val="22"/>
                <w:szCs w:val="22"/>
              </w:rPr>
              <w:t>Годовая</w:t>
            </w:r>
          </w:p>
          <w:p w:rsidR="00653B32" w:rsidRPr="009D2AD7" w:rsidRDefault="00653B32" w:rsidP="001D17A9">
            <w:pPr>
              <w:pStyle w:val="a3"/>
              <w:jc w:val="center"/>
              <w:rPr>
                <w:rFonts w:ascii="Times New Roman" w:hAnsi="Times New Roman"/>
                <w:b/>
                <w:sz w:val="18"/>
                <w:szCs w:val="18"/>
              </w:rPr>
            </w:pPr>
            <w:r w:rsidRPr="009D2AD7">
              <w:rPr>
                <w:rFonts w:ascii="Times New Roman" w:hAnsi="Times New Roman"/>
                <w:b/>
                <w:sz w:val="18"/>
                <w:szCs w:val="18"/>
              </w:rPr>
              <w:t>30 апреля</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653B32" w:rsidRPr="00BF4555" w:rsidRDefault="00653B32" w:rsidP="006B26E4">
            <w:pPr>
              <w:pStyle w:val="a3"/>
              <w:jc w:val="center"/>
              <w:rPr>
                <w:rFonts w:ascii="Times New Roman" w:hAnsi="Times New Roman"/>
                <w:b/>
                <w:sz w:val="22"/>
                <w:szCs w:val="22"/>
              </w:rPr>
            </w:pPr>
            <w:r w:rsidRPr="00BF4555">
              <w:rPr>
                <w:rFonts w:ascii="Times New Roman" w:hAnsi="Times New Roman"/>
                <w:b/>
                <w:sz w:val="22"/>
                <w:szCs w:val="22"/>
              </w:rPr>
              <w:t>665</w:t>
            </w:r>
          </w:p>
        </w:tc>
        <w:tc>
          <w:tcPr>
            <w:tcW w:w="1163" w:type="dxa"/>
            <w:tcBorders>
              <w:top w:val="single" w:sz="4" w:space="0" w:color="auto"/>
              <w:left w:val="single" w:sz="4" w:space="0" w:color="auto"/>
              <w:bottom w:val="single" w:sz="4" w:space="0" w:color="auto"/>
              <w:right w:val="single" w:sz="4" w:space="0" w:color="auto"/>
            </w:tcBorders>
            <w:vAlign w:val="center"/>
          </w:tcPr>
          <w:p w:rsidR="00653B32" w:rsidRPr="00BF4555" w:rsidRDefault="00653B32" w:rsidP="00A73D1E">
            <w:pPr>
              <w:pStyle w:val="a3"/>
              <w:jc w:val="center"/>
              <w:rPr>
                <w:rFonts w:ascii="Times New Roman" w:hAnsi="Times New Roman"/>
                <w:b/>
                <w:sz w:val="22"/>
                <w:szCs w:val="22"/>
              </w:rPr>
            </w:pPr>
            <w:r w:rsidRPr="00BF4555">
              <w:rPr>
                <w:rFonts w:ascii="Times New Roman" w:hAnsi="Times New Roman"/>
                <w:b/>
                <w:sz w:val="22"/>
                <w:szCs w:val="22"/>
              </w:rPr>
              <w:t>665</w:t>
            </w:r>
          </w:p>
        </w:tc>
      </w:tr>
      <w:tr w:rsidR="00653B32" w:rsidRPr="00261AEA" w:rsidTr="00EE493C">
        <w:trPr>
          <w:trHeight w:val="252"/>
          <w:jc w:val="center"/>
        </w:trPr>
        <w:tc>
          <w:tcPr>
            <w:tcW w:w="1012" w:type="dxa"/>
            <w:vMerge/>
            <w:tcBorders>
              <w:left w:val="single" w:sz="4" w:space="0" w:color="auto"/>
            </w:tcBorders>
            <w:vAlign w:val="center"/>
          </w:tcPr>
          <w:p w:rsidR="00653B32" w:rsidRPr="00261AEA" w:rsidRDefault="00653B32" w:rsidP="00BE6D62">
            <w:pPr>
              <w:pStyle w:val="a3"/>
              <w:jc w:val="center"/>
              <w:rPr>
                <w:rFonts w:ascii="Times New Roman" w:hAnsi="Times New Roman"/>
                <w:b/>
                <w:sz w:val="23"/>
                <w:szCs w:val="23"/>
              </w:rPr>
            </w:pPr>
          </w:p>
        </w:tc>
        <w:tc>
          <w:tcPr>
            <w:tcW w:w="5150" w:type="dxa"/>
            <w:vMerge/>
          </w:tcPr>
          <w:p w:rsidR="00653B32" w:rsidRPr="00261AEA" w:rsidRDefault="00653B32" w:rsidP="0037189A">
            <w:pPr>
              <w:pStyle w:val="a3"/>
              <w:rPr>
                <w:rFonts w:ascii="Times New Roman" w:hAnsi="Times New Roman"/>
                <w:b/>
                <w:sz w:val="23"/>
                <w:szCs w:val="23"/>
              </w:rPr>
            </w:pPr>
          </w:p>
        </w:tc>
        <w:tc>
          <w:tcPr>
            <w:tcW w:w="1915" w:type="dxa"/>
            <w:gridSpan w:val="3"/>
            <w:vMerge/>
            <w:tcBorders>
              <w:right w:val="single" w:sz="4" w:space="0" w:color="auto"/>
            </w:tcBorders>
          </w:tcPr>
          <w:p w:rsidR="00653B32" w:rsidRPr="00261AEA" w:rsidRDefault="00653B32" w:rsidP="001D17A9">
            <w:pPr>
              <w:pStyle w:val="a3"/>
              <w:jc w:val="center"/>
              <w:rPr>
                <w:rFonts w:ascii="Times New Roman" w:hAnsi="Times New Roman"/>
                <w:b/>
                <w:sz w:val="23"/>
                <w:szCs w:val="23"/>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653B32" w:rsidRPr="00BF4555" w:rsidRDefault="00653B32" w:rsidP="006B26E4">
            <w:pPr>
              <w:pStyle w:val="a3"/>
              <w:jc w:val="center"/>
              <w:rPr>
                <w:rFonts w:ascii="Times New Roman" w:hAnsi="Times New Roman"/>
                <w:b/>
                <w:sz w:val="22"/>
                <w:szCs w:val="22"/>
              </w:rPr>
            </w:pPr>
            <w:r w:rsidRPr="00BF4555">
              <w:rPr>
                <w:rFonts w:ascii="Times New Roman" w:hAnsi="Times New Roman"/>
                <w:b/>
                <w:sz w:val="22"/>
                <w:szCs w:val="22"/>
              </w:rPr>
              <w:t>925</w:t>
            </w:r>
          </w:p>
        </w:tc>
        <w:tc>
          <w:tcPr>
            <w:tcW w:w="1163" w:type="dxa"/>
            <w:tcBorders>
              <w:top w:val="single" w:sz="4" w:space="0" w:color="auto"/>
              <w:left w:val="single" w:sz="4" w:space="0" w:color="auto"/>
              <w:bottom w:val="single" w:sz="4" w:space="0" w:color="auto"/>
              <w:right w:val="single" w:sz="4" w:space="0" w:color="auto"/>
            </w:tcBorders>
            <w:vAlign w:val="center"/>
          </w:tcPr>
          <w:p w:rsidR="00653B32" w:rsidRPr="00BF4555" w:rsidRDefault="00653B32" w:rsidP="00A73D1E">
            <w:pPr>
              <w:pStyle w:val="a3"/>
              <w:jc w:val="center"/>
              <w:rPr>
                <w:rFonts w:ascii="Times New Roman" w:hAnsi="Times New Roman"/>
                <w:b/>
                <w:sz w:val="22"/>
                <w:szCs w:val="22"/>
              </w:rPr>
            </w:pPr>
            <w:r w:rsidRPr="00BF4555">
              <w:rPr>
                <w:rFonts w:ascii="Times New Roman" w:hAnsi="Times New Roman"/>
                <w:b/>
                <w:sz w:val="22"/>
                <w:szCs w:val="22"/>
              </w:rPr>
              <w:t>925</w:t>
            </w:r>
          </w:p>
        </w:tc>
      </w:tr>
      <w:tr w:rsidR="00653B32" w:rsidRPr="00261AEA" w:rsidTr="005A125D">
        <w:trPr>
          <w:trHeight w:val="144"/>
          <w:jc w:val="center"/>
        </w:trPr>
        <w:tc>
          <w:tcPr>
            <w:tcW w:w="1012" w:type="dxa"/>
            <w:vMerge/>
            <w:tcBorders>
              <w:left w:val="single" w:sz="4" w:space="0" w:color="auto"/>
            </w:tcBorders>
            <w:vAlign w:val="center"/>
          </w:tcPr>
          <w:p w:rsidR="00653B32" w:rsidRPr="00261AEA" w:rsidRDefault="00653B32" w:rsidP="00BE6D62">
            <w:pPr>
              <w:pStyle w:val="a3"/>
              <w:jc w:val="center"/>
              <w:rPr>
                <w:rFonts w:ascii="Times New Roman" w:hAnsi="Times New Roman"/>
                <w:b/>
                <w:sz w:val="23"/>
                <w:szCs w:val="23"/>
              </w:rPr>
            </w:pPr>
          </w:p>
        </w:tc>
        <w:tc>
          <w:tcPr>
            <w:tcW w:w="5150" w:type="dxa"/>
            <w:vMerge/>
          </w:tcPr>
          <w:p w:rsidR="00653B32" w:rsidRPr="00261AEA" w:rsidRDefault="00653B32" w:rsidP="0037189A">
            <w:pPr>
              <w:pStyle w:val="a3"/>
              <w:rPr>
                <w:rFonts w:ascii="Times New Roman" w:hAnsi="Times New Roman"/>
                <w:b/>
                <w:sz w:val="23"/>
                <w:szCs w:val="23"/>
              </w:rPr>
            </w:pPr>
          </w:p>
        </w:tc>
        <w:tc>
          <w:tcPr>
            <w:tcW w:w="1915" w:type="dxa"/>
            <w:gridSpan w:val="3"/>
            <w:vMerge/>
            <w:tcBorders>
              <w:right w:val="single" w:sz="4" w:space="0" w:color="auto"/>
            </w:tcBorders>
          </w:tcPr>
          <w:p w:rsidR="00653B32" w:rsidRPr="00261AEA" w:rsidRDefault="00653B32" w:rsidP="001D17A9">
            <w:pPr>
              <w:pStyle w:val="a3"/>
              <w:jc w:val="center"/>
              <w:rPr>
                <w:rFonts w:ascii="Times New Roman" w:hAnsi="Times New Roman"/>
                <w:b/>
                <w:sz w:val="23"/>
                <w:szCs w:val="23"/>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653B32" w:rsidRPr="00BF4555" w:rsidRDefault="00653B32" w:rsidP="006B26E4">
            <w:pPr>
              <w:pStyle w:val="a3"/>
              <w:jc w:val="center"/>
              <w:rPr>
                <w:rFonts w:ascii="Times New Roman" w:hAnsi="Times New Roman"/>
                <w:b/>
                <w:sz w:val="22"/>
                <w:szCs w:val="22"/>
              </w:rPr>
            </w:pPr>
            <w:r w:rsidRPr="00BF4555">
              <w:rPr>
                <w:rFonts w:ascii="Times New Roman" w:hAnsi="Times New Roman"/>
                <w:b/>
                <w:sz w:val="22"/>
                <w:szCs w:val="22"/>
              </w:rPr>
              <w:t>957</w:t>
            </w:r>
          </w:p>
        </w:tc>
        <w:tc>
          <w:tcPr>
            <w:tcW w:w="1163" w:type="dxa"/>
            <w:tcBorders>
              <w:top w:val="single" w:sz="4" w:space="0" w:color="auto"/>
              <w:left w:val="single" w:sz="4" w:space="0" w:color="auto"/>
              <w:bottom w:val="single" w:sz="4" w:space="0" w:color="auto"/>
              <w:right w:val="single" w:sz="4" w:space="0" w:color="auto"/>
            </w:tcBorders>
            <w:vAlign w:val="center"/>
          </w:tcPr>
          <w:p w:rsidR="00653B32" w:rsidRPr="00BF4555" w:rsidRDefault="00653B32" w:rsidP="00A73D1E">
            <w:pPr>
              <w:pStyle w:val="a3"/>
              <w:jc w:val="center"/>
              <w:rPr>
                <w:rFonts w:ascii="Times New Roman" w:hAnsi="Times New Roman"/>
                <w:b/>
                <w:sz w:val="22"/>
                <w:szCs w:val="22"/>
              </w:rPr>
            </w:pPr>
            <w:r w:rsidRPr="00BF4555">
              <w:rPr>
                <w:rFonts w:ascii="Times New Roman" w:hAnsi="Times New Roman"/>
                <w:b/>
                <w:sz w:val="22"/>
                <w:szCs w:val="22"/>
              </w:rPr>
              <w:t>957</w:t>
            </w:r>
          </w:p>
        </w:tc>
      </w:tr>
      <w:tr w:rsidR="00653B32" w:rsidRPr="00261AEA" w:rsidTr="00C15394">
        <w:trPr>
          <w:trHeight w:val="1324"/>
          <w:jc w:val="center"/>
        </w:trPr>
        <w:tc>
          <w:tcPr>
            <w:tcW w:w="1012" w:type="dxa"/>
            <w:tcBorders>
              <w:left w:val="single" w:sz="4" w:space="0" w:color="auto"/>
              <w:bottom w:val="single" w:sz="4" w:space="0" w:color="auto"/>
            </w:tcBorders>
            <w:vAlign w:val="center"/>
          </w:tcPr>
          <w:p w:rsidR="00653B32" w:rsidRPr="00261AEA" w:rsidRDefault="00653B32" w:rsidP="00BE6D62">
            <w:pPr>
              <w:pStyle w:val="a3"/>
              <w:jc w:val="center"/>
              <w:rPr>
                <w:rFonts w:ascii="Times New Roman" w:hAnsi="Times New Roman"/>
                <w:b/>
                <w:sz w:val="23"/>
                <w:szCs w:val="23"/>
              </w:rPr>
            </w:pPr>
          </w:p>
        </w:tc>
        <w:tc>
          <w:tcPr>
            <w:tcW w:w="9389" w:type="dxa"/>
            <w:gridSpan w:val="7"/>
            <w:tcBorders>
              <w:bottom w:val="single" w:sz="4" w:space="0" w:color="auto"/>
              <w:right w:val="single" w:sz="4" w:space="0" w:color="auto"/>
            </w:tcBorders>
          </w:tcPr>
          <w:p w:rsidR="00653B32" w:rsidRPr="0083103C" w:rsidRDefault="00653B32" w:rsidP="00301A8C">
            <w:pPr>
              <w:pStyle w:val="a3"/>
              <w:jc w:val="both"/>
              <w:rPr>
                <w:b/>
                <w:sz w:val="22"/>
                <w:szCs w:val="22"/>
              </w:rPr>
            </w:pPr>
            <w:r w:rsidRPr="0083103C">
              <w:rPr>
                <w:rFonts w:ascii="Times New Roman" w:hAnsi="Times New Roman"/>
                <w:sz w:val="22"/>
                <w:szCs w:val="22"/>
              </w:rPr>
              <w:t>Публикуется информация о наличии организаций по состоянию на 1 января 2019 года по  видам экономической деятельности, формам собственности, организационно-правовым формам, о демографии организаций. Представлены сведения о численности индивидуальных предпринимателей. Данные о числе организаций и индивидуальных предпринимателей приведены по городским округам и муниципальным районам.</w:t>
            </w:r>
          </w:p>
        </w:tc>
      </w:tr>
      <w:tr w:rsidR="00653B32" w:rsidRPr="00261AEA" w:rsidTr="00EE493C">
        <w:trPr>
          <w:trHeight w:val="108"/>
          <w:jc w:val="center"/>
        </w:trPr>
        <w:tc>
          <w:tcPr>
            <w:tcW w:w="1012" w:type="dxa"/>
            <w:vMerge w:val="restart"/>
            <w:tcBorders>
              <w:top w:val="single" w:sz="4" w:space="0" w:color="auto"/>
              <w:left w:val="single" w:sz="4" w:space="0" w:color="auto"/>
            </w:tcBorders>
            <w:vAlign w:val="center"/>
          </w:tcPr>
          <w:p w:rsidR="00653B32" w:rsidRPr="00261AEA" w:rsidRDefault="00653B32" w:rsidP="00BE6D62">
            <w:pPr>
              <w:pStyle w:val="a3"/>
              <w:jc w:val="center"/>
              <w:rPr>
                <w:rFonts w:ascii="Times New Roman" w:hAnsi="Times New Roman"/>
                <w:b/>
                <w:sz w:val="23"/>
                <w:szCs w:val="23"/>
              </w:rPr>
            </w:pPr>
            <w:r w:rsidRPr="00261AEA">
              <w:rPr>
                <w:rFonts w:ascii="Times New Roman" w:hAnsi="Times New Roman"/>
                <w:b/>
                <w:sz w:val="23"/>
                <w:szCs w:val="23"/>
              </w:rPr>
              <w:t>3.78</w:t>
            </w:r>
          </w:p>
        </w:tc>
        <w:tc>
          <w:tcPr>
            <w:tcW w:w="5150" w:type="dxa"/>
            <w:vMerge w:val="restart"/>
            <w:tcBorders>
              <w:top w:val="single" w:sz="4" w:space="0" w:color="auto"/>
            </w:tcBorders>
          </w:tcPr>
          <w:p w:rsidR="00653B32" w:rsidRPr="00261AEA" w:rsidRDefault="00653B32" w:rsidP="00B02F1B">
            <w:pPr>
              <w:pStyle w:val="a3"/>
              <w:rPr>
                <w:rFonts w:ascii="Times New Roman" w:hAnsi="Times New Roman"/>
                <w:b/>
                <w:sz w:val="23"/>
                <w:szCs w:val="23"/>
              </w:rPr>
            </w:pPr>
            <w:r w:rsidRPr="00261AEA">
              <w:rPr>
                <w:rFonts w:ascii="Times New Roman" w:hAnsi="Times New Roman"/>
                <w:b/>
                <w:sz w:val="23"/>
                <w:szCs w:val="23"/>
              </w:rPr>
              <w:t xml:space="preserve">Основные показатели деятельности хозяйствующих субъектов Забайкальского края  </w:t>
            </w:r>
          </w:p>
        </w:tc>
        <w:tc>
          <w:tcPr>
            <w:tcW w:w="1915" w:type="dxa"/>
            <w:gridSpan w:val="3"/>
            <w:vMerge w:val="restart"/>
            <w:tcBorders>
              <w:top w:val="single" w:sz="4" w:space="0" w:color="auto"/>
              <w:right w:val="single" w:sz="4" w:space="0" w:color="auto"/>
            </w:tcBorders>
          </w:tcPr>
          <w:p w:rsidR="00653B32" w:rsidRPr="009D2AD7" w:rsidRDefault="00653B32" w:rsidP="00603FC5">
            <w:pPr>
              <w:pStyle w:val="a3"/>
              <w:jc w:val="center"/>
              <w:rPr>
                <w:rFonts w:ascii="Times New Roman" w:hAnsi="Times New Roman"/>
                <w:b/>
                <w:sz w:val="22"/>
                <w:szCs w:val="22"/>
              </w:rPr>
            </w:pPr>
            <w:r w:rsidRPr="009D2AD7">
              <w:rPr>
                <w:rFonts w:ascii="Times New Roman" w:hAnsi="Times New Roman"/>
                <w:b/>
                <w:sz w:val="22"/>
                <w:szCs w:val="22"/>
              </w:rPr>
              <w:t>Годовая</w:t>
            </w:r>
          </w:p>
          <w:p w:rsidR="00653B32" w:rsidRPr="009D2AD7" w:rsidRDefault="00653B32" w:rsidP="00603FC5">
            <w:pPr>
              <w:pStyle w:val="a3"/>
              <w:jc w:val="center"/>
              <w:rPr>
                <w:rFonts w:ascii="Times New Roman" w:hAnsi="Times New Roman"/>
                <w:b/>
                <w:sz w:val="18"/>
                <w:szCs w:val="18"/>
              </w:rPr>
            </w:pPr>
            <w:r w:rsidRPr="009D2AD7">
              <w:rPr>
                <w:rFonts w:ascii="Times New Roman" w:hAnsi="Times New Roman"/>
                <w:b/>
                <w:sz w:val="18"/>
                <w:szCs w:val="18"/>
              </w:rPr>
              <w:t>30 октября</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653B32" w:rsidRPr="00BF4555" w:rsidRDefault="00653B32" w:rsidP="00BE766A">
            <w:pPr>
              <w:pStyle w:val="a3"/>
              <w:jc w:val="center"/>
              <w:rPr>
                <w:rFonts w:ascii="Times New Roman" w:hAnsi="Times New Roman"/>
                <w:b/>
                <w:sz w:val="22"/>
                <w:szCs w:val="22"/>
              </w:rPr>
            </w:pPr>
            <w:r w:rsidRPr="00BF4555">
              <w:rPr>
                <w:rFonts w:ascii="Times New Roman" w:hAnsi="Times New Roman"/>
                <w:b/>
                <w:sz w:val="22"/>
                <w:szCs w:val="22"/>
              </w:rPr>
              <w:t>1148</w:t>
            </w:r>
          </w:p>
        </w:tc>
        <w:tc>
          <w:tcPr>
            <w:tcW w:w="1163" w:type="dxa"/>
            <w:tcBorders>
              <w:top w:val="single" w:sz="4" w:space="0" w:color="auto"/>
              <w:left w:val="single" w:sz="4" w:space="0" w:color="auto"/>
              <w:bottom w:val="single" w:sz="4" w:space="0" w:color="auto"/>
              <w:right w:val="single" w:sz="4" w:space="0" w:color="auto"/>
            </w:tcBorders>
            <w:vAlign w:val="center"/>
          </w:tcPr>
          <w:p w:rsidR="00653B32" w:rsidRPr="00BF4555" w:rsidRDefault="00653B32" w:rsidP="00A73D1E">
            <w:pPr>
              <w:pStyle w:val="a3"/>
              <w:jc w:val="center"/>
              <w:rPr>
                <w:rFonts w:ascii="Times New Roman" w:hAnsi="Times New Roman"/>
                <w:b/>
                <w:sz w:val="22"/>
                <w:szCs w:val="22"/>
              </w:rPr>
            </w:pPr>
            <w:r w:rsidRPr="00BF4555">
              <w:rPr>
                <w:rFonts w:ascii="Times New Roman" w:hAnsi="Times New Roman"/>
                <w:b/>
                <w:sz w:val="22"/>
                <w:szCs w:val="22"/>
              </w:rPr>
              <w:t>1148</w:t>
            </w:r>
          </w:p>
        </w:tc>
      </w:tr>
      <w:tr w:rsidR="00653B32" w:rsidRPr="00261AEA" w:rsidTr="00EE493C">
        <w:trPr>
          <w:trHeight w:val="216"/>
          <w:jc w:val="center"/>
        </w:trPr>
        <w:tc>
          <w:tcPr>
            <w:tcW w:w="1012" w:type="dxa"/>
            <w:vMerge/>
            <w:tcBorders>
              <w:top w:val="single" w:sz="4" w:space="0" w:color="auto"/>
              <w:left w:val="single" w:sz="4" w:space="0" w:color="auto"/>
            </w:tcBorders>
            <w:vAlign w:val="center"/>
          </w:tcPr>
          <w:p w:rsidR="00653B32" w:rsidRPr="00261AEA" w:rsidRDefault="00653B32" w:rsidP="00BE6D62">
            <w:pPr>
              <w:pStyle w:val="a3"/>
              <w:jc w:val="center"/>
              <w:rPr>
                <w:rFonts w:ascii="Times New Roman" w:hAnsi="Times New Roman"/>
                <w:b/>
                <w:sz w:val="23"/>
                <w:szCs w:val="23"/>
              </w:rPr>
            </w:pPr>
          </w:p>
        </w:tc>
        <w:tc>
          <w:tcPr>
            <w:tcW w:w="5150" w:type="dxa"/>
            <w:vMerge/>
            <w:tcBorders>
              <w:top w:val="single" w:sz="4" w:space="0" w:color="auto"/>
            </w:tcBorders>
          </w:tcPr>
          <w:p w:rsidR="00653B32" w:rsidRPr="00261AEA" w:rsidRDefault="00653B32" w:rsidP="00B02F1B">
            <w:pPr>
              <w:pStyle w:val="a3"/>
              <w:rPr>
                <w:rFonts w:ascii="Times New Roman" w:hAnsi="Times New Roman"/>
                <w:b/>
                <w:sz w:val="23"/>
                <w:szCs w:val="23"/>
              </w:rPr>
            </w:pPr>
          </w:p>
        </w:tc>
        <w:tc>
          <w:tcPr>
            <w:tcW w:w="1915" w:type="dxa"/>
            <w:gridSpan w:val="3"/>
            <w:vMerge/>
            <w:tcBorders>
              <w:top w:val="single" w:sz="4" w:space="0" w:color="auto"/>
              <w:right w:val="single" w:sz="4" w:space="0" w:color="auto"/>
            </w:tcBorders>
          </w:tcPr>
          <w:p w:rsidR="00653B32" w:rsidRPr="00261AEA" w:rsidRDefault="00653B32" w:rsidP="00603FC5">
            <w:pPr>
              <w:pStyle w:val="a3"/>
              <w:jc w:val="center"/>
              <w:rPr>
                <w:rFonts w:ascii="Times New Roman" w:hAnsi="Times New Roman"/>
                <w:b/>
                <w:sz w:val="23"/>
                <w:szCs w:val="23"/>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653B32" w:rsidRPr="00BF4555" w:rsidRDefault="00653B32" w:rsidP="00BE766A">
            <w:pPr>
              <w:pStyle w:val="a3"/>
              <w:jc w:val="center"/>
              <w:rPr>
                <w:rFonts w:ascii="Times New Roman" w:hAnsi="Times New Roman"/>
                <w:b/>
                <w:sz w:val="22"/>
                <w:szCs w:val="22"/>
              </w:rPr>
            </w:pPr>
            <w:r w:rsidRPr="00BF4555">
              <w:rPr>
                <w:rFonts w:ascii="Times New Roman" w:hAnsi="Times New Roman"/>
                <w:b/>
                <w:sz w:val="22"/>
                <w:szCs w:val="22"/>
              </w:rPr>
              <w:t>1940</w:t>
            </w:r>
          </w:p>
        </w:tc>
        <w:tc>
          <w:tcPr>
            <w:tcW w:w="1163" w:type="dxa"/>
            <w:tcBorders>
              <w:top w:val="single" w:sz="4" w:space="0" w:color="auto"/>
              <w:left w:val="single" w:sz="4" w:space="0" w:color="auto"/>
              <w:bottom w:val="single" w:sz="4" w:space="0" w:color="auto"/>
              <w:right w:val="single" w:sz="4" w:space="0" w:color="auto"/>
            </w:tcBorders>
            <w:vAlign w:val="center"/>
          </w:tcPr>
          <w:p w:rsidR="00653B32" w:rsidRPr="00BF4555" w:rsidRDefault="00653B32" w:rsidP="00A73D1E">
            <w:pPr>
              <w:pStyle w:val="a3"/>
              <w:jc w:val="center"/>
              <w:rPr>
                <w:rFonts w:ascii="Times New Roman" w:hAnsi="Times New Roman"/>
                <w:b/>
                <w:sz w:val="22"/>
                <w:szCs w:val="22"/>
              </w:rPr>
            </w:pPr>
            <w:r w:rsidRPr="00BF4555">
              <w:rPr>
                <w:rFonts w:ascii="Times New Roman" w:hAnsi="Times New Roman"/>
                <w:b/>
                <w:sz w:val="22"/>
                <w:szCs w:val="22"/>
              </w:rPr>
              <w:t>1940</w:t>
            </w:r>
          </w:p>
        </w:tc>
      </w:tr>
      <w:tr w:rsidR="00653B32" w:rsidRPr="00261AEA" w:rsidTr="009067F6">
        <w:trPr>
          <w:trHeight w:val="176"/>
          <w:jc w:val="center"/>
        </w:trPr>
        <w:tc>
          <w:tcPr>
            <w:tcW w:w="1012" w:type="dxa"/>
            <w:vMerge/>
            <w:tcBorders>
              <w:left w:val="single" w:sz="4" w:space="0" w:color="auto"/>
            </w:tcBorders>
            <w:vAlign w:val="center"/>
          </w:tcPr>
          <w:p w:rsidR="00653B32" w:rsidRPr="00261AEA" w:rsidRDefault="00653B32" w:rsidP="00BE6D62">
            <w:pPr>
              <w:pStyle w:val="a3"/>
              <w:jc w:val="center"/>
              <w:rPr>
                <w:rFonts w:ascii="Times New Roman" w:hAnsi="Times New Roman"/>
                <w:b/>
                <w:sz w:val="23"/>
                <w:szCs w:val="23"/>
              </w:rPr>
            </w:pPr>
          </w:p>
        </w:tc>
        <w:tc>
          <w:tcPr>
            <w:tcW w:w="5150" w:type="dxa"/>
            <w:vMerge/>
          </w:tcPr>
          <w:p w:rsidR="00653B32" w:rsidRPr="00261AEA" w:rsidRDefault="00653B32" w:rsidP="00B02F1B">
            <w:pPr>
              <w:pStyle w:val="a3"/>
              <w:rPr>
                <w:rFonts w:ascii="Times New Roman" w:hAnsi="Times New Roman"/>
                <w:b/>
                <w:sz w:val="23"/>
                <w:szCs w:val="23"/>
              </w:rPr>
            </w:pPr>
          </w:p>
        </w:tc>
        <w:tc>
          <w:tcPr>
            <w:tcW w:w="1915" w:type="dxa"/>
            <w:gridSpan w:val="3"/>
            <w:vMerge/>
            <w:tcBorders>
              <w:right w:val="single" w:sz="4" w:space="0" w:color="auto"/>
            </w:tcBorders>
          </w:tcPr>
          <w:p w:rsidR="00653B32" w:rsidRPr="00261AEA" w:rsidRDefault="00653B32" w:rsidP="00603FC5">
            <w:pPr>
              <w:pStyle w:val="a3"/>
              <w:jc w:val="center"/>
              <w:rPr>
                <w:rFonts w:ascii="Times New Roman" w:hAnsi="Times New Roman"/>
                <w:b/>
                <w:sz w:val="23"/>
                <w:szCs w:val="23"/>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653B32" w:rsidRPr="00BF4555" w:rsidRDefault="00653B32" w:rsidP="00BE766A">
            <w:pPr>
              <w:pStyle w:val="a3"/>
              <w:jc w:val="center"/>
              <w:rPr>
                <w:rFonts w:ascii="Times New Roman" w:hAnsi="Times New Roman"/>
                <w:b/>
                <w:sz w:val="22"/>
                <w:szCs w:val="22"/>
              </w:rPr>
            </w:pPr>
            <w:r w:rsidRPr="00BF4555">
              <w:rPr>
                <w:rFonts w:ascii="Times New Roman" w:hAnsi="Times New Roman"/>
                <w:b/>
                <w:sz w:val="22"/>
                <w:szCs w:val="22"/>
              </w:rPr>
              <w:t>1995</w:t>
            </w:r>
          </w:p>
        </w:tc>
        <w:tc>
          <w:tcPr>
            <w:tcW w:w="1163" w:type="dxa"/>
            <w:tcBorders>
              <w:top w:val="single" w:sz="4" w:space="0" w:color="auto"/>
              <w:left w:val="single" w:sz="4" w:space="0" w:color="auto"/>
              <w:bottom w:val="single" w:sz="4" w:space="0" w:color="auto"/>
              <w:right w:val="single" w:sz="4" w:space="0" w:color="auto"/>
            </w:tcBorders>
            <w:vAlign w:val="center"/>
          </w:tcPr>
          <w:p w:rsidR="00653B32" w:rsidRPr="00BF4555" w:rsidRDefault="00653B32" w:rsidP="00A73D1E">
            <w:pPr>
              <w:pStyle w:val="a3"/>
              <w:jc w:val="center"/>
              <w:rPr>
                <w:rFonts w:ascii="Times New Roman" w:hAnsi="Times New Roman"/>
                <w:b/>
                <w:sz w:val="22"/>
                <w:szCs w:val="22"/>
              </w:rPr>
            </w:pPr>
            <w:r w:rsidRPr="00BF4555">
              <w:rPr>
                <w:rFonts w:ascii="Times New Roman" w:hAnsi="Times New Roman"/>
                <w:b/>
                <w:sz w:val="22"/>
                <w:szCs w:val="22"/>
              </w:rPr>
              <w:t>1995</w:t>
            </w:r>
          </w:p>
        </w:tc>
      </w:tr>
      <w:tr w:rsidR="00653B32" w:rsidRPr="00261AEA" w:rsidTr="00A47BF5">
        <w:trPr>
          <w:trHeight w:val="20"/>
          <w:jc w:val="center"/>
        </w:trPr>
        <w:tc>
          <w:tcPr>
            <w:tcW w:w="1012" w:type="dxa"/>
            <w:tcBorders>
              <w:left w:val="single" w:sz="4" w:space="0" w:color="auto"/>
              <w:bottom w:val="single" w:sz="4" w:space="0" w:color="auto"/>
            </w:tcBorders>
            <w:vAlign w:val="center"/>
          </w:tcPr>
          <w:p w:rsidR="00653B32" w:rsidRPr="00261AEA" w:rsidRDefault="00653B32" w:rsidP="00BE6D62">
            <w:pPr>
              <w:pStyle w:val="a3"/>
              <w:jc w:val="center"/>
              <w:rPr>
                <w:rFonts w:ascii="Times New Roman" w:hAnsi="Times New Roman"/>
                <w:b/>
                <w:sz w:val="23"/>
                <w:szCs w:val="23"/>
              </w:rPr>
            </w:pPr>
          </w:p>
        </w:tc>
        <w:tc>
          <w:tcPr>
            <w:tcW w:w="9389" w:type="dxa"/>
            <w:gridSpan w:val="7"/>
            <w:tcBorders>
              <w:bottom w:val="single" w:sz="4" w:space="0" w:color="auto"/>
              <w:right w:val="single" w:sz="4" w:space="0" w:color="auto"/>
            </w:tcBorders>
          </w:tcPr>
          <w:p w:rsidR="00653B32" w:rsidRPr="0083103C" w:rsidRDefault="00653B32" w:rsidP="00301A8C">
            <w:pPr>
              <w:pStyle w:val="a3"/>
              <w:jc w:val="both"/>
              <w:rPr>
                <w:b/>
                <w:sz w:val="22"/>
                <w:szCs w:val="22"/>
              </w:rPr>
            </w:pPr>
            <w:r w:rsidRPr="0083103C">
              <w:rPr>
                <w:rFonts w:ascii="Times New Roman" w:hAnsi="Times New Roman"/>
                <w:sz w:val="22"/>
                <w:szCs w:val="22"/>
              </w:rPr>
              <w:t>Приведены сведения об основных показателях деятельности хозяйствующих субъектов (без субъектов малого предпринимательства) в целом по краю, по городским округам и муниципальным районам.</w:t>
            </w:r>
          </w:p>
        </w:tc>
      </w:tr>
      <w:tr w:rsidR="00653B32" w:rsidRPr="00FF3F4C" w:rsidTr="00BF4555">
        <w:trPr>
          <w:trHeight w:val="284"/>
          <w:jc w:val="center"/>
        </w:trPr>
        <w:tc>
          <w:tcPr>
            <w:tcW w:w="1012" w:type="dxa"/>
            <w:vMerge w:val="restart"/>
            <w:tcBorders>
              <w:top w:val="single" w:sz="4" w:space="0" w:color="auto"/>
              <w:left w:val="single" w:sz="4" w:space="0" w:color="auto"/>
            </w:tcBorders>
            <w:vAlign w:val="center"/>
          </w:tcPr>
          <w:p w:rsidR="00653B32" w:rsidRPr="00FF3F4C" w:rsidRDefault="00653B32" w:rsidP="00BE6D62">
            <w:pPr>
              <w:pStyle w:val="a3"/>
              <w:jc w:val="center"/>
              <w:rPr>
                <w:rFonts w:ascii="Times New Roman" w:hAnsi="Times New Roman"/>
                <w:b/>
                <w:sz w:val="23"/>
                <w:szCs w:val="23"/>
              </w:rPr>
            </w:pPr>
            <w:r w:rsidRPr="00FF3F4C">
              <w:rPr>
                <w:rFonts w:ascii="Times New Roman" w:hAnsi="Times New Roman"/>
                <w:b/>
                <w:sz w:val="23"/>
                <w:szCs w:val="23"/>
              </w:rPr>
              <w:lastRenderedPageBreak/>
              <w:t>3.79</w:t>
            </w:r>
          </w:p>
        </w:tc>
        <w:tc>
          <w:tcPr>
            <w:tcW w:w="5150" w:type="dxa"/>
            <w:vMerge w:val="restart"/>
            <w:tcBorders>
              <w:top w:val="single" w:sz="4" w:space="0" w:color="auto"/>
            </w:tcBorders>
          </w:tcPr>
          <w:p w:rsidR="00653B32" w:rsidRPr="00FF3F4C" w:rsidRDefault="00653B32" w:rsidP="00301A8C">
            <w:pPr>
              <w:pStyle w:val="a3"/>
              <w:rPr>
                <w:rFonts w:ascii="Times New Roman" w:hAnsi="Times New Roman"/>
                <w:b/>
                <w:sz w:val="23"/>
                <w:szCs w:val="23"/>
              </w:rPr>
            </w:pPr>
            <w:r w:rsidRPr="00FF3F4C">
              <w:rPr>
                <w:rFonts w:ascii="Times New Roman" w:hAnsi="Times New Roman"/>
                <w:b/>
                <w:sz w:val="23"/>
                <w:szCs w:val="23"/>
              </w:rPr>
              <w:t>Основные показатели деятельности организаций городских округов и муниципальных районов Забайкальского края</w:t>
            </w:r>
          </w:p>
        </w:tc>
        <w:tc>
          <w:tcPr>
            <w:tcW w:w="1915" w:type="dxa"/>
            <w:gridSpan w:val="3"/>
            <w:vMerge w:val="restart"/>
            <w:tcBorders>
              <w:top w:val="single" w:sz="4" w:space="0" w:color="auto"/>
              <w:right w:val="single" w:sz="4" w:space="0" w:color="auto"/>
            </w:tcBorders>
          </w:tcPr>
          <w:p w:rsidR="00653B32" w:rsidRPr="009D2AD7" w:rsidRDefault="00653B32" w:rsidP="00B02F1B">
            <w:pPr>
              <w:pStyle w:val="a3"/>
              <w:ind w:left="-57" w:right="-57"/>
              <w:jc w:val="center"/>
              <w:rPr>
                <w:rFonts w:ascii="Times New Roman" w:hAnsi="Times New Roman"/>
                <w:b/>
                <w:sz w:val="22"/>
                <w:szCs w:val="22"/>
              </w:rPr>
            </w:pPr>
            <w:r w:rsidRPr="009D2AD7">
              <w:rPr>
                <w:rFonts w:ascii="Times New Roman" w:hAnsi="Times New Roman"/>
                <w:b/>
                <w:sz w:val="22"/>
                <w:szCs w:val="22"/>
              </w:rPr>
              <w:t>Квартальная</w:t>
            </w:r>
          </w:p>
          <w:p w:rsidR="009D2AD7" w:rsidRDefault="00653B32" w:rsidP="00E45B6C">
            <w:pPr>
              <w:pStyle w:val="a3"/>
              <w:ind w:left="-57" w:right="-57"/>
              <w:jc w:val="center"/>
              <w:rPr>
                <w:rFonts w:ascii="Times New Roman" w:hAnsi="Times New Roman"/>
                <w:b/>
                <w:sz w:val="18"/>
                <w:szCs w:val="18"/>
              </w:rPr>
            </w:pPr>
            <w:r w:rsidRPr="009D2AD7">
              <w:rPr>
                <w:rFonts w:ascii="Times New Roman" w:hAnsi="Times New Roman"/>
                <w:b/>
                <w:sz w:val="18"/>
                <w:szCs w:val="18"/>
              </w:rPr>
              <w:t xml:space="preserve">май, август, ноябрь, февраль 2021г. </w:t>
            </w:r>
          </w:p>
          <w:p w:rsidR="00653B32" w:rsidRPr="009D2AD7" w:rsidRDefault="00653B32" w:rsidP="00E45B6C">
            <w:pPr>
              <w:pStyle w:val="a3"/>
              <w:ind w:left="-57" w:right="-57"/>
              <w:jc w:val="center"/>
              <w:rPr>
                <w:rFonts w:ascii="Times New Roman" w:hAnsi="Times New Roman"/>
                <w:b/>
                <w:sz w:val="18"/>
                <w:szCs w:val="18"/>
              </w:rPr>
            </w:pPr>
            <w:r w:rsidRPr="009D2AD7">
              <w:rPr>
                <w:rFonts w:ascii="Times New Roman" w:hAnsi="Times New Roman"/>
                <w:b/>
                <w:sz w:val="18"/>
                <w:szCs w:val="18"/>
              </w:rPr>
              <w:t>(за 2020г.)</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653B32" w:rsidRPr="00BF4555" w:rsidRDefault="00653B32" w:rsidP="00BE6D62">
            <w:pPr>
              <w:pStyle w:val="a3"/>
              <w:jc w:val="center"/>
              <w:rPr>
                <w:rFonts w:ascii="Times New Roman" w:hAnsi="Times New Roman"/>
                <w:b/>
                <w:sz w:val="22"/>
                <w:szCs w:val="22"/>
              </w:rPr>
            </w:pPr>
            <w:r w:rsidRPr="00BF4555">
              <w:rPr>
                <w:rFonts w:ascii="Times New Roman" w:hAnsi="Times New Roman"/>
                <w:b/>
                <w:sz w:val="22"/>
                <w:szCs w:val="22"/>
              </w:rPr>
              <w:t>423</w:t>
            </w:r>
          </w:p>
        </w:tc>
        <w:tc>
          <w:tcPr>
            <w:tcW w:w="1163" w:type="dxa"/>
            <w:tcBorders>
              <w:top w:val="single" w:sz="4" w:space="0" w:color="auto"/>
              <w:left w:val="single" w:sz="4" w:space="0" w:color="auto"/>
              <w:bottom w:val="single" w:sz="4" w:space="0" w:color="auto"/>
              <w:right w:val="single" w:sz="4" w:space="0" w:color="auto"/>
            </w:tcBorders>
            <w:vAlign w:val="center"/>
          </w:tcPr>
          <w:p w:rsidR="00653B32" w:rsidRPr="00BF4555" w:rsidRDefault="00653B32" w:rsidP="00055D89">
            <w:pPr>
              <w:pStyle w:val="a3"/>
              <w:jc w:val="center"/>
              <w:rPr>
                <w:rFonts w:ascii="Times New Roman" w:hAnsi="Times New Roman"/>
                <w:b/>
                <w:sz w:val="22"/>
                <w:szCs w:val="22"/>
              </w:rPr>
            </w:pPr>
            <w:r w:rsidRPr="00BF4555">
              <w:rPr>
                <w:rFonts w:ascii="Times New Roman" w:hAnsi="Times New Roman"/>
                <w:b/>
                <w:sz w:val="22"/>
                <w:szCs w:val="22"/>
              </w:rPr>
              <w:t>1692</w:t>
            </w:r>
          </w:p>
        </w:tc>
      </w:tr>
      <w:tr w:rsidR="00653B32" w:rsidRPr="00FF3F4C" w:rsidTr="00BF4555">
        <w:trPr>
          <w:trHeight w:val="285"/>
          <w:jc w:val="center"/>
        </w:trPr>
        <w:tc>
          <w:tcPr>
            <w:tcW w:w="1012" w:type="dxa"/>
            <w:vMerge/>
            <w:tcBorders>
              <w:left w:val="single" w:sz="4" w:space="0" w:color="auto"/>
            </w:tcBorders>
            <w:vAlign w:val="center"/>
          </w:tcPr>
          <w:p w:rsidR="00653B32" w:rsidRPr="00FF3F4C" w:rsidRDefault="00653B32" w:rsidP="00BE6D62">
            <w:pPr>
              <w:pStyle w:val="a3"/>
              <w:jc w:val="center"/>
              <w:rPr>
                <w:rFonts w:ascii="Times New Roman" w:hAnsi="Times New Roman"/>
                <w:b/>
                <w:sz w:val="23"/>
                <w:szCs w:val="23"/>
              </w:rPr>
            </w:pPr>
          </w:p>
        </w:tc>
        <w:tc>
          <w:tcPr>
            <w:tcW w:w="5150" w:type="dxa"/>
            <w:vMerge/>
          </w:tcPr>
          <w:p w:rsidR="00653B32" w:rsidRPr="00FF3F4C" w:rsidRDefault="00653B32" w:rsidP="00301A8C">
            <w:pPr>
              <w:pStyle w:val="a3"/>
              <w:rPr>
                <w:rFonts w:ascii="Times New Roman" w:hAnsi="Times New Roman"/>
                <w:b/>
                <w:sz w:val="23"/>
                <w:szCs w:val="23"/>
              </w:rPr>
            </w:pPr>
          </w:p>
        </w:tc>
        <w:tc>
          <w:tcPr>
            <w:tcW w:w="1915" w:type="dxa"/>
            <w:gridSpan w:val="3"/>
            <w:vMerge/>
            <w:tcBorders>
              <w:right w:val="single" w:sz="4" w:space="0" w:color="auto"/>
            </w:tcBorders>
          </w:tcPr>
          <w:p w:rsidR="00653B32" w:rsidRPr="00FF3F4C" w:rsidRDefault="00653B32" w:rsidP="00B02F1B">
            <w:pPr>
              <w:pStyle w:val="a3"/>
              <w:ind w:left="-57" w:right="-57"/>
              <w:jc w:val="center"/>
              <w:rPr>
                <w:rFonts w:ascii="Times New Roman" w:hAnsi="Times New Roman"/>
                <w:b/>
                <w:sz w:val="23"/>
                <w:szCs w:val="23"/>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653B32" w:rsidRPr="00BF4555" w:rsidRDefault="00653B32" w:rsidP="00BE6D62">
            <w:pPr>
              <w:pStyle w:val="a3"/>
              <w:jc w:val="center"/>
              <w:rPr>
                <w:rFonts w:ascii="Times New Roman" w:hAnsi="Times New Roman"/>
                <w:b/>
                <w:sz w:val="22"/>
                <w:szCs w:val="22"/>
              </w:rPr>
            </w:pPr>
            <w:r w:rsidRPr="00BF4555">
              <w:rPr>
                <w:rFonts w:ascii="Times New Roman" w:hAnsi="Times New Roman"/>
                <w:b/>
                <w:sz w:val="22"/>
                <w:szCs w:val="22"/>
              </w:rPr>
              <w:t>479</w:t>
            </w:r>
          </w:p>
        </w:tc>
        <w:tc>
          <w:tcPr>
            <w:tcW w:w="1163" w:type="dxa"/>
            <w:tcBorders>
              <w:top w:val="single" w:sz="4" w:space="0" w:color="auto"/>
              <w:left w:val="single" w:sz="4" w:space="0" w:color="auto"/>
              <w:bottom w:val="single" w:sz="4" w:space="0" w:color="auto"/>
              <w:right w:val="single" w:sz="4" w:space="0" w:color="auto"/>
            </w:tcBorders>
            <w:vAlign w:val="center"/>
          </w:tcPr>
          <w:p w:rsidR="00653B32" w:rsidRPr="00BF4555" w:rsidRDefault="00653B32" w:rsidP="00055D89">
            <w:pPr>
              <w:pStyle w:val="a3"/>
              <w:jc w:val="center"/>
              <w:rPr>
                <w:rFonts w:ascii="Times New Roman" w:hAnsi="Times New Roman"/>
                <w:b/>
                <w:sz w:val="22"/>
                <w:szCs w:val="22"/>
              </w:rPr>
            </w:pPr>
            <w:r w:rsidRPr="00BF4555">
              <w:rPr>
                <w:rFonts w:ascii="Times New Roman" w:hAnsi="Times New Roman"/>
                <w:b/>
                <w:sz w:val="22"/>
                <w:szCs w:val="22"/>
              </w:rPr>
              <w:t>1916</w:t>
            </w:r>
          </w:p>
        </w:tc>
      </w:tr>
      <w:tr w:rsidR="00653B32" w:rsidRPr="00FF3F4C" w:rsidTr="00BF4555">
        <w:trPr>
          <w:trHeight w:val="285"/>
          <w:jc w:val="center"/>
        </w:trPr>
        <w:tc>
          <w:tcPr>
            <w:tcW w:w="1012" w:type="dxa"/>
            <w:vMerge/>
            <w:tcBorders>
              <w:left w:val="single" w:sz="4" w:space="0" w:color="auto"/>
            </w:tcBorders>
            <w:vAlign w:val="center"/>
          </w:tcPr>
          <w:p w:rsidR="00653B32" w:rsidRPr="00FF3F4C" w:rsidRDefault="00653B32" w:rsidP="00BE6D62">
            <w:pPr>
              <w:pStyle w:val="a3"/>
              <w:jc w:val="center"/>
              <w:rPr>
                <w:rFonts w:ascii="Times New Roman" w:hAnsi="Times New Roman"/>
                <w:b/>
                <w:sz w:val="23"/>
                <w:szCs w:val="23"/>
              </w:rPr>
            </w:pPr>
          </w:p>
        </w:tc>
        <w:tc>
          <w:tcPr>
            <w:tcW w:w="5150" w:type="dxa"/>
            <w:vMerge/>
          </w:tcPr>
          <w:p w:rsidR="00653B32" w:rsidRPr="00FF3F4C" w:rsidRDefault="00653B32" w:rsidP="00301A8C">
            <w:pPr>
              <w:pStyle w:val="a3"/>
              <w:rPr>
                <w:rFonts w:ascii="Times New Roman" w:hAnsi="Times New Roman"/>
                <w:b/>
                <w:sz w:val="23"/>
                <w:szCs w:val="23"/>
              </w:rPr>
            </w:pPr>
          </w:p>
        </w:tc>
        <w:tc>
          <w:tcPr>
            <w:tcW w:w="1915" w:type="dxa"/>
            <w:gridSpan w:val="3"/>
            <w:vMerge/>
            <w:tcBorders>
              <w:right w:val="single" w:sz="4" w:space="0" w:color="auto"/>
            </w:tcBorders>
          </w:tcPr>
          <w:p w:rsidR="00653B32" w:rsidRPr="00FF3F4C" w:rsidRDefault="00653B32" w:rsidP="00B02F1B">
            <w:pPr>
              <w:pStyle w:val="a3"/>
              <w:ind w:left="-57" w:right="-57"/>
              <w:jc w:val="center"/>
              <w:rPr>
                <w:rFonts w:ascii="Times New Roman" w:hAnsi="Times New Roman"/>
                <w:b/>
                <w:sz w:val="23"/>
                <w:szCs w:val="23"/>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653B32" w:rsidRPr="00BF4555" w:rsidRDefault="00653B32" w:rsidP="00BE6D62">
            <w:pPr>
              <w:pStyle w:val="a3"/>
              <w:jc w:val="center"/>
              <w:rPr>
                <w:rFonts w:ascii="Times New Roman" w:hAnsi="Times New Roman"/>
                <w:b/>
                <w:sz w:val="22"/>
                <w:szCs w:val="22"/>
              </w:rPr>
            </w:pPr>
            <w:r w:rsidRPr="00BF4555">
              <w:rPr>
                <w:rFonts w:ascii="Times New Roman" w:hAnsi="Times New Roman"/>
                <w:b/>
                <w:sz w:val="22"/>
                <w:szCs w:val="22"/>
              </w:rPr>
              <w:t>502</w:t>
            </w:r>
          </w:p>
        </w:tc>
        <w:tc>
          <w:tcPr>
            <w:tcW w:w="1163" w:type="dxa"/>
            <w:tcBorders>
              <w:top w:val="single" w:sz="4" w:space="0" w:color="auto"/>
              <w:left w:val="single" w:sz="4" w:space="0" w:color="auto"/>
              <w:bottom w:val="single" w:sz="4" w:space="0" w:color="auto"/>
              <w:right w:val="single" w:sz="4" w:space="0" w:color="auto"/>
            </w:tcBorders>
            <w:vAlign w:val="center"/>
          </w:tcPr>
          <w:p w:rsidR="00653B32" w:rsidRPr="00BF4555" w:rsidRDefault="00653B32" w:rsidP="00055D89">
            <w:pPr>
              <w:pStyle w:val="a3"/>
              <w:jc w:val="center"/>
              <w:rPr>
                <w:rFonts w:ascii="Times New Roman" w:hAnsi="Times New Roman"/>
                <w:b/>
                <w:sz w:val="22"/>
                <w:szCs w:val="22"/>
              </w:rPr>
            </w:pPr>
            <w:r w:rsidRPr="00BF4555">
              <w:rPr>
                <w:rFonts w:ascii="Times New Roman" w:hAnsi="Times New Roman"/>
                <w:b/>
                <w:sz w:val="22"/>
                <w:szCs w:val="22"/>
              </w:rPr>
              <w:t>2008</w:t>
            </w:r>
          </w:p>
        </w:tc>
      </w:tr>
      <w:tr w:rsidR="00653B32" w:rsidRPr="00FF3F4C" w:rsidTr="00E26AD5">
        <w:trPr>
          <w:trHeight w:val="20"/>
          <w:jc w:val="center"/>
        </w:trPr>
        <w:tc>
          <w:tcPr>
            <w:tcW w:w="1012" w:type="dxa"/>
            <w:tcBorders>
              <w:left w:val="single" w:sz="4" w:space="0" w:color="auto"/>
              <w:bottom w:val="single" w:sz="4" w:space="0" w:color="auto"/>
            </w:tcBorders>
            <w:vAlign w:val="center"/>
          </w:tcPr>
          <w:p w:rsidR="00653B32" w:rsidRPr="00FF3F4C" w:rsidRDefault="00653B32" w:rsidP="00BE6D62">
            <w:pPr>
              <w:pStyle w:val="a3"/>
              <w:jc w:val="center"/>
              <w:rPr>
                <w:rFonts w:ascii="Times New Roman" w:hAnsi="Times New Roman"/>
                <w:b/>
                <w:sz w:val="23"/>
                <w:szCs w:val="23"/>
              </w:rPr>
            </w:pPr>
          </w:p>
        </w:tc>
        <w:tc>
          <w:tcPr>
            <w:tcW w:w="9389" w:type="dxa"/>
            <w:gridSpan w:val="7"/>
            <w:tcBorders>
              <w:bottom w:val="single" w:sz="4" w:space="0" w:color="auto"/>
              <w:right w:val="single" w:sz="4" w:space="0" w:color="auto"/>
            </w:tcBorders>
          </w:tcPr>
          <w:p w:rsidR="00653B32" w:rsidRPr="0083103C" w:rsidRDefault="00653B32" w:rsidP="00301A8C">
            <w:pPr>
              <w:pStyle w:val="a3"/>
              <w:jc w:val="both"/>
              <w:rPr>
                <w:b/>
                <w:sz w:val="22"/>
                <w:szCs w:val="22"/>
              </w:rPr>
            </w:pPr>
            <w:r w:rsidRPr="0083103C">
              <w:rPr>
                <w:rFonts w:ascii="Times New Roman" w:hAnsi="Times New Roman"/>
                <w:sz w:val="22"/>
                <w:szCs w:val="22"/>
              </w:rPr>
              <w:t>Содержит сведения об отгрузке, продаже товаров и услуг; среднесписочной численности, среднемесячной заработной плате, фонде начисленной заработной платы всех работников крупных и средних организаций Забайкальского края (без учета показателей организаций, численность которых не превышает 15 человек). Данные приведены по городским округам и муниципальным районам.</w:t>
            </w:r>
          </w:p>
        </w:tc>
      </w:tr>
      <w:tr w:rsidR="00653B32" w:rsidRPr="00FF3F4C" w:rsidTr="009067F6">
        <w:trPr>
          <w:trHeight w:val="277"/>
          <w:jc w:val="center"/>
        </w:trPr>
        <w:tc>
          <w:tcPr>
            <w:tcW w:w="1012" w:type="dxa"/>
            <w:vMerge w:val="restart"/>
            <w:tcBorders>
              <w:top w:val="single" w:sz="4" w:space="0" w:color="auto"/>
              <w:left w:val="single" w:sz="4" w:space="0" w:color="auto"/>
            </w:tcBorders>
            <w:vAlign w:val="center"/>
          </w:tcPr>
          <w:p w:rsidR="00653B32" w:rsidRPr="00FF3F4C" w:rsidRDefault="00653B32" w:rsidP="00BE6D62">
            <w:pPr>
              <w:pStyle w:val="a3"/>
              <w:jc w:val="center"/>
              <w:rPr>
                <w:rFonts w:ascii="Times New Roman" w:hAnsi="Times New Roman"/>
                <w:b/>
                <w:sz w:val="23"/>
                <w:szCs w:val="23"/>
              </w:rPr>
            </w:pPr>
            <w:r w:rsidRPr="00FF3F4C">
              <w:rPr>
                <w:rFonts w:ascii="Times New Roman" w:hAnsi="Times New Roman"/>
                <w:b/>
                <w:sz w:val="23"/>
                <w:szCs w:val="23"/>
              </w:rPr>
              <w:t>3.83</w:t>
            </w:r>
          </w:p>
        </w:tc>
        <w:tc>
          <w:tcPr>
            <w:tcW w:w="5150" w:type="dxa"/>
            <w:vMerge w:val="restart"/>
            <w:tcBorders>
              <w:top w:val="single" w:sz="4" w:space="0" w:color="auto"/>
            </w:tcBorders>
          </w:tcPr>
          <w:p w:rsidR="00653B32" w:rsidRPr="00FF3F4C" w:rsidRDefault="00653B32" w:rsidP="004B0DC5">
            <w:pPr>
              <w:pStyle w:val="a3"/>
              <w:rPr>
                <w:rFonts w:ascii="Times New Roman" w:hAnsi="Times New Roman"/>
                <w:b/>
                <w:sz w:val="23"/>
                <w:szCs w:val="23"/>
              </w:rPr>
            </w:pPr>
            <w:r w:rsidRPr="00FF3F4C">
              <w:rPr>
                <w:rFonts w:ascii="Times New Roman" w:hAnsi="Times New Roman"/>
                <w:b/>
                <w:sz w:val="23"/>
                <w:szCs w:val="23"/>
              </w:rPr>
              <w:t>Производство и отгрузка товаров и услуг малых предприятий Забайкальского края</w:t>
            </w:r>
          </w:p>
        </w:tc>
        <w:tc>
          <w:tcPr>
            <w:tcW w:w="1915" w:type="dxa"/>
            <w:gridSpan w:val="3"/>
            <w:vMerge w:val="restart"/>
            <w:tcBorders>
              <w:top w:val="single" w:sz="4" w:space="0" w:color="auto"/>
              <w:right w:val="single" w:sz="4" w:space="0" w:color="auto"/>
            </w:tcBorders>
          </w:tcPr>
          <w:p w:rsidR="00653B32" w:rsidRPr="009D2AD7" w:rsidRDefault="00653B32" w:rsidP="00B02F1B">
            <w:pPr>
              <w:pStyle w:val="a3"/>
              <w:ind w:left="-57" w:right="-57"/>
              <w:jc w:val="center"/>
              <w:rPr>
                <w:rFonts w:ascii="Times New Roman" w:hAnsi="Times New Roman"/>
                <w:b/>
                <w:sz w:val="22"/>
                <w:szCs w:val="22"/>
              </w:rPr>
            </w:pPr>
            <w:r w:rsidRPr="009D2AD7">
              <w:rPr>
                <w:rFonts w:ascii="Times New Roman" w:hAnsi="Times New Roman"/>
                <w:b/>
                <w:sz w:val="22"/>
                <w:szCs w:val="22"/>
              </w:rPr>
              <w:t>Квартальная</w:t>
            </w:r>
          </w:p>
          <w:p w:rsidR="009D2AD7" w:rsidRDefault="00653B32" w:rsidP="00E45B6C">
            <w:pPr>
              <w:pStyle w:val="a3"/>
              <w:ind w:left="-57" w:right="-57"/>
              <w:jc w:val="center"/>
              <w:rPr>
                <w:rFonts w:ascii="Times New Roman" w:hAnsi="Times New Roman"/>
                <w:b/>
                <w:sz w:val="18"/>
                <w:szCs w:val="18"/>
              </w:rPr>
            </w:pPr>
            <w:r w:rsidRPr="009D2AD7">
              <w:rPr>
                <w:rFonts w:ascii="Times New Roman" w:hAnsi="Times New Roman"/>
                <w:b/>
                <w:sz w:val="18"/>
                <w:szCs w:val="18"/>
              </w:rPr>
              <w:t xml:space="preserve">май, август, ноябрь, февраль 2021г. </w:t>
            </w:r>
          </w:p>
          <w:p w:rsidR="00653B32" w:rsidRPr="009D2AD7" w:rsidRDefault="00653B32" w:rsidP="00E45B6C">
            <w:pPr>
              <w:pStyle w:val="a3"/>
              <w:ind w:left="-57" w:right="-57"/>
              <w:jc w:val="center"/>
              <w:rPr>
                <w:rFonts w:ascii="Times New Roman" w:hAnsi="Times New Roman"/>
                <w:b/>
                <w:sz w:val="18"/>
                <w:szCs w:val="18"/>
              </w:rPr>
            </w:pPr>
            <w:r w:rsidRPr="009D2AD7">
              <w:rPr>
                <w:rFonts w:ascii="Times New Roman" w:hAnsi="Times New Roman"/>
                <w:b/>
                <w:sz w:val="18"/>
                <w:szCs w:val="18"/>
              </w:rPr>
              <w:t>(за 2020г.)</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653B32" w:rsidRPr="00BF4555" w:rsidRDefault="00653B32" w:rsidP="00BE6D62">
            <w:pPr>
              <w:pStyle w:val="a3"/>
              <w:jc w:val="center"/>
              <w:rPr>
                <w:rFonts w:ascii="Times New Roman" w:hAnsi="Times New Roman"/>
                <w:b/>
                <w:sz w:val="22"/>
                <w:szCs w:val="22"/>
              </w:rPr>
            </w:pPr>
            <w:r w:rsidRPr="00BF4555">
              <w:rPr>
                <w:rFonts w:ascii="Times New Roman" w:hAnsi="Times New Roman"/>
                <w:b/>
                <w:sz w:val="22"/>
                <w:szCs w:val="22"/>
              </w:rPr>
              <w:t>423</w:t>
            </w:r>
          </w:p>
        </w:tc>
        <w:tc>
          <w:tcPr>
            <w:tcW w:w="1163" w:type="dxa"/>
            <w:tcBorders>
              <w:top w:val="single" w:sz="4" w:space="0" w:color="auto"/>
              <w:left w:val="single" w:sz="4" w:space="0" w:color="auto"/>
              <w:bottom w:val="single" w:sz="4" w:space="0" w:color="auto"/>
              <w:right w:val="single" w:sz="4" w:space="0" w:color="auto"/>
            </w:tcBorders>
            <w:vAlign w:val="center"/>
          </w:tcPr>
          <w:p w:rsidR="00653B32" w:rsidRPr="00BF4555" w:rsidRDefault="00653B32" w:rsidP="006843B4">
            <w:pPr>
              <w:pStyle w:val="a3"/>
              <w:jc w:val="center"/>
              <w:rPr>
                <w:rFonts w:ascii="Times New Roman" w:hAnsi="Times New Roman"/>
                <w:b/>
                <w:sz w:val="22"/>
                <w:szCs w:val="22"/>
              </w:rPr>
            </w:pPr>
            <w:r w:rsidRPr="00BF4555">
              <w:rPr>
                <w:rFonts w:ascii="Times New Roman" w:hAnsi="Times New Roman"/>
                <w:b/>
                <w:sz w:val="22"/>
                <w:szCs w:val="22"/>
              </w:rPr>
              <w:t>1692</w:t>
            </w:r>
          </w:p>
        </w:tc>
      </w:tr>
      <w:tr w:rsidR="00653B32" w:rsidRPr="00FF3F4C" w:rsidTr="00EE493C">
        <w:trPr>
          <w:trHeight w:val="276"/>
          <w:jc w:val="center"/>
        </w:trPr>
        <w:tc>
          <w:tcPr>
            <w:tcW w:w="1012" w:type="dxa"/>
            <w:vMerge/>
            <w:tcBorders>
              <w:left w:val="single" w:sz="4" w:space="0" w:color="auto"/>
            </w:tcBorders>
            <w:vAlign w:val="center"/>
          </w:tcPr>
          <w:p w:rsidR="00653B32" w:rsidRPr="00FF3F4C" w:rsidRDefault="00653B32" w:rsidP="00BE6D62">
            <w:pPr>
              <w:pStyle w:val="a3"/>
              <w:jc w:val="center"/>
              <w:rPr>
                <w:rFonts w:ascii="Times New Roman" w:hAnsi="Times New Roman"/>
                <w:b/>
                <w:sz w:val="23"/>
                <w:szCs w:val="23"/>
              </w:rPr>
            </w:pPr>
          </w:p>
        </w:tc>
        <w:tc>
          <w:tcPr>
            <w:tcW w:w="5150" w:type="dxa"/>
            <w:vMerge/>
          </w:tcPr>
          <w:p w:rsidR="00653B32" w:rsidRPr="00FF3F4C" w:rsidRDefault="00653B32" w:rsidP="004B0DC5">
            <w:pPr>
              <w:pStyle w:val="a3"/>
              <w:rPr>
                <w:rFonts w:ascii="Times New Roman" w:hAnsi="Times New Roman"/>
                <w:b/>
                <w:sz w:val="23"/>
                <w:szCs w:val="23"/>
              </w:rPr>
            </w:pPr>
          </w:p>
        </w:tc>
        <w:tc>
          <w:tcPr>
            <w:tcW w:w="1915" w:type="dxa"/>
            <w:gridSpan w:val="3"/>
            <w:vMerge/>
            <w:tcBorders>
              <w:right w:val="single" w:sz="4" w:space="0" w:color="auto"/>
            </w:tcBorders>
          </w:tcPr>
          <w:p w:rsidR="00653B32" w:rsidRPr="00FF3F4C" w:rsidRDefault="00653B32" w:rsidP="00B02F1B">
            <w:pPr>
              <w:pStyle w:val="a3"/>
              <w:ind w:left="-57" w:right="-57"/>
              <w:jc w:val="center"/>
              <w:rPr>
                <w:rFonts w:ascii="Times New Roman" w:hAnsi="Times New Roman"/>
                <w:b/>
                <w:sz w:val="23"/>
                <w:szCs w:val="23"/>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653B32" w:rsidRPr="00BF4555" w:rsidRDefault="00653B32" w:rsidP="00BE6D62">
            <w:pPr>
              <w:pStyle w:val="a3"/>
              <w:jc w:val="center"/>
              <w:rPr>
                <w:rFonts w:ascii="Times New Roman" w:hAnsi="Times New Roman"/>
                <w:b/>
                <w:sz w:val="22"/>
                <w:szCs w:val="22"/>
              </w:rPr>
            </w:pPr>
            <w:r w:rsidRPr="00BF4555">
              <w:rPr>
                <w:rFonts w:ascii="Times New Roman" w:hAnsi="Times New Roman"/>
                <w:b/>
                <w:sz w:val="22"/>
                <w:szCs w:val="22"/>
              </w:rPr>
              <w:t>527</w:t>
            </w:r>
          </w:p>
        </w:tc>
        <w:tc>
          <w:tcPr>
            <w:tcW w:w="1163" w:type="dxa"/>
            <w:tcBorders>
              <w:top w:val="single" w:sz="4" w:space="0" w:color="auto"/>
              <w:left w:val="single" w:sz="4" w:space="0" w:color="auto"/>
              <w:bottom w:val="single" w:sz="4" w:space="0" w:color="auto"/>
              <w:right w:val="single" w:sz="4" w:space="0" w:color="auto"/>
            </w:tcBorders>
            <w:vAlign w:val="center"/>
          </w:tcPr>
          <w:p w:rsidR="00653B32" w:rsidRPr="00BF4555" w:rsidRDefault="00653B32" w:rsidP="006843B4">
            <w:pPr>
              <w:pStyle w:val="a3"/>
              <w:jc w:val="center"/>
              <w:rPr>
                <w:rFonts w:ascii="Times New Roman" w:hAnsi="Times New Roman"/>
                <w:b/>
                <w:sz w:val="22"/>
                <w:szCs w:val="22"/>
              </w:rPr>
            </w:pPr>
            <w:r w:rsidRPr="00BF4555">
              <w:rPr>
                <w:rFonts w:ascii="Times New Roman" w:hAnsi="Times New Roman"/>
                <w:b/>
                <w:sz w:val="22"/>
                <w:szCs w:val="22"/>
              </w:rPr>
              <w:t>2108</w:t>
            </w:r>
          </w:p>
        </w:tc>
      </w:tr>
      <w:tr w:rsidR="00653B32" w:rsidRPr="00FF3F4C" w:rsidTr="009067F6">
        <w:trPr>
          <w:trHeight w:val="271"/>
          <w:jc w:val="center"/>
        </w:trPr>
        <w:tc>
          <w:tcPr>
            <w:tcW w:w="1012" w:type="dxa"/>
            <w:vMerge/>
            <w:tcBorders>
              <w:left w:val="single" w:sz="4" w:space="0" w:color="auto"/>
            </w:tcBorders>
            <w:vAlign w:val="center"/>
          </w:tcPr>
          <w:p w:rsidR="00653B32" w:rsidRPr="00FF3F4C" w:rsidRDefault="00653B32" w:rsidP="00BE6D62">
            <w:pPr>
              <w:pStyle w:val="a3"/>
              <w:jc w:val="center"/>
              <w:rPr>
                <w:rFonts w:ascii="Times New Roman" w:hAnsi="Times New Roman"/>
                <w:b/>
                <w:sz w:val="23"/>
                <w:szCs w:val="23"/>
              </w:rPr>
            </w:pPr>
          </w:p>
        </w:tc>
        <w:tc>
          <w:tcPr>
            <w:tcW w:w="5150" w:type="dxa"/>
            <w:vMerge/>
          </w:tcPr>
          <w:p w:rsidR="00653B32" w:rsidRPr="00FF3F4C" w:rsidRDefault="00653B32" w:rsidP="004B0DC5">
            <w:pPr>
              <w:pStyle w:val="a3"/>
              <w:rPr>
                <w:rFonts w:ascii="Times New Roman" w:hAnsi="Times New Roman"/>
                <w:b/>
                <w:sz w:val="23"/>
                <w:szCs w:val="23"/>
              </w:rPr>
            </w:pPr>
          </w:p>
        </w:tc>
        <w:tc>
          <w:tcPr>
            <w:tcW w:w="1915" w:type="dxa"/>
            <w:gridSpan w:val="3"/>
            <w:vMerge/>
            <w:tcBorders>
              <w:right w:val="single" w:sz="4" w:space="0" w:color="auto"/>
            </w:tcBorders>
          </w:tcPr>
          <w:p w:rsidR="00653B32" w:rsidRPr="00FF3F4C" w:rsidRDefault="00653B32" w:rsidP="00B02F1B">
            <w:pPr>
              <w:pStyle w:val="a3"/>
              <w:ind w:left="-57" w:right="-57"/>
              <w:jc w:val="center"/>
              <w:rPr>
                <w:rFonts w:ascii="Times New Roman" w:hAnsi="Times New Roman"/>
                <w:b/>
                <w:sz w:val="23"/>
                <w:szCs w:val="23"/>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653B32" w:rsidRPr="00BF4555" w:rsidRDefault="00653B32" w:rsidP="00BE6D62">
            <w:pPr>
              <w:pStyle w:val="a3"/>
              <w:jc w:val="center"/>
              <w:rPr>
                <w:rFonts w:ascii="Times New Roman" w:hAnsi="Times New Roman"/>
                <w:b/>
                <w:sz w:val="22"/>
                <w:szCs w:val="22"/>
              </w:rPr>
            </w:pPr>
            <w:r w:rsidRPr="00BF4555">
              <w:rPr>
                <w:rFonts w:ascii="Times New Roman" w:hAnsi="Times New Roman"/>
                <w:b/>
                <w:sz w:val="22"/>
                <w:szCs w:val="22"/>
              </w:rPr>
              <w:t>553</w:t>
            </w:r>
          </w:p>
        </w:tc>
        <w:tc>
          <w:tcPr>
            <w:tcW w:w="1163" w:type="dxa"/>
            <w:tcBorders>
              <w:top w:val="single" w:sz="4" w:space="0" w:color="auto"/>
              <w:left w:val="single" w:sz="4" w:space="0" w:color="auto"/>
              <w:bottom w:val="single" w:sz="4" w:space="0" w:color="auto"/>
              <w:right w:val="single" w:sz="4" w:space="0" w:color="auto"/>
            </w:tcBorders>
            <w:vAlign w:val="center"/>
          </w:tcPr>
          <w:p w:rsidR="00653B32" w:rsidRPr="00BF4555" w:rsidRDefault="00653B32" w:rsidP="006843B4">
            <w:pPr>
              <w:pStyle w:val="a3"/>
              <w:jc w:val="center"/>
              <w:rPr>
                <w:rFonts w:ascii="Times New Roman" w:hAnsi="Times New Roman"/>
                <w:b/>
                <w:sz w:val="22"/>
                <w:szCs w:val="22"/>
              </w:rPr>
            </w:pPr>
            <w:r w:rsidRPr="00BF4555">
              <w:rPr>
                <w:rFonts w:ascii="Times New Roman" w:hAnsi="Times New Roman"/>
                <w:b/>
                <w:sz w:val="22"/>
                <w:szCs w:val="22"/>
              </w:rPr>
              <w:t>2212</w:t>
            </w:r>
          </w:p>
        </w:tc>
      </w:tr>
      <w:tr w:rsidR="00653B32" w:rsidRPr="00FF3F4C" w:rsidTr="00E26AD5">
        <w:trPr>
          <w:trHeight w:val="800"/>
          <w:jc w:val="center"/>
        </w:trPr>
        <w:tc>
          <w:tcPr>
            <w:tcW w:w="1012" w:type="dxa"/>
            <w:tcBorders>
              <w:left w:val="single" w:sz="4" w:space="0" w:color="auto"/>
              <w:bottom w:val="single" w:sz="4" w:space="0" w:color="auto"/>
            </w:tcBorders>
            <w:vAlign w:val="center"/>
          </w:tcPr>
          <w:p w:rsidR="00653B32" w:rsidRPr="00FF3F4C" w:rsidRDefault="00653B32" w:rsidP="00BE6D62">
            <w:pPr>
              <w:pStyle w:val="a3"/>
              <w:jc w:val="center"/>
              <w:rPr>
                <w:rFonts w:ascii="Times New Roman" w:hAnsi="Times New Roman"/>
                <w:b/>
                <w:sz w:val="23"/>
                <w:szCs w:val="23"/>
              </w:rPr>
            </w:pPr>
          </w:p>
        </w:tc>
        <w:tc>
          <w:tcPr>
            <w:tcW w:w="9389" w:type="dxa"/>
            <w:gridSpan w:val="7"/>
            <w:tcBorders>
              <w:bottom w:val="single" w:sz="4" w:space="0" w:color="auto"/>
              <w:right w:val="single" w:sz="4" w:space="0" w:color="auto"/>
            </w:tcBorders>
          </w:tcPr>
          <w:p w:rsidR="00653B32" w:rsidRPr="0083103C" w:rsidRDefault="00653B32" w:rsidP="001269FD">
            <w:pPr>
              <w:pStyle w:val="a3"/>
              <w:jc w:val="both"/>
              <w:rPr>
                <w:b/>
                <w:sz w:val="22"/>
                <w:szCs w:val="22"/>
              </w:rPr>
            </w:pPr>
            <w:r w:rsidRPr="0083103C">
              <w:rPr>
                <w:rFonts w:ascii="Times New Roman" w:hAnsi="Times New Roman"/>
                <w:sz w:val="22"/>
                <w:szCs w:val="22"/>
              </w:rPr>
              <w:t xml:space="preserve">Представлены сведения об основных показателях деятельности малых предприятий (без </w:t>
            </w:r>
            <w:proofErr w:type="spellStart"/>
            <w:r w:rsidRPr="0083103C">
              <w:rPr>
                <w:rFonts w:ascii="Times New Roman" w:hAnsi="Times New Roman"/>
                <w:sz w:val="22"/>
                <w:szCs w:val="22"/>
              </w:rPr>
              <w:t>микропредприятий</w:t>
            </w:r>
            <w:proofErr w:type="spellEnd"/>
            <w:r w:rsidRPr="0083103C">
              <w:rPr>
                <w:rFonts w:ascii="Times New Roman" w:hAnsi="Times New Roman"/>
                <w:sz w:val="22"/>
                <w:szCs w:val="22"/>
              </w:rPr>
              <w:t>): численности работников, фонде заработной платы, обороте организаций, инвестициях по видам экономической деятельности.</w:t>
            </w:r>
          </w:p>
        </w:tc>
      </w:tr>
      <w:tr w:rsidR="00653B32" w:rsidRPr="001D54CE" w:rsidTr="00E26AD5">
        <w:trPr>
          <w:trHeight w:val="15"/>
          <w:jc w:val="center"/>
        </w:trPr>
        <w:tc>
          <w:tcPr>
            <w:tcW w:w="10401" w:type="dxa"/>
            <w:gridSpan w:val="8"/>
            <w:tcBorders>
              <w:top w:val="single" w:sz="4" w:space="0" w:color="auto"/>
              <w:left w:val="single" w:sz="4" w:space="0" w:color="auto"/>
              <w:bottom w:val="single" w:sz="4" w:space="0" w:color="auto"/>
              <w:right w:val="single" w:sz="4" w:space="0" w:color="auto"/>
            </w:tcBorders>
            <w:vAlign w:val="center"/>
          </w:tcPr>
          <w:p w:rsidR="00653B32" w:rsidRPr="001D54CE" w:rsidRDefault="00653B32" w:rsidP="001269FD">
            <w:pPr>
              <w:pStyle w:val="a3"/>
              <w:jc w:val="both"/>
              <w:rPr>
                <w:rFonts w:ascii="Times New Roman" w:hAnsi="Times New Roman"/>
                <w:b/>
                <w:sz w:val="23"/>
                <w:szCs w:val="23"/>
              </w:rPr>
            </w:pPr>
            <w:r w:rsidRPr="001D54CE">
              <w:rPr>
                <w:rFonts w:ascii="Times New Roman" w:hAnsi="Times New Roman"/>
                <w:b/>
                <w:sz w:val="23"/>
                <w:szCs w:val="23"/>
              </w:rPr>
              <w:t>Сборники</w:t>
            </w:r>
          </w:p>
        </w:tc>
      </w:tr>
      <w:tr w:rsidR="004955AF" w:rsidRPr="001D54CE" w:rsidTr="004955AF">
        <w:trPr>
          <w:trHeight w:val="204"/>
          <w:jc w:val="center"/>
        </w:trPr>
        <w:tc>
          <w:tcPr>
            <w:tcW w:w="1012" w:type="dxa"/>
            <w:vMerge w:val="restart"/>
            <w:tcBorders>
              <w:top w:val="single" w:sz="4" w:space="0" w:color="auto"/>
              <w:left w:val="single" w:sz="4" w:space="0" w:color="auto"/>
            </w:tcBorders>
            <w:vAlign w:val="center"/>
          </w:tcPr>
          <w:p w:rsidR="004955AF" w:rsidRPr="004955AF" w:rsidRDefault="004955AF" w:rsidP="00BF3833">
            <w:pPr>
              <w:pStyle w:val="a3"/>
              <w:jc w:val="center"/>
              <w:rPr>
                <w:rFonts w:ascii="Times New Roman" w:hAnsi="Times New Roman"/>
                <w:b/>
                <w:sz w:val="23"/>
                <w:szCs w:val="23"/>
              </w:rPr>
            </w:pPr>
            <w:r w:rsidRPr="004955AF">
              <w:rPr>
                <w:rFonts w:ascii="Times New Roman" w:hAnsi="Times New Roman"/>
                <w:b/>
                <w:sz w:val="23"/>
                <w:szCs w:val="23"/>
              </w:rPr>
              <w:t>4.101</w:t>
            </w:r>
          </w:p>
          <w:p w:rsidR="004955AF" w:rsidRPr="004955AF" w:rsidRDefault="004955AF" w:rsidP="00BF3833">
            <w:pPr>
              <w:pStyle w:val="a3"/>
              <w:jc w:val="center"/>
              <w:rPr>
                <w:rFonts w:ascii="Times New Roman" w:hAnsi="Times New Roman"/>
                <w:b/>
                <w:i/>
                <w:sz w:val="23"/>
                <w:szCs w:val="23"/>
              </w:rPr>
            </w:pPr>
          </w:p>
        </w:tc>
        <w:tc>
          <w:tcPr>
            <w:tcW w:w="5226" w:type="dxa"/>
            <w:gridSpan w:val="3"/>
            <w:vMerge w:val="restart"/>
            <w:tcBorders>
              <w:top w:val="single" w:sz="4" w:space="0" w:color="auto"/>
            </w:tcBorders>
          </w:tcPr>
          <w:p w:rsidR="004955AF" w:rsidRPr="004955AF" w:rsidRDefault="004955AF" w:rsidP="00BF3833">
            <w:pPr>
              <w:pStyle w:val="a3"/>
              <w:rPr>
                <w:rFonts w:ascii="Times New Roman" w:hAnsi="Times New Roman"/>
                <w:b/>
                <w:sz w:val="23"/>
                <w:szCs w:val="23"/>
              </w:rPr>
            </w:pPr>
            <w:r w:rsidRPr="004955AF">
              <w:rPr>
                <w:rFonts w:ascii="Times New Roman" w:hAnsi="Times New Roman"/>
                <w:b/>
                <w:sz w:val="23"/>
                <w:szCs w:val="23"/>
              </w:rPr>
              <w:t>Деловая активность организаций Забайкальского края</w:t>
            </w:r>
          </w:p>
        </w:tc>
        <w:tc>
          <w:tcPr>
            <w:tcW w:w="1880" w:type="dxa"/>
            <w:gridSpan w:val="2"/>
            <w:vMerge w:val="restart"/>
            <w:tcBorders>
              <w:top w:val="single" w:sz="4" w:space="0" w:color="auto"/>
              <w:right w:val="single" w:sz="4" w:space="0" w:color="auto"/>
            </w:tcBorders>
          </w:tcPr>
          <w:p w:rsidR="004955AF" w:rsidRPr="009D2AD7" w:rsidRDefault="004955AF" w:rsidP="004955AF">
            <w:pPr>
              <w:pStyle w:val="a3"/>
              <w:jc w:val="center"/>
              <w:rPr>
                <w:rFonts w:ascii="Times New Roman" w:hAnsi="Times New Roman"/>
                <w:b/>
                <w:sz w:val="22"/>
                <w:szCs w:val="22"/>
              </w:rPr>
            </w:pPr>
            <w:r w:rsidRPr="009D2AD7">
              <w:rPr>
                <w:rFonts w:ascii="Times New Roman" w:hAnsi="Times New Roman"/>
                <w:b/>
                <w:sz w:val="22"/>
                <w:szCs w:val="22"/>
              </w:rPr>
              <w:t>Годовая</w:t>
            </w:r>
          </w:p>
          <w:p w:rsidR="004955AF" w:rsidRPr="009D2AD7" w:rsidRDefault="004955AF" w:rsidP="004955AF">
            <w:pPr>
              <w:pStyle w:val="a3"/>
              <w:jc w:val="center"/>
              <w:rPr>
                <w:rFonts w:ascii="Times New Roman" w:hAnsi="Times New Roman"/>
                <w:b/>
                <w:sz w:val="18"/>
                <w:szCs w:val="18"/>
              </w:rPr>
            </w:pPr>
            <w:r w:rsidRPr="009D2AD7">
              <w:rPr>
                <w:rFonts w:ascii="Times New Roman" w:hAnsi="Times New Roman"/>
                <w:b/>
                <w:sz w:val="18"/>
                <w:szCs w:val="18"/>
              </w:rPr>
              <w:t>февраль</w:t>
            </w:r>
          </w:p>
        </w:tc>
        <w:tc>
          <w:tcPr>
            <w:tcW w:w="1120" w:type="dxa"/>
            <w:tcBorders>
              <w:top w:val="single" w:sz="4" w:space="0" w:color="auto"/>
              <w:left w:val="single" w:sz="4" w:space="0" w:color="auto"/>
              <w:bottom w:val="single" w:sz="4" w:space="0" w:color="auto"/>
              <w:right w:val="single" w:sz="4" w:space="0" w:color="auto"/>
            </w:tcBorders>
            <w:vAlign w:val="center"/>
          </w:tcPr>
          <w:p w:rsidR="004955AF" w:rsidRPr="00906F97" w:rsidRDefault="004955AF" w:rsidP="00E26AD5">
            <w:pPr>
              <w:pStyle w:val="a3"/>
              <w:jc w:val="center"/>
              <w:rPr>
                <w:rFonts w:ascii="Times New Roman" w:hAnsi="Times New Roman"/>
                <w:b/>
                <w:sz w:val="22"/>
                <w:szCs w:val="22"/>
              </w:rPr>
            </w:pPr>
            <w:r w:rsidRPr="00906F97">
              <w:rPr>
                <w:rFonts w:ascii="Times New Roman" w:hAnsi="Times New Roman"/>
                <w:b/>
                <w:sz w:val="22"/>
                <w:szCs w:val="22"/>
              </w:rPr>
              <w:t>1148</w:t>
            </w:r>
          </w:p>
        </w:tc>
        <w:tc>
          <w:tcPr>
            <w:tcW w:w="1163" w:type="dxa"/>
            <w:tcBorders>
              <w:top w:val="single" w:sz="4" w:space="0" w:color="auto"/>
              <w:left w:val="single" w:sz="4" w:space="0" w:color="auto"/>
              <w:bottom w:val="single" w:sz="4" w:space="0" w:color="auto"/>
              <w:right w:val="single" w:sz="4" w:space="0" w:color="auto"/>
            </w:tcBorders>
            <w:vAlign w:val="center"/>
          </w:tcPr>
          <w:p w:rsidR="004955AF" w:rsidRPr="00906F97" w:rsidRDefault="004955AF" w:rsidP="00AF3A48">
            <w:pPr>
              <w:pStyle w:val="a3"/>
              <w:jc w:val="center"/>
              <w:rPr>
                <w:rFonts w:ascii="Times New Roman" w:hAnsi="Times New Roman"/>
                <w:b/>
                <w:sz w:val="22"/>
                <w:szCs w:val="22"/>
              </w:rPr>
            </w:pPr>
            <w:r w:rsidRPr="00906F97">
              <w:rPr>
                <w:rFonts w:ascii="Times New Roman" w:hAnsi="Times New Roman"/>
                <w:b/>
                <w:sz w:val="22"/>
                <w:szCs w:val="22"/>
              </w:rPr>
              <w:t>1148</w:t>
            </w:r>
          </w:p>
        </w:tc>
      </w:tr>
      <w:tr w:rsidR="004955AF" w:rsidRPr="001D54CE" w:rsidTr="00EE493C">
        <w:trPr>
          <w:trHeight w:val="120"/>
          <w:jc w:val="center"/>
        </w:trPr>
        <w:tc>
          <w:tcPr>
            <w:tcW w:w="1012" w:type="dxa"/>
            <w:vMerge/>
            <w:tcBorders>
              <w:left w:val="single" w:sz="4" w:space="0" w:color="auto"/>
            </w:tcBorders>
            <w:vAlign w:val="center"/>
          </w:tcPr>
          <w:p w:rsidR="004955AF" w:rsidRPr="004955AF" w:rsidRDefault="004955AF" w:rsidP="00BF3833">
            <w:pPr>
              <w:pStyle w:val="a3"/>
              <w:jc w:val="center"/>
              <w:rPr>
                <w:rFonts w:ascii="Times New Roman" w:hAnsi="Times New Roman"/>
                <w:b/>
                <w:sz w:val="23"/>
                <w:szCs w:val="23"/>
              </w:rPr>
            </w:pPr>
          </w:p>
        </w:tc>
        <w:tc>
          <w:tcPr>
            <w:tcW w:w="5226" w:type="dxa"/>
            <w:gridSpan w:val="3"/>
            <w:vMerge/>
          </w:tcPr>
          <w:p w:rsidR="004955AF" w:rsidRPr="004955AF" w:rsidRDefault="004955AF" w:rsidP="00BF3833">
            <w:pPr>
              <w:pStyle w:val="a3"/>
              <w:rPr>
                <w:rFonts w:ascii="Times New Roman" w:hAnsi="Times New Roman"/>
                <w:b/>
                <w:sz w:val="23"/>
                <w:szCs w:val="23"/>
              </w:rPr>
            </w:pPr>
          </w:p>
        </w:tc>
        <w:tc>
          <w:tcPr>
            <w:tcW w:w="1880" w:type="dxa"/>
            <w:gridSpan w:val="2"/>
            <w:vMerge/>
            <w:tcBorders>
              <w:right w:val="single" w:sz="4" w:space="0" w:color="auto"/>
            </w:tcBorders>
            <w:vAlign w:val="center"/>
          </w:tcPr>
          <w:p w:rsidR="004955AF" w:rsidRPr="004955AF" w:rsidRDefault="004955AF" w:rsidP="00E26AD5">
            <w:pPr>
              <w:pStyle w:val="a3"/>
              <w:jc w:val="center"/>
              <w:rPr>
                <w:rFonts w:ascii="Times New Roman" w:hAnsi="Times New Roman"/>
                <w:b/>
                <w:sz w:val="23"/>
                <w:szCs w:val="23"/>
              </w:rPr>
            </w:pPr>
          </w:p>
        </w:tc>
        <w:tc>
          <w:tcPr>
            <w:tcW w:w="1120" w:type="dxa"/>
            <w:tcBorders>
              <w:top w:val="single" w:sz="4" w:space="0" w:color="auto"/>
              <w:left w:val="single" w:sz="4" w:space="0" w:color="auto"/>
              <w:bottom w:val="single" w:sz="4" w:space="0" w:color="auto"/>
              <w:right w:val="single" w:sz="4" w:space="0" w:color="auto"/>
            </w:tcBorders>
            <w:vAlign w:val="center"/>
          </w:tcPr>
          <w:p w:rsidR="004955AF" w:rsidRPr="00906F97" w:rsidRDefault="004955AF" w:rsidP="00E26AD5">
            <w:pPr>
              <w:pStyle w:val="a3"/>
              <w:jc w:val="center"/>
              <w:rPr>
                <w:rFonts w:ascii="Times New Roman" w:hAnsi="Times New Roman"/>
                <w:b/>
                <w:sz w:val="22"/>
                <w:szCs w:val="22"/>
              </w:rPr>
            </w:pPr>
            <w:r w:rsidRPr="00906F97">
              <w:rPr>
                <w:rFonts w:ascii="Times New Roman" w:hAnsi="Times New Roman"/>
                <w:b/>
                <w:sz w:val="22"/>
                <w:szCs w:val="22"/>
              </w:rPr>
              <w:t>1532</w:t>
            </w:r>
          </w:p>
        </w:tc>
        <w:tc>
          <w:tcPr>
            <w:tcW w:w="1163" w:type="dxa"/>
            <w:tcBorders>
              <w:top w:val="single" w:sz="4" w:space="0" w:color="auto"/>
              <w:left w:val="single" w:sz="4" w:space="0" w:color="auto"/>
              <w:bottom w:val="single" w:sz="4" w:space="0" w:color="auto"/>
              <w:right w:val="single" w:sz="4" w:space="0" w:color="auto"/>
            </w:tcBorders>
            <w:vAlign w:val="center"/>
          </w:tcPr>
          <w:p w:rsidR="004955AF" w:rsidRPr="00906F97" w:rsidRDefault="004955AF" w:rsidP="00AF3A48">
            <w:pPr>
              <w:pStyle w:val="a3"/>
              <w:jc w:val="center"/>
              <w:rPr>
                <w:rFonts w:ascii="Times New Roman" w:hAnsi="Times New Roman"/>
                <w:b/>
                <w:sz w:val="22"/>
                <w:szCs w:val="22"/>
              </w:rPr>
            </w:pPr>
            <w:r w:rsidRPr="00906F97">
              <w:rPr>
                <w:rFonts w:ascii="Times New Roman" w:hAnsi="Times New Roman"/>
                <w:b/>
                <w:sz w:val="22"/>
                <w:szCs w:val="22"/>
              </w:rPr>
              <w:t>1532</w:t>
            </w:r>
          </w:p>
        </w:tc>
      </w:tr>
      <w:tr w:rsidR="004955AF" w:rsidRPr="001D54CE" w:rsidTr="005A125D">
        <w:trPr>
          <w:trHeight w:val="204"/>
          <w:jc w:val="center"/>
        </w:trPr>
        <w:tc>
          <w:tcPr>
            <w:tcW w:w="1012" w:type="dxa"/>
            <w:vMerge/>
            <w:tcBorders>
              <w:left w:val="single" w:sz="4" w:space="0" w:color="auto"/>
            </w:tcBorders>
            <w:vAlign w:val="center"/>
          </w:tcPr>
          <w:p w:rsidR="004955AF" w:rsidRPr="004955AF" w:rsidRDefault="004955AF" w:rsidP="00BF3833">
            <w:pPr>
              <w:pStyle w:val="a3"/>
              <w:jc w:val="center"/>
              <w:rPr>
                <w:rFonts w:ascii="Times New Roman" w:hAnsi="Times New Roman"/>
                <w:b/>
                <w:sz w:val="23"/>
                <w:szCs w:val="23"/>
              </w:rPr>
            </w:pPr>
          </w:p>
        </w:tc>
        <w:tc>
          <w:tcPr>
            <w:tcW w:w="5226" w:type="dxa"/>
            <w:gridSpan w:val="3"/>
            <w:vMerge/>
          </w:tcPr>
          <w:p w:rsidR="004955AF" w:rsidRPr="004955AF" w:rsidRDefault="004955AF" w:rsidP="00BF3833">
            <w:pPr>
              <w:pStyle w:val="a3"/>
              <w:rPr>
                <w:rFonts w:ascii="Times New Roman" w:hAnsi="Times New Roman"/>
                <w:b/>
                <w:sz w:val="23"/>
                <w:szCs w:val="23"/>
              </w:rPr>
            </w:pPr>
          </w:p>
        </w:tc>
        <w:tc>
          <w:tcPr>
            <w:tcW w:w="1880" w:type="dxa"/>
            <w:gridSpan w:val="2"/>
            <w:vMerge/>
            <w:tcBorders>
              <w:right w:val="single" w:sz="4" w:space="0" w:color="auto"/>
            </w:tcBorders>
            <w:vAlign w:val="center"/>
          </w:tcPr>
          <w:p w:rsidR="004955AF" w:rsidRPr="004955AF" w:rsidRDefault="004955AF" w:rsidP="00E26AD5">
            <w:pPr>
              <w:pStyle w:val="a3"/>
              <w:jc w:val="center"/>
              <w:rPr>
                <w:rFonts w:ascii="Times New Roman" w:hAnsi="Times New Roman"/>
                <w:b/>
                <w:sz w:val="23"/>
                <w:szCs w:val="23"/>
              </w:rPr>
            </w:pPr>
          </w:p>
        </w:tc>
        <w:tc>
          <w:tcPr>
            <w:tcW w:w="1120" w:type="dxa"/>
            <w:tcBorders>
              <w:top w:val="single" w:sz="4" w:space="0" w:color="auto"/>
              <w:left w:val="single" w:sz="4" w:space="0" w:color="auto"/>
              <w:bottom w:val="single" w:sz="4" w:space="0" w:color="auto"/>
              <w:right w:val="single" w:sz="4" w:space="0" w:color="auto"/>
            </w:tcBorders>
            <w:vAlign w:val="center"/>
          </w:tcPr>
          <w:p w:rsidR="004955AF" w:rsidRPr="00906F97" w:rsidRDefault="004955AF" w:rsidP="00E26AD5">
            <w:pPr>
              <w:pStyle w:val="a3"/>
              <w:jc w:val="center"/>
              <w:rPr>
                <w:rFonts w:ascii="Times New Roman" w:hAnsi="Times New Roman"/>
                <w:b/>
                <w:sz w:val="22"/>
                <w:szCs w:val="22"/>
              </w:rPr>
            </w:pPr>
            <w:r w:rsidRPr="00906F97">
              <w:rPr>
                <w:rFonts w:ascii="Times New Roman" w:hAnsi="Times New Roman"/>
                <w:b/>
                <w:sz w:val="22"/>
                <w:szCs w:val="22"/>
              </w:rPr>
              <w:t>1561</w:t>
            </w:r>
          </w:p>
        </w:tc>
        <w:tc>
          <w:tcPr>
            <w:tcW w:w="1163" w:type="dxa"/>
            <w:tcBorders>
              <w:top w:val="single" w:sz="4" w:space="0" w:color="auto"/>
              <w:left w:val="single" w:sz="4" w:space="0" w:color="auto"/>
              <w:bottom w:val="single" w:sz="4" w:space="0" w:color="auto"/>
              <w:right w:val="single" w:sz="4" w:space="0" w:color="auto"/>
            </w:tcBorders>
            <w:vAlign w:val="center"/>
          </w:tcPr>
          <w:p w:rsidR="004955AF" w:rsidRPr="00906F97" w:rsidRDefault="004955AF" w:rsidP="00AF3A48">
            <w:pPr>
              <w:pStyle w:val="a3"/>
              <w:jc w:val="center"/>
              <w:rPr>
                <w:rFonts w:ascii="Times New Roman" w:hAnsi="Times New Roman"/>
                <w:b/>
                <w:sz w:val="22"/>
                <w:szCs w:val="22"/>
              </w:rPr>
            </w:pPr>
            <w:r w:rsidRPr="00906F97">
              <w:rPr>
                <w:rFonts w:ascii="Times New Roman" w:hAnsi="Times New Roman"/>
                <w:b/>
                <w:sz w:val="22"/>
                <w:szCs w:val="22"/>
              </w:rPr>
              <w:t>1561</w:t>
            </w:r>
          </w:p>
        </w:tc>
      </w:tr>
      <w:tr w:rsidR="004955AF" w:rsidRPr="001D54CE" w:rsidTr="00E26AD5">
        <w:trPr>
          <w:trHeight w:val="133"/>
          <w:jc w:val="center"/>
        </w:trPr>
        <w:tc>
          <w:tcPr>
            <w:tcW w:w="1012" w:type="dxa"/>
            <w:tcBorders>
              <w:left w:val="single" w:sz="4" w:space="0" w:color="auto"/>
              <w:bottom w:val="single" w:sz="4" w:space="0" w:color="auto"/>
            </w:tcBorders>
            <w:vAlign w:val="center"/>
          </w:tcPr>
          <w:p w:rsidR="004955AF" w:rsidRPr="004955AF" w:rsidRDefault="004955AF" w:rsidP="00BE6D62">
            <w:pPr>
              <w:pStyle w:val="a3"/>
              <w:jc w:val="center"/>
              <w:rPr>
                <w:rFonts w:ascii="Times New Roman" w:hAnsi="Times New Roman"/>
                <w:b/>
                <w:sz w:val="23"/>
                <w:szCs w:val="23"/>
              </w:rPr>
            </w:pPr>
          </w:p>
        </w:tc>
        <w:tc>
          <w:tcPr>
            <w:tcW w:w="9389" w:type="dxa"/>
            <w:gridSpan w:val="7"/>
            <w:tcBorders>
              <w:bottom w:val="single" w:sz="4" w:space="0" w:color="auto"/>
              <w:right w:val="single" w:sz="4" w:space="0" w:color="auto"/>
            </w:tcBorders>
          </w:tcPr>
          <w:p w:rsidR="004955AF" w:rsidRPr="0083103C" w:rsidRDefault="004955AF" w:rsidP="00170941">
            <w:pPr>
              <w:pStyle w:val="a3"/>
              <w:jc w:val="both"/>
              <w:rPr>
                <w:rFonts w:ascii="Times New Roman" w:hAnsi="Times New Roman"/>
                <w:sz w:val="22"/>
                <w:szCs w:val="22"/>
              </w:rPr>
            </w:pPr>
            <w:r w:rsidRPr="0083103C">
              <w:rPr>
                <w:rFonts w:ascii="Times New Roman" w:hAnsi="Times New Roman"/>
                <w:sz w:val="22"/>
                <w:szCs w:val="22"/>
              </w:rPr>
              <w:t>Помещены итоги выборочных обследований деловой активности строительных организаций, организаций розничной и оптовой торговли, организаций, осуществляющих деятельность в сфере услуг. Публикуются итоги выборочного обследования инвестиционной активности организаций, осуществляющих промышленную деятельность.</w:t>
            </w:r>
          </w:p>
        </w:tc>
      </w:tr>
    </w:tbl>
    <w:p w:rsidR="00E22994" w:rsidRDefault="00E22994" w:rsidP="00476887">
      <w:pPr>
        <w:pStyle w:val="1"/>
        <w:spacing w:before="120" w:after="120" w:line="240" w:lineRule="auto"/>
        <w:ind w:left="0"/>
        <w:rPr>
          <w:caps/>
        </w:rPr>
      </w:pPr>
      <w:bookmarkStart w:id="91" w:name="_Toc341347936"/>
      <w:bookmarkStart w:id="92" w:name="_Toc372566857"/>
    </w:p>
    <w:p w:rsidR="00E22994" w:rsidRDefault="00E22994" w:rsidP="00E22994"/>
    <w:p w:rsidR="00E22994" w:rsidRDefault="00E22994" w:rsidP="00E22994"/>
    <w:p w:rsidR="00F97AC3" w:rsidRDefault="00F97AC3" w:rsidP="00E22994"/>
    <w:p w:rsidR="00FA512D" w:rsidRDefault="00FA512D" w:rsidP="00E22994"/>
    <w:p w:rsidR="00FA512D" w:rsidRDefault="00FA512D" w:rsidP="00E22994"/>
    <w:p w:rsidR="00F97AC3" w:rsidRDefault="00F97AC3" w:rsidP="00E22994"/>
    <w:p w:rsidR="00F97AC3" w:rsidRDefault="00F97AC3" w:rsidP="00E22994"/>
    <w:p w:rsidR="00E22994" w:rsidRDefault="00E22994" w:rsidP="00E22994"/>
    <w:p w:rsidR="00E22994" w:rsidRPr="00E22994" w:rsidRDefault="00E22994" w:rsidP="00E22994"/>
    <w:p w:rsidR="00E22994" w:rsidRDefault="00E22994" w:rsidP="00476887">
      <w:pPr>
        <w:pStyle w:val="1"/>
        <w:spacing w:before="120" w:after="120" w:line="240" w:lineRule="auto"/>
        <w:ind w:left="0"/>
        <w:rPr>
          <w:caps/>
        </w:rPr>
      </w:pPr>
    </w:p>
    <w:p w:rsidR="005F79AD" w:rsidRPr="005F79AD" w:rsidRDefault="005F79AD" w:rsidP="005F79AD"/>
    <w:p w:rsidR="00B97FF9" w:rsidRPr="00B97FF9" w:rsidRDefault="00B97FF9" w:rsidP="00B97FF9"/>
    <w:p w:rsidR="00E22994" w:rsidRDefault="00E22994" w:rsidP="00476887">
      <w:pPr>
        <w:pStyle w:val="1"/>
        <w:spacing w:before="120" w:after="120" w:line="240" w:lineRule="auto"/>
        <w:ind w:left="0"/>
        <w:rPr>
          <w:caps/>
        </w:rPr>
      </w:pPr>
    </w:p>
    <w:p w:rsidR="00DD4F2E" w:rsidRPr="00DD4F2E" w:rsidRDefault="00DD4F2E" w:rsidP="00DD4F2E"/>
    <w:p w:rsidR="009067F6" w:rsidRPr="009067F6" w:rsidRDefault="009067F6" w:rsidP="009067F6">
      <w:bookmarkStart w:id="93" w:name="_Toc403846361"/>
      <w:bookmarkStart w:id="94" w:name="_Toc403993184"/>
      <w:bookmarkStart w:id="95" w:name="_Toc404159916"/>
      <w:bookmarkStart w:id="96" w:name="_Toc465773247"/>
    </w:p>
    <w:p w:rsidR="002F2FE4" w:rsidRDefault="002F2FE4" w:rsidP="00EF278F">
      <w:pPr>
        <w:pStyle w:val="1"/>
        <w:rPr>
          <w:caps/>
          <w:sz w:val="26"/>
          <w:szCs w:val="26"/>
        </w:rPr>
      </w:pPr>
      <w:r>
        <w:rPr>
          <w:caps/>
          <w:sz w:val="26"/>
          <w:szCs w:val="26"/>
        </w:rPr>
        <w:br w:type="page"/>
      </w:r>
    </w:p>
    <w:p w:rsidR="00A60360" w:rsidRPr="005B7E19" w:rsidRDefault="00A60360" w:rsidP="00EF278F">
      <w:pPr>
        <w:pStyle w:val="1"/>
        <w:rPr>
          <w:caps/>
          <w:sz w:val="26"/>
          <w:szCs w:val="26"/>
        </w:rPr>
      </w:pPr>
      <w:r w:rsidRPr="005B7E19">
        <w:rPr>
          <w:caps/>
          <w:sz w:val="26"/>
          <w:szCs w:val="26"/>
        </w:rPr>
        <w:lastRenderedPageBreak/>
        <w:t>Промышленное производство</w:t>
      </w:r>
      <w:bookmarkEnd w:id="91"/>
      <w:bookmarkEnd w:id="92"/>
      <w:bookmarkEnd w:id="93"/>
      <w:bookmarkEnd w:id="94"/>
      <w:bookmarkEnd w:id="95"/>
      <w:bookmarkEnd w:id="96"/>
    </w:p>
    <w:tbl>
      <w:tblPr>
        <w:tblW w:w="10337" w:type="dxa"/>
        <w:jc w:val="center"/>
        <w:tblLayout w:type="fixed"/>
        <w:tblLook w:val="0000" w:firstRow="0" w:lastRow="0" w:firstColumn="0" w:lastColumn="0" w:noHBand="0" w:noVBand="0"/>
      </w:tblPr>
      <w:tblGrid>
        <w:gridCol w:w="935"/>
        <w:gridCol w:w="5160"/>
        <w:gridCol w:w="1768"/>
        <w:gridCol w:w="1303"/>
        <w:gridCol w:w="1171"/>
      </w:tblGrid>
      <w:tr w:rsidR="00EE493C" w:rsidRPr="004E13E9" w:rsidTr="009067F6">
        <w:trPr>
          <w:tblHeader/>
          <w:jc w:val="center"/>
        </w:trPr>
        <w:tc>
          <w:tcPr>
            <w:tcW w:w="935" w:type="dxa"/>
            <w:vMerge w:val="restart"/>
            <w:tcBorders>
              <w:top w:val="single" w:sz="4" w:space="0" w:color="auto"/>
              <w:left w:val="single" w:sz="4" w:space="0" w:color="auto"/>
              <w:right w:val="single" w:sz="4" w:space="0" w:color="auto"/>
            </w:tcBorders>
            <w:vAlign w:val="center"/>
          </w:tcPr>
          <w:p w:rsidR="00EE493C" w:rsidRPr="00A5016D" w:rsidRDefault="00EE493C" w:rsidP="006A65F7">
            <w:pPr>
              <w:pStyle w:val="a3"/>
              <w:spacing w:before="40" w:after="40"/>
              <w:ind w:left="-57" w:right="-57"/>
              <w:jc w:val="center"/>
              <w:rPr>
                <w:rFonts w:ascii="Times New Roman" w:hAnsi="Times New Roman"/>
                <w:b/>
              </w:rPr>
            </w:pPr>
            <w:r w:rsidRPr="00A5016D">
              <w:rPr>
                <w:rFonts w:ascii="Times New Roman" w:hAnsi="Times New Roman"/>
                <w:b/>
              </w:rPr>
              <w:t xml:space="preserve">Код </w:t>
            </w:r>
            <w:r w:rsidRPr="00A5016D">
              <w:rPr>
                <w:rFonts w:ascii="Times New Roman" w:hAnsi="Times New Roman"/>
                <w:b/>
              </w:rPr>
              <w:br/>
              <w:t>работы</w:t>
            </w:r>
          </w:p>
        </w:tc>
        <w:tc>
          <w:tcPr>
            <w:tcW w:w="5160" w:type="dxa"/>
            <w:vMerge w:val="restart"/>
            <w:tcBorders>
              <w:top w:val="single" w:sz="4" w:space="0" w:color="auto"/>
              <w:left w:val="single" w:sz="4" w:space="0" w:color="auto"/>
              <w:right w:val="single" w:sz="4" w:space="0" w:color="auto"/>
            </w:tcBorders>
            <w:vAlign w:val="center"/>
          </w:tcPr>
          <w:p w:rsidR="00EE493C" w:rsidRPr="00A5016D" w:rsidRDefault="00EE493C" w:rsidP="006A65F7">
            <w:pPr>
              <w:pStyle w:val="a3"/>
              <w:spacing w:before="40" w:after="40"/>
              <w:ind w:left="-57" w:right="-57"/>
              <w:jc w:val="center"/>
              <w:rPr>
                <w:rFonts w:ascii="Times New Roman" w:hAnsi="Times New Roman"/>
                <w:b/>
              </w:rPr>
            </w:pPr>
            <w:r w:rsidRPr="00A5016D">
              <w:rPr>
                <w:rFonts w:ascii="Times New Roman" w:hAnsi="Times New Roman"/>
                <w:b/>
              </w:rPr>
              <w:t xml:space="preserve">Наименование </w:t>
            </w:r>
            <w:r w:rsidRPr="00A5016D">
              <w:rPr>
                <w:rFonts w:ascii="Times New Roman" w:hAnsi="Times New Roman"/>
                <w:b/>
              </w:rPr>
              <w:br/>
              <w:t>и краткое содержание работы</w:t>
            </w:r>
          </w:p>
        </w:tc>
        <w:tc>
          <w:tcPr>
            <w:tcW w:w="1768" w:type="dxa"/>
            <w:vMerge w:val="restart"/>
            <w:tcBorders>
              <w:top w:val="single" w:sz="4" w:space="0" w:color="auto"/>
              <w:left w:val="single" w:sz="4" w:space="0" w:color="auto"/>
              <w:right w:val="single" w:sz="4" w:space="0" w:color="auto"/>
            </w:tcBorders>
            <w:vAlign w:val="center"/>
          </w:tcPr>
          <w:p w:rsidR="00EE493C" w:rsidRPr="00A5016D" w:rsidRDefault="00EE493C" w:rsidP="006A65F7">
            <w:pPr>
              <w:pStyle w:val="a3"/>
              <w:spacing w:before="40" w:after="40"/>
              <w:ind w:left="-57" w:right="-57"/>
              <w:jc w:val="center"/>
              <w:rPr>
                <w:rFonts w:ascii="Times New Roman" w:hAnsi="Times New Roman"/>
                <w:b/>
              </w:rPr>
            </w:pPr>
            <w:r w:rsidRPr="00A5016D">
              <w:rPr>
                <w:rFonts w:ascii="Times New Roman" w:hAnsi="Times New Roman"/>
                <w:b/>
              </w:rPr>
              <w:t>Периодичность</w:t>
            </w:r>
          </w:p>
        </w:tc>
        <w:tc>
          <w:tcPr>
            <w:tcW w:w="2474" w:type="dxa"/>
            <w:gridSpan w:val="2"/>
            <w:tcBorders>
              <w:top w:val="single" w:sz="4" w:space="0" w:color="auto"/>
              <w:left w:val="single" w:sz="4" w:space="0" w:color="auto"/>
              <w:bottom w:val="single" w:sz="4" w:space="0" w:color="auto"/>
              <w:right w:val="single" w:sz="4" w:space="0" w:color="auto"/>
            </w:tcBorders>
            <w:vAlign w:val="center"/>
          </w:tcPr>
          <w:p w:rsidR="00EE493C" w:rsidRPr="00A5016D" w:rsidRDefault="00EE493C" w:rsidP="006A65F7">
            <w:pPr>
              <w:pStyle w:val="a3"/>
              <w:spacing w:before="40" w:after="40"/>
              <w:ind w:left="-57" w:right="-57"/>
              <w:jc w:val="center"/>
              <w:rPr>
                <w:rFonts w:ascii="Times New Roman" w:hAnsi="Times New Roman"/>
                <w:b/>
              </w:rPr>
            </w:pPr>
            <w:r w:rsidRPr="00A5016D">
              <w:rPr>
                <w:rFonts w:ascii="Times New Roman" w:hAnsi="Times New Roman"/>
                <w:b/>
              </w:rPr>
              <w:t>Цена, рублей</w:t>
            </w:r>
          </w:p>
        </w:tc>
      </w:tr>
      <w:tr w:rsidR="00EE493C" w:rsidRPr="004E13E9" w:rsidTr="009067F6">
        <w:trPr>
          <w:trHeight w:val="528"/>
          <w:tblHeader/>
          <w:jc w:val="center"/>
        </w:trPr>
        <w:tc>
          <w:tcPr>
            <w:tcW w:w="935" w:type="dxa"/>
            <w:vMerge/>
            <w:tcBorders>
              <w:left w:val="single" w:sz="4" w:space="0" w:color="auto"/>
              <w:right w:val="single" w:sz="4" w:space="0" w:color="auto"/>
            </w:tcBorders>
            <w:vAlign w:val="center"/>
          </w:tcPr>
          <w:p w:rsidR="00EE493C" w:rsidRPr="00A5016D" w:rsidRDefault="00EE493C" w:rsidP="006A65F7">
            <w:pPr>
              <w:pStyle w:val="a3"/>
              <w:spacing w:before="40" w:after="40"/>
              <w:ind w:left="-57" w:right="-57"/>
              <w:jc w:val="center"/>
              <w:rPr>
                <w:rFonts w:ascii="Times New Roman" w:hAnsi="Times New Roman"/>
                <w:b/>
              </w:rPr>
            </w:pPr>
          </w:p>
        </w:tc>
        <w:tc>
          <w:tcPr>
            <w:tcW w:w="5160" w:type="dxa"/>
            <w:vMerge/>
            <w:tcBorders>
              <w:left w:val="single" w:sz="4" w:space="0" w:color="auto"/>
              <w:right w:val="single" w:sz="4" w:space="0" w:color="auto"/>
            </w:tcBorders>
            <w:vAlign w:val="center"/>
          </w:tcPr>
          <w:p w:rsidR="00EE493C" w:rsidRPr="00A5016D" w:rsidRDefault="00EE493C" w:rsidP="006A65F7">
            <w:pPr>
              <w:pStyle w:val="a3"/>
              <w:spacing w:before="40" w:after="40"/>
              <w:ind w:left="-57" w:right="-57"/>
              <w:jc w:val="both"/>
              <w:rPr>
                <w:rFonts w:ascii="Times New Roman" w:hAnsi="Times New Roman"/>
                <w:b/>
              </w:rPr>
            </w:pPr>
          </w:p>
        </w:tc>
        <w:tc>
          <w:tcPr>
            <w:tcW w:w="1768" w:type="dxa"/>
            <w:vMerge/>
            <w:tcBorders>
              <w:left w:val="single" w:sz="4" w:space="0" w:color="auto"/>
              <w:right w:val="single" w:sz="4" w:space="0" w:color="auto"/>
            </w:tcBorders>
            <w:vAlign w:val="center"/>
          </w:tcPr>
          <w:p w:rsidR="00EE493C" w:rsidRPr="00A5016D" w:rsidRDefault="00EE493C" w:rsidP="006A65F7">
            <w:pPr>
              <w:pStyle w:val="a3"/>
              <w:spacing w:before="40" w:after="40"/>
              <w:ind w:left="-57" w:right="-57"/>
              <w:jc w:val="center"/>
              <w:rPr>
                <w:rFonts w:ascii="Times New Roman" w:hAnsi="Times New Roman"/>
                <w:b/>
              </w:rPr>
            </w:pPr>
          </w:p>
        </w:tc>
        <w:tc>
          <w:tcPr>
            <w:tcW w:w="1303" w:type="dxa"/>
            <w:tcBorders>
              <w:top w:val="single" w:sz="4" w:space="0" w:color="auto"/>
              <w:left w:val="single" w:sz="4" w:space="0" w:color="auto"/>
              <w:bottom w:val="single" w:sz="4" w:space="0" w:color="auto"/>
              <w:right w:val="single" w:sz="4" w:space="0" w:color="auto"/>
            </w:tcBorders>
            <w:vAlign w:val="center"/>
          </w:tcPr>
          <w:p w:rsidR="00EE493C" w:rsidRPr="00A5016D" w:rsidRDefault="00EE493C" w:rsidP="006A65F7">
            <w:pPr>
              <w:pStyle w:val="a3"/>
              <w:spacing w:before="40" w:after="40"/>
              <w:ind w:left="-57" w:right="-57"/>
              <w:jc w:val="center"/>
              <w:rPr>
                <w:rFonts w:ascii="Times New Roman" w:hAnsi="Times New Roman"/>
                <w:b/>
              </w:rPr>
            </w:pPr>
            <w:r w:rsidRPr="00A5016D">
              <w:rPr>
                <w:rFonts w:ascii="Times New Roman" w:hAnsi="Times New Roman"/>
                <w:b/>
              </w:rPr>
              <w:t>1 экз.</w:t>
            </w:r>
          </w:p>
        </w:tc>
        <w:tc>
          <w:tcPr>
            <w:tcW w:w="1171" w:type="dxa"/>
            <w:tcBorders>
              <w:top w:val="single" w:sz="4" w:space="0" w:color="auto"/>
              <w:left w:val="single" w:sz="4" w:space="0" w:color="auto"/>
              <w:bottom w:val="single" w:sz="4" w:space="0" w:color="auto"/>
              <w:right w:val="single" w:sz="4" w:space="0" w:color="auto"/>
            </w:tcBorders>
            <w:vAlign w:val="center"/>
          </w:tcPr>
          <w:p w:rsidR="00EE493C" w:rsidRPr="00A5016D" w:rsidRDefault="00EE493C" w:rsidP="006A65F7">
            <w:pPr>
              <w:pStyle w:val="a3"/>
              <w:spacing w:before="40" w:after="40"/>
              <w:ind w:left="-57" w:right="-57"/>
              <w:jc w:val="center"/>
              <w:rPr>
                <w:rFonts w:ascii="Times New Roman" w:hAnsi="Times New Roman"/>
                <w:b/>
              </w:rPr>
            </w:pPr>
            <w:r w:rsidRPr="00A5016D">
              <w:rPr>
                <w:rFonts w:ascii="Times New Roman" w:hAnsi="Times New Roman"/>
                <w:b/>
              </w:rPr>
              <w:t>годовой подписки</w:t>
            </w:r>
          </w:p>
        </w:tc>
      </w:tr>
      <w:tr w:rsidR="00800B13" w:rsidRPr="004E13E9" w:rsidTr="009067F6">
        <w:trPr>
          <w:trHeight w:val="164"/>
          <w:tblHeader/>
          <w:jc w:val="center"/>
        </w:trPr>
        <w:tc>
          <w:tcPr>
            <w:tcW w:w="935" w:type="dxa"/>
            <w:vMerge/>
            <w:tcBorders>
              <w:left w:val="single" w:sz="4" w:space="0" w:color="auto"/>
              <w:right w:val="single" w:sz="4" w:space="0" w:color="auto"/>
            </w:tcBorders>
            <w:vAlign w:val="center"/>
          </w:tcPr>
          <w:p w:rsidR="00800B13" w:rsidRPr="004E13E9" w:rsidRDefault="00800B13" w:rsidP="006A65F7">
            <w:pPr>
              <w:pStyle w:val="a3"/>
              <w:spacing w:before="40" w:after="40"/>
              <w:ind w:left="-57" w:right="-57"/>
              <w:jc w:val="center"/>
              <w:rPr>
                <w:rFonts w:ascii="Times New Roman" w:hAnsi="Times New Roman"/>
                <w:b/>
                <w:sz w:val="24"/>
              </w:rPr>
            </w:pPr>
          </w:p>
        </w:tc>
        <w:tc>
          <w:tcPr>
            <w:tcW w:w="5160" w:type="dxa"/>
            <w:vMerge/>
            <w:tcBorders>
              <w:left w:val="single" w:sz="4" w:space="0" w:color="auto"/>
              <w:right w:val="single" w:sz="4" w:space="0" w:color="auto"/>
            </w:tcBorders>
            <w:vAlign w:val="center"/>
          </w:tcPr>
          <w:p w:rsidR="00800B13" w:rsidRPr="004E13E9" w:rsidRDefault="00800B13" w:rsidP="006A65F7">
            <w:pPr>
              <w:pStyle w:val="a3"/>
              <w:spacing w:before="40" w:after="40"/>
              <w:ind w:left="-57" w:right="-57"/>
              <w:jc w:val="both"/>
              <w:rPr>
                <w:rFonts w:ascii="Times New Roman" w:hAnsi="Times New Roman"/>
                <w:b/>
                <w:sz w:val="24"/>
              </w:rPr>
            </w:pPr>
          </w:p>
        </w:tc>
        <w:tc>
          <w:tcPr>
            <w:tcW w:w="1768" w:type="dxa"/>
            <w:vMerge/>
            <w:tcBorders>
              <w:left w:val="single" w:sz="4" w:space="0" w:color="auto"/>
              <w:right w:val="single" w:sz="4" w:space="0" w:color="auto"/>
            </w:tcBorders>
            <w:vAlign w:val="center"/>
          </w:tcPr>
          <w:p w:rsidR="00800B13" w:rsidRPr="004E13E9" w:rsidRDefault="00800B13" w:rsidP="006A65F7">
            <w:pPr>
              <w:pStyle w:val="a3"/>
              <w:spacing w:before="40" w:after="40"/>
              <w:ind w:left="-57" w:right="-57"/>
              <w:jc w:val="center"/>
              <w:rPr>
                <w:rFonts w:ascii="Times New Roman" w:hAnsi="Times New Roman"/>
                <w:b/>
                <w:sz w:val="24"/>
              </w:rPr>
            </w:pPr>
          </w:p>
        </w:tc>
        <w:tc>
          <w:tcPr>
            <w:tcW w:w="1303"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171"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800B13" w:rsidRPr="004E13E9" w:rsidTr="009067F6">
        <w:trPr>
          <w:trHeight w:val="84"/>
          <w:tblHeader/>
          <w:jc w:val="center"/>
        </w:trPr>
        <w:tc>
          <w:tcPr>
            <w:tcW w:w="935" w:type="dxa"/>
            <w:vMerge/>
            <w:tcBorders>
              <w:left w:val="single" w:sz="4" w:space="0" w:color="auto"/>
              <w:right w:val="single" w:sz="4" w:space="0" w:color="auto"/>
            </w:tcBorders>
            <w:vAlign w:val="center"/>
          </w:tcPr>
          <w:p w:rsidR="00800B13" w:rsidRPr="004E13E9" w:rsidRDefault="00800B13" w:rsidP="006A65F7">
            <w:pPr>
              <w:pStyle w:val="a3"/>
              <w:spacing w:before="40" w:after="40"/>
              <w:ind w:left="-57" w:right="-57"/>
              <w:jc w:val="center"/>
              <w:rPr>
                <w:rFonts w:ascii="Times New Roman" w:hAnsi="Times New Roman"/>
                <w:b/>
                <w:sz w:val="24"/>
              </w:rPr>
            </w:pPr>
          </w:p>
        </w:tc>
        <w:tc>
          <w:tcPr>
            <w:tcW w:w="5160" w:type="dxa"/>
            <w:vMerge/>
            <w:tcBorders>
              <w:left w:val="single" w:sz="4" w:space="0" w:color="auto"/>
              <w:right w:val="single" w:sz="4" w:space="0" w:color="auto"/>
            </w:tcBorders>
            <w:vAlign w:val="center"/>
          </w:tcPr>
          <w:p w:rsidR="00800B13" w:rsidRPr="004E13E9" w:rsidRDefault="00800B13" w:rsidP="006A65F7">
            <w:pPr>
              <w:pStyle w:val="a3"/>
              <w:spacing w:before="40" w:after="40"/>
              <w:ind w:left="-57" w:right="-57"/>
              <w:jc w:val="both"/>
              <w:rPr>
                <w:rFonts w:ascii="Times New Roman" w:hAnsi="Times New Roman"/>
                <w:b/>
                <w:sz w:val="24"/>
              </w:rPr>
            </w:pPr>
          </w:p>
        </w:tc>
        <w:tc>
          <w:tcPr>
            <w:tcW w:w="1768" w:type="dxa"/>
            <w:vMerge/>
            <w:tcBorders>
              <w:left w:val="single" w:sz="4" w:space="0" w:color="auto"/>
              <w:right w:val="single" w:sz="4" w:space="0" w:color="auto"/>
            </w:tcBorders>
            <w:vAlign w:val="center"/>
          </w:tcPr>
          <w:p w:rsidR="00800B13" w:rsidRPr="004E13E9" w:rsidRDefault="00800B13" w:rsidP="006A65F7">
            <w:pPr>
              <w:pStyle w:val="a3"/>
              <w:spacing w:before="40" w:after="40"/>
              <w:ind w:left="-57" w:right="-57"/>
              <w:jc w:val="center"/>
              <w:rPr>
                <w:rFonts w:ascii="Times New Roman" w:hAnsi="Times New Roman"/>
                <w:b/>
                <w:sz w:val="24"/>
              </w:rPr>
            </w:pPr>
          </w:p>
        </w:tc>
        <w:tc>
          <w:tcPr>
            <w:tcW w:w="1303"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171"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800B13" w:rsidRPr="004E13E9" w:rsidTr="009067F6">
        <w:trPr>
          <w:trHeight w:val="264"/>
          <w:tblHeader/>
          <w:jc w:val="center"/>
        </w:trPr>
        <w:tc>
          <w:tcPr>
            <w:tcW w:w="935" w:type="dxa"/>
            <w:vMerge/>
            <w:tcBorders>
              <w:left w:val="single" w:sz="4" w:space="0" w:color="auto"/>
              <w:bottom w:val="single" w:sz="4" w:space="0" w:color="auto"/>
              <w:right w:val="single" w:sz="4" w:space="0" w:color="auto"/>
            </w:tcBorders>
            <w:vAlign w:val="center"/>
          </w:tcPr>
          <w:p w:rsidR="00800B13" w:rsidRPr="004E13E9" w:rsidRDefault="00800B13" w:rsidP="006A65F7">
            <w:pPr>
              <w:pStyle w:val="a3"/>
              <w:spacing w:before="40" w:after="40"/>
              <w:ind w:left="-57" w:right="-57"/>
              <w:jc w:val="center"/>
              <w:rPr>
                <w:rFonts w:ascii="Times New Roman" w:hAnsi="Times New Roman"/>
                <w:b/>
                <w:sz w:val="24"/>
              </w:rPr>
            </w:pPr>
          </w:p>
        </w:tc>
        <w:tc>
          <w:tcPr>
            <w:tcW w:w="5160" w:type="dxa"/>
            <w:vMerge/>
            <w:tcBorders>
              <w:left w:val="single" w:sz="4" w:space="0" w:color="auto"/>
              <w:bottom w:val="single" w:sz="4" w:space="0" w:color="auto"/>
              <w:right w:val="single" w:sz="4" w:space="0" w:color="auto"/>
            </w:tcBorders>
            <w:vAlign w:val="center"/>
          </w:tcPr>
          <w:p w:rsidR="00800B13" w:rsidRPr="004E13E9" w:rsidRDefault="00800B13" w:rsidP="006A65F7">
            <w:pPr>
              <w:pStyle w:val="a3"/>
              <w:spacing w:before="40" w:after="40"/>
              <w:ind w:left="-57" w:right="-57"/>
              <w:jc w:val="both"/>
              <w:rPr>
                <w:rFonts w:ascii="Times New Roman" w:hAnsi="Times New Roman"/>
                <w:b/>
                <w:sz w:val="24"/>
              </w:rPr>
            </w:pPr>
          </w:p>
        </w:tc>
        <w:tc>
          <w:tcPr>
            <w:tcW w:w="1768" w:type="dxa"/>
            <w:vMerge/>
            <w:tcBorders>
              <w:left w:val="single" w:sz="4" w:space="0" w:color="auto"/>
              <w:bottom w:val="single" w:sz="4" w:space="0" w:color="auto"/>
              <w:right w:val="single" w:sz="4" w:space="0" w:color="auto"/>
            </w:tcBorders>
            <w:vAlign w:val="center"/>
          </w:tcPr>
          <w:p w:rsidR="00800B13" w:rsidRPr="004E13E9" w:rsidRDefault="00800B13" w:rsidP="006A65F7">
            <w:pPr>
              <w:pStyle w:val="a3"/>
              <w:spacing w:before="40" w:after="40"/>
              <w:ind w:left="-57" w:right="-57"/>
              <w:jc w:val="center"/>
              <w:rPr>
                <w:rFonts w:ascii="Times New Roman" w:hAnsi="Times New Roman"/>
                <w:b/>
                <w:sz w:val="24"/>
              </w:rPr>
            </w:pPr>
          </w:p>
        </w:tc>
        <w:tc>
          <w:tcPr>
            <w:tcW w:w="1303" w:type="dxa"/>
            <w:tcBorders>
              <w:top w:val="single" w:sz="4" w:space="0" w:color="auto"/>
              <w:left w:val="single" w:sz="4" w:space="0" w:color="auto"/>
              <w:bottom w:val="single" w:sz="4" w:space="0" w:color="auto"/>
              <w:right w:val="single" w:sz="4" w:space="0" w:color="auto"/>
            </w:tcBorders>
            <w:vAlign w:val="center"/>
          </w:tcPr>
          <w:p w:rsidR="00800B13"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171"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6752A7">
              <w:rPr>
                <w:rFonts w:ascii="Times New Roman" w:hAnsi="Times New Roman"/>
                <w:b/>
                <w:sz w:val="14"/>
                <w:szCs w:val="14"/>
              </w:rPr>
              <w:t>)</w:t>
            </w:r>
          </w:p>
        </w:tc>
      </w:tr>
      <w:tr w:rsidR="00EE493C" w:rsidRPr="001D54CE">
        <w:trPr>
          <w:jc w:val="center"/>
        </w:trPr>
        <w:tc>
          <w:tcPr>
            <w:tcW w:w="10337" w:type="dxa"/>
            <w:gridSpan w:val="5"/>
            <w:tcBorders>
              <w:top w:val="single" w:sz="4" w:space="0" w:color="auto"/>
              <w:left w:val="single" w:sz="4" w:space="0" w:color="auto"/>
              <w:bottom w:val="single" w:sz="4" w:space="0" w:color="auto"/>
              <w:right w:val="single" w:sz="4" w:space="0" w:color="auto"/>
            </w:tcBorders>
            <w:vAlign w:val="center"/>
          </w:tcPr>
          <w:p w:rsidR="00EE493C" w:rsidRPr="001D54CE" w:rsidRDefault="00EE493C" w:rsidP="00DD4F2E">
            <w:pPr>
              <w:pStyle w:val="a3"/>
              <w:jc w:val="both"/>
              <w:rPr>
                <w:rFonts w:ascii="Times New Roman" w:hAnsi="Times New Roman"/>
                <w:b/>
                <w:sz w:val="23"/>
                <w:szCs w:val="23"/>
              </w:rPr>
            </w:pPr>
            <w:proofErr w:type="gramStart"/>
            <w:r w:rsidRPr="001D54CE">
              <w:rPr>
                <w:rFonts w:ascii="Times New Roman" w:hAnsi="Times New Roman"/>
                <w:b/>
                <w:sz w:val="23"/>
                <w:szCs w:val="23"/>
              </w:rPr>
              <w:t>Экспресс-информации</w:t>
            </w:r>
            <w:proofErr w:type="gramEnd"/>
          </w:p>
        </w:tc>
      </w:tr>
      <w:tr w:rsidR="00740A4A" w:rsidRPr="00740A4A" w:rsidTr="009067F6">
        <w:trPr>
          <w:trHeight w:val="192"/>
          <w:jc w:val="center"/>
        </w:trPr>
        <w:tc>
          <w:tcPr>
            <w:tcW w:w="935" w:type="dxa"/>
            <w:vMerge w:val="restart"/>
            <w:tcBorders>
              <w:top w:val="single" w:sz="4" w:space="0" w:color="auto"/>
              <w:left w:val="single" w:sz="4" w:space="0" w:color="auto"/>
            </w:tcBorders>
            <w:vAlign w:val="center"/>
          </w:tcPr>
          <w:p w:rsidR="00740A4A" w:rsidRPr="00740A4A" w:rsidRDefault="00740A4A" w:rsidP="006A65F7">
            <w:pPr>
              <w:pStyle w:val="a3"/>
              <w:jc w:val="center"/>
              <w:rPr>
                <w:rFonts w:ascii="Times New Roman" w:hAnsi="Times New Roman"/>
                <w:b/>
                <w:sz w:val="23"/>
                <w:szCs w:val="23"/>
              </w:rPr>
            </w:pPr>
            <w:r w:rsidRPr="00740A4A">
              <w:rPr>
                <w:rFonts w:ascii="Times New Roman" w:hAnsi="Times New Roman"/>
                <w:b/>
                <w:sz w:val="23"/>
                <w:szCs w:val="23"/>
              </w:rPr>
              <w:t>7.12</w:t>
            </w:r>
          </w:p>
        </w:tc>
        <w:tc>
          <w:tcPr>
            <w:tcW w:w="5160" w:type="dxa"/>
            <w:vMerge w:val="restart"/>
            <w:tcBorders>
              <w:top w:val="single" w:sz="4" w:space="0" w:color="auto"/>
            </w:tcBorders>
          </w:tcPr>
          <w:p w:rsidR="00740A4A" w:rsidRPr="00740A4A" w:rsidRDefault="00740A4A" w:rsidP="007F6935">
            <w:pPr>
              <w:pStyle w:val="a3"/>
              <w:rPr>
                <w:rFonts w:ascii="Times New Roman" w:hAnsi="Times New Roman"/>
                <w:b/>
                <w:sz w:val="23"/>
                <w:szCs w:val="23"/>
              </w:rPr>
            </w:pPr>
            <w:r w:rsidRPr="00740A4A">
              <w:rPr>
                <w:rFonts w:ascii="Times New Roman" w:hAnsi="Times New Roman"/>
                <w:b/>
                <w:sz w:val="23"/>
                <w:szCs w:val="23"/>
              </w:rPr>
              <w:t>Производство хлеба и хлебобулочных изделий в Забайкальском крае в 2019 году</w:t>
            </w:r>
          </w:p>
        </w:tc>
        <w:tc>
          <w:tcPr>
            <w:tcW w:w="1768" w:type="dxa"/>
            <w:vMerge w:val="restart"/>
            <w:tcBorders>
              <w:top w:val="single" w:sz="4" w:space="0" w:color="auto"/>
              <w:right w:val="single" w:sz="4" w:space="0" w:color="auto"/>
            </w:tcBorders>
          </w:tcPr>
          <w:p w:rsidR="00740A4A" w:rsidRPr="009D2AD7" w:rsidRDefault="00740A4A" w:rsidP="006A65F7">
            <w:pPr>
              <w:pStyle w:val="a3"/>
              <w:jc w:val="center"/>
              <w:rPr>
                <w:rFonts w:ascii="Times New Roman" w:hAnsi="Times New Roman"/>
                <w:b/>
                <w:sz w:val="22"/>
                <w:szCs w:val="22"/>
              </w:rPr>
            </w:pPr>
            <w:r w:rsidRPr="009D2AD7">
              <w:rPr>
                <w:rFonts w:ascii="Times New Roman" w:hAnsi="Times New Roman"/>
                <w:b/>
                <w:sz w:val="22"/>
                <w:szCs w:val="22"/>
              </w:rPr>
              <w:t>Годовая</w:t>
            </w:r>
          </w:p>
          <w:p w:rsidR="00740A4A" w:rsidRPr="009D2AD7" w:rsidRDefault="00740A4A" w:rsidP="006A65F7">
            <w:pPr>
              <w:pStyle w:val="a3"/>
              <w:jc w:val="center"/>
              <w:rPr>
                <w:rFonts w:ascii="Times New Roman" w:hAnsi="Times New Roman"/>
                <w:b/>
                <w:sz w:val="18"/>
                <w:szCs w:val="18"/>
              </w:rPr>
            </w:pPr>
            <w:r w:rsidRPr="009D2AD7">
              <w:rPr>
                <w:rFonts w:ascii="Times New Roman" w:hAnsi="Times New Roman"/>
                <w:b/>
                <w:sz w:val="18"/>
                <w:szCs w:val="18"/>
              </w:rPr>
              <w:t>25 июля</w:t>
            </w:r>
          </w:p>
        </w:tc>
        <w:tc>
          <w:tcPr>
            <w:tcW w:w="1303" w:type="dxa"/>
            <w:tcBorders>
              <w:top w:val="single" w:sz="4" w:space="0" w:color="auto"/>
              <w:left w:val="single" w:sz="4" w:space="0" w:color="auto"/>
              <w:bottom w:val="single" w:sz="4" w:space="0" w:color="auto"/>
              <w:right w:val="single" w:sz="4" w:space="0" w:color="auto"/>
            </w:tcBorders>
            <w:vAlign w:val="center"/>
          </w:tcPr>
          <w:p w:rsidR="00740A4A" w:rsidRPr="00BF4555" w:rsidRDefault="00740A4A" w:rsidP="006A65F7">
            <w:pPr>
              <w:pStyle w:val="a3"/>
              <w:jc w:val="center"/>
              <w:rPr>
                <w:rFonts w:ascii="Times New Roman" w:hAnsi="Times New Roman"/>
                <w:b/>
                <w:sz w:val="23"/>
                <w:szCs w:val="23"/>
              </w:rPr>
            </w:pPr>
            <w:r w:rsidRPr="00BF4555">
              <w:rPr>
                <w:rFonts w:ascii="Times New Roman" w:hAnsi="Times New Roman"/>
                <w:b/>
                <w:sz w:val="23"/>
                <w:szCs w:val="23"/>
              </w:rPr>
              <w:t>302</w:t>
            </w:r>
          </w:p>
        </w:tc>
        <w:tc>
          <w:tcPr>
            <w:tcW w:w="1171" w:type="dxa"/>
            <w:tcBorders>
              <w:top w:val="single" w:sz="4" w:space="0" w:color="auto"/>
              <w:left w:val="single" w:sz="4" w:space="0" w:color="auto"/>
              <w:bottom w:val="single" w:sz="4" w:space="0" w:color="auto"/>
              <w:right w:val="single" w:sz="4" w:space="0" w:color="auto"/>
            </w:tcBorders>
            <w:vAlign w:val="center"/>
          </w:tcPr>
          <w:p w:rsidR="00740A4A" w:rsidRPr="00BF4555" w:rsidRDefault="00740A4A" w:rsidP="00E872F7">
            <w:pPr>
              <w:pStyle w:val="a3"/>
              <w:jc w:val="center"/>
              <w:rPr>
                <w:rFonts w:ascii="Times New Roman" w:hAnsi="Times New Roman"/>
                <w:b/>
                <w:sz w:val="23"/>
                <w:szCs w:val="23"/>
              </w:rPr>
            </w:pPr>
            <w:r w:rsidRPr="00BF4555">
              <w:rPr>
                <w:rFonts w:ascii="Times New Roman" w:hAnsi="Times New Roman"/>
                <w:b/>
                <w:sz w:val="23"/>
                <w:szCs w:val="23"/>
              </w:rPr>
              <w:t>302</w:t>
            </w:r>
          </w:p>
        </w:tc>
      </w:tr>
      <w:tr w:rsidR="00740A4A" w:rsidRPr="00740A4A" w:rsidTr="009067F6">
        <w:trPr>
          <w:trHeight w:val="180"/>
          <w:jc w:val="center"/>
        </w:trPr>
        <w:tc>
          <w:tcPr>
            <w:tcW w:w="935" w:type="dxa"/>
            <w:vMerge/>
            <w:tcBorders>
              <w:left w:val="single" w:sz="4" w:space="0" w:color="auto"/>
            </w:tcBorders>
            <w:vAlign w:val="center"/>
          </w:tcPr>
          <w:p w:rsidR="00740A4A" w:rsidRPr="00740A4A" w:rsidRDefault="00740A4A" w:rsidP="006A65F7">
            <w:pPr>
              <w:pStyle w:val="a3"/>
              <w:jc w:val="center"/>
              <w:rPr>
                <w:rFonts w:ascii="Times New Roman" w:hAnsi="Times New Roman"/>
                <w:b/>
                <w:sz w:val="23"/>
                <w:szCs w:val="23"/>
              </w:rPr>
            </w:pPr>
          </w:p>
        </w:tc>
        <w:tc>
          <w:tcPr>
            <w:tcW w:w="5160" w:type="dxa"/>
            <w:vMerge/>
          </w:tcPr>
          <w:p w:rsidR="00740A4A" w:rsidRPr="00740A4A" w:rsidRDefault="00740A4A" w:rsidP="007F6935">
            <w:pPr>
              <w:pStyle w:val="a3"/>
              <w:rPr>
                <w:rFonts w:ascii="Times New Roman" w:hAnsi="Times New Roman"/>
                <w:b/>
                <w:sz w:val="23"/>
                <w:szCs w:val="23"/>
              </w:rPr>
            </w:pPr>
          </w:p>
        </w:tc>
        <w:tc>
          <w:tcPr>
            <w:tcW w:w="1768" w:type="dxa"/>
            <w:vMerge/>
            <w:tcBorders>
              <w:right w:val="single" w:sz="4" w:space="0" w:color="auto"/>
            </w:tcBorders>
          </w:tcPr>
          <w:p w:rsidR="00740A4A" w:rsidRPr="00740A4A" w:rsidRDefault="00740A4A" w:rsidP="006A65F7">
            <w:pPr>
              <w:pStyle w:val="a3"/>
              <w:jc w:val="center"/>
              <w:rPr>
                <w:rFonts w:ascii="Times New Roman" w:hAnsi="Times New Roman"/>
                <w:b/>
                <w:sz w:val="23"/>
                <w:szCs w:val="23"/>
              </w:rPr>
            </w:pPr>
          </w:p>
        </w:tc>
        <w:tc>
          <w:tcPr>
            <w:tcW w:w="1303" w:type="dxa"/>
            <w:tcBorders>
              <w:top w:val="single" w:sz="4" w:space="0" w:color="auto"/>
              <w:left w:val="single" w:sz="4" w:space="0" w:color="auto"/>
              <w:bottom w:val="single" w:sz="4" w:space="0" w:color="auto"/>
              <w:right w:val="single" w:sz="4" w:space="0" w:color="auto"/>
            </w:tcBorders>
            <w:vAlign w:val="center"/>
          </w:tcPr>
          <w:p w:rsidR="00740A4A" w:rsidRPr="00BF4555" w:rsidRDefault="00740A4A" w:rsidP="006A65F7">
            <w:pPr>
              <w:pStyle w:val="a3"/>
              <w:jc w:val="center"/>
              <w:rPr>
                <w:rFonts w:ascii="Times New Roman" w:hAnsi="Times New Roman"/>
                <w:b/>
                <w:sz w:val="23"/>
                <w:szCs w:val="23"/>
              </w:rPr>
            </w:pPr>
            <w:r w:rsidRPr="00BF4555">
              <w:rPr>
                <w:rFonts w:ascii="Times New Roman" w:hAnsi="Times New Roman"/>
                <w:b/>
                <w:sz w:val="23"/>
                <w:szCs w:val="23"/>
              </w:rPr>
              <w:t>322</w:t>
            </w:r>
          </w:p>
        </w:tc>
        <w:tc>
          <w:tcPr>
            <w:tcW w:w="1171" w:type="dxa"/>
            <w:tcBorders>
              <w:top w:val="single" w:sz="4" w:space="0" w:color="auto"/>
              <w:left w:val="single" w:sz="4" w:space="0" w:color="auto"/>
              <w:bottom w:val="single" w:sz="4" w:space="0" w:color="auto"/>
              <w:right w:val="single" w:sz="4" w:space="0" w:color="auto"/>
            </w:tcBorders>
            <w:vAlign w:val="center"/>
          </w:tcPr>
          <w:p w:rsidR="00740A4A" w:rsidRPr="00BF4555" w:rsidRDefault="00740A4A" w:rsidP="00E872F7">
            <w:pPr>
              <w:pStyle w:val="a3"/>
              <w:jc w:val="center"/>
              <w:rPr>
                <w:rFonts w:ascii="Times New Roman" w:hAnsi="Times New Roman"/>
                <w:b/>
                <w:sz w:val="23"/>
                <w:szCs w:val="23"/>
              </w:rPr>
            </w:pPr>
            <w:r w:rsidRPr="00BF4555">
              <w:rPr>
                <w:rFonts w:ascii="Times New Roman" w:hAnsi="Times New Roman"/>
                <w:b/>
                <w:sz w:val="23"/>
                <w:szCs w:val="23"/>
              </w:rPr>
              <w:t>322</w:t>
            </w:r>
          </w:p>
        </w:tc>
      </w:tr>
      <w:tr w:rsidR="00740A4A" w:rsidRPr="00740A4A" w:rsidTr="009067F6">
        <w:trPr>
          <w:trHeight w:val="168"/>
          <w:jc w:val="center"/>
        </w:trPr>
        <w:tc>
          <w:tcPr>
            <w:tcW w:w="935" w:type="dxa"/>
            <w:vMerge/>
            <w:tcBorders>
              <w:left w:val="single" w:sz="4" w:space="0" w:color="auto"/>
            </w:tcBorders>
            <w:vAlign w:val="center"/>
          </w:tcPr>
          <w:p w:rsidR="00740A4A" w:rsidRPr="00740A4A" w:rsidRDefault="00740A4A" w:rsidP="006A65F7">
            <w:pPr>
              <w:pStyle w:val="a3"/>
              <w:jc w:val="center"/>
              <w:rPr>
                <w:rFonts w:ascii="Times New Roman" w:hAnsi="Times New Roman"/>
                <w:b/>
                <w:sz w:val="23"/>
                <w:szCs w:val="23"/>
              </w:rPr>
            </w:pPr>
          </w:p>
        </w:tc>
        <w:tc>
          <w:tcPr>
            <w:tcW w:w="5160" w:type="dxa"/>
            <w:vMerge/>
          </w:tcPr>
          <w:p w:rsidR="00740A4A" w:rsidRPr="00740A4A" w:rsidRDefault="00740A4A" w:rsidP="007F6935">
            <w:pPr>
              <w:pStyle w:val="a3"/>
              <w:rPr>
                <w:rFonts w:ascii="Times New Roman" w:hAnsi="Times New Roman"/>
                <w:b/>
                <w:sz w:val="23"/>
                <w:szCs w:val="23"/>
              </w:rPr>
            </w:pPr>
          </w:p>
        </w:tc>
        <w:tc>
          <w:tcPr>
            <w:tcW w:w="1768" w:type="dxa"/>
            <w:vMerge/>
            <w:tcBorders>
              <w:right w:val="single" w:sz="4" w:space="0" w:color="auto"/>
            </w:tcBorders>
          </w:tcPr>
          <w:p w:rsidR="00740A4A" w:rsidRPr="00740A4A" w:rsidRDefault="00740A4A" w:rsidP="006A65F7">
            <w:pPr>
              <w:pStyle w:val="a3"/>
              <w:jc w:val="center"/>
              <w:rPr>
                <w:rFonts w:ascii="Times New Roman" w:hAnsi="Times New Roman"/>
                <w:b/>
                <w:sz w:val="23"/>
                <w:szCs w:val="23"/>
              </w:rPr>
            </w:pPr>
          </w:p>
        </w:tc>
        <w:tc>
          <w:tcPr>
            <w:tcW w:w="1303" w:type="dxa"/>
            <w:tcBorders>
              <w:top w:val="single" w:sz="4" w:space="0" w:color="auto"/>
              <w:left w:val="single" w:sz="4" w:space="0" w:color="auto"/>
              <w:bottom w:val="single" w:sz="4" w:space="0" w:color="auto"/>
              <w:right w:val="single" w:sz="4" w:space="0" w:color="auto"/>
            </w:tcBorders>
            <w:vAlign w:val="center"/>
          </w:tcPr>
          <w:p w:rsidR="00740A4A" w:rsidRPr="00BF4555" w:rsidRDefault="00740A4A" w:rsidP="006A65F7">
            <w:pPr>
              <w:pStyle w:val="a3"/>
              <w:jc w:val="center"/>
              <w:rPr>
                <w:rFonts w:ascii="Times New Roman" w:hAnsi="Times New Roman"/>
                <w:b/>
                <w:sz w:val="23"/>
                <w:szCs w:val="23"/>
              </w:rPr>
            </w:pPr>
            <w:r w:rsidRPr="00BF4555">
              <w:rPr>
                <w:rFonts w:ascii="Times New Roman" w:hAnsi="Times New Roman"/>
                <w:b/>
                <w:sz w:val="23"/>
                <w:szCs w:val="23"/>
              </w:rPr>
              <w:t>345</w:t>
            </w:r>
          </w:p>
        </w:tc>
        <w:tc>
          <w:tcPr>
            <w:tcW w:w="1171" w:type="dxa"/>
            <w:tcBorders>
              <w:top w:val="single" w:sz="4" w:space="0" w:color="auto"/>
              <w:left w:val="single" w:sz="4" w:space="0" w:color="auto"/>
              <w:bottom w:val="single" w:sz="4" w:space="0" w:color="auto"/>
              <w:right w:val="single" w:sz="4" w:space="0" w:color="auto"/>
            </w:tcBorders>
            <w:vAlign w:val="center"/>
          </w:tcPr>
          <w:p w:rsidR="00740A4A" w:rsidRPr="00BF4555" w:rsidRDefault="00740A4A" w:rsidP="00E872F7">
            <w:pPr>
              <w:pStyle w:val="a3"/>
              <w:jc w:val="center"/>
              <w:rPr>
                <w:rFonts w:ascii="Times New Roman" w:hAnsi="Times New Roman"/>
                <w:b/>
                <w:sz w:val="23"/>
                <w:szCs w:val="23"/>
              </w:rPr>
            </w:pPr>
            <w:r w:rsidRPr="00BF4555">
              <w:rPr>
                <w:rFonts w:ascii="Times New Roman" w:hAnsi="Times New Roman"/>
                <w:b/>
                <w:sz w:val="23"/>
                <w:szCs w:val="23"/>
              </w:rPr>
              <w:t>345</w:t>
            </w:r>
          </w:p>
        </w:tc>
      </w:tr>
      <w:tr w:rsidR="00740A4A" w:rsidRPr="0083103C">
        <w:trPr>
          <w:jc w:val="center"/>
        </w:trPr>
        <w:tc>
          <w:tcPr>
            <w:tcW w:w="935" w:type="dxa"/>
            <w:tcBorders>
              <w:left w:val="single" w:sz="4" w:space="0" w:color="auto"/>
              <w:bottom w:val="single" w:sz="4" w:space="0" w:color="auto"/>
            </w:tcBorders>
            <w:vAlign w:val="center"/>
          </w:tcPr>
          <w:p w:rsidR="00740A4A" w:rsidRPr="0083103C" w:rsidRDefault="00740A4A" w:rsidP="006A65F7">
            <w:pPr>
              <w:pStyle w:val="a3"/>
              <w:jc w:val="center"/>
              <w:rPr>
                <w:rFonts w:ascii="Times New Roman" w:hAnsi="Times New Roman"/>
                <w:b/>
                <w:sz w:val="22"/>
                <w:szCs w:val="22"/>
              </w:rPr>
            </w:pPr>
          </w:p>
        </w:tc>
        <w:tc>
          <w:tcPr>
            <w:tcW w:w="9402" w:type="dxa"/>
            <w:gridSpan w:val="4"/>
            <w:tcBorders>
              <w:bottom w:val="single" w:sz="4" w:space="0" w:color="auto"/>
              <w:right w:val="single" w:sz="4" w:space="0" w:color="auto"/>
            </w:tcBorders>
          </w:tcPr>
          <w:p w:rsidR="00740A4A" w:rsidRPr="0083103C" w:rsidRDefault="00740A4A" w:rsidP="005D5043">
            <w:pPr>
              <w:pStyle w:val="a3"/>
              <w:jc w:val="both"/>
              <w:rPr>
                <w:b/>
                <w:sz w:val="22"/>
                <w:szCs w:val="22"/>
              </w:rPr>
            </w:pPr>
            <w:r w:rsidRPr="0083103C">
              <w:rPr>
                <w:rFonts w:ascii="Times New Roman" w:hAnsi="Times New Roman"/>
                <w:sz w:val="22"/>
                <w:szCs w:val="22"/>
              </w:rPr>
              <w:t>Сведения о производстве хлеба,  хлебобулочных и кондитерских изделий по номенклатуре  2019 года в сравнении с предыдущим годом.</w:t>
            </w:r>
          </w:p>
        </w:tc>
      </w:tr>
      <w:tr w:rsidR="00740A4A" w:rsidRPr="001D54CE">
        <w:trPr>
          <w:jc w:val="center"/>
        </w:trPr>
        <w:tc>
          <w:tcPr>
            <w:tcW w:w="10337" w:type="dxa"/>
            <w:gridSpan w:val="5"/>
            <w:tcBorders>
              <w:top w:val="single" w:sz="4" w:space="0" w:color="auto"/>
              <w:left w:val="single" w:sz="4" w:space="0" w:color="auto"/>
              <w:bottom w:val="single" w:sz="4" w:space="0" w:color="auto"/>
              <w:right w:val="single" w:sz="4" w:space="0" w:color="auto"/>
            </w:tcBorders>
            <w:vAlign w:val="center"/>
          </w:tcPr>
          <w:p w:rsidR="00740A4A" w:rsidRPr="001D54CE" w:rsidRDefault="00740A4A" w:rsidP="00DD4F2E">
            <w:pPr>
              <w:pStyle w:val="a3"/>
              <w:jc w:val="both"/>
              <w:rPr>
                <w:b/>
                <w:sz w:val="23"/>
                <w:szCs w:val="23"/>
              </w:rPr>
            </w:pPr>
            <w:r w:rsidRPr="001D54CE">
              <w:rPr>
                <w:rFonts w:ascii="Times New Roman" w:hAnsi="Times New Roman"/>
                <w:b/>
                <w:sz w:val="23"/>
                <w:szCs w:val="23"/>
              </w:rPr>
              <w:t>Бюллетени</w:t>
            </w:r>
          </w:p>
        </w:tc>
      </w:tr>
      <w:tr w:rsidR="00740A4A" w:rsidRPr="00255C15" w:rsidTr="009067F6">
        <w:trPr>
          <w:trHeight w:val="204"/>
          <w:jc w:val="center"/>
        </w:trPr>
        <w:tc>
          <w:tcPr>
            <w:tcW w:w="935" w:type="dxa"/>
            <w:vMerge w:val="restart"/>
            <w:tcBorders>
              <w:top w:val="single" w:sz="4" w:space="0" w:color="auto"/>
              <w:left w:val="single" w:sz="4" w:space="0" w:color="auto"/>
            </w:tcBorders>
            <w:vAlign w:val="center"/>
          </w:tcPr>
          <w:p w:rsidR="00740A4A" w:rsidRPr="00255C15" w:rsidRDefault="00740A4A" w:rsidP="006A65F7">
            <w:pPr>
              <w:pStyle w:val="a3"/>
              <w:jc w:val="center"/>
              <w:rPr>
                <w:rFonts w:ascii="Times New Roman" w:hAnsi="Times New Roman"/>
                <w:b/>
                <w:sz w:val="23"/>
                <w:szCs w:val="23"/>
              </w:rPr>
            </w:pPr>
            <w:r w:rsidRPr="00255C15">
              <w:rPr>
                <w:rFonts w:ascii="Times New Roman" w:hAnsi="Times New Roman"/>
                <w:b/>
                <w:sz w:val="23"/>
                <w:szCs w:val="23"/>
              </w:rPr>
              <w:t>3.88</w:t>
            </w:r>
          </w:p>
        </w:tc>
        <w:tc>
          <w:tcPr>
            <w:tcW w:w="5160" w:type="dxa"/>
            <w:vMerge w:val="restart"/>
            <w:tcBorders>
              <w:top w:val="single" w:sz="4" w:space="0" w:color="auto"/>
            </w:tcBorders>
          </w:tcPr>
          <w:p w:rsidR="00740A4A" w:rsidRPr="00255C15" w:rsidRDefault="00740A4A" w:rsidP="004B0DC5">
            <w:pPr>
              <w:pStyle w:val="a3"/>
              <w:rPr>
                <w:rFonts w:ascii="Times New Roman" w:hAnsi="Times New Roman"/>
                <w:b/>
                <w:sz w:val="23"/>
                <w:szCs w:val="23"/>
              </w:rPr>
            </w:pPr>
            <w:r w:rsidRPr="00255C15">
              <w:rPr>
                <w:rFonts w:ascii="Times New Roman" w:hAnsi="Times New Roman"/>
                <w:b/>
                <w:sz w:val="23"/>
                <w:szCs w:val="23"/>
              </w:rPr>
              <w:t>Производство промышленной продукции в Забайкальском крае в 2019 году</w:t>
            </w:r>
          </w:p>
        </w:tc>
        <w:tc>
          <w:tcPr>
            <w:tcW w:w="1768" w:type="dxa"/>
            <w:vMerge w:val="restart"/>
            <w:tcBorders>
              <w:top w:val="single" w:sz="4" w:space="0" w:color="auto"/>
              <w:right w:val="single" w:sz="4" w:space="0" w:color="auto"/>
            </w:tcBorders>
          </w:tcPr>
          <w:p w:rsidR="00740A4A" w:rsidRPr="009D2AD7" w:rsidRDefault="00740A4A" w:rsidP="006A65F7">
            <w:pPr>
              <w:pStyle w:val="a3"/>
              <w:jc w:val="center"/>
              <w:rPr>
                <w:rFonts w:ascii="Times New Roman" w:hAnsi="Times New Roman"/>
                <w:b/>
                <w:sz w:val="22"/>
                <w:szCs w:val="22"/>
              </w:rPr>
            </w:pPr>
            <w:r w:rsidRPr="009D2AD7">
              <w:rPr>
                <w:rFonts w:ascii="Times New Roman" w:hAnsi="Times New Roman"/>
                <w:b/>
                <w:sz w:val="22"/>
                <w:szCs w:val="22"/>
              </w:rPr>
              <w:t>Годовая</w:t>
            </w:r>
          </w:p>
          <w:p w:rsidR="00740A4A" w:rsidRPr="009D2AD7" w:rsidRDefault="00740A4A" w:rsidP="006A65F7">
            <w:pPr>
              <w:pStyle w:val="a3"/>
              <w:jc w:val="center"/>
              <w:rPr>
                <w:rFonts w:ascii="Times New Roman" w:hAnsi="Times New Roman"/>
                <w:b/>
                <w:sz w:val="18"/>
                <w:szCs w:val="18"/>
              </w:rPr>
            </w:pPr>
            <w:r w:rsidRPr="009D2AD7">
              <w:rPr>
                <w:rFonts w:ascii="Times New Roman" w:hAnsi="Times New Roman"/>
                <w:b/>
                <w:sz w:val="18"/>
                <w:szCs w:val="18"/>
              </w:rPr>
              <w:t>30 июля</w:t>
            </w:r>
          </w:p>
        </w:tc>
        <w:tc>
          <w:tcPr>
            <w:tcW w:w="1303" w:type="dxa"/>
            <w:tcBorders>
              <w:top w:val="single" w:sz="4" w:space="0" w:color="auto"/>
              <w:left w:val="single" w:sz="4" w:space="0" w:color="auto"/>
              <w:bottom w:val="single" w:sz="4" w:space="0" w:color="auto"/>
              <w:right w:val="single" w:sz="4" w:space="0" w:color="auto"/>
            </w:tcBorders>
            <w:vAlign w:val="center"/>
          </w:tcPr>
          <w:p w:rsidR="00740A4A" w:rsidRPr="00BF4555" w:rsidRDefault="00740A4A" w:rsidP="00BE766A">
            <w:pPr>
              <w:pStyle w:val="a3"/>
              <w:jc w:val="center"/>
              <w:rPr>
                <w:rFonts w:ascii="Times New Roman" w:hAnsi="Times New Roman"/>
                <w:b/>
                <w:sz w:val="23"/>
                <w:szCs w:val="23"/>
              </w:rPr>
            </w:pPr>
            <w:r w:rsidRPr="00BF4555">
              <w:rPr>
                <w:rFonts w:ascii="Times New Roman" w:hAnsi="Times New Roman"/>
                <w:b/>
                <w:sz w:val="23"/>
                <w:szCs w:val="23"/>
              </w:rPr>
              <w:t>786</w:t>
            </w:r>
          </w:p>
        </w:tc>
        <w:tc>
          <w:tcPr>
            <w:tcW w:w="1171" w:type="dxa"/>
            <w:tcBorders>
              <w:top w:val="single" w:sz="4" w:space="0" w:color="auto"/>
              <w:left w:val="single" w:sz="4" w:space="0" w:color="auto"/>
              <w:bottom w:val="single" w:sz="4" w:space="0" w:color="auto"/>
              <w:right w:val="single" w:sz="4" w:space="0" w:color="auto"/>
            </w:tcBorders>
            <w:vAlign w:val="center"/>
          </w:tcPr>
          <w:p w:rsidR="00740A4A" w:rsidRPr="00BF4555" w:rsidRDefault="00740A4A" w:rsidP="00E872F7">
            <w:pPr>
              <w:pStyle w:val="a3"/>
              <w:jc w:val="center"/>
              <w:rPr>
                <w:rFonts w:ascii="Times New Roman" w:hAnsi="Times New Roman"/>
                <w:b/>
                <w:sz w:val="23"/>
                <w:szCs w:val="23"/>
              </w:rPr>
            </w:pPr>
            <w:r w:rsidRPr="00BF4555">
              <w:rPr>
                <w:rFonts w:ascii="Times New Roman" w:hAnsi="Times New Roman"/>
                <w:b/>
                <w:sz w:val="23"/>
                <w:szCs w:val="23"/>
              </w:rPr>
              <w:t>786</w:t>
            </w:r>
          </w:p>
        </w:tc>
      </w:tr>
      <w:tr w:rsidR="00740A4A" w:rsidRPr="00255C15" w:rsidTr="009067F6">
        <w:trPr>
          <w:trHeight w:val="204"/>
          <w:jc w:val="center"/>
        </w:trPr>
        <w:tc>
          <w:tcPr>
            <w:tcW w:w="935" w:type="dxa"/>
            <w:vMerge/>
            <w:tcBorders>
              <w:left w:val="single" w:sz="4" w:space="0" w:color="auto"/>
            </w:tcBorders>
            <w:vAlign w:val="center"/>
          </w:tcPr>
          <w:p w:rsidR="00740A4A" w:rsidRPr="00255C15" w:rsidRDefault="00740A4A" w:rsidP="006A65F7">
            <w:pPr>
              <w:pStyle w:val="a3"/>
              <w:jc w:val="center"/>
              <w:rPr>
                <w:rFonts w:ascii="Times New Roman" w:hAnsi="Times New Roman"/>
                <w:b/>
                <w:sz w:val="23"/>
                <w:szCs w:val="23"/>
              </w:rPr>
            </w:pPr>
          </w:p>
        </w:tc>
        <w:tc>
          <w:tcPr>
            <w:tcW w:w="5160" w:type="dxa"/>
            <w:vMerge/>
          </w:tcPr>
          <w:p w:rsidR="00740A4A" w:rsidRPr="00255C15" w:rsidRDefault="00740A4A" w:rsidP="004B0DC5">
            <w:pPr>
              <w:pStyle w:val="a3"/>
              <w:rPr>
                <w:rFonts w:ascii="Times New Roman" w:hAnsi="Times New Roman"/>
                <w:b/>
                <w:sz w:val="23"/>
                <w:szCs w:val="23"/>
              </w:rPr>
            </w:pPr>
          </w:p>
        </w:tc>
        <w:tc>
          <w:tcPr>
            <w:tcW w:w="1768" w:type="dxa"/>
            <w:vMerge/>
            <w:tcBorders>
              <w:right w:val="single" w:sz="4" w:space="0" w:color="auto"/>
            </w:tcBorders>
          </w:tcPr>
          <w:p w:rsidR="00740A4A" w:rsidRPr="00255C15" w:rsidRDefault="00740A4A" w:rsidP="006A65F7">
            <w:pPr>
              <w:pStyle w:val="a3"/>
              <w:jc w:val="center"/>
              <w:rPr>
                <w:rFonts w:ascii="Times New Roman" w:hAnsi="Times New Roman"/>
                <w:b/>
                <w:sz w:val="23"/>
                <w:szCs w:val="23"/>
              </w:rPr>
            </w:pPr>
          </w:p>
        </w:tc>
        <w:tc>
          <w:tcPr>
            <w:tcW w:w="1303" w:type="dxa"/>
            <w:tcBorders>
              <w:top w:val="single" w:sz="4" w:space="0" w:color="auto"/>
              <w:left w:val="single" w:sz="4" w:space="0" w:color="auto"/>
              <w:bottom w:val="single" w:sz="4" w:space="0" w:color="auto"/>
              <w:right w:val="single" w:sz="4" w:space="0" w:color="auto"/>
            </w:tcBorders>
            <w:vAlign w:val="center"/>
          </w:tcPr>
          <w:p w:rsidR="00740A4A" w:rsidRPr="00BF4555" w:rsidRDefault="00740A4A" w:rsidP="00BE766A">
            <w:pPr>
              <w:pStyle w:val="a3"/>
              <w:jc w:val="center"/>
              <w:rPr>
                <w:rFonts w:ascii="Times New Roman" w:hAnsi="Times New Roman"/>
                <w:b/>
                <w:sz w:val="23"/>
                <w:szCs w:val="23"/>
              </w:rPr>
            </w:pPr>
            <w:r w:rsidRPr="00BF4555">
              <w:rPr>
                <w:rFonts w:ascii="Times New Roman" w:hAnsi="Times New Roman"/>
                <w:b/>
                <w:sz w:val="23"/>
                <w:szCs w:val="23"/>
              </w:rPr>
              <w:t>1162</w:t>
            </w:r>
          </w:p>
        </w:tc>
        <w:tc>
          <w:tcPr>
            <w:tcW w:w="1171" w:type="dxa"/>
            <w:tcBorders>
              <w:top w:val="single" w:sz="4" w:space="0" w:color="auto"/>
              <w:left w:val="single" w:sz="4" w:space="0" w:color="auto"/>
              <w:bottom w:val="single" w:sz="4" w:space="0" w:color="auto"/>
              <w:right w:val="single" w:sz="4" w:space="0" w:color="auto"/>
            </w:tcBorders>
            <w:vAlign w:val="center"/>
          </w:tcPr>
          <w:p w:rsidR="00740A4A" w:rsidRPr="00BF4555" w:rsidRDefault="00740A4A" w:rsidP="00E872F7">
            <w:pPr>
              <w:pStyle w:val="a3"/>
              <w:jc w:val="center"/>
              <w:rPr>
                <w:rFonts w:ascii="Times New Roman" w:hAnsi="Times New Roman"/>
                <w:b/>
                <w:sz w:val="23"/>
                <w:szCs w:val="23"/>
              </w:rPr>
            </w:pPr>
            <w:r w:rsidRPr="00BF4555">
              <w:rPr>
                <w:rFonts w:ascii="Times New Roman" w:hAnsi="Times New Roman"/>
                <w:b/>
                <w:sz w:val="23"/>
                <w:szCs w:val="23"/>
              </w:rPr>
              <w:t>1162</w:t>
            </w:r>
          </w:p>
        </w:tc>
      </w:tr>
      <w:tr w:rsidR="00740A4A" w:rsidRPr="00255C15" w:rsidTr="009067F6">
        <w:trPr>
          <w:trHeight w:val="132"/>
          <w:jc w:val="center"/>
        </w:trPr>
        <w:tc>
          <w:tcPr>
            <w:tcW w:w="935" w:type="dxa"/>
            <w:vMerge/>
            <w:tcBorders>
              <w:left w:val="single" w:sz="4" w:space="0" w:color="auto"/>
            </w:tcBorders>
            <w:vAlign w:val="center"/>
          </w:tcPr>
          <w:p w:rsidR="00740A4A" w:rsidRPr="00255C15" w:rsidRDefault="00740A4A" w:rsidP="006A65F7">
            <w:pPr>
              <w:pStyle w:val="a3"/>
              <w:jc w:val="center"/>
              <w:rPr>
                <w:rFonts w:ascii="Times New Roman" w:hAnsi="Times New Roman"/>
                <w:b/>
                <w:sz w:val="23"/>
                <w:szCs w:val="23"/>
              </w:rPr>
            </w:pPr>
          </w:p>
        </w:tc>
        <w:tc>
          <w:tcPr>
            <w:tcW w:w="5160" w:type="dxa"/>
            <w:vMerge/>
          </w:tcPr>
          <w:p w:rsidR="00740A4A" w:rsidRPr="00255C15" w:rsidRDefault="00740A4A" w:rsidP="004B0DC5">
            <w:pPr>
              <w:pStyle w:val="a3"/>
              <w:rPr>
                <w:rFonts w:ascii="Times New Roman" w:hAnsi="Times New Roman"/>
                <w:b/>
                <w:sz w:val="23"/>
                <w:szCs w:val="23"/>
              </w:rPr>
            </w:pPr>
          </w:p>
        </w:tc>
        <w:tc>
          <w:tcPr>
            <w:tcW w:w="1768" w:type="dxa"/>
            <w:vMerge/>
            <w:tcBorders>
              <w:right w:val="single" w:sz="4" w:space="0" w:color="auto"/>
            </w:tcBorders>
          </w:tcPr>
          <w:p w:rsidR="00740A4A" w:rsidRPr="00255C15" w:rsidRDefault="00740A4A" w:rsidP="006A65F7">
            <w:pPr>
              <w:pStyle w:val="a3"/>
              <w:jc w:val="center"/>
              <w:rPr>
                <w:rFonts w:ascii="Times New Roman" w:hAnsi="Times New Roman"/>
                <w:b/>
                <w:sz w:val="23"/>
                <w:szCs w:val="23"/>
              </w:rPr>
            </w:pPr>
          </w:p>
        </w:tc>
        <w:tc>
          <w:tcPr>
            <w:tcW w:w="1303" w:type="dxa"/>
            <w:tcBorders>
              <w:top w:val="single" w:sz="4" w:space="0" w:color="auto"/>
              <w:left w:val="single" w:sz="4" w:space="0" w:color="auto"/>
              <w:bottom w:val="single" w:sz="4" w:space="0" w:color="auto"/>
              <w:right w:val="single" w:sz="4" w:space="0" w:color="auto"/>
            </w:tcBorders>
            <w:vAlign w:val="center"/>
          </w:tcPr>
          <w:p w:rsidR="00740A4A" w:rsidRPr="00BF4555" w:rsidRDefault="00740A4A" w:rsidP="00BE766A">
            <w:pPr>
              <w:pStyle w:val="a3"/>
              <w:jc w:val="center"/>
              <w:rPr>
                <w:rFonts w:ascii="Times New Roman" w:hAnsi="Times New Roman"/>
                <w:b/>
                <w:sz w:val="23"/>
                <w:szCs w:val="23"/>
              </w:rPr>
            </w:pPr>
            <w:r w:rsidRPr="00BF4555">
              <w:rPr>
                <w:rFonts w:ascii="Times New Roman" w:hAnsi="Times New Roman"/>
                <w:b/>
                <w:sz w:val="23"/>
                <w:szCs w:val="23"/>
              </w:rPr>
              <w:t>1191</w:t>
            </w:r>
          </w:p>
        </w:tc>
        <w:tc>
          <w:tcPr>
            <w:tcW w:w="1171" w:type="dxa"/>
            <w:tcBorders>
              <w:top w:val="single" w:sz="4" w:space="0" w:color="auto"/>
              <w:left w:val="single" w:sz="4" w:space="0" w:color="auto"/>
              <w:bottom w:val="single" w:sz="4" w:space="0" w:color="auto"/>
              <w:right w:val="single" w:sz="4" w:space="0" w:color="auto"/>
            </w:tcBorders>
            <w:vAlign w:val="center"/>
          </w:tcPr>
          <w:p w:rsidR="00740A4A" w:rsidRPr="00BF4555" w:rsidRDefault="00740A4A" w:rsidP="00E872F7">
            <w:pPr>
              <w:pStyle w:val="a3"/>
              <w:jc w:val="center"/>
              <w:rPr>
                <w:rFonts w:ascii="Times New Roman" w:hAnsi="Times New Roman"/>
                <w:b/>
                <w:sz w:val="23"/>
                <w:szCs w:val="23"/>
              </w:rPr>
            </w:pPr>
            <w:r w:rsidRPr="00BF4555">
              <w:rPr>
                <w:rFonts w:ascii="Times New Roman" w:hAnsi="Times New Roman"/>
                <w:b/>
                <w:sz w:val="23"/>
                <w:szCs w:val="23"/>
              </w:rPr>
              <w:t>1191</w:t>
            </w:r>
          </w:p>
        </w:tc>
      </w:tr>
      <w:tr w:rsidR="00740A4A" w:rsidRPr="00255C15">
        <w:trPr>
          <w:jc w:val="center"/>
        </w:trPr>
        <w:tc>
          <w:tcPr>
            <w:tcW w:w="935" w:type="dxa"/>
            <w:tcBorders>
              <w:left w:val="single" w:sz="4" w:space="0" w:color="auto"/>
              <w:bottom w:val="single" w:sz="4" w:space="0" w:color="auto"/>
            </w:tcBorders>
            <w:vAlign w:val="center"/>
          </w:tcPr>
          <w:p w:rsidR="00740A4A" w:rsidRPr="00255C15" w:rsidRDefault="00740A4A" w:rsidP="006A65F7">
            <w:pPr>
              <w:pStyle w:val="a3"/>
              <w:jc w:val="center"/>
              <w:rPr>
                <w:rFonts w:ascii="Times New Roman" w:hAnsi="Times New Roman"/>
                <w:b/>
                <w:sz w:val="23"/>
                <w:szCs w:val="23"/>
              </w:rPr>
            </w:pPr>
          </w:p>
        </w:tc>
        <w:tc>
          <w:tcPr>
            <w:tcW w:w="9402" w:type="dxa"/>
            <w:gridSpan w:val="4"/>
            <w:tcBorders>
              <w:bottom w:val="single" w:sz="4" w:space="0" w:color="auto"/>
              <w:right w:val="single" w:sz="4" w:space="0" w:color="auto"/>
            </w:tcBorders>
          </w:tcPr>
          <w:p w:rsidR="00740A4A" w:rsidRPr="0083103C" w:rsidRDefault="00740A4A" w:rsidP="00301A8C">
            <w:pPr>
              <w:pStyle w:val="a3"/>
              <w:jc w:val="both"/>
              <w:rPr>
                <w:b/>
                <w:sz w:val="22"/>
                <w:szCs w:val="22"/>
              </w:rPr>
            </w:pPr>
            <w:r w:rsidRPr="0083103C">
              <w:rPr>
                <w:rFonts w:ascii="Times New Roman" w:hAnsi="Times New Roman"/>
                <w:sz w:val="22"/>
                <w:szCs w:val="22"/>
              </w:rPr>
              <w:t>Представлена информация о выпуске промышленной продукции в натурально-вещественном выражении по установленной номенклатуре. Данные приводятся по полному кругу хозяйствующих субъектов по краю, по городским округам и муниципальным районам.</w:t>
            </w:r>
          </w:p>
        </w:tc>
      </w:tr>
      <w:tr w:rsidR="00740A4A" w:rsidRPr="00255C15" w:rsidTr="009067F6">
        <w:trPr>
          <w:trHeight w:val="324"/>
          <w:jc w:val="center"/>
        </w:trPr>
        <w:tc>
          <w:tcPr>
            <w:tcW w:w="935" w:type="dxa"/>
            <w:vMerge w:val="restart"/>
            <w:tcBorders>
              <w:top w:val="single" w:sz="4" w:space="0" w:color="auto"/>
              <w:left w:val="single" w:sz="4" w:space="0" w:color="auto"/>
            </w:tcBorders>
            <w:vAlign w:val="center"/>
          </w:tcPr>
          <w:p w:rsidR="00740A4A" w:rsidRPr="00255C15" w:rsidRDefault="00740A4A" w:rsidP="006A65F7">
            <w:pPr>
              <w:pStyle w:val="a3"/>
              <w:jc w:val="center"/>
              <w:rPr>
                <w:rFonts w:ascii="Times New Roman" w:hAnsi="Times New Roman"/>
                <w:b/>
                <w:sz w:val="23"/>
                <w:szCs w:val="23"/>
              </w:rPr>
            </w:pPr>
            <w:r w:rsidRPr="00255C15">
              <w:rPr>
                <w:rFonts w:ascii="Times New Roman" w:hAnsi="Times New Roman"/>
                <w:b/>
                <w:sz w:val="23"/>
                <w:szCs w:val="23"/>
              </w:rPr>
              <w:t>3.90</w:t>
            </w:r>
          </w:p>
        </w:tc>
        <w:tc>
          <w:tcPr>
            <w:tcW w:w="5160" w:type="dxa"/>
            <w:vMerge w:val="restart"/>
            <w:tcBorders>
              <w:top w:val="single" w:sz="4" w:space="0" w:color="auto"/>
            </w:tcBorders>
          </w:tcPr>
          <w:p w:rsidR="00740A4A" w:rsidRPr="00255C15" w:rsidRDefault="00740A4A" w:rsidP="00D81174">
            <w:pPr>
              <w:pStyle w:val="a3"/>
              <w:spacing w:line="216" w:lineRule="auto"/>
              <w:rPr>
                <w:rFonts w:ascii="Times New Roman" w:hAnsi="Times New Roman"/>
                <w:b/>
                <w:sz w:val="23"/>
                <w:szCs w:val="23"/>
              </w:rPr>
            </w:pPr>
            <w:r w:rsidRPr="00255C15">
              <w:rPr>
                <w:rFonts w:ascii="Times New Roman" w:hAnsi="Times New Roman"/>
                <w:b/>
                <w:sz w:val="23"/>
                <w:szCs w:val="23"/>
              </w:rPr>
              <w:t>Индекс производства и объем отгруженной продукции в Забайкальском крае по видам экономической деятельности в 2019 году</w:t>
            </w:r>
          </w:p>
        </w:tc>
        <w:tc>
          <w:tcPr>
            <w:tcW w:w="1768" w:type="dxa"/>
            <w:vMerge w:val="restart"/>
            <w:tcBorders>
              <w:top w:val="single" w:sz="4" w:space="0" w:color="auto"/>
              <w:right w:val="single" w:sz="4" w:space="0" w:color="auto"/>
            </w:tcBorders>
          </w:tcPr>
          <w:p w:rsidR="00740A4A" w:rsidRPr="009D2AD7" w:rsidRDefault="00740A4A" w:rsidP="00003A4B">
            <w:pPr>
              <w:pStyle w:val="a3"/>
              <w:jc w:val="center"/>
              <w:rPr>
                <w:rFonts w:ascii="Times New Roman" w:hAnsi="Times New Roman"/>
                <w:b/>
                <w:sz w:val="22"/>
                <w:szCs w:val="22"/>
              </w:rPr>
            </w:pPr>
            <w:r w:rsidRPr="009D2AD7">
              <w:rPr>
                <w:rFonts w:ascii="Times New Roman" w:hAnsi="Times New Roman"/>
                <w:b/>
                <w:sz w:val="22"/>
                <w:szCs w:val="22"/>
              </w:rPr>
              <w:t>Годовая</w:t>
            </w:r>
          </w:p>
          <w:p w:rsidR="00740A4A" w:rsidRPr="009D2AD7" w:rsidRDefault="00740A4A" w:rsidP="00003A4B">
            <w:pPr>
              <w:pStyle w:val="a3"/>
              <w:jc w:val="center"/>
              <w:rPr>
                <w:rFonts w:ascii="Times New Roman" w:hAnsi="Times New Roman"/>
                <w:b/>
                <w:sz w:val="18"/>
                <w:szCs w:val="18"/>
              </w:rPr>
            </w:pPr>
            <w:r w:rsidRPr="009D2AD7">
              <w:rPr>
                <w:rFonts w:ascii="Times New Roman" w:hAnsi="Times New Roman"/>
                <w:b/>
                <w:sz w:val="18"/>
                <w:szCs w:val="18"/>
              </w:rPr>
              <w:t>сентябрь</w:t>
            </w:r>
          </w:p>
        </w:tc>
        <w:tc>
          <w:tcPr>
            <w:tcW w:w="1303" w:type="dxa"/>
            <w:tcBorders>
              <w:top w:val="single" w:sz="4" w:space="0" w:color="auto"/>
              <w:left w:val="single" w:sz="4" w:space="0" w:color="auto"/>
              <w:bottom w:val="single" w:sz="4" w:space="0" w:color="auto"/>
              <w:right w:val="single" w:sz="4" w:space="0" w:color="auto"/>
            </w:tcBorders>
            <w:vAlign w:val="center"/>
          </w:tcPr>
          <w:p w:rsidR="00740A4A" w:rsidRPr="00BF4555" w:rsidRDefault="00740A4A" w:rsidP="00131EB5">
            <w:pPr>
              <w:pStyle w:val="a3"/>
              <w:jc w:val="center"/>
              <w:rPr>
                <w:rFonts w:ascii="Times New Roman" w:hAnsi="Times New Roman"/>
                <w:b/>
                <w:sz w:val="23"/>
                <w:szCs w:val="23"/>
              </w:rPr>
            </w:pPr>
            <w:r w:rsidRPr="00BF4555">
              <w:rPr>
                <w:rFonts w:ascii="Times New Roman" w:hAnsi="Times New Roman"/>
                <w:b/>
                <w:sz w:val="23"/>
                <w:szCs w:val="23"/>
              </w:rPr>
              <w:t>544</w:t>
            </w:r>
          </w:p>
        </w:tc>
        <w:tc>
          <w:tcPr>
            <w:tcW w:w="1171" w:type="dxa"/>
            <w:tcBorders>
              <w:top w:val="single" w:sz="4" w:space="0" w:color="auto"/>
              <w:left w:val="single" w:sz="4" w:space="0" w:color="auto"/>
              <w:bottom w:val="single" w:sz="4" w:space="0" w:color="auto"/>
              <w:right w:val="single" w:sz="4" w:space="0" w:color="auto"/>
            </w:tcBorders>
            <w:vAlign w:val="center"/>
          </w:tcPr>
          <w:p w:rsidR="00740A4A" w:rsidRPr="00BF4555" w:rsidRDefault="00740A4A" w:rsidP="00E872F7">
            <w:pPr>
              <w:pStyle w:val="a3"/>
              <w:jc w:val="center"/>
              <w:rPr>
                <w:rFonts w:ascii="Times New Roman" w:hAnsi="Times New Roman"/>
                <w:b/>
                <w:sz w:val="23"/>
                <w:szCs w:val="23"/>
              </w:rPr>
            </w:pPr>
            <w:r w:rsidRPr="00BF4555">
              <w:rPr>
                <w:rFonts w:ascii="Times New Roman" w:hAnsi="Times New Roman"/>
                <w:b/>
                <w:sz w:val="23"/>
                <w:szCs w:val="23"/>
              </w:rPr>
              <w:t>544</w:t>
            </w:r>
          </w:p>
        </w:tc>
      </w:tr>
      <w:tr w:rsidR="00740A4A" w:rsidRPr="00255C15" w:rsidTr="009067F6">
        <w:trPr>
          <w:trHeight w:val="192"/>
          <w:jc w:val="center"/>
        </w:trPr>
        <w:tc>
          <w:tcPr>
            <w:tcW w:w="935" w:type="dxa"/>
            <w:vMerge/>
            <w:tcBorders>
              <w:left w:val="single" w:sz="4" w:space="0" w:color="auto"/>
            </w:tcBorders>
            <w:vAlign w:val="center"/>
          </w:tcPr>
          <w:p w:rsidR="00740A4A" w:rsidRPr="00255C15" w:rsidRDefault="00740A4A" w:rsidP="006A65F7">
            <w:pPr>
              <w:pStyle w:val="a3"/>
              <w:jc w:val="center"/>
              <w:rPr>
                <w:rFonts w:ascii="Times New Roman" w:hAnsi="Times New Roman"/>
                <w:b/>
                <w:sz w:val="23"/>
                <w:szCs w:val="23"/>
              </w:rPr>
            </w:pPr>
          </w:p>
        </w:tc>
        <w:tc>
          <w:tcPr>
            <w:tcW w:w="5160" w:type="dxa"/>
            <w:vMerge/>
          </w:tcPr>
          <w:p w:rsidR="00740A4A" w:rsidRPr="00255C15" w:rsidRDefault="00740A4A" w:rsidP="006B1458">
            <w:pPr>
              <w:pStyle w:val="a3"/>
              <w:spacing w:line="216" w:lineRule="auto"/>
              <w:rPr>
                <w:rFonts w:ascii="Times New Roman" w:hAnsi="Times New Roman"/>
                <w:b/>
                <w:sz w:val="23"/>
                <w:szCs w:val="23"/>
              </w:rPr>
            </w:pPr>
          </w:p>
        </w:tc>
        <w:tc>
          <w:tcPr>
            <w:tcW w:w="1768" w:type="dxa"/>
            <w:vMerge/>
            <w:tcBorders>
              <w:right w:val="single" w:sz="4" w:space="0" w:color="auto"/>
            </w:tcBorders>
          </w:tcPr>
          <w:p w:rsidR="00740A4A" w:rsidRPr="00255C15" w:rsidRDefault="00740A4A" w:rsidP="00003A4B">
            <w:pPr>
              <w:pStyle w:val="a3"/>
              <w:jc w:val="center"/>
              <w:rPr>
                <w:rFonts w:ascii="Times New Roman" w:hAnsi="Times New Roman"/>
                <w:b/>
                <w:sz w:val="23"/>
                <w:szCs w:val="23"/>
              </w:rPr>
            </w:pPr>
          </w:p>
        </w:tc>
        <w:tc>
          <w:tcPr>
            <w:tcW w:w="1303" w:type="dxa"/>
            <w:tcBorders>
              <w:top w:val="single" w:sz="4" w:space="0" w:color="auto"/>
              <w:left w:val="single" w:sz="4" w:space="0" w:color="auto"/>
              <w:bottom w:val="single" w:sz="4" w:space="0" w:color="auto"/>
              <w:right w:val="single" w:sz="4" w:space="0" w:color="auto"/>
            </w:tcBorders>
            <w:vAlign w:val="center"/>
          </w:tcPr>
          <w:p w:rsidR="00740A4A" w:rsidRPr="00BF4555" w:rsidRDefault="00740A4A" w:rsidP="00131EB5">
            <w:pPr>
              <w:pStyle w:val="a3"/>
              <w:jc w:val="center"/>
              <w:rPr>
                <w:rFonts w:ascii="Times New Roman" w:hAnsi="Times New Roman"/>
                <w:b/>
                <w:sz w:val="23"/>
                <w:szCs w:val="23"/>
              </w:rPr>
            </w:pPr>
            <w:r w:rsidRPr="00BF4555">
              <w:rPr>
                <w:rFonts w:ascii="Times New Roman" w:hAnsi="Times New Roman"/>
                <w:b/>
                <w:sz w:val="23"/>
                <w:szCs w:val="23"/>
              </w:rPr>
              <w:t>680</w:t>
            </w:r>
          </w:p>
        </w:tc>
        <w:tc>
          <w:tcPr>
            <w:tcW w:w="1171" w:type="dxa"/>
            <w:tcBorders>
              <w:top w:val="single" w:sz="4" w:space="0" w:color="auto"/>
              <w:left w:val="single" w:sz="4" w:space="0" w:color="auto"/>
              <w:bottom w:val="single" w:sz="4" w:space="0" w:color="auto"/>
              <w:right w:val="single" w:sz="4" w:space="0" w:color="auto"/>
            </w:tcBorders>
            <w:vAlign w:val="center"/>
          </w:tcPr>
          <w:p w:rsidR="00740A4A" w:rsidRPr="00BF4555" w:rsidRDefault="00740A4A" w:rsidP="00E872F7">
            <w:pPr>
              <w:pStyle w:val="a3"/>
              <w:jc w:val="center"/>
              <w:rPr>
                <w:rFonts w:ascii="Times New Roman" w:hAnsi="Times New Roman"/>
                <w:b/>
                <w:sz w:val="23"/>
                <w:szCs w:val="23"/>
              </w:rPr>
            </w:pPr>
            <w:r w:rsidRPr="00BF4555">
              <w:rPr>
                <w:rFonts w:ascii="Times New Roman" w:hAnsi="Times New Roman"/>
                <w:b/>
                <w:sz w:val="23"/>
                <w:szCs w:val="23"/>
              </w:rPr>
              <w:t>680</w:t>
            </w:r>
          </w:p>
        </w:tc>
      </w:tr>
      <w:tr w:rsidR="00740A4A" w:rsidRPr="00255C15" w:rsidTr="009067F6">
        <w:trPr>
          <w:trHeight w:val="126"/>
          <w:jc w:val="center"/>
        </w:trPr>
        <w:tc>
          <w:tcPr>
            <w:tcW w:w="935" w:type="dxa"/>
            <w:vMerge/>
            <w:tcBorders>
              <w:left w:val="single" w:sz="4" w:space="0" w:color="auto"/>
            </w:tcBorders>
            <w:vAlign w:val="center"/>
          </w:tcPr>
          <w:p w:rsidR="00740A4A" w:rsidRPr="00255C15" w:rsidRDefault="00740A4A" w:rsidP="006A65F7">
            <w:pPr>
              <w:pStyle w:val="a3"/>
              <w:jc w:val="center"/>
              <w:rPr>
                <w:rFonts w:ascii="Times New Roman" w:hAnsi="Times New Roman"/>
                <w:b/>
                <w:sz w:val="23"/>
                <w:szCs w:val="23"/>
              </w:rPr>
            </w:pPr>
          </w:p>
        </w:tc>
        <w:tc>
          <w:tcPr>
            <w:tcW w:w="5160" w:type="dxa"/>
            <w:vMerge/>
          </w:tcPr>
          <w:p w:rsidR="00740A4A" w:rsidRPr="00255C15" w:rsidRDefault="00740A4A" w:rsidP="006B1458">
            <w:pPr>
              <w:pStyle w:val="a3"/>
              <w:spacing w:line="216" w:lineRule="auto"/>
              <w:rPr>
                <w:rFonts w:ascii="Times New Roman" w:hAnsi="Times New Roman"/>
                <w:b/>
                <w:sz w:val="23"/>
                <w:szCs w:val="23"/>
              </w:rPr>
            </w:pPr>
          </w:p>
        </w:tc>
        <w:tc>
          <w:tcPr>
            <w:tcW w:w="1768" w:type="dxa"/>
            <w:vMerge/>
            <w:tcBorders>
              <w:right w:val="single" w:sz="4" w:space="0" w:color="auto"/>
            </w:tcBorders>
          </w:tcPr>
          <w:p w:rsidR="00740A4A" w:rsidRPr="00255C15" w:rsidRDefault="00740A4A" w:rsidP="00003A4B">
            <w:pPr>
              <w:pStyle w:val="a3"/>
              <w:jc w:val="center"/>
              <w:rPr>
                <w:rFonts w:ascii="Times New Roman" w:hAnsi="Times New Roman"/>
                <w:b/>
                <w:sz w:val="23"/>
                <w:szCs w:val="23"/>
              </w:rPr>
            </w:pPr>
          </w:p>
        </w:tc>
        <w:tc>
          <w:tcPr>
            <w:tcW w:w="1303" w:type="dxa"/>
            <w:tcBorders>
              <w:top w:val="single" w:sz="4" w:space="0" w:color="auto"/>
              <w:left w:val="single" w:sz="4" w:space="0" w:color="auto"/>
              <w:bottom w:val="single" w:sz="4" w:space="0" w:color="auto"/>
              <w:right w:val="single" w:sz="4" w:space="0" w:color="auto"/>
            </w:tcBorders>
            <w:vAlign w:val="center"/>
          </w:tcPr>
          <w:p w:rsidR="00740A4A" w:rsidRPr="00BF4555" w:rsidRDefault="00740A4A" w:rsidP="00131EB5">
            <w:pPr>
              <w:pStyle w:val="a3"/>
              <w:jc w:val="center"/>
              <w:rPr>
                <w:rFonts w:ascii="Times New Roman" w:hAnsi="Times New Roman"/>
                <w:b/>
                <w:sz w:val="23"/>
                <w:szCs w:val="23"/>
              </w:rPr>
            </w:pPr>
            <w:r w:rsidRPr="00BF4555">
              <w:rPr>
                <w:rFonts w:ascii="Times New Roman" w:hAnsi="Times New Roman"/>
                <w:b/>
                <w:sz w:val="23"/>
                <w:szCs w:val="23"/>
              </w:rPr>
              <w:t>706</w:t>
            </w:r>
          </w:p>
        </w:tc>
        <w:tc>
          <w:tcPr>
            <w:tcW w:w="1171" w:type="dxa"/>
            <w:tcBorders>
              <w:top w:val="single" w:sz="4" w:space="0" w:color="auto"/>
              <w:left w:val="single" w:sz="4" w:space="0" w:color="auto"/>
              <w:bottom w:val="single" w:sz="4" w:space="0" w:color="auto"/>
              <w:right w:val="single" w:sz="4" w:space="0" w:color="auto"/>
            </w:tcBorders>
            <w:vAlign w:val="center"/>
          </w:tcPr>
          <w:p w:rsidR="00740A4A" w:rsidRPr="00BF4555" w:rsidRDefault="00740A4A" w:rsidP="00E872F7">
            <w:pPr>
              <w:pStyle w:val="a3"/>
              <w:jc w:val="center"/>
              <w:rPr>
                <w:rFonts w:ascii="Times New Roman" w:hAnsi="Times New Roman"/>
                <w:b/>
                <w:sz w:val="23"/>
                <w:szCs w:val="23"/>
              </w:rPr>
            </w:pPr>
            <w:r w:rsidRPr="00BF4555">
              <w:rPr>
                <w:rFonts w:ascii="Times New Roman" w:hAnsi="Times New Roman"/>
                <w:b/>
                <w:sz w:val="23"/>
                <w:szCs w:val="23"/>
              </w:rPr>
              <w:t>706</w:t>
            </w:r>
          </w:p>
        </w:tc>
      </w:tr>
      <w:tr w:rsidR="00740A4A" w:rsidRPr="00255C15">
        <w:trPr>
          <w:jc w:val="center"/>
        </w:trPr>
        <w:tc>
          <w:tcPr>
            <w:tcW w:w="935" w:type="dxa"/>
            <w:tcBorders>
              <w:left w:val="single" w:sz="4" w:space="0" w:color="auto"/>
              <w:bottom w:val="single" w:sz="4" w:space="0" w:color="auto"/>
            </w:tcBorders>
            <w:vAlign w:val="center"/>
          </w:tcPr>
          <w:p w:rsidR="00740A4A" w:rsidRPr="00255C15" w:rsidRDefault="00740A4A" w:rsidP="006A65F7">
            <w:pPr>
              <w:pStyle w:val="a3"/>
              <w:jc w:val="center"/>
              <w:rPr>
                <w:rFonts w:ascii="Times New Roman" w:hAnsi="Times New Roman"/>
                <w:b/>
                <w:sz w:val="23"/>
                <w:szCs w:val="23"/>
              </w:rPr>
            </w:pPr>
          </w:p>
        </w:tc>
        <w:tc>
          <w:tcPr>
            <w:tcW w:w="9402" w:type="dxa"/>
            <w:gridSpan w:val="4"/>
            <w:tcBorders>
              <w:bottom w:val="single" w:sz="4" w:space="0" w:color="auto"/>
              <w:right w:val="single" w:sz="4" w:space="0" w:color="auto"/>
            </w:tcBorders>
          </w:tcPr>
          <w:p w:rsidR="00740A4A" w:rsidRPr="0083103C" w:rsidRDefault="00740A4A" w:rsidP="00BC77F5">
            <w:pPr>
              <w:pStyle w:val="a3"/>
              <w:jc w:val="both"/>
              <w:rPr>
                <w:b/>
                <w:sz w:val="22"/>
                <w:szCs w:val="22"/>
              </w:rPr>
            </w:pPr>
            <w:r w:rsidRPr="0083103C">
              <w:rPr>
                <w:rFonts w:ascii="Times New Roman" w:hAnsi="Times New Roman"/>
                <w:sz w:val="22"/>
                <w:szCs w:val="22"/>
              </w:rPr>
              <w:t>Представлены сведения об индексах промышленного производства по видам экономической деятельности, объеме отгруженных товаров собственного производства, выполненных собственными силами работах и услугах.</w:t>
            </w:r>
          </w:p>
        </w:tc>
      </w:tr>
      <w:tr w:rsidR="00740A4A" w:rsidRPr="001D54CE">
        <w:trPr>
          <w:jc w:val="center"/>
        </w:trPr>
        <w:tc>
          <w:tcPr>
            <w:tcW w:w="10337" w:type="dxa"/>
            <w:gridSpan w:val="5"/>
            <w:tcBorders>
              <w:top w:val="single" w:sz="4" w:space="0" w:color="auto"/>
              <w:left w:val="single" w:sz="4" w:space="0" w:color="auto"/>
              <w:bottom w:val="single" w:sz="4" w:space="0" w:color="auto"/>
              <w:right w:val="single" w:sz="4" w:space="0" w:color="auto"/>
            </w:tcBorders>
            <w:vAlign w:val="center"/>
          </w:tcPr>
          <w:p w:rsidR="00740A4A" w:rsidRPr="001D54CE" w:rsidRDefault="00740A4A" w:rsidP="00DD4F2E">
            <w:pPr>
              <w:pStyle w:val="a3"/>
              <w:jc w:val="both"/>
              <w:rPr>
                <w:b/>
                <w:sz w:val="23"/>
                <w:szCs w:val="23"/>
              </w:rPr>
            </w:pPr>
            <w:r w:rsidRPr="001D54CE">
              <w:rPr>
                <w:rFonts w:ascii="Times New Roman" w:hAnsi="Times New Roman"/>
                <w:b/>
                <w:sz w:val="23"/>
                <w:szCs w:val="23"/>
              </w:rPr>
              <w:t>Сборник</w:t>
            </w:r>
          </w:p>
        </w:tc>
      </w:tr>
      <w:tr w:rsidR="00740A4A" w:rsidRPr="00255C15" w:rsidTr="009067F6">
        <w:trPr>
          <w:trHeight w:val="228"/>
          <w:jc w:val="center"/>
        </w:trPr>
        <w:tc>
          <w:tcPr>
            <w:tcW w:w="935" w:type="dxa"/>
            <w:vMerge w:val="restart"/>
            <w:tcBorders>
              <w:top w:val="single" w:sz="4" w:space="0" w:color="auto"/>
              <w:left w:val="single" w:sz="4" w:space="0" w:color="auto"/>
            </w:tcBorders>
            <w:vAlign w:val="center"/>
          </w:tcPr>
          <w:p w:rsidR="00740A4A" w:rsidRPr="00255C15" w:rsidRDefault="00740A4A" w:rsidP="006A65F7">
            <w:pPr>
              <w:pStyle w:val="a3"/>
              <w:jc w:val="center"/>
              <w:rPr>
                <w:rFonts w:ascii="Times New Roman" w:hAnsi="Times New Roman"/>
                <w:b/>
                <w:sz w:val="23"/>
                <w:szCs w:val="23"/>
              </w:rPr>
            </w:pPr>
            <w:r w:rsidRPr="00255C15">
              <w:rPr>
                <w:rFonts w:ascii="Times New Roman" w:hAnsi="Times New Roman"/>
                <w:b/>
                <w:sz w:val="23"/>
                <w:szCs w:val="23"/>
              </w:rPr>
              <w:t>4.35</w:t>
            </w:r>
          </w:p>
        </w:tc>
        <w:tc>
          <w:tcPr>
            <w:tcW w:w="5160" w:type="dxa"/>
            <w:vMerge w:val="restart"/>
            <w:tcBorders>
              <w:top w:val="single" w:sz="4" w:space="0" w:color="auto"/>
            </w:tcBorders>
          </w:tcPr>
          <w:p w:rsidR="00740A4A" w:rsidRPr="00255C15" w:rsidRDefault="00740A4A" w:rsidP="006A65F7">
            <w:pPr>
              <w:pStyle w:val="a3"/>
              <w:rPr>
                <w:rFonts w:ascii="Times New Roman" w:hAnsi="Times New Roman"/>
                <w:b/>
                <w:sz w:val="23"/>
                <w:szCs w:val="23"/>
              </w:rPr>
            </w:pPr>
            <w:r w:rsidRPr="00255C15">
              <w:rPr>
                <w:rFonts w:ascii="Times New Roman" w:hAnsi="Times New Roman"/>
                <w:b/>
                <w:sz w:val="23"/>
                <w:szCs w:val="23"/>
              </w:rPr>
              <w:t xml:space="preserve">Промышленное производство </w:t>
            </w:r>
          </w:p>
          <w:p w:rsidR="00740A4A" w:rsidRPr="00255C15" w:rsidRDefault="00740A4A" w:rsidP="006A65F7">
            <w:pPr>
              <w:pStyle w:val="a3"/>
              <w:rPr>
                <w:rFonts w:ascii="Times New Roman" w:hAnsi="Times New Roman"/>
                <w:b/>
                <w:sz w:val="23"/>
                <w:szCs w:val="23"/>
              </w:rPr>
            </w:pPr>
            <w:r w:rsidRPr="00255C15">
              <w:rPr>
                <w:rFonts w:ascii="Times New Roman" w:hAnsi="Times New Roman"/>
                <w:b/>
                <w:sz w:val="23"/>
                <w:szCs w:val="23"/>
              </w:rPr>
              <w:t>Забайкальского края</w:t>
            </w:r>
          </w:p>
        </w:tc>
        <w:tc>
          <w:tcPr>
            <w:tcW w:w="1768" w:type="dxa"/>
            <w:vMerge w:val="restart"/>
            <w:tcBorders>
              <w:top w:val="single" w:sz="4" w:space="0" w:color="auto"/>
              <w:right w:val="single" w:sz="4" w:space="0" w:color="auto"/>
            </w:tcBorders>
          </w:tcPr>
          <w:p w:rsidR="00740A4A" w:rsidRPr="009D2AD7" w:rsidRDefault="00740A4A" w:rsidP="006A65F7">
            <w:pPr>
              <w:pStyle w:val="a3"/>
              <w:jc w:val="center"/>
              <w:rPr>
                <w:rFonts w:ascii="Times New Roman" w:hAnsi="Times New Roman"/>
                <w:b/>
                <w:sz w:val="22"/>
                <w:szCs w:val="22"/>
              </w:rPr>
            </w:pPr>
            <w:r w:rsidRPr="009D2AD7">
              <w:rPr>
                <w:rFonts w:ascii="Times New Roman" w:hAnsi="Times New Roman"/>
                <w:b/>
                <w:sz w:val="22"/>
                <w:szCs w:val="22"/>
              </w:rPr>
              <w:t>Годовая</w:t>
            </w:r>
          </w:p>
          <w:p w:rsidR="00740A4A" w:rsidRPr="009D2AD7" w:rsidRDefault="00740A4A" w:rsidP="006A65F7">
            <w:pPr>
              <w:pStyle w:val="a3"/>
              <w:jc w:val="center"/>
              <w:rPr>
                <w:rFonts w:ascii="Times New Roman" w:hAnsi="Times New Roman"/>
                <w:b/>
                <w:sz w:val="18"/>
                <w:szCs w:val="18"/>
              </w:rPr>
            </w:pPr>
            <w:r w:rsidRPr="009D2AD7">
              <w:rPr>
                <w:rFonts w:ascii="Times New Roman" w:hAnsi="Times New Roman"/>
                <w:b/>
                <w:sz w:val="18"/>
                <w:szCs w:val="18"/>
              </w:rPr>
              <w:t>30 сентября</w:t>
            </w:r>
          </w:p>
        </w:tc>
        <w:tc>
          <w:tcPr>
            <w:tcW w:w="1303" w:type="dxa"/>
            <w:tcBorders>
              <w:top w:val="single" w:sz="4" w:space="0" w:color="auto"/>
              <w:left w:val="single" w:sz="4" w:space="0" w:color="auto"/>
              <w:bottom w:val="single" w:sz="4" w:space="0" w:color="auto"/>
              <w:right w:val="single" w:sz="4" w:space="0" w:color="auto"/>
            </w:tcBorders>
            <w:vAlign w:val="center"/>
          </w:tcPr>
          <w:p w:rsidR="00740A4A" w:rsidRPr="00BF4555" w:rsidRDefault="00740A4A" w:rsidP="00DD0CEF">
            <w:pPr>
              <w:pStyle w:val="a3"/>
              <w:jc w:val="center"/>
              <w:rPr>
                <w:rFonts w:ascii="Times New Roman" w:hAnsi="Times New Roman"/>
                <w:b/>
                <w:sz w:val="23"/>
                <w:szCs w:val="23"/>
              </w:rPr>
            </w:pPr>
            <w:r w:rsidRPr="00BF4555">
              <w:rPr>
                <w:rFonts w:ascii="Times New Roman" w:hAnsi="Times New Roman"/>
                <w:b/>
                <w:sz w:val="23"/>
                <w:szCs w:val="23"/>
              </w:rPr>
              <w:t>1269</w:t>
            </w:r>
          </w:p>
        </w:tc>
        <w:tc>
          <w:tcPr>
            <w:tcW w:w="1171" w:type="dxa"/>
            <w:tcBorders>
              <w:top w:val="single" w:sz="4" w:space="0" w:color="auto"/>
              <w:left w:val="single" w:sz="4" w:space="0" w:color="auto"/>
              <w:bottom w:val="single" w:sz="4" w:space="0" w:color="auto"/>
              <w:right w:val="single" w:sz="4" w:space="0" w:color="auto"/>
            </w:tcBorders>
            <w:vAlign w:val="center"/>
          </w:tcPr>
          <w:p w:rsidR="00740A4A" w:rsidRPr="00BF4555" w:rsidRDefault="00740A4A" w:rsidP="00E872F7">
            <w:pPr>
              <w:pStyle w:val="a3"/>
              <w:jc w:val="center"/>
              <w:rPr>
                <w:rFonts w:ascii="Times New Roman" w:hAnsi="Times New Roman"/>
                <w:b/>
                <w:sz w:val="23"/>
                <w:szCs w:val="23"/>
              </w:rPr>
            </w:pPr>
            <w:r w:rsidRPr="00BF4555">
              <w:rPr>
                <w:rFonts w:ascii="Times New Roman" w:hAnsi="Times New Roman"/>
                <w:b/>
                <w:sz w:val="23"/>
                <w:szCs w:val="23"/>
              </w:rPr>
              <w:t>1269</w:t>
            </w:r>
          </w:p>
        </w:tc>
      </w:tr>
      <w:tr w:rsidR="00740A4A" w:rsidRPr="00255C15" w:rsidTr="009067F6">
        <w:trPr>
          <w:trHeight w:val="156"/>
          <w:jc w:val="center"/>
        </w:trPr>
        <w:tc>
          <w:tcPr>
            <w:tcW w:w="935" w:type="dxa"/>
            <w:vMerge/>
            <w:tcBorders>
              <w:left w:val="single" w:sz="4" w:space="0" w:color="auto"/>
            </w:tcBorders>
            <w:vAlign w:val="center"/>
          </w:tcPr>
          <w:p w:rsidR="00740A4A" w:rsidRPr="00255C15" w:rsidRDefault="00740A4A" w:rsidP="006A65F7">
            <w:pPr>
              <w:pStyle w:val="a3"/>
              <w:jc w:val="center"/>
              <w:rPr>
                <w:rFonts w:ascii="Times New Roman" w:hAnsi="Times New Roman"/>
                <w:b/>
                <w:sz w:val="23"/>
                <w:szCs w:val="23"/>
              </w:rPr>
            </w:pPr>
          </w:p>
        </w:tc>
        <w:tc>
          <w:tcPr>
            <w:tcW w:w="5160" w:type="dxa"/>
            <w:vMerge/>
          </w:tcPr>
          <w:p w:rsidR="00740A4A" w:rsidRPr="00255C15" w:rsidRDefault="00740A4A" w:rsidP="006A65F7">
            <w:pPr>
              <w:pStyle w:val="a3"/>
              <w:rPr>
                <w:rFonts w:ascii="Times New Roman" w:hAnsi="Times New Roman"/>
                <w:b/>
                <w:sz w:val="23"/>
                <w:szCs w:val="23"/>
              </w:rPr>
            </w:pPr>
          </w:p>
        </w:tc>
        <w:tc>
          <w:tcPr>
            <w:tcW w:w="1768" w:type="dxa"/>
            <w:vMerge/>
            <w:tcBorders>
              <w:right w:val="single" w:sz="4" w:space="0" w:color="auto"/>
            </w:tcBorders>
          </w:tcPr>
          <w:p w:rsidR="00740A4A" w:rsidRPr="00255C15" w:rsidRDefault="00740A4A" w:rsidP="006A65F7">
            <w:pPr>
              <w:pStyle w:val="a3"/>
              <w:jc w:val="center"/>
              <w:rPr>
                <w:rFonts w:ascii="Times New Roman" w:hAnsi="Times New Roman"/>
                <w:b/>
                <w:sz w:val="23"/>
                <w:szCs w:val="23"/>
              </w:rPr>
            </w:pPr>
          </w:p>
        </w:tc>
        <w:tc>
          <w:tcPr>
            <w:tcW w:w="1303" w:type="dxa"/>
            <w:tcBorders>
              <w:top w:val="single" w:sz="4" w:space="0" w:color="auto"/>
              <w:left w:val="single" w:sz="4" w:space="0" w:color="auto"/>
              <w:bottom w:val="single" w:sz="4" w:space="0" w:color="auto"/>
              <w:right w:val="single" w:sz="4" w:space="0" w:color="auto"/>
            </w:tcBorders>
            <w:vAlign w:val="center"/>
          </w:tcPr>
          <w:p w:rsidR="00740A4A" w:rsidRPr="00BF4555" w:rsidRDefault="00740A4A" w:rsidP="00DD0CEF">
            <w:pPr>
              <w:pStyle w:val="a3"/>
              <w:jc w:val="center"/>
              <w:rPr>
                <w:rFonts w:ascii="Times New Roman" w:hAnsi="Times New Roman"/>
                <w:b/>
                <w:sz w:val="23"/>
                <w:szCs w:val="23"/>
              </w:rPr>
            </w:pPr>
            <w:r w:rsidRPr="00BF4555">
              <w:rPr>
                <w:rFonts w:ascii="Times New Roman" w:hAnsi="Times New Roman"/>
                <w:b/>
                <w:sz w:val="23"/>
                <w:szCs w:val="23"/>
              </w:rPr>
              <w:t>2317</w:t>
            </w:r>
          </w:p>
        </w:tc>
        <w:tc>
          <w:tcPr>
            <w:tcW w:w="1171" w:type="dxa"/>
            <w:tcBorders>
              <w:top w:val="single" w:sz="4" w:space="0" w:color="auto"/>
              <w:left w:val="single" w:sz="4" w:space="0" w:color="auto"/>
              <w:bottom w:val="single" w:sz="4" w:space="0" w:color="auto"/>
              <w:right w:val="single" w:sz="4" w:space="0" w:color="auto"/>
            </w:tcBorders>
            <w:vAlign w:val="center"/>
          </w:tcPr>
          <w:p w:rsidR="00740A4A" w:rsidRPr="00BF4555" w:rsidRDefault="00740A4A" w:rsidP="00E872F7">
            <w:pPr>
              <w:pStyle w:val="a3"/>
              <w:jc w:val="center"/>
              <w:rPr>
                <w:rFonts w:ascii="Times New Roman" w:hAnsi="Times New Roman"/>
                <w:b/>
                <w:sz w:val="23"/>
                <w:szCs w:val="23"/>
              </w:rPr>
            </w:pPr>
            <w:r w:rsidRPr="00BF4555">
              <w:rPr>
                <w:rFonts w:ascii="Times New Roman" w:hAnsi="Times New Roman"/>
                <w:b/>
                <w:sz w:val="23"/>
                <w:szCs w:val="23"/>
              </w:rPr>
              <w:t>2317</w:t>
            </w:r>
          </w:p>
        </w:tc>
      </w:tr>
      <w:tr w:rsidR="00740A4A" w:rsidRPr="00255C15" w:rsidTr="009067F6">
        <w:trPr>
          <w:trHeight w:val="156"/>
          <w:jc w:val="center"/>
        </w:trPr>
        <w:tc>
          <w:tcPr>
            <w:tcW w:w="935" w:type="dxa"/>
            <w:vMerge/>
            <w:tcBorders>
              <w:left w:val="single" w:sz="4" w:space="0" w:color="auto"/>
            </w:tcBorders>
            <w:vAlign w:val="center"/>
          </w:tcPr>
          <w:p w:rsidR="00740A4A" w:rsidRPr="00255C15" w:rsidRDefault="00740A4A" w:rsidP="006A65F7">
            <w:pPr>
              <w:pStyle w:val="a3"/>
              <w:jc w:val="center"/>
              <w:rPr>
                <w:rFonts w:ascii="Times New Roman" w:hAnsi="Times New Roman"/>
                <w:b/>
                <w:sz w:val="23"/>
                <w:szCs w:val="23"/>
              </w:rPr>
            </w:pPr>
          </w:p>
        </w:tc>
        <w:tc>
          <w:tcPr>
            <w:tcW w:w="5160" w:type="dxa"/>
            <w:vMerge/>
          </w:tcPr>
          <w:p w:rsidR="00740A4A" w:rsidRPr="00255C15" w:rsidRDefault="00740A4A" w:rsidP="006A65F7">
            <w:pPr>
              <w:pStyle w:val="a3"/>
              <w:rPr>
                <w:rFonts w:ascii="Times New Roman" w:hAnsi="Times New Roman"/>
                <w:b/>
                <w:sz w:val="23"/>
                <w:szCs w:val="23"/>
              </w:rPr>
            </w:pPr>
          </w:p>
        </w:tc>
        <w:tc>
          <w:tcPr>
            <w:tcW w:w="1768" w:type="dxa"/>
            <w:vMerge/>
            <w:tcBorders>
              <w:right w:val="single" w:sz="4" w:space="0" w:color="auto"/>
            </w:tcBorders>
          </w:tcPr>
          <w:p w:rsidR="00740A4A" w:rsidRPr="00255C15" w:rsidRDefault="00740A4A" w:rsidP="006A65F7">
            <w:pPr>
              <w:pStyle w:val="a3"/>
              <w:jc w:val="center"/>
              <w:rPr>
                <w:rFonts w:ascii="Times New Roman" w:hAnsi="Times New Roman"/>
                <w:b/>
                <w:sz w:val="23"/>
                <w:szCs w:val="23"/>
              </w:rPr>
            </w:pPr>
          </w:p>
        </w:tc>
        <w:tc>
          <w:tcPr>
            <w:tcW w:w="1303" w:type="dxa"/>
            <w:tcBorders>
              <w:top w:val="single" w:sz="4" w:space="0" w:color="auto"/>
              <w:left w:val="single" w:sz="4" w:space="0" w:color="auto"/>
              <w:bottom w:val="single" w:sz="4" w:space="0" w:color="auto"/>
              <w:right w:val="single" w:sz="4" w:space="0" w:color="auto"/>
            </w:tcBorders>
            <w:vAlign w:val="center"/>
          </w:tcPr>
          <w:p w:rsidR="00740A4A" w:rsidRPr="00BF4555" w:rsidRDefault="00740A4A" w:rsidP="00DD0CEF">
            <w:pPr>
              <w:pStyle w:val="a3"/>
              <w:jc w:val="center"/>
              <w:rPr>
                <w:rFonts w:ascii="Times New Roman" w:hAnsi="Times New Roman"/>
                <w:b/>
                <w:sz w:val="23"/>
                <w:szCs w:val="23"/>
              </w:rPr>
            </w:pPr>
            <w:r w:rsidRPr="00BF4555">
              <w:rPr>
                <w:rFonts w:ascii="Times New Roman" w:hAnsi="Times New Roman"/>
                <w:b/>
                <w:sz w:val="23"/>
                <w:szCs w:val="23"/>
              </w:rPr>
              <w:t>2360</w:t>
            </w:r>
          </w:p>
        </w:tc>
        <w:tc>
          <w:tcPr>
            <w:tcW w:w="1171" w:type="dxa"/>
            <w:tcBorders>
              <w:top w:val="single" w:sz="4" w:space="0" w:color="auto"/>
              <w:left w:val="single" w:sz="4" w:space="0" w:color="auto"/>
              <w:bottom w:val="single" w:sz="4" w:space="0" w:color="auto"/>
              <w:right w:val="single" w:sz="4" w:space="0" w:color="auto"/>
            </w:tcBorders>
            <w:vAlign w:val="center"/>
          </w:tcPr>
          <w:p w:rsidR="00740A4A" w:rsidRPr="00BF4555" w:rsidRDefault="00740A4A" w:rsidP="00E872F7">
            <w:pPr>
              <w:pStyle w:val="a3"/>
              <w:jc w:val="center"/>
              <w:rPr>
                <w:rFonts w:ascii="Times New Roman" w:hAnsi="Times New Roman"/>
                <w:b/>
                <w:sz w:val="23"/>
                <w:szCs w:val="23"/>
              </w:rPr>
            </w:pPr>
            <w:r w:rsidRPr="00BF4555">
              <w:rPr>
                <w:rFonts w:ascii="Times New Roman" w:hAnsi="Times New Roman"/>
                <w:b/>
                <w:sz w:val="23"/>
                <w:szCs w:val="23"/>
              </w:rPr>
              <w:t>2360</w:t>
            </w:r>
          </w:p>
        </w:tc>
      </w:tr>
      <w:tr w:rsidR="00740A4A" w:rsidRPr="00255C15">
        <w:trPr>
          <w:jc w:val="center"/>
        </w:trPr>
        <w:tc>
          <w:tcPr>
            <w:tcW w:w="935" w:type="dxa"/>
            <w:tcBorders>
              <w:left w:val="single" w:sz="4" w:space="0" w:color="auto"/>
              <w:bottom w:val="single" w:sz="4" w:space="0" w:color="auto"/>
            </w:tcBorders>
            <w:vAlign w:val="center"/>
          </w:tcPr>
          <w:p w:rsidR="00740A4A" w:rsidRPr="00255C15" w:rsidRDefault="00740A4A" w:rsidP="006A65F7">
            <w:pPr>
              <w:pStyle w:val="a3"/>
              <w:jc w:val="center"/>
              <w:rPr>
                <w:rFonts w:ascii="Times New Roman" w:hAnsi="Times New Roman"/>
                <w:b/>
                <w:sz w:val="23"/>
                <w:szCs w:val="23"/>
              </w:rPr>
            </w:pPr>
          </w:p>
        </w:tc>
        <w:tc>
          <w:tcPr>
            <w:tcW w:w="9402" w:type="dxa"/>
            <w:gridSpan w:val="4"/>
            <w:tcBorders>
              <w:bottom w:val="single" w:sz="4" w:space="0" w:color="auto"/>
              <w:right w:val="single" w:sz="4" w:space="0" w:color="auto"/>
            </w:tcBorders>
          </w:tcPr>
          <w:p w:rsidR="00740A4A" w:rsidRPr="0083103C" w:rsidRDefault="00740A4A" w:rsidP="00255C15">
            <w:pPr>
              <w:pStyle w:val="a3"/>
              <w:jc w:val="both"/>
              <w:rPr>
                <w:b/>
                <w:sz w:val="22"/>
                <w:szCs w:val="22"/>
              </w:rPr>
            </w:pPr>
            <w:proofErr w:type="gramStart"/>
            <w:r w:rsidRPr="0083103C">
              <w:rPr>
                <w:rFonts w:ascii="Times New Roman" w:hAnsi="Times New Roman"/>
                <w:sz w:val="22"/>
                <w:szCs w:val="22"/>
              </w:rPr>
              <w:t>Представлена информация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утилизация отходов, деятельность по ликвидации загрязнений» за 2014-2019 годы: об индексах производства, объеме отгруженных товаров собственного производства, выполненных собственными силами работах и услугах, производстве основных видов продукции в натурально-вещественном выражении, технико-экономических показателях, показателях финансовой деятельности организаций.</w:t>
            </w:r>
            <w:proofErr w:type="gramEnd"/>
          </w:p>
        </w:tc>
      </w:tr>
    </w:tbl>
    <w:p w:rsidR="00E22994" w:rsidRPr="004500DB" w:rsidRDefault="00E22994" w:rsidP="00AA035A">
      <w:pPr>
        <w:pStyle w:val="1"/>
        <w:spacing w:before="120" w:after="120" w:line="240" w:lineRule="auto"/>
        <w:ind w:left="0"/>
        <w:rPr>
          <w:caps/>
          <w:sz w:val="2"/>
          <w:szCs w:val="2"/>
        </w:rPr>
      </w:pPr>
      <w:bookmarkStart w:id="97" w:name="_Toc341347937"/>
      <w:bookmarkStart w:id="98" w:name="_Toc372566858"/>
    </w:p>
    <w:p w:rsidR="001556C6" w:rsidRDefault="001556C6" w:rsidP="00EF278F">
      <w:pPr>
        <w:pStyle w:val="1"/>
      </w:pPr>
      <w:bookmarkStart w:id="99" w:name="_Toc404159917"/>
      <w:bookmarkStart w:id="100" w:name="_Toc465773248"/>
      <w:bookmarkEnd w:id="97"/>
      <w:bookmarkEnd w:id="98"/>
    </w:p>
    <w:p w:rsidR="001556C6" w:rsidRDefault="001556C6" w:rsidP="00EF278F">
      <w:pPr>
        <w:pStyle w:val="1"/>
      </w:pPr>
    </w:p>
    <w:p w:rsidR="001556C6" w:rsidRDefault="001556C6" w:rsidP="00EF278F">
      <w:pPr>
        <w:pStyle w:val="1"/>
      </w:pPr>
    </w:p>
    <w:p w:rsidR="001556C6" w:rsidRDefault="001556C6" w:rsidP="00EF278F">
      <w:pPr>
        <w:pStyle w:val="1"/>
      </w:pPr>
    </w:p>
    <w:p w:rsidR="001556C6" w:rsidRDefault="001556C6" w:rsidP="00EF278F">
      <w:pPr>
        <w:pStyle w:val="1"/>
      </w:pPr>
      <w:r>
        <w:br w:type="page"/>
      </w:r>
    </w:p>
    <w:p w:rsidR="00472B0A" w:rsidRPr="00472B0A" w:rsidRDefault="00472B0A" w:rsidP="00EF278F">
      <w:pPr>
        <w:pStyle w:val="1"/>
        <w:rPr>
          <w:caps/>
          <w:sz w:val="26"/>
          <w:szCs w:val="26"/>
        </w:rPr>
      </w:pPr>
      <w:r>
        <w:lastRenderedPageBreak/>
        <w:t>СЕЛЬСКОЕ ХОЗЯЙСТВО, ОХОТА И ЛЕСНОЕ ХОЗЯЙСТВО</w:t>
      </w:r>
      <w:bookmarkEnd w:id="99"/>
      <w:bookmarkEnd w:id="100"/>
    </w:p>
    <w:tbl>
      <w:tblPr>
        <w:tblW w:w="10811" w:type="dxa"/>
        <w:jc w:val="center"/>
        <w:tblLayout w:type="fixed"/>
        <w:tblLook w:val="0000" w:firstRow="0" w:lastRow="0" w:firstColumn="0" w:lastColumn="0" w:noHBand="0" w:noVBand="0"/>
      </w:tblPr>
      <w:tblGrid>
        <w:gridCol w:w="1013"/>
        <w:gridCol w:w="5119"/>
        <w:gridCol w:w="2209"/>
        <w:gridCol w:w="1219"/>
        <w:gridCol w:w="10"/>
        <w:gridCol w:w="1230"/>
        <w:gridCol w:w="11"/>
      </w:tblGrid>
      <w:tr w:rsidR="00E114FF" w:rsidRPr="004E13E9" w:rsidTr="0083103C">
        <w:trPr>
          <w:gridAfter w:val="1"/>
          <w:wAfter w:w="11" w:type="dxa"/>
          <w:tblHeader/>
          <w:jc w:val="center"/>
        </w:trPr>
        <w:tc>
          <w:tcPr>
            <w:tcW w:w="1013" w:type="dxa"/>
            <w:vMerge w:val="restart"/>
            <w:tcBorders>
              <w:top w:val="single" w:sz="4" w:space="0" w:color="auto"/>
              <w:left w:val="single" w:sz="4" w:space="0" w:color="auto"/>
              <w:right w:val="single" w:sz="4" w:space="0" w:color="auto"/>
            </w:tcBorders>
            <w:vAlign w:val="center"/>
          </w:tcPr>
          <w:p w:rsidR="00E114FF" w:rsidRPr="00A5016D" w:rsidRDefault="00E114FF" w:rsidP="00D84551">
            <w:pPr>
              <w:pStyle w:val="a3"/>
              <w:spacing w:before="40" w:after="40"/>
              <w:ind w:left="-57" w:right="-57"/>
              <w:jc w:val="center"/>
              <w:rPr>
                <w:rFonts w:ascii="Times New Roman" w:hAnsi="Times New Roman"/>
                <w:b/>
              </w:rPr>
            </w:pPr>
            <w:r w:rsidRPr="00A5016D">
              <w:rPr>
                <w:rFonts w:ascii="Times New Roman" w:hAnsi="Times New Roman"/>
                <w:b/>
              </w:rPr>
              <w:t xml:space="preserve">Код </w:t>
            </w:r>
            <w:r w:rsidRPr="00A5016D">
              <w:rPr>
                <w:rFonts w:ascii="Times New Roman" w:hAnsi="Times New Roman"/>
                <w:b/>
              </w:rPr>
              <w:br/>
              <w:t>работы</w:t>
            </w:r>
          </w:p>
        </w:tc>
        <w:tc>
          <w:tcPr>
            <w:tcW w:w="5119" w:type="dxa"/>
            <w:vMerge w:val="restart"/>
            <w:tcBorders>
              <w:top w:val="single" w:sz="4" w:space="0" w:color="auto"/>
              <w:left w:val="single" w:sz="4" w:space="0" w:color="auto"/>
              <w:right w:val="single" w:sz="4" w:space="0" w:color="auto"/>
            </w:tcBorders>
            <w:vAlign w:val="center"/>
          </w:tcPr>
          <w:p w:rsidR="00E114FF" w:rsidRPr="00A5016D" w:rsidRDefault="00E114FF" w:rsidP="00D84551">
            <w:pPr>
              <w:pStyle w:val="a3"/>
              <w:spacing w:before="40" w:after="40"/>
              <w:ind w:left="-57" w:right="-57"/>
              <w:jc w:val="center"/>
              <w:rPr>
                <w:rFonts w:ascii="Times New Roman" w:hAnsi="Times New Roman"/>
                <w:b/>
              </w:rPr>
            </w:pPr>
            <w:r w:rsidRPr="00A5016D">
              <w:rPr>
                <w:rFonts w:ascii="Times New Roman" w:hAnsi="Times New Roman"/>
                <w:b/>
              </w:rPr>
              <w:t xml:space="preserve">Наименование </w:t>
            </w:r>
            <w:r w:rsidRPr="00A5016D">
              <w:rPr>
                <w:rFonts w:ascii="Times New Roman" w:hAnsi="Times New Roman"/>
                <w:b/>
              </w:rPr>
              <w:br/>
              <w:t>и краткое содержание работы</w:t>
            </w:r>
          </w:p>
        </w:tc>
        <w:tc>
          <w:tcPr>
            <w:tcW w:w="2209" w:type="dxa"/>
            <w:vMerge w:val="restart"/>
            <w:tcBorders>
              <w:top w:val="single" w:sz="4" w:space="0" w:color="auto"/>
              <w:left w:val="single" w:sz="4" w:space="0" w:color="auto"/>
              <w:right w:val="single" w:sz="4" w:space="0" w:color="auto"/>
            </w:tcBorders>
            <w:vAlign w:val="center"/>
          </w:tcPr>
          <w:p w:rsidR="00E114FF" w:rsidRPr="00A5016D" w:rsidRDefault="00E114FF" w:rsidP="003A4F43">
            <w:pPr>
              <w:pStyle w:val="a3"/>
              <w:spacing w:before="40" w:after="40"/>
              <w:ind w:left="-57" w:right="-57"/>
              <w:jc w:val="center"/>
              <w:rPr>
                <w:rFonts w:ascii="Times New Roman" w:hAnsi="Times New Roman"/>
                <w:b/>
              </w:rPr>
            </w:pPr>
            <w:r w:rsidRPr="00A5016D">
              <w:rPr>
                <w:rFonts w:ascii="Times New Roman" w:hAnsi="Times New Roman"/>
                <w:b/>
              </w:rPr>
              <w:t>Периодичность</w:t>
            </w:r>
          </w:p>
        </w:tc>
        <w:tc>
          <w:tcPr>
            <w:tcW w:w="2459" w:type="dxa"/>
            <w:gridSpan w:val="3"/>
            <w:tcBorders>
              <w:top w:val="single" w:sz="4" w:space="0" w:color="auto"/>
              <w:left w:val="single" w:sz="4" w:space="0" w:color="auto"/>
              <w:bottom w:val="single" w:sz="4" w:space="0" w:color="auto"/>
              <w:right w:val="single" w:sz="4" w:space="0" w:color="auto"/>
            </w:tcBorders>
            <w:vAlign w:val="center"/>
          </w:tcPr>
          <w:p w:rsidR="00E114FF" w:rsidRPr="00A5016D" w:rsidRDefault="00E114FF" w:rsidP="00D84551">
            <w:pPr>
              <w:pStyle w:val="a3"/>
              <w:spacing w:before="40" w:after="40"/>
              <w:ind w:left="-57" w:right="-57"/>
              <w:jc w:val="center"/>
              <w:rPr>
                <w:rFonts w:ascii="Times New Roman" w:hAnsi="Times New Roman"/>
                <w:b/>
              </w:rPr>
            </w:pPr>
            <w:r w:rsidRPr="00A5016D">
              <w:rPr>
                <w:rFonts w:ascii="Times New Roman" w:hAnsi="Times New Roman"/>
                <w:b/>
              </w:rPr>
              <w:t>Цена, рублей</w:t>
            </w:r>
          </w:p>
        </w:tc>
      </w:tr>
      <w:tr w:rsidR="00E114FF" w:rsidRPr="00B112DC" w:rsidTr="0083103C">
        <w:trPr>
          <w:gridAfter w:val="1"/>
          <w:wAfter w:w="11" w:type="dxa"/>
          <w:trHeight w:val="516"/>
          <w:tblHeader/>
          <w:jc w:val="center"/>
        </w:trPr>
        <w:tc>
          <w:tcPr>
            <w:tcW w:w="1013" w:type="dxa"/>
            <w:vMerge/>
            <w:tcBorders>
              <w:left w:val="single" w:sz="4" w:space="0" w:color="auto"/>
              <w:right w:val="single" w:sz="4" w:space="0" w:color="auto"/>
            </w:tcBorders>
            <w:vAlign w:val="center"/>
          </w:tcPr>
          <w:p w:rsidR="00E114FF" w:rsidRPr="00A5016D" w:rsidRDefault="00E114FF" w:rsidP="00D84551">
            <w:pPr>
              <w:pStyle w:val="a3"/>
              <w:spacing w:before="40" w:after="40"/>
              <w:ind w:left="-57" w:right="-57"/>
              <w:jc w:val="center"/>
              <w:rPr>
                <w:rFonts w:ascii="Times New Roman" w:hAnsi="Times New Roman"/>
                <w:b/>
                <w:color w:val="FF0000"/>
              </w:rPr>
            </w:pPr>
          </w:p>
        </w:tc>
        <w:tc>
          <w:tcPr>
            <w:tcW w:w="5119" w:type="dxa"/>
            <w:vMerge/>
            <w:tcBorders>
              <w:left w:val="single" w:sz="4" w:space="0" w:color="auto"/>
              <w:right w:val="single" w:sz="4" w:space="0" w:color="auto"/>
            </w:tcBorders>
            <w:vAlign w:val="center"/>
          </w:tcPr>
          <w:p w:rsidR="00E114FF" w:rsidRPr="00A5016D" w:rsidRDefault="00E114FF" w:rsidP="00D84551">
            <w:pPr>
              <w:pStyle w:val="a3"/>
              <w:spacing w:before="40" w:after="40"/>
              <w:ind w:left="-57" w:right="-57"/>
              <w:jc w:val="both"/>
              <w:rPr>
                <w:rFonts w:ascii="Times New Roman" w:hAnsi="Times New Roman"/>
                <w:b/>
                <w:color w:val="FF0000"/>
              </w:rPr>
            </w:pPr>
          </w:p>
        </w:tc>
        <w:tc>
          <w:tcPr>
            <w:tcW w:w="2209" w:type="dxa"/>
            <w:vMerge/>
            <w:tcBorders>
              <w:left w:val="single" w:sz="4" w:space="0" w:color="auto"/>
              <w:right w:val="single" w:sz="4" w:space="0" w:color="auto"/>
            </w:tcBorders>
            <w:vAlign w:val="center"/>
          </w:tcPr>
          <w:p w:rsidR="00E114FF" w:rsidRPr="00A5016D" w:rsidRDefault="00E114FF" w:rsidP="003A4F43">
            <w:pPr>
              <w:pStyle w:val="a3"/>
              <w:spacing w:before="40" w:after="40"/>
              <w:ind w:left="-57" w:right="-57"/>
              <w:jc w:val="center"/>
              <w:rPr>
                <w:rFonts w:ascii="Times New Roman" w:hAnsi="Times New Roman"/>
                <w:b/>
                <w:color w:val="FF0000"/>
              </w:rPr>
            </w:pPr>
          </w:p>
        </w:tc>
        <w:tc>
          <w:tcPr>
            <w:tcW w:w="1219" w:type="dxa"/>
            <w:tcBorders>
              <w:top w:val="single" w:sz="4" w:space="0" w:color="auto"/>
              <w:left w:val="single" w:sz="4" w:space="0" w:color="auto"/>
              <w:bottom w:val="single" w:sz="4" w:space="0" w:color="auto"/>
              <w:right w:val="single" w:sz="4" w:space="0" w:color="auto"/>
            </w:tcBorders>
            <w:vAlign w:val="center"/>
          </w:tcPr>
          <w:p w:rsidR="00E114FF" w:rsidRPr="00A5016D" w:rsidRDefault="00E114FF" w:rsidP="00D84551">
            <w:pPr>
              <w:pStyle w:val="a3"/>
              <w:spacing w:before="40" w:after="40"/>
              <w:ind w:left="-57" w:right="-57"/>
              <w:jc w:val="center"/>
              <w:rPr>
                <w:rFonts w:ascii="Times New Roman" w:hAnsi="Times New Roman"/>
                <w:b/>
              </w:rPr>
            </w:pPr>
            <w:r w:rsidRPr="00A5016D">
              <w:rPr>
                <w:rFonts w:ascii="Times New Roman" w:hAnsi="Times New Roman"/>
                <w:b/>
              </w:rPr>
              <w:t>1 экз.</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E114FF" w:rsidRPr="00A5016D" w:rsidRDefault="00E114FF" w:rsidP="00D84551">
            <w:pPr>
              <w:pStyle w:val="a3"/>
              <w:spacing w:before="40" w:after="40"/>
              <w:ind w:left="-57" w:right="-57"/>
              <w:jc w:val="center"/>
              <w:rPr>
                <w:rFonts w:ascii="Times New Roman" w:hAnsi="Times New Roman"/>
                <w:b/>
              </w:rPr>
            </w:pPr>
            <w:r w:rsidRPr="00A5016D">
              <w:rPr>
                <w:rFonts w:ascii="Times New Roman" w:hAnsi="Times New Roman"/>
                <w:b/>
              </w:rPr>
              <w:t>годовой подписки</w:t>
            </w:r>
          </w:p>
        </w:tc>
      </w:tr>
      <w:tr w:rsidR="00800B13" w:rsidRPr="00B112DC" w:rsidTr="0083103C">
        <w:trPr>
          <w:gridAfter w:val="1"/>
          <w:wAfter w:w="11" w:type="dxa"/>
          <w:trHeight w:val="140"/>
          <w:tblHeader/>
          <w:jc w:val="center"/>
        </w:trPr>
        <w:tc>
          <w:tcPr>
            <w:tcW w:w="1013" w:type="dxa"/>
            <w:vMerge/>
            <w:tcBorders>
              <w:left w:val="single" w:sz="4" w:space="0" w:color="auto"/>
              <w:right w:val="single" w:sz="4" w:space="0" w:color="auto"/>
            </w:tcBorders>
            <w:vAlign w:val="center"/>
          </w:tcPr>
          <w:p w:rsidR="00800B13" w:rsidRPr="00B112DC" w:rsidRDefault="00800B13" w:rsidP="00D84551">
            <w:pPr>
              <w:pStyle w:val="a3"/>
              <w:spacing w:before="40" w:after="40"/>
              <w:ind w:left="-57" w:right="-57"/>
              <w:jc w:val="center"/>
              <w:rPr>
                <w:rFonts w:ascii="Times New Roman" w:hAnsi="Times New Roman"/>
                <w:b/>
                <w:color w:val="FF0000"/>
                <w:sz w:val="24"/>
              </w:rPr>
            </w:pPr>
          </w:p>
        </w:tc>
        <w:tc>
          <w:tcPr>
            <w:tcW w:w="5119" w:type="dxa"/>
            <w:vMerge/>
            <w:tcBorders>
              <w:left w:val="single" w:sz="4" w:space="0" w:color="auto"/>
              <w:right w:val="single" w:sz="4" w:space="0" w:color="auto"/>
            </w:tcBorders>
            <w:vAlign w:val="center"/>
          </w:tcPr>
          <w:p w:rsidR="00800B13" w:rsidRPr="00B112DC" w:rsidRDefault="00800B13" w:rsidP="00D84551">
            <w:pPr>
              <w:pStyle w:val="a3"/>
              <w:spacing w:before="40" w:after="40"/>
              <w:ind w:left="-57" w:right="-57"/>
              <w:jc w:val="both"/>
              <w:rPr>
                <w:rFonts w:ascii="Times New Roman" w:hAnsi="Times New Roman"/>
                <w:b/>
                <w:color w:val="FF0000"/>
                <w:sz w:val="24"/>
              </w:rPr>
            </w:pPr>
          </w:p>
        </w:tc>
        <w:tc>
          <w:tcPr>
            <w:tcW w:w="2209" w:type="dxa"/>
            <w:vMerge/>
            <w:tcBorders>
              <w:left w:val="single" w:sz="4" w:space="0" w:color="auto"/>
              <w:right w:val="single" w:sz="4" w:space="0" w:color="auto"/>
            </w:tcBorders>
            <w:vAlign w:val="center"/>
          </w:tcPr>
          <w:p w:rsidR="00800B13" w:rsidRPr="00B112DC" w:rsidRDefault="00800B13" w:rsidP="003A4F43">
            <w:pPr>
              <w:pStyle w:val="a3"/>
              <w:spacing w:before="40" w:after="40"/>
              <w:ind w:left="-57" w:right="-57"/>
              <w:jc w:val="center"/>
              <w:rPr>
                <w:rFonts w:ascii="Times New Roman" w:hAnsi="Times New Roman"/>
                <w:b/>
                <w:color w:val="FF0000"/>
                <w:sz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800B13" w:rsidRPr="00B112DC" w:rsidTr="0083103C">
        <w:trPr>
          <w:gridAfter w:val="1"/>
          <w:wAfter w:w="11" w:type="dxa"/>
          <w:trHeight w:val="204"/>
          <w:tblHeader/>
          <w:jc w:val="center"/>
        </w:trPr>
        <w:tc>
          <w:tcPr>
            <w:tcW w:w="1013" w:type="dxa"/>
            <w:vMerge/>
            <w:tcBorders>
              <w:left w:val="single" w:sz="4" w:space="0" w:color="auto"/>
              <w:right w:val="single" w:sz="4" w:space="0" w:color="auto"/>
            </w:tcBorders>
            <w:vAlign w:val="center"/>
          </w:tcPr>
          <w:p w:rsidR="00800B13" w:rsidRPr="00B112DC" w:rsidRDefault="00800B13" w:rsidP="00D84551">
            <w:pPr>
              <w:pStyle w:val="a3"/>
              <w:spacing w:before="40" w:after="40"/>
              <w:ind w:left="-57" w:right="-57"/>
              <w:jc w:val="center"/>
              <w:rPr>
                <w:rFonts w:ascii="Times New Roman" w:hAnsi="Times New Roman"/>
                <w:b/>
                <w:color w:val="FF0000"/>
                <w:sz w:val="24"/>
              </w:rPr>
            </w:pPr>
          </w:p>
        </w:tc>
        <w:tc>
          <w:tcPr>
            <w:tcW w:w="5119" w:type="dxa"/>
            <w:vMerge/>
            <w:tcBorders>
              <w:left w:val="single" w:sz="4" w:space="0" w:color="auto"/>
              <w:right w:val="single" w:sz="4" w:space="0" w:color="auto"/>
            </w:tcBorders>
            <w:vAlign w:val="center"/>
          </w:tcPr>
          <w:p w:rsidR="00800B13" w:rsidRPr="00B112DC" w:rsidRDefault="00800B13" w:rsidP="00D84551">
            <w:pPr>
              <w:pStyle w:val="a3"/>
              <w:spacing w:before="40" w:after="40"/>
              <w:ind w:left="-57" w:right="-57"/>
              <w:jc w:val="both"/>
              <w:rPr>
                <w:rFonts w:ascii="Times New Roman" w:hAnsi="Times New Roman"/>
                <w:b/>
                <w:color w:val="FF0000"/>
                <w:sz w:val="24"/>
              </w:rPr>
            </w:pPr>
          </w:p>
        </w:tc>
        <w:tc>
          <w:tcPr>
            <w:tcW w:w="2209" w:type="dxa"/>
            <w:vMerge/>
            <w:tcBorders>
              <w:left w:val="single" w:sz="4" w:space="0" w:color="auto"/>
              <w:right w:val="single" w:sz="4" w:space="0" w:color="auto"/>
            </w:tcBorders>
            <w:vAlign w:val="center"/>
          </w:tcPr>
          <w:p w:rsidR="00800B13" w:rsidRPr="00B112DC" w:rsidRDefault="00800B13" w:rsidP="003A4F43">
            <w:pPr>
              <w:pStyle w:val="a3"/>
              <w:spacing w:before="40" w:after="40"/>
              <w:ind w:left="-57" w:right="-57"/>
              <w:jc w:val="center"/>
              <w:rPr>
                <w:rFonts w:ascii="Times New Roman" w:hAnsi="Times New Roman"/>
                <w:b/>
                <w:color w:val="FF0000"/>
                <w:sz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800B13" w:rsidRPr="00B112DC" w:rsidTr="0083103C">
        <w:trPr>
          <w:gridAfter w:val="1"/>
          <w:wAfter w:w="11" w:type="dxa"/>
          <w:trHeight w:val="144"/>
          <w:tblHeader/>
          <w:jc w:val="center"/>
        </w:trPr>
        <w:tc>
          <w:tcPr>
            <w:tcW w:w="1013" w:type="dxa"/>
            <w:vMerge/>
            <w:tcBorders>
              <w:left w:val="single" w:sz="4" w:space="0" w:color="auto"/>
              <w:bottom w:val="single" w:sz="4" w:space="0" w:color="auto"/>
              <w:right w:val="single" w:sz="4" w:space="0" w:color="auto"/>
            </w:tcBorders>
            <w:vAlign w:val="center"/>
          </w:tcPr>
          <w:p w:rsidR="00800B13" w:rsidRPr="00B112DC" w:rsidRDefault="00800B13" w:rsidP="00D84551">
            <w:pPr>
              <w:pStyle w:val="a3"/>
              <w:spacing w:before="40" w:after="40"/>
              <w:ind w:left="-57" w:right="-57"/>
              <w:jc w:val="center"/>
              <w:rPr>
                <w:rFonts w:ascii="Times New Roman" w:hAnsi="Times New Roman"/>
                <w:b/>
                <w:color w:val="FF0000"/>
                <w:sz w:val="24"/>
              </w:rPr>
            </w:pPr>
          </w:p>
        </w:tc>
        <w:tc>
          <w:tcPr>
            <w:tcW w:w="5119" w:type="dxa"/>
            <w:vMerge/>
            <w:tcBorders>
              <w:left w:val="single" w:sz="4" w:space="0" w:color="auto"/>
              <w:bottom w:val="single" w:sz="4" w:space="0" w:color="auto"/>
              <w:right w:val="single" w:sz="4" w:space="0" w:color="auto"/>
            </w:tcBorders>
            <w:vAlign w:val="center"/>
          </w:tcPr>
          <w:p w:rsidR="00800B13" w:rsidRPr="00B112DC" w:rsidRDefault="00800B13" w:rsidP="00D84551">
            <w:pPr>
              <w:pStyle w:val="a3"/>
              <w:spacing w:before="40" w:after="40"/>
              <w:ind w:left="-57" w:right="-57"/>
              <w:jc w:val="both"/>
              <w:rPr>
                <w:rFonts w:ascii="Times New Roman" w:hAnsi="Times New Roman"/>
                <w:b/>
                <w:color w:val="FF0000"/>
                <w:sz w:val="24"/>
              </w:rPr>
            </w:pPr>
          </w:p>
        </w:tc>
        <w:tc>
          <w:tcPr>
            <w:tcW w:w="2209" w:type="dxa"/>
            <w:vMerge/>
            <w:tcBorders>
              <w:left w:val="single" w:sz="4" w:space="0" w:color="auto"/>
              <w:bottom w:val="single" w:sz="4" w:space="0" w:color="auto"/>
              <w:right w:val="single" w:sz="4" w:space="0" w:color="auto"/>
            </w:tcBorders>
            <w:vAlign w:val="center"/>
          </w:tcPr>
          <w:p w:rsidR="00800B13" w:rsidRPr="00B112DC" w:rsidRDefault="00800B13" w:rsidP="003A4F43">
            <w:pPr>
              <w:pStyle w:val="a3"/>
              <w:spacing w:before="40" w:after="40"/>
              <w:ind w:left="-57" w:right="-57"/>
              <w:jc w:val="center"/>
              <w:rPr>
                <w:rFonts w:ascii="Times New Roman" w:hAnsi="Times New Roman"/>
                <w:b/>
                <w:color w:val="FF0000"/>
                <w:sz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800B13"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6752A7">
              <w:rPr>
                <w:rFonts w:ascii="Times New Roman" w:hAnsi="Times New Roman"/>
                <w:b/>
                <w:sz w:val="14"/>
                <w:szCs w:val="14"/>
              </w:rPr>
              <w:t>)</w:t>
            </w:r>
          </w:p>
        </w:tc>
      </w:tr>
      <w:tr w:rsidR="00E114FF" w:rsidRPr="001D54CE" w:rsidTr="00563A38">
        <w:trPr>
          <w:jc w:val="center"/>
        </w:trPr>
        <w:tc>
          <w:tcPr>
            <w:tcW w:w="10811" w:type="dxa"/>
            <w:gridSpan w:val="7"/>
            <w:tcBorders>
              <w:top w:val="single" w:sz="4" w:space="0" w:color="auto"/>
              <w:left w:val="single" w:sz="4" w:space="0" w:color="auto"/>
              <w:bottom w:val="single" w:sz="4" w:space="0" w:color="auto"/>
              <w:right w:val="single" w:sz="4" w:space="0" w:color="auto"/>
            </w:tcBorders>
            <w:vAlign w:val="center"/>
          </w:tcPr>
          <w:p w:rsidR="00E114FF" w:rsidRPr="001D54CE" w:rsidRDefault="00E114FF" w:rsidP="00DD4F2E">
            <w:pPr>
              <w:pStyle w:val="a3"/>
              <w:jc w:val="both"/>
              <w:rPr>
                <w:rFonts w:ascii="Times New Roman" w:hAnsi="Times New Roman"/>
                <w:b/>
                <w:sz w:val="23"/>
                <w:szCs w:val="23"/>
              </w:rPr>
            </w:pPr>
            <w:proofErr w:type="gramStart"/>
            <w:r w:rsidRPr="001D54CE">
              <w:rPr>
                <w:rFonts w:ascii="Times New Roman" w:hAnsi="Times New Roman"/>
                <w:b/>
                <w:sz w:val="23"/>
                <w:szCs w:val="23"/>
              </w:rPr>
              <w:t>Экспресс-информации</w:t>
            </w:r>
            <w:proofErr w:type="gramEnd"/>
          </w:p>
        </w:tc>
      </w:tr>
      <w:tr w:rsidR="005821D1" w:rsidRPr="005821D1" w:rsidTr="00A61818">
        <w:trPr>
          <w:gridAfter w:val="1"/>
          <w:wAfter w:w="11" w:type="dxa"/>
          <w:trHeight w:val="272"/>
          <w:jc w:val="center"/>
        </w:trPr>
        <w:tc>
          <w:tcPr>
            <w:tcW w:w="1013" w:type="dxa"/>
            <w:vMerge w:val="restart"/>
            <w:tcBorders>
              <w:top w:val="single" w:sz="4" w:space="0" w:color="auto"/>
              <w:left w:val="single" w:sz="4" w:space="0" w:color="auto"/>
            </w:tcBorders>
            <w:vAlign w:val="center"/>
          </w:tcPr>
          <w:p w:rsidR="00E114FF" w:rsidRPr="005821D1" w:rsidRDefault="00E114FF" w:rsidP="00D84551">
            <w:pPr>
              <w:pStyle w:val="a3"/>
              <w:jc w:val="center"/>
              <w:rPr>
                <w:rFonts w:ascii="Times New Roman" w:hAnsi="Times New Roman"/>
                <w:b/>
                <w:sz w:val="23"/>
                <w:szCs w:val="23"/>
              </w:rPr>
            </w:pPr>
            <w:r w:rsidRPr="005821D1">
              <w:rPr>
                <w:rFonts w:ascii="Times New Roman" w:hAnsi="Times New Roman"/>
                <w:b/>
                <w:sz w:val="23"/>
                <w:szCs w:val="23"/>
              </w:rPr>
              <w:t>7.15</w:t>
            </w:r>
          </w:p>
        </w:tc>
        <w:tc>
          <w:tcPr>
            <w:tcW w:w="5119" w:type="dxa"/>
            <w:vMerge w:val="restart"/>
            <w:tcBorders>
              <w:top w:val="single" w:sz="4" w:space="0" w:color="auto"/>
            </w:tcBorders>
          </w:tcPr>
          <w:p w:rsidR="00E114FF" w:rsidRPr="005821D1" w:rsidRDefault="005821D1" w:rsidP="00E17397">
            <w:pPr>
              <w:pStyle w:val="a3"/>
              <w:rPr>
                <w:rFonts w:ascii="Times New Roman" w:hAnsi="Times New Roman"/>
                <w:b/>
                <w:sz w:val="23"/>
                <w:szCs w:val="23"/>
              </w:rPr>
            </w:pPr>
            <w:r w:rsidRPr="005821D1">
              <w:rPr>
                <w:rFonts w:ascii="Times New Roman" w:hAnsi="Times New Roman"/>
                <w:b/>
                <w:sz w:val="23"/>
                <w:szCs w:val="23"/>
              </w:rPr>
              <w:t>Продукция сельского хозяйства в хозяйствах всех категорий Забайкальского края</w:t>
            </w:r>
          </w:p>
        </w:tc>
        <w:tc>
          <w:tcPr>
            <w:tcW w:w="2209" w:type="dxa"/>
            <w:vMerge w:val="restart"/>
            <w:tcBorders>
              <w:top w:val="single" w:sz="4" w:space="0" w:color="auto"/>
              <w:right w:val="single" w:sz="4" w:space="0" w:color="auto"/>
            </w:tcBorders>
          </w:tcPr>
          <w:p w:rsidR="00E114FF" w:rsidRPr="009D2AD7" w:rsidRDefault="00E114FF" w:rsidP="003B4BDC">
            <w:pPr>
              <w:pStyle w:val="a3"/>
              <w:jc w:val="center"/>
              <w:rPr>
                <w:rFonts w:ascii="Times New Roman" w:hAnsi="Times New Roman"/>
                <w:b/>
                <w:sz w:val="22"/>
                <w:szCs w:val="22"/>
              </w:rPr>
            </w:pPr>
            <w:r w:rsidRPr="009D2AD7">
              <w:rPr>
                <w:rFonts w:ascii="Times New Roman" w:hAnsi="Times New Roman"/>
                <w:b/>
                <w:sz w:val="22"/>
                <w:szCs w:val="22"/>
              </w:rPr>
              <w:t>Ежемесячная</w:t>
            </w:r>
          </w:p>
          <w:p w:rsidR="00E114FF" w:rsidRPr="009D2AD7" w:rsidRDefault="00E114FF" w:rsidP="003B4BDC">
            <w:pPr>
              <w:pStyle w:val="a3"/>
              <w:jc w:val="center"/>
              <w:rPr>
                <w:rFonts w:ascii="Times New Roman" w:hAnsi="Times New Roman"/>
                <w:b/>
                <w:sz w:val="18"/>
                <w:szCs w:val="18"/>
              </w:rPr>
            </w:pPr>
            <w:r w:rsidRPr="009D2AD7">
              <w:rPr>
                <w:rFonts w:ascii="Times New Roman" w:hAnsi="Times New Roman"/>
                <w:b/>
                <w:sz w:val="18"/>
                <w:szCs w:val="18"/>
              </w:rPr>
              <w:t>15 числа</w:t>
            </w:r>
          </w:p>
        </w:tc>
        <w:tc>
          <w:tcPr>
            <w:tcW w:w="1219" w:type="dxa"/>
            <w:tcBorders>
              <w:top w:val="single" w:sz="4" w:space="0" w:color="auto"/>
              <w:left w:val="single" w:sz="4" w:space="0" w:color="auto"/>
              <w:bottom w:val="single" w:sz="4" w:space="0" w:color="auto"/>
              <w:right w:val="single" w:sz="4" w:space="0" w:color="auto"/>
            </w:tcBorders>
            <w:vAlign w:val="center"/>
          </w:tcPr>
          <w:p w:rsidR="00E114FF" w:rsidRPr="00A61818" w:rsidRDefault="005821D1" w:rsidP="00131EB5">
            <w:pPr>
              <w:pStyle w:val="a3"/>
              <w:jc w:val="center"/>
              <w:rPr>
                <w:rFonts w:ascii="Times New Roman" w:hAnsi="Times New Roman"/>
                <w:b/>
                <w:sz w:val="23"/>
                <w:szCs w:val="23"/>
              </w:rPr>
            </w:pPr>
            <w:r w:rsidRPr="00A61818">
              <w:rPr>
                <w:rFonts w:ascii="Times New Roman" w:hAnsi="Times New Roman"/>
                <w:b/>
                <w:sz w:val="23"/>
                <w:szCs w:val="23"/>
              </w:rPr>
              <w:t>302</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E114FF" w:rsidRPr="00A61818" w:rsidRDefault="005821D1" w:rsidP="00131EB5">
            <w:pPr>
              <w:pStyle w:val="a3"/>
              <w:jc w:val="center"/>
              <w:rPr>
                <w:rFonts w:ascii="Times New Roman" w:hAnsi="Times New Roman"/>
                <w:b/>
                <w:sz w:val="23"/>
                <w:szCs w:val="23"/>
              </w:rPr>
            </w:pPr>
            <w:r w:rsidRPr="00A61818">
              <w:rPr>
                <w:rFonts w:ascii="Times New Roman" w:hAnsi="Times New Roman"/>
                <w:b/>
                <w:sz w:val="23"/>
                <w:szCs w:val="23"/>
              </w:rPr>
              <w:t>3624</w:t>
            </w:r>
          </w:p>
        </w:tc>
      </w:tr>
      <w:tr w:rsidR="005821D1" w:rsidRPr="005821D1" w:rsidTr="00A61818">
        <w:trPr>
          <w:gridAfter w:val="1"/>
          <w:wAfter w:w="11" w:type="dxa"/>
          <w:trHeight w:val="272"/>
          <w:jc w:val="center"/>
        </w:trPr>
        <w:tc>
          <w:tcPr>
            <w:tcW w:w="1013" w:type="dxa"/>
            <w:vMerge/>
            <w:tcBorders>
              <w:left w:val="single" w:sz="4" w:space="0" w:color="auto"/>
            </w:tcBorders>
            <w:vAlign w:val="center"/>
          </w:tcPr>
          <w:p w:rsidR="00E114FF" w:rsidRPr="005821D1" w:rsidRDefault="00E114FF" w:rsidP="00D84551">
            <w:pPr>
              <w:pStyle w:val="a3"/>
              <w:jc w:val="center"/>
              <w:rPr>
                <w:rFonts w:ascii="Times New Roman" w:hAnsi="Times New Roman"/>
                <w:b/>
                <w:sz w:val="23"/>
                <w:szCs w:val="23"/>
              </w:rPr>
            </w:pPr>
          </w:p>
        </w:tc>
        <w:tc>
          <w:tcPr>
            <w:tcW w:w="5119" w:type="dxa"/>
            <w:vMerge/>
          </w:tcPr>
          <w:p w:rsidR="00E114FF" w:rsidRPr="005821D1" w:rsidRDefault="00E114FF" w:rsidP="00E17397">
            <w:pPr>
              <w:pStyle w:val="a3"/>
              <w:rPr>
                <w:rFonts w:ascii="Times New Roman" w:hAnsi="Times New Roman"/>
                <w:b/>
                <w:sz w:val="23"/>
                <w:szCs w:val="23"/>
              </w:rPr>
            </w:pPr>
          </w:p>
        </w:tc>
        <w:tc>
          <w:tcPr>
            <w:tcW w:w="2209" w:type="dxa"/>
            <w:vMerge/>
            <w:tcBorders>
              <w:right w:val="single" w:sz="4" w:space="0" w:color="auto"/>
            </w:tcBorders>
          </w:tcPr>
          <w:p w:rsidR="00E114FF" w:rsidRPr="005821D1" w:rsidRDefault="00E114FF"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E114FF" w:rsidRPr="00A61818" w:rsidRDefault="005821D1" w:rsidP="00131EB5">
            <w:pPr>
              <w:pStyle w:val="a3"/>
              <w:jc w:val="center"/>
              <w:rPr>
                <w:rFonts w:ascii="Times New Roman" w:hAnsi="Times New Roman"/>
                <w:b/>
                <w:sz w:val="23"/>
                <w:szCs w:val="23"/>
              </w:rPr>
            </w:pPr>
            <w:r w:rsidRPr="00A61818">
              <w:rPr>
                <w:rFonts w:ascii="Times New Roman" w:hAnsi="Times New Roman"/>
                <w:b/>
                <w:sz w:val="23"/>
                <w:szCs w:val="23"/>
              </w:rPr>
              <w:t>312</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E114FF" w:rsidRPr="00A61818" w:rsidRDefault="005821D1" w:rsidP="00131EB5">
            <w:pPr>
              <w:pStyle w:val="a3"/>
              <w:jc w:val="center"/>
              <w:rPr>
                <w:rFonts w:ascii="Times New Roman" w:hAnsi="Times New Roman"/>
                <w:b/>
                <w:sz w:val="23"/>
                <w:szCs w:val="23"/>
              </w:rPr>
            </w:pPr>
            <w:r w:rsidRPr="00A61818">
              <w:rPr>
                <w:rFonts w:ascii="Times New Roman" w:hAnsi="Times New Roman"/>
                <w:b/>
                <w:sz w:val="23"/>
                <w:szCs w:val="23"/>
              </w:rPr>
              <w:t>3744</w:t>
            </w:r>
          </w:p>
        </w:tc>
      </w:tr>
      <w:tr w:rsidR="005821D1" w:rsidRPr="005821D1" w:rsidTr="00A61818">
        <w:trPr>
          <w:gridAfter w:val="1"/>
          <w:wAfter w:w="11" w:type="dxa"/>
          <w:trHeight w:val="272"/>
          <w:jc w:val="center"/>
        </w:trPr>
        <w:tc>
          <w:tcPr>
            <w:tcW w:w="1013" w:type="dxa"/>
            <w:vMerge/>
            <w:tcBorders>
              <w:left w:val="single" w:sz="4" w:space="0" w:color="auto"/>
            </w:tcBorders>
            <w:vAlign w:val="center"/>
          </w:tcPr>
          <w:p w:rsidR="00E114FF" w:rsidRPr="005821D1" w:rsidRDefault="00E114FF" w:rsidP="00D84551">
            <w:pPr>
              <w:pStyle w:val="a3"/>
              <w:jc w:val="center"/>
              <w:rPr>
                <w:rFonts w:ascii="Times New Roman" w:hAnsi="Times New Roman"/>
                <w:b/>
                <w:sz w:val="23"/>
                <w:szCs w:val="23"/>
              </w:rPr>
            </w:pPr>
          </w:p>
        </w:tc>
        <w:tc>
          <w:tcPr>
            <w:tcW w:w="5119" w:type="dxa"/>
            <w:vMerge/>
          </w:tcPr>
          <w:p w:rsidR="00E114FF" w:rsidRPr="005821D1" w:rsidRDefault="00E114FF" w:rsidP="00E17397">
            <w:pPr>
              <w:pStyle w:val="a3"/>
              <w:rPr>
                <w:rFonts w:ascii="Times New Roman" w:hAnsi="Times New Roman"/>
                <w:b/>
                <w:sz w:val="23"/>
                <w:szCs w:val="23"/>
              </w:rPr>
            </w:pPr>
          </w:p>
        </w:tc>
        <w:tc>
          <w:tcPr>
            <w:tcW w:w="2209" w:type="dxa"/>
            <w:vMerge/>
            <w:tcBorders>
              <w:right w:val="single" w:sz="4" w:space="0" w:color="auto"/>
            </w:tcBorders>
          </w:tcPr>
          <w:p w:rsidR="00E114FF" w:rsidRPr="005821D1" w:rsidRDefault="00E114FF"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E114FF" w:rsidRPr="00A61818" w:rsidRDefault="005821D1" w:rsidP="00131EB5">
            <w:pPr>
              <w:pStyle w:val="a3"/>
              <w:jc w:val="center"/>
              <w:rPr>
                <w:rFonts w:ascii="Times New Roman" w:hAnsi="Times New Roman"/>
                <w:b/>
                <w:sz w:val="23"/>
                <w:szCs w:val="23"/>
              </w:rPr>
            </w:pPr>
            <w:r w:rsidRPr="00A61818">
              <w:rPr>
                <w:rFonts w:ascii="Times New Roman" w:hAnsi="Times New Roman"/>
                <w:b/>
                <w:sz w:val="23"/>
                <w:szCs w:val="23"/>
              </w:rPr>
              <w:t>335</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E114FF" w:rsidRPr="00A61818" w:rsidRDefault="005821D1" w:rsidP="00131EB5">
            <w:pPr>
              <w:pStyle w:val="a3"/>
              <w:jc w:val="center"/>
              <w:rPr>
                <w:rFonts w:ascii="Times New Roman" w:hAnsi="Times New Roman"/>
                <w:b/>
                <w:sz w:val="23"/>
                <w:szCs w:val="23"/>
              </w:rPr>
            </w:pPr>
            <w:r w:rsidRPr="00A61818">
              <w:rPr>
                <w:rFonts w:ascii="Times New Roman" w:hAnsi="Times New Roman"/>
                <w:b/>
                <w:sz w:val="23"/>
                <w:szCs w:val="23"/>
              </w:rPr>
              <w:t>4020</w:t>
            </w:r>
          </w:p>
        </w:tc>
      </w:tr>
      <w:tr w:rsidR="005821D1" w:rsidRPr="005821D1" w:rsidTr="0083103C">
        <w:trPr>
          <w:jc w:val="center"/>
        </w:trPr>
        <w:tc>
          <w:tcPr>
            <w:tcW w:w="1013" w:type="dxa"/>
            <w:tcBorders>
              <w:left w:val="single" w:sz="4" w:space="0" w:color="auto"/>
              <w:bottom w:val="single" w:sz="4" w:space="0" w:color="auto"/>
            </w:tcBorders>
            <w:vAlign w:val="center"/>
          </w:tcPr>
          <w:p w:rsidR="00E114FF" w:rsidRPr="005821D1" w:rsidRDefault="00E114FF" w:rsidP="00D84551">
            <w:pPr>
              <w:pStyle w:val="a3"/>
              <w:jc w:val="center"/>
              <w:rPr>
                <w:rFonts w:ascii="Times New Roman" w:hAnsi="Times New Roman"/>
                <w:b/>
                <w:sz w:val="23"/>
                <w:szCs w:val="23"/>
              </w:rPr>
            </w:pPr>
          </w:p>
        </w:tc>
        <w:tc>
          <w:tcPr>
            <w:tcW w:w="9798" w:type="dxa"/>
            <w:gridSpan w:val="6"/>
            <w:tcBorders>
              <w:bottom w:val="single" w:sz="4" w:space="0" w:color="auto"/>
              <w:right w:val="single" w:sz="4" w:space="0" w:color="auto"/>
            </w:tcBorders>
          </w:tcPr>
          <w:p w:rsidR="00E114FF" w:rsidRPr="0083103C" w:rsidRDefault="005821D1" w:rsidP="00B371D2">
            <w:pPr>
              <w:pStyle w:val="a3"/>
              <w:jc w:val="both"/>
              <w:rPr>
                <w:b/>
                <w:sz w:val="22"/>
                <w:szCs w:val="22"/>
              </w:rPr>
            </w:pPr>
            <w:r w:rsidRPr="0083103C">
              <w:rPr>
                <w:rFonts w:ascii="Times New Roman" w:hAnsi="Times New Roman"/>
                <w:sz w:val="22"/>
                <w:szCs w:val="22"/>
              </w:rPr>
              <w:t>Приведены данные о продукции сельского хозяйства в фактических ценах и индексах физического объема, в сравнении с аналогичным периодом предыдущего года.</w:t>
            </w:r>
          </w:p>
        </w:tc>
      </w:tr>
      <w:tr w:rsidR="00BE7EDA" w:rsidRPr="00BE7EDA" w:rsidTr="0083103C">
        <w:trPr>
          <w:gridAfter w:val="1"/>
          <w:wAfter w:w="11" w:type="dxa"/>
          <w:trHeight w:val="180"/>
          <w:jc w:val="center"/>
        </w:trPr>
        <w:tc>
          <w:tcPr>
            <w:tcW w:w="1013" w:type="dxa"/>
            <w:vMerge w:val="restart"/>
            <w:tcBorders>
              <w:top w:val="single" w:sz="4" w:space="0" w:color="auto"/>
              <w:left w:val="single" w:sz="4" w:space="0" w:color="auto"/>
            </w:tcBorders>
            <w:vAlign w:val="center"/>
          </w:tcPr>
          <w:p w:rsidR="00BE7EDA" w:rsidRPr="00BE7EDA" w:rsidRDefault="00BE7EDA" w:rsidP="00D84551">
            <w:pPr>
              <w:pStyle w:val="a3"/>
              <w:jc w:val="center"/>
              <w:rPr>
                <w:rFonts w:ascii="Times New Roman" w:hAnsi="Times New Roman"/>
                <w:b/>
                <w:sz w:val="23"/>
                <w:szCs w:val="23"/>
              </w:rPr>
            </w:pPr>
            <w:r w:rsidRPr="00BE7EDA">
              <w:rPr>
                <w:rFonts w:ascii="Times New Roman" w:hAnsi="Times New Roman"/>
                <w:b/>
                <w:sz w:val="23"/>
                <w:szCs w:val="23"/>
              </w:rPr>
              <w:t>7.63</w:t>
            </w:r>
          </w:p>
        </w:tc>
        <w:tc>
          <w:tcPr>
            <w:tcW w:w="5119" w:type="dxa"/>
            <w:vMerge w:val="restart"/>
            <w:tcBorders>
              <w:top w:val="single" w:sz="4" w:space="0" w:color="auto"/>
            </w:tcBorders>
          </w:tcPr>
          <w:p w:rsidR="00BE7EDA" w:rsidRPr="00BE7EDA" w:rsidRDefault="00BE7EDA" w:rsidP="002A38C3">
            <w:pPr>
              <w:pStyle w:val="a3"/>
              <w:rPr>
                <w:rFonts w:ascii="Times New Roman" w:hAnsi="Times New Roman"/>
                <w:b/>
                <w:sz w:val="23"/>
                <w:szCs w:val="23"/>
              </w:rPr>
            </w:pPr>
            <w:r w:rsidRPr="00BE7EDA">
              <w:rPr>
                <w:rFonts w:ascii="Times New Roman" w:hAnsi="Times New Roman"/>
                <w:b/>
                <w:sz w:val="23"/>
                <w:szCs w:val="23"/>
              </w:rPr>
              <w:t>Охотничье хозяйство в Забайкальском крае в 2019 году</w:t>
            </w:r>
          </w:p>
        </w:tc>
        <w:tc>
          <w:tcPr>
            <w:tcW w:w="2209" w:type="dxa"/>
            <w:vMerge w:val="restart"/>
            <w:tcBorders>
              <w:top w:val="single" w:sz="4" w:space="0" w:color="auto"/>
              <w:right w:val="single" w:sz="4" w:space="0" w:color="auto"/>
            </w:tcBorders>
          </w:tcPr>
          <w:p w:rsidR="00BE7EDA" w:rsidRPr="009D2AD7" w:rsidRDefault="00BE7EDA" w:rsidP="00DD31A3">
            <w:pPr>
              <w:pStyle w:val="a3"/>
              <w:jc w:val="center"/>
              <w:rPr>
                <w:rFonts w:ascii="Times New Roman" w:hAnsi="Times New Roman"/>
                <w:b/>
                <w:sz w:val="22"/>
                <w:szCs w:val="22"/>
              </w:rPr>
            </w:pPr>
            <w:r w:rsidRPr="009D2AD7">
              <w:rPr>
                <w:rFonts w:ascii="Times New Roman" w:hAnsi="Times New Roman"/>
                <w:b/>
                <w:sz w:val="22"/>
                <w:szCs w:val="22"/>
              </w:rPr>
              <w:t>Годовая</w:t>
            </w:r>
          </w:p>
          <w:p w:rsidR="00BE7EDA" w:rsidRPr="009D2AD7" w:rsidRDefault="00BE7EDA" w:rsidP="00DD31A3">
            <w:pPr>
              <w:pStyle w:val="a3"/>
              <w:jc w:val="center"/>
              <w:rPr>
                <w:rFonts w:ascii="Times New Roman" w:hAnsi="Times New Roman"/>
                <w:b/>
                <w:sz w:val="18"/>
                <w:szCs w:val="18"/>
              </w:rPr>
            </w:pPr>
            <w:r w:rsidRPr="009D2AD7">
              <w:rPr>
                <w:rFonts w:ascii="Times New Roman" w:hAnsi="Times New Roman"/>
                <w:b/>
                <w:sz w:val="18"/>
                <w:szCs w:val="18"/>
              </w:rPr>
              <w:t>май</w:t>
            </w:r>
          </w:p>
        </w:tc>
        <w:tc>
          <w:tcPr>
            <w:tcW w:w="1219" w:type="dxa"/>
            <w:tcBorders>
              <w:top w:val="single" w:sz="4" w:space="0" w:color="auto"/>
              <w:left w:val="single" w:sz="4" w:space="0" w:color="auto"/>
              <w:bottom w:val="single" w:sz="4" w:space="0" w:color="auto"/>
              <w:right w:val="single" w:sz="4" w:space="0" w:color="auto"/>
            </w:tcBorders>
            <w:vAlign w:val="center"/>
          </w:tcPr>
          <w:p w:rsidR="00BE7EDA" w:rsidRPr="00A61818" w:rsidRDefault="00BE7EDA" w:rsidP="00A73D1E">
            <w:pPr>
              <w:pStyle w:val="a3"/>
              <w:jc w:val="center"/>
              <w:rPr>
                <w:rFonts w:ascii="Times New Roman" w:hAnsi="Times New Roman"/>
                <w:b/>
                <w:sz w:val="23"/>
                <w:szCs w:val="23"/>
              </w:rPr>
            </w:pPr>
            <w:r w:rsidRPr="00A61818">
              <w:rPr>
                <w:rFonts w:ascii="Times New Roman" w:hAnsi="Times New Roman"/>
                <w:b/>
                <w:sz w:val="23"/>
                <w:szCs w:val="23"/>
              </w:rPr>
              <w:t>302</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BE7EDA" w:rsidRPr="00A61818" w:rsidRDefault="00BE7EDA" w:rsidP="003C3292">
            <w:pPr>
              <w:pStyle w:val="a3"/>
              <w:jc w:val="center"/>
              <w:rPr>
                <w:rFonts w:ascii="Times New Roman" w:hAnsi="Times New Roman"/>
                <w:b/>
                <w:sz w:val="23"/>
                <w:szCs w:val="23"/>
              </w:rPr>
            </w:pPr>
            <w:r w:rsidRPr="00A61818">
              <w:rPr>
                <w:rFonts w:ascii="Times New Roman" w:hAnsi="Times New Roman"/>
                <w:b/>
                <w:sz w:val="23"/>
                <w:szCs w:val="23"/>
              </w:rPr>
              <w:t>302</w:t>
            </w:r>
          </w:p>
        </w:tc>
      </w:tr>
      <w:tr w:rsidR="00BE7EDA" w:rsidRPr="00BE7EDA" w:rsidTr="0083103C">
        <w:trPr>
          <w:gridAfter w:val="1"/>
          <w:wAfter w:w="11" w:type="dxa"/>
          <w:trHeight w:val="144"/>
          <w:jc w:val="center"/>
        </w:trPr>
        <w:tc>
          <w:tcPr>
            <w:tcW w:w="1013" w:type="dxa"/>
            <w:vMerge/>
            <w:tcBorders>
              <w:left w:val="single" w:sz="4" w:space="0" w:color="auto"/>
            </w:tcBorders>
            <w:vAlign w:val="center"/>
          </w:tcPr>
          <w:p w:rsidR="00BE7EDA" w:rsidRPr="00BE7EDA" w:rsidRDefault="00BE7EDA" w:rsidP="00D84551">
            <w:pPr>
              <w:pStyle w:val="a3"/>
              <w:jc w:val="center"/>
              <w:rPr>
                <w:rFonts w:ascii="Times New Roman" w:hAnsi="Times New Roman"/>
                <w:b/>
                <w:sz w:val="23"/>
                <w:szCs w:val="23"/>
              </w:rPr>
            </w:pPr>
          </w:p>
        </w:tc>
        <w:tc>
          <w:tcPr>
            <w:tcW w:w="5119" w:type="dxa"/>
            <w:vMerge/>
          </w:tcPr>
          <w:p w:rsidR="00BE7EDA" w:rsidRPr="00BE7EDA" w:rsidRDefault="00BE7EDA" w:rsidP="002A38C3">
            <w:pPr>
              <w:pStyle w:val="a3"/>
              <w:rPr>
                <w:rFonts w:ascii="Times New Roman" w:hAnsi="Times New Roman"/>
                <w:b/>
                <w:sz w:val="23"/>
                <w:szCs w:val="23"/>
              </w:rPr>
            </w:pPr>
          </w:p>
        </w:tc>
        <w:tc>
          <w:tcPr>
            <w:tcW w:w="2209" w:type="dxa"/>
            <w:vMerge/>
            <w:tcBorders>
              <w:right w:val="single" w:sz="4" w:space="0" w:color="auto"/>
            </w:tcBorders>
          </w:tcPr>
          <w:p w:rsidR="00BE7EDA" w:rsidRPr="00BE7EDA" w:rsidRDefault="00BE7EDA" w:rsidP="00DD31A3">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BE7EDA" w:rsidRPr="00A61818" w:rsidRDefault="00BE7EDA" w:rsidP="00A73D1E">
            <w:pPr>
              <w:pStyle w:val="a3"/>
              <w:jc w:val="center"/>
              <w:rPr>
                <w:rFonts w:ascii="Times New Roman" w:hAnsi="Times New Roman"/>
                <w:b/>
                <w:sz w:val="23"/>
                <w:szCs w:val="23"/>
              </w:rPr>
            </w:pPr>
            <w:r w:rsidRPr="00A61818">
              <w:rPr>
                <w:rFonts w:ascii="Times New Roman" w:hAnsi="Times New Roman"/>
                <w:b/>
                <w:sz w:val="23"/>
                <w:szCs w:val="23"/>
              </w:rPr>
              <w:t>312</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BE7EDA" w:rsidRPr="00A61818" w:rsidRDefault="00BE7EDA" w:rsidP="003C3292">
            <w:pPr>
              <w:pStyle w:val="a3"/>
              <w:jc w:val="center"/>
              <w:rPr>
                <w:rFonts w:ascii="Times New Roman" w:hAnsi="Times New Roman"/>
                <w:b/>
                <w:sz w:val="23"/>
                <w:szCs w:val="23"/>
              </w:rPr>
            </w:pPr>
            <w:r w:rsidRPr="00A61818">
              <w:rPr>
                <w:rFonts w:ascii="Times New Roman" w:hAnsi="Times New Roman"/>
                <w:b/>
                <w:sz w:val="23"/>
                <w:szCs w:val="23"/>
              </w:rPr>
              <w:t>312</w:t>
            </w:r>
          </w:p>
        </w:tc>
      </w:tr>
      <w:tr w:rsidR="00BE7EDA" w:rsidRPr="00BE7EDA" w:rsidTr="0083103C">
        <w:trPr>
          <w:gridAfter w:val="1"/>
          <w:wAfter w:w="11" w:type="dxa"/>
          <w:trHeight w:val="192"/>
          <w:jc w:val="center"/>
        </w:trPr>
        <w:tc>
          <w:tcPr>
            <w:tcW w:w="1013" w:type="dxa"/>
            <w:vMerge/>
            <w:tcBorders>
              <w:left w:val="single" w:sz="4" w:space="0" w:color="auto"/>
            </w:tcBorders>
            <w:vAlign w:val="center"/>
          </w:tcPr>
          <w:p w:rsidR="00BE7EDA" w:rsidRPr="00BE7EDA" w:rsidRDefault="00BE7EDA" w:rsidP="00D84551">
            <w:pPr>
              <w:pStyle w:val="a3"/>
              <w:jc w:val="center"/>
              <w:rPr>
                <w:rFonts w:ascii="Times New Roman" w:hAnsi="Times New Roman"/>
                <w:b/>
                <w:sz w:val="23"/>
                <w:szCs w:val="23"/>
              </w:rPr>
            </w:pPr>
          </w:p>
        </w:tc>
        <w:tc>
          <w:tcPr>
            <w:tcW w:w="5119" w:type="dxa"/>
            <w:vMerge/>
          </w:tcPr>
          <w:p w:rsidR="00BE7EDA" w:rsidRPr="00BE7EDA" w:rsidRDefault="00BE7EDA" w:rsidP="002A38C3">
            <w:pPr>
              <w:pStyle w:val="a3"/>
              <w:rPr>
                <w:rFonts w:ascii="Times New Roman" w:hAnsi="Times New Roman"/>
                <w:b/>
                <w:sz w:val="23"/>
                <w:szCs w:val="23"/>
              </w:rPr>
            </w:pPr>
          </w:p>
        </w:tc>
        <w:tc>
          <w:tcPr>
            <w:tcW w:w="2209" w:type="dxa"/>
            <w:vMerge/>
            <w:tcBorders>
              <w:right w:val="single" w:sz="4" w:space="0" w:color="auto"/>
            </w:tcBorders>
          </w:tcPr>
          <w:p w:rsidR="00BE7EDA" w:rsidRPr="00BE7EDA" w:rsidRDefault="00BE7EDA" w:rsidP="00DD31A3">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BE7EDA" w:rsidRPr="00A61818" w:rsidRDefault="00BE7EDA" w:rsidP="00A73D1E">
            <w:pPr>
              <w:pStyle w:val="a3"/>
              <w:jc w:val="center"/>
              <w:rPr>
                <w:rFonts w:ascii="Times New Roman" w:hAnsi="Times New Roman"/>
                <w:b/>
                <w:sz w:val="23"/>
                <w:szCs w:val="23"/>
              </w:rPr>
            </w:pPr>
            <w:r w:rsidRPr="00A61818">
              <w:rPr>
                <w:rFonts w:ascii="Times New Roman" w:hAnsi="Times New Roman"/>
                <w:b/>
                <w:sz w:val="23"/>
                <w:szCs w:val="23"/>
              </w:rPr>
              <w:t>335</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BE7EDA" w:rsidRPr="00A61818" w:rsidRDefault="00BE7EDA" w:rsidP="003C3292">
            <w:pPr>
              <w:pStyle w:val="a3"/>
              <w:jc w:val="center"/>
              <w:rPr>
                <w:rFonts w:ascii="Times New Roman" w:hAnsi="Times New Roman"/>
                <w:b/>
                <w:sz w:val="23"/>
                <w:szCs w:val="23"/>
              </w:rPr>
            </w:pPr>
            <w:r w:rsidRPr="00A61818">
              <w:rPr>
                <w:rFonts w:ascii="Times New Roman" w:hAnsi="Times New Roman"/>
                <w:b/>
                <w:sz w:val="23"/>
                <w:szCs w:val="23"/>
              </w:rPr>
              <w:t>335</w:t>
            </w:r>
          </w:p>
        </w:tc>
      </w:tr>
      <w:tr w:rsidR="00BE7EDA" w:rsidRPr="00BE7EDA" w:rsidTr="0083103C">
        <w:trPr>
          <w:jc w:val="center"/>
        </w:trPr>
        <w:tc>
          <w:tcPr>
            <w:tcW w:w="1013" w:type="dxa"/>
            <w:tcBorders>
              <w:left w:val="single" w:sz="4" w:space="0" w:color="auto"/>
              <w:bottom w:val="single" w:sz="4" w:space="0" w:color="auto"/>
            </w:tcBorders>
            <w:vAlign w:val="center"/>
          </w:tcPr>
          <w:p w:rsidR="00BE7EDA" w:rsidRPr="00BE7EDA" w:rsidRDefault="00BE7EDA" w:rsidP="00D84551">
            <w:pPr>
              <w:pStyle w:val="a3"/>
              <w:jc w:val="center"/>
              <w:rPr>
                <w:rFonts w:ascii="Times New Roman" w:hAnsi="Times New Roman"/>
                <w:b/>
                <w:sz w:val="23"/>
                <w:szCs w:val="23"/>
              </w:rPr>
            </w:pPr>
          </w:p>
        </w:tc>
        <w:tc>
          <w:tcPr>
            <w:tcW w:w="9798" w:type="dxa"/>
            <w:gridSpan w:val="6"/>
            <w:tcBorders>
              <w:bottom w:val="single" w:sz="4" w:space="0" w:color="auto"/>
              <w:right w:val="single" w:sz="4" w:space="0" w:color="auto"/>
            </w:tcBorders>
          </w:tcPr>
          <w:p w:rsidR="00BE7EDA" w:rsidRPr="0083103C" w:rsidRDefault="00BE7EDA" w:rsidP="00B371D2">
            <w:pPr>
              <w:pStyle w:val="a3"/>
              <w:jc w:val="both"/>
              <w:rPr>
                <w:b/>
                <w:sz w:val="22"/>
                <w:szCs w:val="22"/>
              </w:rPr>
            </w:pPr>
            <w:r w:rsidRPr="0083103C">
              <w:rPr>
                <w:rFonts w:ascii="Times New Roman" w:hAnsi="Times New Roman"/>
                <w:sz w:val="22"/>
                <w:szCs w:val="22"/>
              </w:rPr>
              <w:t xml:space="preserve">Приводятся данные о затратах на ведение </w:t>
            </w:r>
            <w:proofErr w:type="spellStart"/>
            <w:r w:rsidRPr="0083103C">
              <w:rPr>
                <w:rFonts w:ascii="Times New Roman" w:hAnsi="Times New Roman"/>
                <w:sz w:val="22"/>
                <w:szCs w:val="22"/>
              </w:rPr>
              <w:t>охотнического</w:t>
            </w:r>
            <w:proofErr w:type="spellEnd"/>
            <w:r w:rsidRPr="0083103C">
              <w:rPr>
                <w:rFonts w:ascii="Times New Roman" w:hAnsi="Times New Roman"/>
                <w:sz w:val="22"/>
                <w:szCs w:val="22"/>
              </w:rPr>
              <w:t xml:space="preserve"> хозяйства.</w:t>
            </w:r>
          </w:p>
        </w:tc>
      </w:tr>
      <w:tr w:rsidR="00BE7EDA" w:rsidRPr="00BE7EDA" w:rsidTr="0083103C">
        <w:trPr>
          <w:gridAfter w:val="1"/>
          <w:wAfter w:w="11" w:type="dxa"/>
          <w:trHeight w:val="228"/>
          <w:jc w:val="center"/>
        </w:trPr>
        <w:tc>
          <w:tcPr>
            <w:tcW w:w="1013" w:type="dxa"/>
            <w:vMerge w:val="restart"/>
            <w:tcBorders>
              <w:top w:val="single" w:sz="4" w:space="0" w:color="auto"/>
              <w:left w:val="single" w:sz="4" w:space="0" w:color="auto"/>
            </w:tcBorders>
            <w:vAlign w:val="center"/>
          </w:tcPr>
          <w:p w:rsidR="00BE7EDA" w:rsidRPr="00BE7EDA" w:rsidRDefault="00BE7EDA" w:rsidP="00D84551">
            <w:pPr>
              <w:pStyle w:val="a3"/>
              <w:jc w:val="center"/>
              <w:rPr>
                <w:rFonts w:ascii="Times New Roman" w:hAnsi="Times New Roman"/>
                <w:b/>
                <w:sz w:val="23"/>
                <w:szCs w:val="23"/>
              </w:rPr>
            </w:pPr>
            <w:r w:rsidRPr="00BE7EDA">
              <w:rPr>
                <w:rFonts w:ascii="Times New Roman" w:hAnsi="Times New Roman"/>
                <w:b/>
                <w:sz w:val="23"/>
                <w:szCs w:val="23"/>
              </w:rPr>
              <w:t>7.114</w:t>
            </w:r>
          </w:p>
        </w:tc>
        <w:tc>
          <w:tcPr>
            <w:tcW w:w="5119" w:type="dxa"/>
            <w:vMerge w:val="restart"/>
            <w:tcBorders>
              <w:top w:val="single" w:sz="4" w:space="0" w:color="auto"/>
            </w:tcBorders>
          </w:tcPr>
          <w:p w:rsidR="00BE7EDA" w:rsidRPr="00BE7EDA" w:rsidRDefault="00BE7EDA" w:rsidP="008F16CC">
            <w:pPr>
              <w:pStyle w:val="a3"/>
              <w:rPr>
                <w:rFonts w:ascii="Times New Roman" w:hAnsi="Times New Roman"/>
                <w:b/>
                <w:sz w:val="23"/>
                <w:szCs w:val="23"/>
              </w:rPr>
            </w:pPr>
            <w:r w:rsidRPr="00BE7EDA">
              <w:rPr>
                <w:rFonts w:ascii="Times New Roman" w:hAnsi="Times New Roman"/>
                <w:b/>
                <w:sz w:val="23"/>
                <w:szCs w:val="23"/>
              </w:rPr>
              <w:t>Продовольственные ресурсы Забайкальского края в 2019 году</w:t>
            </w:r>
          </w:p>
        </w:tc>
        <w:tc>
          <w:tcPr>
            <w:tcW w:w="2209" w:type="dxa"/>
            <w:vMerge w:val="restart"/>
            <w:tcBorders>
              <w:top w:val="single" w:sz="4" w:space="0" w:color="auto"/>
              <w:right w:val="single" w:sz="4" w:space="0" w:color="auto"/>
            </w:tcBorders>
          </w:tcPr>
          <w:p w:rsidR="00BE7EDA" w:rsidRPr="009D2AD7" w:rsidRDefault="00BE7EDA" w:rsidP="00DD31A3">
            <w:pPr>
              <w:pStyle w:val="a3"/>
              <w:jc w:val="center"/>
              <w:rPr>
                <w:rFonts w:ascii="Times New Roman" w:hAnsi="Times New Roman"/>
                <w:b/>
                <w:sz w:val="22"/>
                <w:szCs w:val="22"/>
              </w:rPr>
            </w:pPr>
            <w:r w:rsidRPr="009D2AD7">
              <w:rPr>
                <w:rFonts w:ascii="Times New Roman" w:hAnsi="Times New Roman"/>
                <w:b/>
                <w:sz w:val="22"/>
                <w:szCs w:val="22"/>
              </w:rPr>
              <w:t>Годовая</w:t>
            </w:r>
          </w:p>
          <w:p w:rsidR="00BE7EDA" w:rsidRPr="009D2AD7" w:rsidRDefault="00BE7EDA" w:rsidP="000931C5">
            <w:pPr>
              <w:pStyle w:val="a3"/>
              <w:jc w:val="center"/>
              <w:rPr>
                <w:rFonts w:ascii="Times New Roman" w:hAnsi="Times New Roman"/>
                <w:b/>
                <w:sz w:val="18"/>
                <w:szCs w:val="18"/>
              </w:rPr>
            </w:pPr>
            <w:r w:rsidRPr="009D2AD7">
              <w:rPr>
                <w:rFonts w:ascii="Times New Roman" w:hAnsi="Times New Roman"/>
                <w:b/>
                <w:sz w:val="18"/>
                <w:szCs w:val="18"/>
              </w:rPr>
              <w:t>октябрь</w:t>
            </w:r>
          </w:p>
        </w:tc>
        <w:tc>
          <w:tcPr>
            <w:tcW w:w="1219" w:type="dxa"/>
            <w:tcBorders>
              <w:top w:val="single" w:sz="4" w:space="0" w:color="auto"/>
              <w:left w:val="single" w:sz="4" w:space="0" w:color="auto"/>
              <w:bottom w:val="single" w:sz="4" w:space="0" w:color="auto"/>
              <w:right w:val="single" w:sz="4" w:space="0" w:color="auto"/>
            </w:tcBorders>
            <w:vAlign w:val="center"/>
          </w:tcPr>
          <w:p w:rsidR="00BE7EDA" w:rsidRPr="00A61818" w:rsidRDefault="00BE7EDA" w:rsidP="00A73D1E">
            <w:pPr>
              <w:pStyle w:val="a3"/>
              <w:jc w:val="center"/>
              <w:rPr>
                <w:rFonts w:ascii="Times New Roman" w:hAnsi="Times New Roman"/>
                <w:b/>
                <w:sz w:val="23"/>
                <w:szCs w:val="23"/>
              </w:rPr>
            </w:pPr>
            <w:r w:rsidRPr="00A61818">
              <w:rPr>
                <w:rFonts w:ascii="Times New Roman" w:hAnsi="Times New Roman"/>
                <w:b/>
                <w:sz w:val="23"/>
                <w:szCs w:val="23"/>
              </w:rPr>
              <w:t>302</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BE7EDA" w:rsidRPr="00A61818" w:rsidRDefault="00BE7EDA" w:rsidP="003C3292">
            <w:pPr>
              <w:pStyle w:val="a3"/>
              <w:jc w:val="center"/>
              <w:rPr>
                <w:rFonts w:ascii="Times New Roman" w:hAnsi="Times New Roman"/>
                <w:b/>
                <w:sz w:val="23"/>
                <w:szCs w:val="23"/>
              </w:rPr>
            </w:pPr>
            <w:r w:rsidRPr="00A61818">
              <w:rPr>
                <w:rFonts w:ascii="Times New Roman" w:hAnsi="Times New Roman"/>
                <w:b/>
                <w:sz w:val="23"/>
                <w:szCs w:val="23"/>
              </w:rPr>
              <w:t>302</w:t>
            </w:r>
          </w:p>
        </w:tc>
      </w:tr>
      <w:tr w:rsidR="00BE7EDA" w:rsidRPr="00BE7EDA" w:rsidTr="0083103C">
        <w:trPr>
          <w:gridAfter w:val="1"/>
          <w:wAfter w:w="11" w:type="dxa"/>
          <w:trHeight w:val="180"/>
          <w:jc w:val="center"/>
        </w:trPr>
        <w:tc>
          <w:tcPr>
            <w:tcW w:w="1013" w:type="dxa"/>
            <w:vMerge/>
            <w:tcBorders>
              <w:left w:val="single" w:sz="4" w:space="0" w:color="auto"/>
            </w:tcBorders>
            <w:vAlign w:val="center"/>
          </w:tcPr>
          <w:p w:rsidR="00BE7EDA" w:rsidRPr="00BE7EDA" w:rsidRDefault="00BE7EDA" w:rsidP="00D84551">
            <w:pPr>
              <w:pStyle w:val="a3"/>
              <w:jc w:val="center"/>
              <w:rPr>
                <w:rFonts w:ascii="Times New Roman" w:hAnsi="Times New Roman"/>
                <w:b/>
                <w:sz w:val="23"/>
                <w:szCs w:val="23"/>
              </w:rPr>
            </w:pPr>
          </w:p>
        </w:tc>
        <w:tc>
          <w:tcPr>
            <w:tcW w:w="5119" w:type="dxa"/>
            <w:vMerge/>
          </w:tcPr>
          <w:p w:rsidR="00BE7EDA" w:rsidRPr="00BE7EDA" w:rsidRDefault="00BE7EDA" w:rsidP="008F16CC">
            <w:pPr>
              <w:pStyle w:val="a3"/>
              <w:rPr>
                <w:rFonts w:ascii="Times New Roman" w:hAnsi="Times New Roman"/>
                <w:b/>
                <w:sz w:val="23"/>
                <w:szCs w:val="23"/>
              </w:rPr>
            </w:pPr>
          </w:p>
        </w:tc>
        <w:tc>
          <w:tcPr>
            <w:tcW w:w="2209" w:type="dxa"/>
            <w:vMerge/>
            <w:tcBorders>
              <w:right w:val="single" w:sz="4" w:space="0" w:color="auto"/>
            </w:tcBorders>
          </w:tcPr>
          <w:p w:rsidR="00BE7EDA" w:rsidRPr="00BE7EDA" w:rsidRDefault="00BE7EDA" w:rsidP="00DD31A3">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BE7EDA" w:rsidRPr="00A61818" w:rsidRDefault="00BE7EDA" w:rsidP="00A73D1E">
            <w:pPr>
              <w:pStyle w:val="a3"/>
              <w:jc w:val="center"/>
              <w:rPr>
                <w:rFonts w:ascii="Times New Roman" w:hAnsi="Times New Roman"/>
                <w:b/>
                <w:sz w:val="23"/>
                <w:szCs w:val="23"/>
              </w:rPr>
            </w:pPr>
            <w:r w:rsidRPr="00A61818">
              <w:rPr>
                <w:rFonts w:ascii="Times New Roman" w:hAnsi="Times New Roman"/>
                <w:b/>
                <w:sz w:val="23"/>
                <w:szCs w:val="23"/>
              </w:rPr>
              <w:t>312</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BE7EDA" w:rsidRPr="00A61818" w:rsidRDefault="00BE7EDA" w:rsidP="003C3292">
            <w:pPr>
              <w:pStyle w:val="a3"/>
              <w:jc w:val="center"/>
              <w:rPr>
                <w:rFonts w:ascii="Times New Roman" w:hAnsi="Times New Roman"/>
                <w:b/>
                <w:sz w:val="23"/>
                <w:szCs w:val="23"/>
              </w:rPr>
            </w:pPr>
            <w:r w:rsidRPr="00A61818">
              <w:rPr>
                <w:rFonts w:ascii="Times New Roman" w:hAnsi="Times New Roman"/>
                <w:b/>
                <w:sz w:val="23"/>
                <w:szCs w:val="23"/>
              </w:rPr>
              <w:t>312</w:t>
            </w:r>
          </w:p>
        </w:tc>
      </w:tr>
      <w:tr w:rsidR="00BE7EDA" w:rsidRPr="00BE7EDA" w:rsidTr="0083103C">
        <w:trPr>
          <w:gridAfter w:val="1"/>
          <w:wAfter w:w="11" w:type="dxa"/>
          <w:trHeight w:val="108"/>
          <w:jc w:val="center"/>
        </w:trPr>
        <w:tc>
          <w:tcPr>
            <w:tcW w:w="1013" w:type="dxa"/>
            <w:vMerge/>
            <w:tcBorders>
              <w:left w:val="single" w:sz="4" w:space="0" w:color="auto"/>
            </w:tcBorders>
            <w:vAlign w:val="center"/>
          </w:tcPr>
          <w:p w:rsidR="00BE7EDA" w:rsidRPr="00BE7EDA" w:rsidRDefault="00BE7EDA" w:rsidP="00D84551">
            <w:pPr>
              <w:pStyle w:val="a3"/>
              <w:jc w:val="center"/>
              <w:rPr>
                <w:rFonts w:ascii="Times New Roman" w:hAnsi="Times New Roman"/>
                <w:b/>
                <w:sz w:val="23"/>
                <w:szCs w:val="23"/>
              </w:rPr>
            </w:pPr>
          </w:p>
        </w:tc>
        <w:tc>
          <w:tcPr>
            <w:tcW w:w="5119" w:type="dxa"/>
            <w:vMerge/>
          </w:tcPr>
          <w:p w:rsidR="00BE7EDA" w:rsidRPr="00BE7EDA" w:rsidRDefault="00BE7EDA" w:rsidP="008F16CC">
            <w:pPr>
              <w:pStyle w:val="a3"/>
              <w:rPr>
                <w:rFonts w:ascii="Times New Roman" w:hAnsi="Times New Roman"/>
                <w:b/>
                <w:sz w:val="23"/>
                <w:szCs w:val="23"/>
              </w:rPr>
            </w:pPr>
          </w:p>
        </w:tc>
        <w:tc>
          <w:tcPr>
            <w:tcW w:w="2209" w:type="dxa"/>
            <w:vMerge/>
            <w:tcBorders>
              <w:right w:val="single" w:sz="4" w:space="0" w:color="auto"/>
            </w:tcBorders>
          </w:tcPr>
          <w:p w:rsidR="00BE7EDA" w:rsidRPr="00BE7EDA" w:rsidRDefault="00BE7EDA" w:rsidP="00DD31A3">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BE7EDA" w:rsidRPr="00A61818" w:rsidRDefault="00BE7EDA" w:rsidP="00A73D1E">
            <w:pPr>
              <w:pStyle w:val="a3"/>
              <w:jc w:val="center"/>
              <w:rPr>
                <w:rFonts w:ascii="Times New Roman" w:hAnsi="Times New Roman"/>
                <w:b/>
                <w:sz w:val="23"/>
                <w:szCs w:val="23"/>
              </w:rPr>
            </w:pPr>
            <w:r w:rsidRPr="00A61818">
              <w:rPr>
                <w:rFonts w:ascii="Times New Roman" w:hAnsi="Times New Roman"/>
                <w:b/>
                <w:sz w:val="23"/>
                <w:szCs w:val="23"/>
              </w:rPr>
              <w:t>335</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BE7EDA" w:rsidRPr="00A61818" w:rsidRDefault="00BE7EDA" w:rsidP="003C3292">
            <w:pPr>
              <w:pStyle w:val="a3"/>
              <w:jc w:val="center"/>
              <w:rPr>
                <w:rFonts w:ascii="Times New Roman" w:hAnsi="Times New Roman"/>
                <w:b/>
                <w:sz w:val="23"/>
                <w:szCs w:val="23"/>
              </w:rPr>
            </w:pPr>
            <w:r w:rsidRPr="00A61818">
              <w:rPr>
                <w:rFonts w:ascii="Times New Roman" w:hAnsi="Times New Roman"/>
                <w:b/>
                <w:sz w:val="23"/>
                <w:szCs w:val="23"/>
              </w:rPr>
              <w:t>335</w:t>
            </w:r>
          </w:p>
        </w:tc>
      </w:tr>
      <w:tr w:rsidR="00BE7EDA" w:rsidRPr="00BE7EDA" w:rsidTr="0083103C">
        <w:trPr>
          <w:jc w:val="center"/>
        </w:trPr>
        <w:tc>
          <w:tcPr>
            <w:tcW w:w="1013" w:type="dxa"/>
            <w:tcBorders>
              <w:left w:val="single" w:sz="4" w:space="0" w:color="auto"/>
              <w:bottom w:val="single" w:sz="4" w:space="0" w:color="auto"/>
            </w:tcBorders>
            <w:vAlign w:val="center"/>
          </w:tcPr>
          <w:p w:rsidR="00BE7EDA" w:rsidRPr="00BE7EDA" w:rsidRDefault="00BE7EDA" w:rsidP="00D84551">
            <w:pPr>
              <w:pStyle w:val="a3"/>
              <w:jc w:val="center"/>
              <w:rPr>
                <w:rFonts w:ascii="Times New Roman" w:hAnsi="Times New Roman"/>
                <w:b/>
                <w:sz w:val="23"/>
                <w:szCs w:val="23"/>
              </w:rPr>
            </w:pPr>
          </w:p>
        </w:tc>
        <w:tc>
          <w:tcPr>
            <w:tcW w:w="9798" w:type="dxa"/>
            <w:gridSpan w:val="6"/>
            <w:tcBorders>
              <w:bottom w:val="single" w:sz="4" w:space="0" w:color="auto"/>
              <w:right w:val="single" w:sz="4" w:space="0" w:color="auto"/>
            </w:tcBorders>
          </w:tcPr>
          <w:p w:rsidR="00BE7EDA" w:rsidRPr="0083103C" w:rsidRDefault="00BE7EDA" w:rsidP="00D84551">
            <w:pPr>
              <w:pStyle w:val="a3"/>
              <w:jc w:val="both"/>
              <w:rPr>
                <w:b/>
                <w:sz w:val="22"/>
                <w:szCs w:val="22"/>
              </w:rPr>
            </w:pPr>
            <w:r w:rsidRPr="0083103C">
              <w:rPr>
                <w:rFonts w:ascii="Times New Roman" w:hAnsi="Times New Roman"/>
                <w:sz w:val="22"/>
                <w:szCs w:val="22"/>
              </w:rPr>
              <w:t>Представлены данные о балансах продовольственных ресурсов мяса и мясопродуктов, молока и молокопродуктов, яиц, картофеля, овощей и продовольственных бахчевых культур в 2019 году и в сравнении с 2018 годом.</w:t>
            </w:r>
          </w:p>
        </w:tc>
      </w:tr>
      <w:tr w:rsidR="00BE7EDA" w:rsidRPr="00BE7EDA" w:rsidTr="0083103C">
        <w:trPr>
          <w:gridAfter w:val="1"/>
          <w:wAfter w:w="11" w:type="dxa"/>
          <w:trHeight w:val="252"/>
          <w:jc w:val="center"/>
        </w:trPr>
        <w:tc>
          <w:tcPr>
            <w:tcW w:w="1013" w:type="dxa"/>
            <w:vMerge w:val="restart"/>
            <w:tcBorders>
              <w:top w:val="single" w:sz="4" w:space="0" w:color="auto"/>
              <w:left w:val="single" w:sz="4" w:space="0" w:color="auto"/>
            </w:tcBorders>
            <w:vAlign w:val="center"/>
          </w:tcPr>
          <w:p w:rsidR="00BE7EDA" w:rsidRPr="00BE7EDA" w:rsidRDefault="00BE7EDA" w:rsidP="00D84551">
            <w:pPr>
              <w:pStyle w:val="a3"/>
              <w:jc w:val="center"/>
              <w:rPr>
                <w:rFonts w:ascii="Times New Roman" w:hAnsi="Times New Roman"/>
                <w:b/>
                <w:sz w:val="23"/>
                <w:szCs w:val="23"/>
              </w:rPr>
            </w:pPr>
            <w:r w:rsidRPr="00BE7EDA">
              <w:rPr>
                <w:rFonts w:ascii="Times New Roman" w:hAnsi="Times New Roman"/>
                <w:b/>
                <w:sz w:val="23"/>
                <w:szCs w:val="23"/>
              </w:rPr>
              <w:t>7.115</w:t>
            </w:r>
          </w:p>
        </w:tc>
        <w:tc>
          <w:tcPr>
            <w:tcW w:w="5119" w:type="dxa"/>
            <w:vMerge w:val="restart"/>
            <w:tcBorders>
              <w:top w:val="single" w:sz="4" w:space="0" w:color="auto"/>
            </w:tcBorders>
          </w:tcPr>
          <w:p w:rsidR="00BE7EDA" w:rsidRPr="00BE7EDA" w:rsidRDefault="00BE7EDA" w:rsidP="00D84551">
            <w:pPr>
              <w:pStyle w:val="a3"/>
              <w:rPr>
                <w:rFonts w:ascii="Times New Roman" w:hAnsi="Times New Roman"/>
                <w:b/>
                <w:sz w:val="23"/>
                <w:szCs w:val="23"/>
              </w:rPr>
            </w:pPr>
            <w:r w:rsidRPr="00BE7EDA">
              <w:rPr>
                <w:rFonts w:ascii="Times New Roman" w:hAnsi="Times New Roman"/>
                <w:b/>
                <w:sz w:val="23"/>
                <w:szCs w:val="23"/>
              </w:rPr>
              <w:t>Балансы мяса и мясопродуктов, молока и молокопродуктов в Забайкальском крае</w:t>
            </w:r>
          </w:p>
        </w:tc>
        <w:tc>
          <w:tcPr>
            <w:tcW w:w="2209" w:type="dxa"/>
            <w:vMerge w:val="restart"/>
            <w:tcBorders>
              <w:top w:val="single" w:sz="4" w:space="0" w:color="auto"/>
              <w:right w:val="single" w:sz="4" w:space="0" w:color="auto"/>
            </w:tcBorders>
          </w:tcPr>
          <w:p w:rsidR="00BE7EDA" w:rsidRPr="009D2AD7" w:rsidRDefault="00BE7EDA" w:rsidP="00D84551">
            <w:pPr>
              <w:pStyle w:val="a3"/>
              <w:ind w:left="-57" w:right="-57"/>
              <w:jc w:val="center"/>
              <w:rPr>
                <w:rFonts w:ascii="Times New Roman" w:hAnsi="Times New Roman"/>
                <w:b/>
                <w:sz w:val="22"/>
                <w:szCs w:val="22"/>
              </w:rPr>
            </w:pPr>
            <w:r w:rsidRPr="009D2AD7">
              <w:rPr>
                <w:rFonts w:ascii="Times New Roman" w:hAnsi="Times New Roman"/>
                <w:b/>
                <w:sz w:val="22"/>
                <w:szCs w:val="22"/>
              </w:rPr>
              <w:t>Квартальная</w:t>
            </w:r>
          </w:p>
          <w:p w:rsidR="00BE7EDA" w:rsidRPr="00BE7EDA" w:rsidRDefault="00BE7EDA" w:rsidP="0089745D">
            <w:pPr>
              <w:pStyle w:val="a3"/>
              <w:ind w:left="-57" w:right="-57"/>
              <w:jc w:val="center"/>
              <w:rPr>
                <w:rFonts w:ascii="Times New Roman" w:hAnsi="Times New Roman"/>
                <w:b/>
                <w:sz w:val="23"/>
                <w:szCs w:val="23"/>
              </w:rPr>
            </w:pPr>
            <w:r w:rsidRPr="009D2AD7">
              <w:rPr>
                <w:rFonts w:ascii="Times New Roman" w:hAnsi="Times New Roman"/>
                <w:b/>
                <w:sz w:val="18"/>
                <w:szCs w:val="18"/>
              </w:rPr>
              <w:t>июнь, сентябрь, ноябрь, март 202</w:t>
            </w:r>
            <w:r w:rsidR="00D330CF">
              <w:rPr>
                <w:rFonts w:ascii="Times New Roman" w:hAnsi="Times New Roman"/>
                <w:b/>
                <w:sz w:val="18"/>
                <w:szCs w:val="18"/>
              </w:rPr>
              <w:t>1</w:t>
            </w:r>
            <w:r w:rsidRPr="009D2AD7">
              <w:rPr>
                <w:rFonts w:ascii="Times New Roman" w:hAnsi="Times New Roman"/>
                <w:b/>
                <w:sz w:val="18"/>
                <w:szCs w:val="18"/>
              </w:rPr>
              <w:t>г</w:t>
            </w:r>
            <w:proofErr w:type="gramStart"/>
            <w:r w:rsidRPr="009D2AD7">
              <w:rPr>
                <w:rFonts w:ascii="Times New Roman" w:hAnsi="Times New Roman"/>
                <w:b/>
                <w:sz w:val="18"/>
                <w:szCs w:val="18"/>
              </w:rPr>
              <w:t>.(</w:t>
            </w:r>
            <w:proofErr w:type="gramEnd"/>
            <w:r w:rsidRPr="009D2AD7">
              <w:rPr>
                <w:rFonts w:ascii="Times New Roman" w:hAnsi="Times New Roman"/>
                <w:b/>
                <w:sz w:val="18"/>
                <w:szCs w:val="18"/>
              </w:rPr>
              <w:t>за 20</w:t>
            </w:r>
            <w:r w:rsidR="00D330CF">
              <w:rPr>
                <w:rFonts w:ascii="Times New Roman" w:hAnsi="Times New Roman"/>
                <w:b/>
                <w:sz w:val="18"/>
                <w:szCs w:val="18"/>
              </w:rPr>
              <w:t>20</w:t>
            </w:r>
            <w:r w:rsidRPr="009D2AD7">
              <w:rPr>
                <w:rFonts w:ascii="Times New Roman" w:hAnsi="Times New Roman"/>
                <w:b/>
                <w:sz w:val="18"/>
                <w:szCs w:val="18"/>
              </w:rPr>
              <w:t>г.)</w:t>
            </w:r>
          </w:p>
        </w:tc>
        <w:tc>
          <w:tcPr>
            <w:tcW w:w="1219" w:type="dxa"/>
            <w:tcBorders>
              <w:top w:val="single" w:sz="4" w:space="0" w:color="auto"/>
              <w:left w:val="single" w:sz="4" w:space="0" w:color="auto"/>
              <w:bottom w:val="single" w:sz="4" w:space="0" w:color="auto"/>
              <w:right w:val="single" w:sz="4" w:space="0" w:color="auto"/>
            </w:tcBorders>
            <w:vAlign w:val="center"/>
          </w:tcPr>
          <w:p w:rsidR="00BE7EDA" w:rsidRPr="00A61818" w:rsidRDefault="00BE7EDA" w:rsidP="00A73D1E">
            <w:pPr>
              <w:pStyle w:val="a3"/>
              <w:jc w:val="center"/>
              <w:rPr>
                <w:rFonts w:ascii="Times New Roman" w:hAnsi="Times New Roman"/>
                <w:b/>
                <w:sz w:val="23"/>
                <w:szCs w:val="23"/>
              </w:rPr>
            </w:pPr>
            <w:r w:rsidRPr="00A61818">
              <w:rPr>
                <w:rFonts w:ascii="Times New Roman" w:hAnsi="Times New Roman"/>
                <w:b/>
                <w:sz w:val="23"/>
                <w:szCs w:val="23"/>
              </w:rPr>
              <w:t>302</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BE7EDA" w:rsidRPr="00A61818" w:rsidRDefault="00BE7EDA" w:rsidP="00D84551">
            <w:pPr>
              <w:pStyle w:val="a3"/>
              <w:jc w:val="center"/>
              <w:rPr>
                <w:rFonts w:ascii="Times New Roman" w:hAnsi="Times New Roman"/>
                <w:b/>
                <w:sz w:val="23"/>
                <w:szCs w:val="23"/>
              </w:rPr>
            </w:pPr>
            <w:r w:rsidRPr="00A61818">
              <w:rPr>
                <w:rFonts w:ascii="Times New Roman" w:hAnsi="Times New Roman"/>
                <w:b/>
                <w:sz w:val="23"/>
                <w:szCs w:val="23"/>
              </w:rPr>
              <w:t>1208</w:t>
            </w:r>
          </w:p>
        </w:tc>
      </w:tr>
      <w:tr w:rsidR="00BE7EDA" w:rsidRPr="00BE7EDA" w:rsidTr="0083103C">
        <w:trPr>
          <w:gridAfter w:val="1"/>
          <w:wAfter w:w="11" w:type="dxa"/>
          <w:trHeight w:val="152"/>
          <w:jc w:val="center"/>
        </w:trPr>
        <w:tc>
          <w:tcPr>
            <w:tcW w:w="1013" w:type="dxa"/>
            <w:vMerge/>
            <w:tcBorders>
              <w:left w:val="single" w:sz="4" w:space="0" w:color="auto"/>
            </w:tcBorders>
            <w:vAlign w:val="center"/>
          </w:tcPr>
          <w:p w:rsidR="00BE7EDA" w:rsidRPr="00BE7EDA" w:rsidRDefault="00BE7EDA" w:rsidP="00D84551">
            <w:pPr>
              <w:pStyle w:val="a3"/>
              <w:jc w:val="center"/>
              <w:rPr>
                <w:rFonts w:ascii="Times New Roman" w:hAnsi="Times New Roman"/>
                <w:b/>
                <w:sz w:val="23"/>
                <w:szCs w:val="23"/>
              </w:rPr>
            </w:pPr>
          </w:p>
        </w:tc>
        <w:tc>
          <w:tcPr>
            <w:tcW w:w="5119" w:type="dxa"/>
            <w:vMerge/>
          </w:tcPr>
          <w:p w:rsidR="00BE7EDA" w:rsidRPr="00BE7EDA" w:rsidRDefault="00BE7EDA" w:rsidP="00D84551">
            <w:pPr>
              <w:pStyle w:val="a3"/>
              <w:rPr>
                <w:rFonts w:ascii="Times New Roman" w:hAnsi="Times New Roman"/>
                <w:b/>
                <w:sz w:val="23"/>
                <w:szCs w:val="23"/>
              </w:rPr>
            </w:pPr>
          </w:p>
        </w:tc>
        <w:tc>
          <w:tcPr>
            <w:tcW w:w="2209" w:type="dxa"/>
            <w:vMerge/>
            <w:tcBorders>
              <w:right w:val="single" w:sz="4" w:space="0" w:color="auto"/>
            </w:tcBorders>
          </w:tcPr>
          <w:p w:rsidR="00BE7EDA" w:rsidRPr="00BE7EDA" w:rsidRDefault="00BE7EDA" w:rsidP="00D84551">
            <w:pPr>
              <w:pStyle w:val="a3"/>
              <w:ind w:left="-57" w:right="-57"/>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BE7EDA" w:rsidRPr="00A61818" w:rsidRDefault="00BE7EDA" w:rsidP="00A73D1E">
            <w:pPr>
              <w:pStyle w:val="a3"/>
              <w:jc w:val="center"/>
              <w:rPr>
                <w:rFonts w:ascii="Times New Roman" w:hAnsi="Times New Roman"/>
                <w:b/>
                <w:sz w:val="23"/>
                <w:szCs w:val="23"/>
              </w:rPr>
            </w:pPr>
            <w:r w:rsidRPr="00A61818">
              <w:rPr>
                <w:rFonts w:ascii="Times New Roman" w:hAnsi="Times New Roman"/>
                <w:b/>
                <w:sz w:val="23"/>
                <w:szCs w:val="23"/>
              </w:rPr>
              <w:t>312</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BE7EDA" w:rsidRPr="00A61818" w:rsidRDefault="00BE7EDA" w:rsidP="00D84551">
            <w:pPr>
              <w:pStyle w:val="a3"/>
              <w:jc w:val="center"/>
              <w:rPr>
                <w:rFonts w:ascii="Times New Roman" w:hAnsi="Times New Roman"/>
                <w:b/>
                <w:sz w:val="23"/>
                <w:szCs w:val="23"/>
              </w:rPr>
            </w:pPr>
            <w:r w:rsidRPr="00A61818">
              <w:rPr>
                <w:rFonts w:ascii="Times New Roman" w:hAnsi="Times New Roman"/>
                <w:b/>
                <w:sz w:val="23"/>
                <w:szCs w:val="23"/>
              </w:rPr>
              <w:t>1248</w:t>
            </w:r>
          </w:p>
        </w:tc>
      </w:tr>
      <w:tr w:rsidR="00BE7EDA" w:rsidRPr="00BE7EDA" w:rsidTr="0083103C">
        <w:trPr>
          <w:gridAfter w:val="1"/>
          <w:wAfter w:w="11" w:type="dxa"/>
          <w:trHeight w:val="297"/>
          <w:jc w:val="center"/>
        </w:trPr>
        <w:tc>
          <w:tcPr>
            <w:tcW w:w="1013" w:type="dxa"/>
            <w:vMerge/>
            <w:tcBorders>
              <w:left w:val="single" w:sz="4" w:space="0" w:color="auto"/>
            </w:tcBorders>
            <w:vAlign w:val="center"/>
          </w:tcPr>
          <w:p w:rsidR="00BE7EDA" w:rsidRPr="00BE7EDA" w:rsidRDefault="00BE7EDA" w:rsidP="00D84551">
            <w:pPr>
              <w:pStyle w:val="a3"/>
              <w:jc w:val="center"/>
              <w:rPr>
                <w:rFonts w:ascii="Times New Roman" w:hAnsi="Times New Roman"/>
                <w:b/>
                <w:sz w:val="23"/>
                <w:szCs w:val="23"/>
              </w:rPr>
            </w:pPr>
          </w:p>
        </w:tc>
        <w:tc>
          <w:tcPr>
            <w:tcW w:w="5119" w:type="dxa"/>
            <w:vMerge/>
          </w:tcPr>
          <w:p w:rsidR="00BE7EDA" w:rsidRPr="00BE7EDA" w:rsidRDefault="00BE7EDA" w:rsidP="00D84551">
            <w:pPr>
              <w:pStyle w:val="a3"/>
              <w:rPr>
                <w:rFonts w:ascii="Times New Roman" w:hAnsi="Times New Roman"/>
                <w:b/>
                <w:sz w:val="23"/>
                <w:szCs w:val="23"/>
              </w:rPr>
            </w:pPr>
          </w:p>
        </w:tc>
        <w:tc>
          <w:tcPr>
            <w:tcW w:w="2209" w:type="dxa"/>
            <w:vMerge/>
            <w:tcBorders>
              <w:right w:val="single" w:sz="4" w:space="0" w:color="auto"/>
            </w:tcBorders>
          </w:tcPr>
          <w:p w:rsidR="00BE7EDA" w:rsidRPr="00BE7EDA" w:rsidRDefault="00BE7EDA" w:rsidP="00D84551">
            <w:pPr>
              <w:pStyle w:val="a3"/>
              <w:ind w:left="-57" w:right="-57"/>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BE7EDA" w:rsidRPr="00A61818" w:rsidRDefault="00BE7EDA" w:rsidP="00A73D1E">
            <w:pPr>
              <w:pStyle w:val="a3"/>
              <w:jc w:val="center"/>
              <w:rPr>
                <w:rFonts w:ascii="Times New Roman" w:hAnsi="Times New Roman"/>
                <w:b/>
                <w:sz w:val="23"/>
                <w:szCs w:val="23"/>
              </w:rPr>
            </w:pPr>
            <w:r w:rsidRPr="00A61818">
              <w:rPr>
                <w:rFonts w:ascii="Times New Roman" w:hAnsi="Times New Roman"/>
                <w:b/>
                <w:sz w:val="23"/>
                <w:szCs w:val="23"/>
              </w:rPr>
              <w:t>335</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BE7EDA" w:rsidRPr="00A61818" w:rsidRDefault="00BE7EDA" w:rsidP="00D84551">
            <w:pPr>
              <w:pStyle w:val="a3"/>
              <w:jc w:val="center"/>
              <w:rPr>
                <w:rFonts w:ascii="Times New Roman" w:hAnsi="Times New Roman"/>
                <w:b/>
                <w:sz w:val="23"/>
                <w:szCs w:val="23"/>
              </w:rPr>
            </w:pPr>
            <w:r w:rsidRPr="00A61818">
              <w:rPr>
                <w:rFonts w:ascii="Times New Roman" w:hAnsi="Times New Roman"/>
                <w:b/>
                <w:sz w:val="23"/>
                <w:szCs w:val="23"/>
              </w:rPr>
              <w:t>1340</w:t>
            </w:r>
          </w:p>
        </w:tc>
      </w:tr>
      <w:tr w:rsidR="00BE7EDA" w:rsidRPr="00BE7EDA" w:rsidTr="0083103C">
        <w:trPr>
          <w:jc w:val="center"/>
        </w:trPr>
        <w:tc>
          <w:tcPr>
            <w:tcW w:w="1013" w:type="dxa"/>
            <w:tcBorders>
              <w:left w:val="single" w:sz="4" w:space="0" w:color="auto"/>
              <w:bottom w:val="single" w:sz="4" w:space="0" w:color="auto"/>
            </w:tcBorders>
            <w:vAlign w:val="center"/>
          </w:tcPr>
          <w:p w:rsidR="00BE7EDA" w:rsidRPr="00BE7EDA" w:rsidRDefault="00BE7EDA" w:rsidP="00D84551">
            <w:pPr>
              <w:pStyle w:val="a3"/>
              <w:jc w:val="center"/>
              <w:rPr>
                <w:rFonts w:ascii="Times New Roman" w:hAnsi="Times New Roman"/>
                <w:b/>
                <w:sz w:val="23"/>
                <w:szCs w:val="23"/>
              </w:rPr>
            </w:pPr>
          </w:p>
        </w:tc>
        <w:tc>
          <w:tcPr>
            <w:tcW w:w="9798" w:type="dxa"/>
            <w:gridSpan w:val="6"/>
            <w:tcBorders>
              <w:bottom w:val="single" w:sz="4" w:space="0" w:color="auto"/>
              <w:right w:val="single" w:sz="4" w:space="0" w:color="auto"/>
            </w:tcBorders>
          </w:tcPr>
          <w:p w:rsidR="00BE7EDA" w:rsidRPr="0083103C" w:rsidRDefault="00BE7EDA" w:rsidP="00D84551">
            <w:pPr>
              <w:pStyle w:val="a3"/>
              <w:jc w:val="both"/>
              <w:rPr>
                <w:b/>
                <w:sz w:val="22"/>
                <w:szCs w:val="22"/>
              </w:rPr>
            </w:pPr>
            <w:r w:rsidRPr="0083103C">
              <w:rPr>
                <w:rFonts w:ascii="Times New Roman" w:hAnsi="Times New Roman"/>
                <w:sz w:val="22"/>
                <w:szCs w:val="22"/>
              </w:rPr>
              <w:t>Табличный материал об источниках формирования ресурсов мяса и мясопродуктов, молока и молокопродуктов и каналах их использования.</w:t>
            </w:r>
          </w:p>
        </w:tc>
      </w:tr>
      <w:tr w:rsidR="00BE7EDA" w:rsidRPr="00BE7EDA" w:rsidTr="0083103C">
        <w:trPr>
          <w:gridAfter w:val="1"/>
          <w:wAfter w:w="11" w:type="dxa"/>
          <w:trHeight w:val="276"/>
          <w:jc w:val="center"/>
        </w:trPr>
        <w:tc>
          <w:tcPr>
            <w:tcW w:w="1013" w:type="dxa"/>
            <w:vMerge w:val="restart"/>
            <w:tcBorders>
              <w:top w:val="single" w:sz="4" w:space="0" w:color="auto"/>
              <w:left w:val="single" w:sz="4" w:space="0" w:color="auto"/>
            </w:tcBorders>
            <w:vAlign w:val="center"/>
          </w:tcPr>
          <w:p w:rsidR="00BE7EDA" w:rsidRPr="00BE7EDA" w:rsidRDefault="00BE7EDA" w:rsidP="00D84551">
            <w:pPr>
              <w:pStyle w:val="a3"/>
              <w:jc w:val="center"/>
              <w:rPr>
                <w:rFonts w:ascii="Times New Roman" w:hAnsi="Times New Roman"/>
                <w:b/>
                <w:sz w:val="23"/>
                <w:szCs w:val="23"/>
              </w:rPr>
            </w:pPr>
            <w:r w:rsidRPr="00BE7EDA">
              <w:rPr>
                <w:rFonts w:ascii="Times New Roman" w:hAnsi="Times New Roman"/>
                <w:b/>
                <w:sz w:val="23"/>
                <w:szCs w:val="23"/>
              </w:rPr>
              <w:t>7.116</w:t>
            </w:r>
          </w:p>
        </w:tc>
        <w:tc>
          <w:tcPr>
            <w:tcW w:w="5119" w:type="dxa"/>
            <w:vMerge w:val="restart"/>
            <w:tcBorders>
              <w:top w:val="single" w:sz="4" w:space="0" w:color="auto"/>
            </w:tcBorders>
          </w:tcPr>
          <w:p w:rsidR="00BE7EDA" w:rsidRPr="00BE7EDA" w:rsidRDefault="00BE7EDA" w:rsidP="005970FB">
            <w:pPr>
              <w:pStyle w:val="a3"/>
              <w:rPr>
                <w:rFonts w:ascii="Times New Roman" w:hAnsi="Times New Roman"/>
                <w:b/>
                <w:sz w:val="23"/>
                <w:szCs w:val="23"/>
              </w:rPr>
            </w:pPr>
            <w:r w:rsidRPr="00BE7EDA">
              <w:rPr>
                <w:rFonts w:ascii="Times New Roman" w:hAnsi="Times New Roman"/>
                <w:b/>
                <w:sz w:val="23"/>
                <w:szCs w:val="23"/>
              </w:rPr>
              <w:t>Продукция сельского хозяйства Забайкальского края в 2019 году (предварительные данные)</w:t>
            </w:r>
          </w:p>
        </w:tc>
        <w:tc>
          <w:tcPr>
            <w:tcW w:w="2209" w:type="dxa"/>
            <w:vMerge w:val="restart"/>
            <w:tcBorders>
              <w:top w:val="single" w:sz="4" w:space="0" w:color="auto"/>
              <w:right w:val="single" w:sz="4" w:space="0" w:color="auto"/>
            </w:tcBorders>
          </w:tcPr>
          <w:p w:rsidR="00BE7EDA" w:rsidRPr="009D2AD7" w:rsidRDefault="00BE7EDA" w:rsidP="003B4BDC">
            <w:pPr>
              <w:pStyle w:val="a3"/>
              <w:jc w:val="center"/>
              <w:rPr>
                <w:rFonts w:ascii="Times New Roman" w:hAnsi="Times New Roman"/>
                <w:b/>
                <w:sz w:val="22"/>
                <w:szCs w:val="22"/>
              </w:rPr>
            </w:pPr>
            <w:r w:rsidRPr="009D2AD7">
              <w:rPr>
                <w:rFonts w:ascii="Times New Roman" w:hAnsi="Times New Roman"/>
                <w:b/>
                <w:sz w:val="22"/>
                <w:szCs w:val="22"/>
              </w:rPr>
              <w:t>Годовая</w:t>
            </w:r>
          </w:p>
          <w:p w:rsidR="00BE7EDA" w:rsidRPr="009D2AD7" w:rsidRDefault="00BE7EDA" w:rsidP="003B4BDC">
            <w:pPr>
              <w:pStyle w:val="a3"/>
              <w:jc w:val="center"/>
              <w:rPr>
                <w:rFonts w:ascii="Times New Roman" w:hAnsi="Times New Roman"/>
                <w:b/>
                <w:sz w:val="18"/>
                <w:szCs w:val="18"/>
              </w:rPr>
            </w:pPr>
            <w:r w:rsidRPr="009D2AD7">
              <w:rPr>
                <w:rFonts w:ascii="Times New Roman" w:hAnsi="Times New Roman"/>
                <w:b/>
                <w:sz w:val="18"/>
                <w:szCs w:val="18"/>
              </w:rPr>
              <w:t>январь</w:t>
            </w:r>
          </w:p>
        </w:tc>
        <w:tc>
          <w:tcPr>
            <w:tcW w:w="1219" w:type="dxa"/>
            <w:tcBorders>
              <w:top w:val="single" w:sz="4" w:space="0" w:color="auto"/>
              <w:left w:val="single" w:sz="4" w:space="0" w:color="auto"/>
              <w:bottom w:val="single" w:sz="4" w:space="0" w:color="auto"/>
              <w:right w:val="single" w:sz="4" w:space="0" w:color="auto"/>
            </w:tcBorders>
            <w:vAlign w:val="center"/>
          </w:tcPr>
          <w:p w:rsidR="00BE7EDA" w:rsidRPr="00A61818" w:rsidRDefault="00BE7EDA" w:rsidP="00131EB5">
            <w:pPr>
              <w:pStyle w:val="a3"/>
              <w:jc w:val="center"/>
              <w:rPr>
                <w:rFonts w:ascii="Times New Roman" w:hAnsi="Times New Roman"/>
                <w:b/>
                <w:sz w:val="23"/>
                <w:szCs w:val="23"/>
              </w:rPr>
            </w:pPr>
            <w:r w:rsidRPr="00A61818">
              <w:rPr>
                <w:rFonts w:ascii="Times New Roman" w:hAnsi="Times New Roman"/>
                <w:b/>
                <w:sz w:val="23"/>
                <w:szCs w:val="23"/>
              </w:rPr>
              <w:t>302</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BE7EDA" w:rsidRPr="00A61818" w:rsidRDefault="00BE7EDA" w:rsidP="003C3292">
            <w:pPr>
              <w:pStyle w:val="a3"/>
              <w:jc w:val="center"/>
              <w:rPr>
                <w:rFonts w:ascii="Times New Roman" w:hAnsi="Times New Roman"/>
                <w:b/>
                <w:sz w:val="23"/>
                <w:szCs w:val="23"/>
              </w:rPr>
            </w:pPr>
            <w:r w:rsidRPr="00A61818">
              <w:rPr>
                <w:rFonts w:ascii="Times New Roman" w:hAnsi="Times New Roman"/>
                <w:b/>
                <w:sz w:val="23"/>
                <w:szCs w:val="23"/>
              </w:rPr>
              <w:t>302</w:t>
            </w:r>
          </w:p>
        </w:tc>
      </w:tr>
      <w:tr w:rsidR="00BE7EDA" w:rsidRPr="00BE7EDA" w:rsidTr="0083103C">
        <w:trPr>
          <w:gridAfter w:val="1"/>
          <w:wAfter w:w="11" w:type="dxa"/>
          <w:trHeight w:val="252"/>
          <w:jc w:val="center"/>
        </w:trPr>
        <w:tc>
          <w:tcPr>
            <w:tcW w:w="1013" w:type="dxa"/>
            <w:vMerge/>
            <w:tcBorders>
              <w:left w:val="single" w:sz="4" w:space="0" w:color="auto"/>
            </w:tcBorders>
            <w:vAlign w:val="center"/>
          </w:tcPr>
          <w:p w:rsidR="00BE7EDA" w:rsidRPr="00BE7EDA" w:rsidRDefault="00BE7EDA" w:rsidP="00D84551">
            <w:pPr>
              <w:pStyle w:val="a3"/>
              <w:jc w:val="center"/>
              <w:rPr>
                <w:rFonts w:ascii="Times New Roman" w:hAnsi="Times New Roman"/>
                <w:b/>
                <w:sz w:val="23"/>
                <w:szCs w:val="23"/>
              </w:rPr>
            </w:pPr>
          </w:p>
        </w:tc>
        <w:tc>
          <w:tcPr>
            <w:tcW w:w="5119" w:type="dxa"/>
            <w:vMerge/>
          </w:tcPr>
          <w:p w:rsidR="00BE7EDA" w:rsidRPr="00BE7EDA" w:rsidRDefault="00BE7EDA" w:rsidP="005970FB">
            <w:pPr>
              <w:pStyle w:val="a3"/>
              <w:rPr>
                <w:rFonts w:ascii="Times New Roman" w:hAnsi="Times New Roman"/>
                <w:b/>
                <w:sz w:val="23"/>
                <w:szCs w:val="23"/>
              </w:rPr>
            </w:pPr>
          </w:p>
        </w:tc>
        <w:tc>
          <w:tcPr>
            <w:tcW w:w="2209" w:type="dxa"/>
            <w:vMerge/>
            <w:tcBorders>
              <w:right w:val="single" w:sz="4" w:space="0" w:color="auto"/>
            </w:tcBorders>
          </w:tcPr>
          <w:p w:rsidR="00BE7EDA" w:rsidRPr="00BE7EDA" w:rsidRDefault="00BE7EDA"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BE7EDA" w:rsidRPr="00A61818" w:rsidRDefault="00BE7EDA" w:rsidP="00131EB5">
            <w:pPr>
              <w:pStyle w:val="a3"/>
              <w:jc w:val="center"/>
              <w:rPr>
                <w:rFonts w:ascii="Times New Roman" w:hAnsi="Times New Roman"/>
                <w:b/>
                <w:sz w:val="23"/>
                <w:szCs w:val="23"/>
              </w:rPr>
            </w:pPr>
            <w:r w:rsidRPr="00A61818">
              <w:rPr>
                <w:rFonts w:ascii="Times New Roman" w:hAnsi="Times New Roman"/>
                <w:b/>
                <w:sz w:val="23"/>
                <w:szCs w:val="23"/>
              </w:rPr>
              <w:t>312</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BE7EDA" w:rsidRPr="00A61818" w:rsidRDefault="00BE7EDA" w:rsidP="003C3292">
            <w:pPr>
              <w:pStyle w:val="a3"/>
              <w:jc w:val="center"/>
              <w:rPr>
                <w:rFonts w:ascii="Times New Roman" w:hAnsi="Times New Roman"/>
                <w:b/>
                <w:sz w:val="23"/>
                <w:szCs w:val="23"/>
              </w:rPr>
            </w:pPr>
            <w:r w:rsidRPr="00A61818">
              <w:rPr>
                <w:rFonts w:ascii="Times New Roman" w:hAnsi="Times New Roman"/>
                <w:b/>
                <w:sz w:val="23"/>
                <w:szCs w:val="23"/>
              </w:rPr>
              <w:t>312</w:t>
            </w:r>
          </w:p>
        </w:tc>
      </w:tr>
      <w:tr w:rsidR="00BE7EDA" w:rsidRPr="00BE7EDA" w:rsidTr="0083103C">
        <w:trPr>
          <w:gridAfter w:val="1"/>
          <w:wAfter w:w="11" w:type="dxa"/>
          <w:trHeight w:val="252"/>
          <w:jc w:val="center"/>
        </w:trPr>
        <w:tc>
          <w:tcPr>
            <w:tcW w:w="1013" w:type="dxa"/>
            <w:vMerge/>
            <w:tcBorders>
              <w:left w:val="single" w:sz="4" w:space="0" w:color="auto"/>
            </w:tcBorders>
            <w:vAlign w:val="center"/>
          </w:tcPr>
          <w:p w:rsidR="00BE7EDA" w:rsidRPr="00BE7EDA" w:rsidRDefault="00BE7EDA" w:rsidP="00D84551">
            <w:pPr>
              <w:pStyle w:val="a3"/>
              <w:jc w:val="center"/>
              <w:rPr>
                <w:rFonts w:ascii="Times New Roman" w:hAnsi="Times New Roman"/>
                <w:b/>
                <w:sz w:val="23"/>
                <w:szCs w:val="23"/>
              </w:rPr>
            </w:pPr>
          </w:p>
        </w:tc>
        <w:tc>
          <w:tcPr>
            <w:tcW w:w="5119" w:type="dxa"/>
            <w:vMerge/>
          </w:tcPr>
          <w:p w:rsidR="00BE7EDA" w:rsidRPr="00BE7EDA" w:rsidRDefault="00BE7EDA" w:rsidP="005970FB">
            <w:pPr>
              <w:pStyle w:val="a3"/>
              <w:rPr>
                <w:rFonts w:ascii="Times New Roman" w:hAnsi="Times New Roman"/>
                <w:b/>
                <w:sz w:val="23"/>
                <w:szCs w:val="23"/>
              </w:rPr>
            </w:pPr>
          </w:p>
        </w:tc>
        <w:tc>
          <w:tcPr>
            <w:tcW w:w="2209" w:type="dxa"/>
            <w:vMerge/>
            <w:tcBorders>
              <w:right w:val="single" w:sz="4" w:space="0" w:color="auto"/>
            </w:tcBorders>
          </w:tcPr>
          <w:p w:rsidR="00BE7EDA" w:rsidRPr="00BE7EDA" w:rsidRDefault="00BE7EDA"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BE7EDA" w:rsidRPr="00A61818" w:rsidRDefault="00BE7EDA" w:rsidP="00131EB5">
            <w:pPr>
              <w:pStyle w:val="a3"/>
              <w:jc w:val="center"/>
              <w:rPr>
                <w:rFonts w:ascii="Times New Roman" w:hAnsi="Times New Roman"/>
                <w:b/>
                <w:sz w:val="23"/>
                <w:szCs w:val="23"/>
              </w:rPr>
            </w:pPr>
            <w:r w:rsidRPr="00A61818">
              <w:rPr>
                <w:rFonts w:ascii="Times New Roman" w:hAnsi="Times New Roman"/>
                <w:b/>
                <w:sz w:val="23"/>
                <w:szCs w:val="23"/>
              </w:rPr>
              <w:t>335</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BE7EDA" w:rsidRPr="00A61818" w:rsidRDefault="00BE7EDA" w:rsidP="003C3292">
            <w:pPr>
              <w:pStyle w:val="a3"/>
              <w:jc w:val="center"/>
              <w:rPr>
                <w:rFonts w:ascii="Times New Roman" w:hAnsi="Times New Roman"/>
                <w:b/>
                <w:sz w:val="23"/>
                <w:szCs w:val="23"/>
              </w:rPr>
            </w:pPr>
            <w:r w:rsidRPr="00A61818">
              <w:rPr>
                <w:rFonts w:ascii="Times New Roman" w:hAnsi="Times New Roman"/>
                <w:b/>
                <w:sz w:val="23"/>
                <w:szCs w:val="23"/>
              </w:rPr>
              <w:t>335</w:t>
            </w:r>
          </w:p>
        </w:tc>
      </w:tr>
      <w:tr w:rsidR="00BE7EDA" w:rsidRPr="00BE7EDA" w:rsidTr="0083103C">
        <w:trPr>
          <w:jc w:val="center"/>
        </w:trPr>
        <w:tc>
          <w:tcPr>
            <w:tcW w:w="1013" w:type="dxa"/>
            <w:tcBorders>
              <w:left w:val="single" w:sz="4" w:space="0" w:color="auto"/>
              <w:bottom w:val="single" w:sz="4" w:space="0" w:color="auto"/>
            </w:tcBorders>
            <w:vAlign w:val="center"/>
          </w:tcPr>
          <w:p w:rsidR="00BE7EDA" w:rsidRPr="00BE7EDA" w:rsidRDefault="00BE7EDA" w:rsidP="00D84551">
            <w:pPr>
              <w:pStyle w:val="a3"/>
              <w:jc w:val="center"/>
              <w:rPr>
                <w:rFonts w:ascii="Times New Roman" w:hAnsi="Times New Roman"/>
                <w:b/>
                <w:sz w:val="23"/>
                <w:szCs w:val="23"/>
              </w:rPr>
            </w:pPr>
          </w:p>
        </w:tc>
        <w:tc>
          <w:tcPr>
            <w:tcW w:w="9798" w:type="dxa"/>
            <w:gridSpan w:val="6"/>
            <w:tcBorders>
              <w:bottom w:val="single" w:sz="4" w:space="0" w:color="auto"/>
              <w:right w:val="single" w:sz="4" w:space="0" w:color="auto"/>
            </w:tcBorders>
          </w:tcPr>
          <w:p w:rsidR="00BE7EDA" w:rsidRPr="0083103C" w:rsidRDefault="00BE7EDA" w:rsidP="00B371D2">
            <w:pPr>
              <w:pStyle w:val="a3"/>
              <w:jc w:val="both"/>
              <w:rPr>
                <w:b/>
                <w:sz w:val="22"/>
                <w:szCs w:val="22"/>
              </w:rPr>
            </w:pPr>
            <w:r w:rsidRPr="0083103C">
              <w:rPr>
                <w:rFonts w:ascii="Times New Roman" w:hAnsi="Times New Roman"/>
                <w:sz w:val="22"/>
                <w:szCs w:val="22"/>
              </w:rPr>
              <w:t>Представлены предварительные данные об объеме и индексе производства продукции сельского хозяйства по категориям хозяйств.</w:t>
            </w:r>
          </w:p>
        </w:tc>
      </w:tr>
      <w:tr w:rsidR="00246B9D" w:rsidRPr="00246B9D" w:rsidTr="0083103C">
        <w:trPr>
          <w:gridAfter w:val="1"/>
          <w:wAfter w:w="11" w:type="dxa"/>
          <w:trHeight w:val="216"/>
          <w:jc w:val="center"/>
        </w:trPr>
        <w:tc>
          <w:tcPr>
            <w:tcW w:w="1013" w:type="dxa"/>
            <w:vMerge w:val="restart"/>
            <w:tcBorders>
              <w:top w:val="single" w:sz="4" w:space="0" w:color="auto"/>
              <w:left w:val="single" w:sz="4" w:space="0" w:color="auto"/>
            </w:tcBorders>
            <w:vAlign w:val="center"/>
          </w:tcPr>
          <w:p w:rsidR="00246B9D" w:rsidRPr="00246B9D" w:rsidRDefault="00246B9D" w:rsidP="00D84551">
            <w:pPr>
              <w:pStyle w:val="a3"/>
              <w:jc w:val="center"/>
              <w:rPr>
                <w:rFonts w:ascii="Times New Roman" w:hAnsi="Times New Roman"/>
                <w:b/>
                <w:sz w:val="23"/>
                <w:szCs w:val="23"/>
              </w:rPr>
            </w:pPr>
            <w:r w:rsidRPr="00246B9D">
              <w:rPr>
                <w:rFonts w:ascii="Times New Roman" w:hAnsi="Times New Roman"/>
                <w:b/>
                <w:sz w:val="23"/>
                <w:szCs w:val="23"/>
              </w:rPr>
              <w:t>7.117</w:t>
            </w:r>
          </w:p>
        </w:tc>
        <w:tc>
          <w:tcPr>
            <w:tcW w:w="5119" w:type="dxa"/>
            <w:vMerge w:val="restart"/>
            <w:tcBorders>
              <w:top w:val="single" w:sz="4" w:space="0" w:color="auto"/>
            </w:tcBorders>
          </w:tcPr>
          <w:p w:rsidR="00246B9D" w:rsidRPr="00246B9D" w:rsidRDefault="00246B9D" w:rsidP="00930380">
            <w:pPr>
              <w:pStyle w:val="a3"/>
              <w:rPr>
                <w:rFonts w:ascii="Times New Roman" w:hAnsi="Times New Roman"/>
                <w:b/>
                <w:sz w:val="23"/>
                <w:szCs w:val="23"/>
              </w:rPr>
            </w:pPr>
            <w:r w:rsidRPr="00246B9D">
              <w:rPr>
                <w:rFonts w:ascii="Times New Roman" w:hAnsi="Times New Roman"/>
                <w:b/>
                <w:sz w:val="23"/>
                <w:szCs w:val="23"/>
              </w:rPr>
              <w:t>Реализация основных продуктов сельского хозяйства в Забайкальском крае в 2019 году</w:t>
            </w:r>
          </w:p>
        </w:tc>
        <w:tc>
          <w:tcPr>
            <w:tcW w:w="2209" w:type="dxa"/>
            <w:vMerge w:val="restart"/>
            <w:tcBorders>
              <w:top w:val="single" w:sz="4" w:space="0" w:color="auto"/>
              <w:right w:val="single" w:sz="4" w:space="0" w:color="auto"/>
            </w:tcBorders>
          </w:tcPr>
          <w:p w:rsidR="00246B9D" w:rsidRPr="009D2AD7" w:rsidRDefault="00246B9D" w:rsidP="003B4BDC">
            <w:pPr>
              <w:pStyle w:val="a3"/>
              <w:jc w:val="center"/>
              <w:rPr>
                <w:rFonts w:ascii="Times New Roman" w:hAnsi="Times New Roman"/>
                <w:b/>
                <w:sz w:val="22"/>
                <w:szCs w:val="22"/>
              </w:rPr>
            </w:pPr>
            <w:r w:rsidRPr="009D2AD7">
              <w:rPr>
                <w:rFonts w:ascii="Times New Roman" w:hAnsi="Times New Roman"/>
                <w:b/>
                <w:sz w:val="22"/>
                <w:szCs w:val="22"/>
              </w:rPr>
              <w:t>Годовая</w:t>
            </w:r>
          </w:p>
          <w:p w:rsidR="00246B9D" w:rsidRPr="009D2AD7" w:rsidRDefault="00246B9D" w:rsidP="003B4BDC">
            <w:pPr>
              <w:pStyle w:val="a3"/>
              <w:jc w:val="center"/>
              <w:rPr>
                <w:rFonts w:ascii="Times New Roman" w:hAnsi="Times New Roman"/>
                <w:b/>
                <w:sz w:val="18"/>
                <w:szCs w:val="18"/>
              </w:rPr>
            </w:pPr>
            <w:r w:rsidRPr="009D2AD7">
              <w:rPr>
                <w:rFonts w:ascii="Times New Roman" w:hAnsi="Times New Roman"/>
                <w:b/>
                <w:sz w:val="18"/>
                <w:szCs w:val="18"/>
              </w:rPr>
              <w:t>апрель</w:t>
            </w:r>
          </w:p>
        </w:tc>
        <w:tc>
          <w:tcPr>
            <w:tcW w:w="1219" w:type="dxa"/>
            <w:tcBorders>
              <w:top w:val="single" w:sz="4" w:space="0" w:color="auto"/>
              <w:left w:val="single" w:sz="4" w:space="0" w:color="auto"/>
              <w:bottom w:val="single" w:sz="4" w:space="0" w:color="auto"/>
              <w:right w:val="single" w:sz="4" w:space="0" w:color="auto"/>
            </w:tcBorders>
            <w:vAlign w:val="center"/>
          </w:tcPr>
          <w:p w:rsidR="00246B9D" w:rsidRPr="00A61818" w:rsidRDefault="00246B9D" w:rsidP="00A73D1E">
            <w:pPr>
              <w:pStyle w:val="a3"/>
              <w:jc w:val="center"/>
              <w:rPr>
                <w:rFonts w:ascii="Times New Roman" w:hAnsi="Times New Roman"/>
                <w:b/>
                <w:sz w:val="23"/>
                <w:szCs w:val="23"/>
              </w:rPr>
            </w:pPr>
            <w:r w:rsidRPr="00A61818">
              <w:rPr>
                <w:rFonts w:ascii="Times New Roman" w:hAnsi="Times New Roman"/>
                <w:b/>
                <w:sz w:val="23"/>
                <w:szCs w:val="23"/>
              </w:rPr>
              <w:t>302</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246B9D" w:rsidRPr="00A61818" w:rsidRDefault="00246B9D" w:rsidP="003C3292">
            <w:pPr>
              <w:pStyle w:val="a3"/>
              <w:jc w:val="center"/>
              <w:rPr>
                <w:rFonts w:ascii="Times New Roman" w:hAnsi="Times New Roman"/>
                <w:b/>
                <w:sz w:val="23"/>
                <w:szCs w:val="23"/>
              </w:rPr>
            </w:pPr>
            <w:r w:rsidRPr="00A61818">
              <w:rPr>
                <w:rFonts w:ascii="Times New Roman" w:hAnsi="Times New Roman"/>
                <w:b/>
                <w:sz w:val="23"/>
                <w:szCs w:val="23"/>
              </w:rPr>
              <w:t>302</w:t>
            </w:r>
          </w:p>
        </w:tc>
      </w:tr>
      <w:tr w:rsidR="00246B9D" w:rsidRPr="00246B9D" w:rsidTr="0083103C">
        <w:trPr>
          <w:gridAfter w:val="1"/>
          <w:wAfter w:w="11" w:type="dxa"/>
          <w:trHeight w:val="168"/>
          <w:jc w:val="center"/>
        </w:trPr>
        <w:tc>
          <w:tcPr>
            <w:tcW w:w="1013" w:type="dxa"/>
            <w:vMerge/>
            <w:tcBorders>
              <w:left w:val="single" w:sz="4" w:space="0" w:color="auto"/>
            </w:tcBorders>
            <w:vAlign w:val="center"/>
          </w:tcPr>
          <w:p w:rsidR="00246B9D" w:rsidRPr="00246B9D" w:rsidRDefault="00246B9D" w:rsidP="00D84551">
            <w:pPr>
              <w:pStyle w:val="a3"/>
              <w:jc w:val="center"/>
              <w:rPr>
                <w:rFonts w:ascii="Times New Roman" w:hAnsi="Times New Roman"/>
                <w:b/>
                <w:sz w:val="23"/>
                <w:szCs w:val="23"/>
              </w:rPr>
            </w:pPr>
          </w:p>
        </w:tc>
        <w:tc>
          <w:tcPr>
            <w:tcW w:w="5119" w:type="dxa"/>
            <w:vMerge/>
          </w:tcPr>
          <w:p w:rsidR="00246B9D" w:rsidRPr="00246B9D" w:rsidRDefault="00246B9D" w:rsidP="00930380">
            <w:pPr>
              <w:pStyle w:val="a3"/>
              <w:rPr>
                <w:rFonts w:ascii="Times New Roman" w:hAnsi="Times New Roman"/>
                <w:b/>
                <w:sz w:val="23"/>
                <w:szCs w:val="23"/>
              </w:rPr>
            </w:pPr>
          </w:p>
        </w:tc>
        <w:tc>
          <w:tcPr>
            <w:tcW w:w="2209" w:type="dxa"/>
            <w:vMerge/>
            <w:tcBorders>
              <w:right w:val="single" w:sz="4" w:space="0" w:color="auto"/>
            </w:tcBorders>
          </w:tcPr>
          <w:p w:rsidR="00246B9D" w:rsidRPr="00246B9D" w:rsidRDefault="00246B9D"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246B9D" w:rsidRPr="00A61818" w:rsidRDefault="00246B9D" w:rsidP="00A73D1E">
            <w:pPr>
              <w:pStyle w:val="a3"/>
              <w:jc w:val="center"/>
              <w:rPr>
                <w:rFonts w:ascii="Times New Roman" w:hAnsi="Times New Roman"/>
                <w:b/>
                <w:sz w:val="23"/>
                <w:szCs w:val="23"/>
              </w:rPr>
            </w:pPr>
            <w:r w:rsidRPr="00A61818">
              <w:rPr>
                <w:rFonts w:ascii="Times New Roman" w:hAnsi="Times New Roman"/>
                <w:b/>
                <w:sz w:val="23"/>
                <w:szCs w:val="23"/>
              </w:rPr>
              <w:t>312</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246B9D" w:rsidRPr="00A61818" w:rsidRDefault="00246B9D" w:rsidP="003C3292">
            <w:pPr>
              <w:pStyle w:val="a3"/>
              <w:jc w:val="center"/>
              <w:rPr>
                <w:rFonts w:ascii="Times New Roman" w:hAnsi="Times New Roman"/>
                <w:b/>
                <w:sz w:val="23"/>
                <w:szCs w:val="23"/>
              </w:rPr>
            </w:pPr>
            <w:r w:rsidRPr="00A61818">
              <w:rPr>
                <w:rFonts w:ascii="Times New Roman" w:hAnsi="Times New Roman"/>
                <w:b/>
                <w:sz w:val="23"/>
                <w:szCs w:val="23"/>
              </w:rPr>
              <w:t>312</w:t>
            </w:r>
          </w:p>
        </w:tc>
      </w:tr>
      <w:tr w:rsidR="00246B9D" w:rsidRPr="00246B9D" w:rsidTr="0083103C">
        <w:trPr>
          <w:gridAfter w:val="1"/>
          <w:wAfter w:w="11" w:type="dxa"/>
          <w:trHeight w:val="132"/>
          <w:jc w:val="center"/>
        </w:trPr>
        <w:tc>
          <w:tcPr>
            <w:tcW w:w="1013" w:type="dxa"/>
            <w:vMerge/>
            <w:tcBorders>
              <w:left w:val="single" w:sz="4" w:space="0" w:color="auto"/>
            </w:tcBorders>
            <w:vAlign w:val="center"/>
          </w:tcPr>
          <w:p w:rsidR="00246B9D" w:rsidRPr="00246B9D" w:rsidRDefault="00246B9D" w:rsidP="00D84551">
            <w:pPr>
              <w:pStyle w:val="a3"/>
              <w:jc w:val="center"/>
              <w:rPr>
                <w:rFonts w:ascii="Times New Roman" w:hAnsi="Times New Roman"/>
                <w:b/>
                <w:sz w:val="23"/>
                <w:szCs w:val="23"/>
              </w:rPr>
            </w:pPr>
          </w:p>
        </w:tc>
        <w:tc>
          <w:tcPr>
            <w:tcW w:w="5119" w:type="dxa"/>
            <w:vMerge/>
          </w:tcPr>
          <w:p w:rsidR="00246B9D" w:rsidRPr="00246B9D" w:rsidRDefault="00246B9D" w:rsidP="00930380">
            <w:pPr>
              <w:pStyle w:val="a3"/>
              <w:rPr>
                <w:rFonts w:ascii="Times New Roman" w:hAnsi="Times New Roman"/>
                <w:b/>
                <w:sz w:val="23"/>
                <w:szCs w:val="23"/>
              </w:rPr>
            </w:pPr>
          </w:p>
        </w:tc>
        <w:tc>
          <w:tcPr>
            <w:tcW w:w="2209" w:type="dxa"/>
            <w:vMerge/>
            <w:tcBorders>
              <w:right w:val="single" w:sz="4" w:space="0" w:color="auto"/>
            </w:tcBorders>
          </w:tcPr>
          <w:p w:rsidR="00246B9D" w:rsidRPr="00246B9D" w:rsidRDefault="00246B9D"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246B9D" w:rsidRPr="00A61818" w:rsidRDefault="00246B9D" w:rsidP="00A73D1E">
            <w:pPr>
              <w:pStyle w:val="a3"/>
              <w:jc w:val="center"/>
              <w:rPr>
                <w:rFonts w:ascii="Times New Roman" w:hAnsi="Times New Roman"/>
                <w:b/>
                <w:sz w:val="23"/>
                <w:szCs w:val="23"/>
              </w:rPr>
            </w:pPr>
            <w:r w:rsidRPr="00A61818">
              <w:rPr>
                <w:rFonts w:ascii="Times New Roman" w:hAnsi="Times New Roman"/>
                <w:b/>
                <w:sz w:val="23"/>
                <w:szCs w:val="23"/>
              </w:rPr>
              <w:t>335</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246B9D" w:rsidRPr="00A61818" w:rsidRDefault="00246B9D" w:rsidP="003C3292">
            <w:pPr>
              <w:pStyle w:val="a3"/>
              <w:jc w:val="center"/>
              <w:rPr>
                <w:rFonts w:ascii="Times New Roman" w:hAnsi="Times New Roman"/>
                <w:b/>
                <w:sz w:val="23"/>
                <w:szCs w:val="23"/>
              </w:rPr>
            </w:pPr>
            <w:r w:rsidRPr="00A61818">
              <w:rPr>
                <w:rFonts w:ascii="Times New Roman" w:hAnsi="Times New Roman"/>
                <w:b/>
                <w:sz w:val="23"/>
                <w:szCs w:val="23"/>
              </w:rPr>
              <w:t>335</w:t>
            </w:r>
          </w:p>
        </w:tc>
      </w:tr>
      <w:tr w:rsidR="00246B9D" w:rsidRPr="00246B9D" w:rsidTr="0083103C">
        <w:trPr>
          <w:jc w:val="center"/>
        </w:trPr>
        <w:tc>
          <w:tcPr>
            <w:tcW w:w="1013" w:type="dxa"/>
            <w:tcBorders>
              <w:left w:val="single" w:sz="4" w:space="0" w:color="auto"/>
              <w:bottom w:val="single" w:sz="4" w:space="0" w:color="auto"/>
            </w:tcBorders>
            <w:vAlign w:val="center"/>
          </w:tcPr>
          <w:p w:rsidR="00246B9D" w:rsidRPr="00246B9D" w:rsidRDefault="00246B9D" w:rsidP="00D84551">
            <w:pPr>
              <w:pStyle w:val="a3"/>
              <w:jc w:val="center"/>
              <w:rPr>
                <w:rFonts w:ascii="Times New Roman" w:hAnsi="Times New Roman"/>
                <w:b/>
                <w:sz w:val="23"/>
                <w:szCs w:val="23"/>
              </w:rPr>
            </w:pPr>
          </w:p>
        </w:tc>
        <w:tc>
          <w:tcPr>
            <w:tcW w:w="9798" w:type="dxa"/>
            <w:gridSpan w:val="6"/>
            <w:tcBorders>
              <w:bottom w:val="single" w:sz="4" w:space="0" w:color="auto"/>
              <w:right w:val="single" w:sz="4" w:space="0" w:color="auto"/>
            </w:tcBorders>
          </w:tcPr>
          <w:p w:rsidR="00246B9D" w:rsidRPr="0083103C" w:rsidRDefault="00246B9D" w:rsidP="00D84551">
            <w:pPr>
              <w:pStyle w:val="a3"/>
              <w:jc w:val="both"/>
              <w:rPr>
                <w:b/>
                <w:sz w:val="22"/>
                <w:szCs w:val="22"/>
              </w:rPr>
            </w:pPr>
            <w:r w:rsidRPr="0083103C">
              <w:rPr>
                <w:rFonts w:ascii="Times New Roman" w:hAnsi="Times New Roman"/>
                <w:sz w:val="22"/>
                <w:szCs w:val="22"/>
              </w:rPr>
              <w:t>Приведены данные о количестве  реализованной сельскохозяйственной продукции в хозяйствах всех категорий Забайкальского края.</w:t>
            </w:r>
          </w:p>
        </w:tc>
      </w:tr>
      <w:tr w:rsidR="00177471" w:rsidRPr="00177471" w:rsidTr="0083103C">
        <w:trPr>
          <w:gridAfter w:val="1"/>
          <w:wAfter w:w="11" w:type="dxa"/>
          <w:trHeight w:val="277"/>
          <w:jc w:val="center"/>
        </w:trPr>
        <w:tc>
          <w:tcPr>
            <w:tcW w:w="1013" w:type="dxa"/>
            <w:vMerge w:val="restart"/>
            <w:tcBorders>
              <w:top w:val="single" w:sz="4" w:space="0" w:color="auto"/>
              <w:left w:val="single" w:sz="4" w:space="0" w:color="auto"/>
            </w:tcBorders>
            <w:vAlign w:val="center"/>
          </w:tcPr>
          <w:p w:rsidR="00177471" w:rsidRPr="00177471" w:rsidRDefault="00177471" w:rsidP="00D84551">
            <w:pPr>
              <w:pStyle w:val="a3"/>
              <w:jc w:val="center"/>
              <w:rPr>
                <w:rFonts w:ascii="Times New Roman" w:hAnsi="Times New Roman"/>
                <w:b/>
                <w:sz w:val="23"/>
                <w:szCs w:val="23"/>
              </w:rPr>
            </w:pPr>
            <w:r w:rsidRPr="00177471">
              <w:rPr>
                <w:rFonts w:ascii="Times New Roman" w:hAnsi="Times New Roman"/>
                <w:b/>
                <w:sz w:val="23"/>
                <w:szCs w:val="23"/>
              </w:rPr>
              <w:t>7.118</w:t>
            </w:r>
          </w:p>
        </w:tc>
        <w:tc>
          <w:tcPr>
            <w:tcW w:w="5119" w:type="dxa"/>
            <w:vMerge w:val="restart"/>
            <w:tcBorders>
              <w:top w:val="single" w:sz="4" w:space="0" w:color="auto"/>
            </w:tcBorders>
          </w:tcPr>
          <w:p w:rsidR="00177471" w:rsidRPr="00177471" w:rsidRDefault="00177471" w:rsidP="00E17397">
            <w:pPr>
              <w:pStyle w:val="a3"/>
              <w:rPr>
                <w:rFonts w:ascii="Times New Roman" w:hAnsi="Times New Roman"/>
                <w:b/>
                <w:sz w:val="23"/>
                <w:szCs w:val="23"/>
              </w:rPr>
            </w:pPr>
            <w:r w:rsidRPr="00177471">
              <w:rPr>
                <w:rFonts w:ascii="Times New Roman" w:hAnsi="Times New Roman"/>
                <w:b/>
                <w:sz w:val="23"/>
                <w:szCs w:val="23"/>
              </w:rPr>
              <w:t>Размер посевов яровых культур в хозяйствах всех категорий Забайкальского края</w:t>
            </w:r>
          </w:p>
        </w:tc>
        <w:tc>
          <w:tcPr>
            <w:tcW w:w="2209" w:type="dxa"/>
            <w:vMerge w:val="restart"/>
            <w:tcBorders>
              <w:top w:val="single" w:sz="4" w:space="0" w:color="auto"/>
              <w:right w:val="single" w:sz="4" w:space="0" w:color="auto"/>
            </w:tcBorders>
          </w:tcPr>
          <w:p w:rsidR="00177471" w:rsidRPr="009D2AD7" w:rsidRDefault="00177471" w:rsidP="003B4BDC">
            <w:pPr>
              <w:pStyle w:val="a3"/>
              <w:jc w:val="center"/>
              <w:rPr>
                <w:rFonts w:ascii="Times New Roman" w:hAnsi="Times New Roman"/>
                <w:b/>
                <w:sz w:val="22"/>
                <w:szCs w:val="22"/>
              </w:rPr>
            </w:pPr>
            <w:r w:rsidRPr="009D2AD7">
              <w:rPr>
                <w:rFonts w:ascii="Times New Roman" w:hAnsi="Times New Roman"/>
                <w:b/>
                <w:sz w:val="22"/>
                <w:szCs w:val="22"/>
              </w:rPr>
              <w:t>Сезонная</w:t>
            </w:r>
          </w:p>
          <w:p w:rsidR="00177471" w:rsidRPr="009D2AD7" w:rsidRDefault="00177471" w:rsidP="00893580">
            <w:pPr>
              <w:pStyle w:val="a3"/>
              <w:jc w:val="center"/>
              <w:rPr>
                <w:rFonts w:ascii="Times New Roman" w:hAnsi="Times New Roman"/>
                <w:b/>
                <w:sz w:val="18"/>
                <w:szCs w:val="18"/>
              </w:rPr>
            </w:pPr>
            <w:r w:rsidRPr="009D2AD7">
              <w:rPr>
                <w:rFonts w:ascii="Times New Roman" w:hAnsi="Times New Roman"/>
                <w:b/>
                <w:sz w:val="18"/>
                <w:szCs w:val="18"/>
              </w:rPr>
              <w:t>июль</w:t>
            </w:r>
          </w:p>
        </w:tc>
        <w:tc>
          <w:tcPr>
            <w:tcW w:w="1219" w:type="dxa"/>
            <w:tcBorders>
              <w:top w:val="single" w:sz="4" w:space="0" w:color="auto"/>
              <w:left w:val="single" w:sz="4" w:space="0" w:color="auto"/>
              <w:bottom w:val="single" w:sz="4" w:space="0" w:color="auto"/>
              <w:right w:val="single" w:sz="4" w:space="0" w:color="auto"/>
            </w:tcBorders>
            <w:vAlign w:val="center"/>
          </w:tcPr>
          <w:p w:rsidR="00177471" w:rsidRPr="00A61818" w:rsidRDefault="00177471" w:rsidP="00A73D1E">
            <w:pPr>
              <w:pStyle w:val="a3"/>
              <w:jc w:val="center"/>
              <w:rPr>
                <w:rFonts w:ascii="Times New Roman" w:hAnsi="Times New Roman"/>
                <w:b/>
                <w:sz w:val="23"/>
                <w:szCs w:val="23"/>
              </w:rPr>
            </w:pPr>
            <w:r w:rsidRPr="00A61818">
              <w:rPr>
                <w:rFonts w:ascii="Times New Roman" w:hAnsi="Times New Roman"/>
                <w:b/>
                <w:sz w:val="23"/>
                <w:szCs w:val="23"/>
              </w:rPr>
              <w:t>302</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177471" w:rsidRPr="00A61818" w:rsidRDefault="00177471" w:rsidP="003C3292">
            <w:pPr>
              <w:pStyle w:val="a3"/>
              <w:jc w:val="center"/>
              <w:rPr>
                <w:rFonts w:ascii="Times New Roman" w:hAnsi="Times New Roman"/>
                <w:b/>
                <w:sz w:val="23"/>
                <w:szCs w:val="23"/>
              </w:rPr>
            </w:pPr>
            <w:r w:rsidRPr="00A61818">
              <w:rPr>
                <w:rFonts w:ascii="Times New Roman" w:hAnsi="Times New Roman"/>
                <w:b/>
                <w:sz w:val="23"/>
                <w:szCs w:val="23"/>
              </w:rPr>
              <w:t>302</w:t>
            </w:r>
          </w:p>
        </w:tc>
      </w:tr>
      <w:tr w:rsidR="00177471" w:rsidRPr="00177471" w:rsidTr="0083103C">
        <w:trPr>
          <w:gridAfter w:val="1"/>
          <w:wAfter w:w="11" w:type="dxa"/>
          <w:trHeight w:val="264"/>
          <w:jc w:val="center"/>
        </w:trPr>
        <w:tc>
          <w:tcPr>
            <w:tcW w:w="1013" w:type="dxa"/>
            <w:vMerge/>
            <w:tcBorders>
              <w:left w:val="single" w:sz="4" w:space="0" w:color="auto"/>
            </w:tcBorders>
            <w:vAlign w:val="center"/>
          </w:tcPr>
          <w:p w:rsidR="00177471" w:rsidRPr="00177471" w:rsidRDefault="00177471" w:rsidP="00D84551">
            <w:pPr>
              <w:pStyle w:val="a3"/>
              <w:jc w:val="center"/>
              <w:rPr>
                <w:rFonts w:ascii="Times New Roman" w:hAnsi="Times New Roman"/>
                <w:b/>
                <w:sz w:val="23"/>
                <w:szCs w:val="23"/>
              </w:rPr>
            </w:pPr>
          </w:p>
        </w:tc>
        <w:tc>
          <w:tcPr>
            <w:tcW w:w="5119" w:type="dxa"/>
            <w:vMerge/>
          </w:tcPr>
          <w:p w:rsidR="00177471" w:rsidRPr="00177471" w:rsidRDefault="00177471" w:rsidP="00E17397">
            <w:pPr>
              <w:pStyle w:val="a3"/>
              <w:rPr>
                <w:rFonts w:ascii="Times New Roman" w:hAnsi="Times New Roman"/>
                <w:b/>
                <w:sz w:val="23"/>
                <w:szCs w:val="23"/>
              </w:rPr>
            </w:pPr>
          </w:p>
        </w:tc>
        <w:tc>
          <w:tcPr>
            <w:tcW w:w="2209" w:type="dxa"/>
            <w:vMerge/>
            <w:tcBorders>
              <w:right w:val="single" w:sz="4" w:space="0" w:color="auto"/>
            </w:tcBorders>
          </w:tcPr>
          <w:p w:rsidR="00177471" w:rsidRPr="00177471" w:rsidRDefault="00177471"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177471" w:rsidRPr="00A61818" w:rsidRDefault="00177471" w:rsidP="00A73D1E">
            <w:pPr>
              <w:pStyle w:val="a3"/>
              <w:jc w:val="center"/>
              <w:rPr>
                <w:rFonts w:ascii="Times New Roman" w:hAnsi="Times New Roman"/>
                <w:b/>
                <w:sz w:val="23"/>
                <w:szCs w:val="23"/>
              </w:rPr>
            </w:pPr>
            <w:r w:rsidRPr="00A61818">
              <w:rPr>
                <w:rFonts w:ascii="Times New Roman" w:hAnsi="Times New Roman"/>
                <w:b/>
                <w:sz w:val="23"/>
                <w:szCs w:val="23"/>
              </w:rPr>
              <w:t>312</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177471" w:rsidRPr="00A61818" w:rsidRDefault="00177471" w:rsidP="003C3292">
            <w:pPr>
              <w:pStyle w:val="a3"/>
              <w:jc w:val="center"/>
              <w:rPr>
                <w:rFonts w:ascii="Times New Roman" w:hAnsi="Times New Roman"/>
                <w:b/>
                <w:sz w:val="23"/>
                <w:szCs w:val="23"/>
              </w:rPr>
            </w:pPr>
            <w:r w:rsidRPr="00A61818">
              <w:rPr>
                <w:rFonts w:ascii="Times New Roman" w:hAnsi="Times New Roman"/>
                <w:b/>
                <w:sz w:val="23"/>
                <w:szCs w:val="23"/>
              </w:rPr>
              <w:t>312</w:t>
            </w:r>
          </w:p>
        </w:tc>
      </w:tr>
      <w:tr w:rsidR="00177471" w:rsidRPr="00177471" w:rsidTr="0083103C">
        <w:trPr>
          <w:gridAfter w:val="1"/>
          <w:wAfter w:w="11" w:type="dxa"/>
          <w:trHeight w:val="228"/>
          <w:jc w:val="center"/>
        </w:trPr>
        <w:tc>
          <w:tcPr>
            <w:tcW w:w="1013" w:type="dxa"/>
            <w:vMerge/>
            <w:tcBorders>
              <w:left w:val="single" w:sz="4" w:space="0" w:color="auto"/>
            </w:tcBorders>
            <w:vAlign w:val="center"/>
          </w:tcPr>
          <w:p w:rsidR="00177471" w:rsidRPr="00177471" w:rsidRDefault="00177471" w:rsidP="00D84551">
            <w:pPr>
              <w:pStyle w:val="a3"/>
              <w:jc w:val="center"/>
              <w:rPr>
                <w:rFonts w:ascii="Times New Roman" w:hAnsi="Times New Roman"/>
                <w:b/>
                <w:sz w:val="23"/>
                <w:szCs w:val="23"/>
              </w:rPr>
            </w:pPr>
          </w:p>
        </w:tc>
        <w:tc>
          <w:tcPr>
            <w:tcW w:w="5119" w:type="dxa"/>
            <w:vMerge/>
          </w:tcPr>
          <w:p w:rsidR="00177471" w:rsidRPr="00177471" w:rsidRDefault="00177471" w:rsidP="00E17397">
            <w:pPr>
              <w:pStyle w:val="a3"/>
              <w:rPr>
                <w:rFonts w:ascii="Times New Roman" w:hAnsi="Times New Roman"/>
                <w:b/>
                <w:sz w:val="23"/>
                <w:szCs w:val="23"/>
              </w:rPr>
            </w:pPr>
          </w:p>
        </w:tc>
        <w:tc>
          <w:tcPr>
            <w:tcW w:w="2209" w:type="dxa"/>
            <w:vMerge/>
            <w:tcBorders>
              <w:right w:val="single" w:sz="4" w:space="0" w:color="auto"/>
            </w:tcBorders>
          </w:tcPr>
          <w:p w:rsidR="00177471" w:rsidRPr="00177471" w:rsidRDefault="00177471"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177471" w:rsidRPr="00A61818" w:rsidRDefault="00177471" w:rsidP="00A73D1E">
            <w:pPr>
              <w:pStyle w:val="a3"/>
              <w:jc w:val="center"/>
              <w:rPr>
                <w:rFonts w:ascii="Times New Roman" w:hAnsi="Times New Roman"/>
                <w:b/>
                <w:sz w:val="23"/>
                <w:szCs w:val="23"/>
              </w:rPr>
            </w:pPr>
            <w:r w:rsidRPr="00A61818">
              <w:rPr>
                <w:rFonts w:ascii="Times New Roman" w:hAnsi="Times New Roman"/>
                <w:b/>
                <w:sz w:val="23"/>
                <w:szCs w:val="23"/>
              </w:rPr>
              <w:t>335</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177471" w:rsidRPr="00A61818" w:rsidRDefault="00177471" w:rsidP="003C3292">
            <w:pPr>
              <w:pStyle w:val="a3"/>
              <w:jc w:val="center"/>
              <w:rPr>
                <w:rFonts w:ascii="Times New Roman" w:hAnsi="Times New Roman"/>
                <w:b/>
                <w:sz w:val="23"/>
                <w:szCs w:val="23"/>
              </w:rPr>
            </w:pPr>
            <w:r w:rsidRPr="00A61818">
              <w:rPr>
                <w:rFonts w:ascii="Times New Roman" w:hAnsi="Times New Roman"/>
                <w:b/>
                <w:sz w:val="23"/>
                <w:szCs w:val="23"/>
              </w:rPr>
              <w:t>335</w:t>
            </w:r>
          </w:p>
        </w:tc>
      </w:tr>
      <w:tr w:rsidR="00177471" w:rsidRPr="00177471" w:rsidTr="0083103C">
        <w:trPr>
          <w:jc w:val="center"/>
        </w:trPr>
        <w:tc>
          <w:tcPr>
            <w:tcW w:w="1013" w:type="dxa"/>
            <w:tcBorders>
              <w:left w:val="single" w:sz="4" w:space="0" w:color="auto"/>
              <w:bottom w:val="single" w:sz="4" w:space="0" w:color="auto"/>
            </w:tcBorders>
            <w:vAlign w:val="center"/>
          </w:tcPr>
          <w:p w:rsidR="00177471" w:rsidRPr="00177471" w:rsidRDefault="00177471" w:rsidP="00D84551">
            <w:pPr>
              <w:pStyle w:val="a3"/>
              <w:jc w:val="center"/>
              <w:rPr>
                <w:rFonts w:ascii="Times New Roman" w:hAnsi="Times New Roman"/>
                <w:b/>
                <w:sz w:val="23"/>
                <w:szCs w:val="23"/>
              </w:rPr>
            </w:pPr>
          </w:p>
        </w:tc>
        <w:tc>
          <w:tcPr>
            <w:tcW w:w="9798" w:type="dxa"/>
            <w:gridSpan w:val="6"/>
            <w:tcBorders>
              <w:bottom w:val="single" w:sz="4" w:space="0" w:color="auto"/>
              <w:right w:val="single" w:sz="4" w:space="0" w:color="auto"/>
            </w:tcBorders>
          </w:tcPr>
          <w:p w:rsidR="00102A24" w:rsidRDefault="00102A24" w:rsidP="00D84551">
            <w:pPr>
              <w:pStyle w:val="a3"/>
              <w:jc w:val="both"/>
              <w:rPr>
                <w:rFonts w:ascii="Times New Roman" w:hAnsi="Times New Roman"/>
                <w:sz w:val="22"/>
                <w:szCs w:val="22"/>
              </w:rPr>
            </w:pPr>
          </w:p>
          <w:p w:rsidR="00177471" w:rsidRPr="0083103C" w:rsidRDefault="00177471" w:rsidP="00D84551">
            <w:pPr>
              <w:pStyle w:val="a3"/>
              <w:jc w:val="both"/>
              <w:rPr>
                <w:b/>
                <w:sz w:val="22"/>
                <w:szCs w:val="22"/>
              </w:rPr>
            </w:pPr>
            <w:r w:rsidRPr="0083103C">
              <w:rPr>
                <w:rFonts w:ascii="Times New Roman" w:hAnsi="Times New Roman"/>
                <w:sz w:val="22"/>
                <w:szCs w:val="22"/>
              </w:rPr>
              <w:t>Приведены показатели сева яровых зерновых культур, картофеля, овощей, технических культур по категориям хозяйств.</w:t>
            </w:r>
          </w:p>
        </w:tc>
      </w:tr>
      <w:tr w:rsidR="00177471" w:rsidRPr="00177471" w:rsidTr="0083103C">
        <w:trPr>
          <w:gridAfter w:val="1"/>
          <w:wAfter w:w="11" w:type="dxa"/>
          <w:trHeight w:val="300"/>
          <w:jc w:val="center"/>
        </w:trPr>
        <w:tc>
          <w:tcPr>
            <w:tcW w:w="1013" w:type="dxa"/>
            <w:vMerge w:val="restart"/>
            <w:tcBorders>
              <w:top w:val="single" w:sz="4" w:space="0" w:color="auto"/>
              <w:left w:val="single" w:sz="4" w:space="0" w:color="auto"/>
            </w:tcBorders>
            <w:vAlign w:val="center"/>
          </w:tcPr>
          <w:p w:rsidR="00177471" w:rsidRPr="00177471" w:rsidRDefault="00177471" w:rsidP="00D84551">
            <w:pPr>
              <w:pStyle w:val="a3"/>
              <w:jc w:val="center"/>
              <w:rPr>
                <w:rFonts w:ascii="Times New Roman" w:hAnsi="Times New Roman"/>
                <w:b/>
                <w:sz w:val="23"/>
                <w:szCs w:val="23"/>
              </w:rPr>
            </w:pPr>
            <w:r w:rsidRPr="00177471">
              <w:rPr>
                <w:rFonts w:ascii="Times New Roman" w:hAnsi="Times New Roman"/>
                <w:b/>
                <w:sz w:val="23"/>
                <w:szCs w:val="23"/>
              </w:rPr>
              <w:t>7.119</w:t>
            </w:r>
          </w:p>
        </w:tc>
        <w:tc>
          <w:tcPr>
            <w:tcW w:w="5119" w:type="dxa"/>
            <w:vMerge w:val="restart"/>
            <w:tcBorders>
              <w:top w:val="single" w:sz="4" w:space="0" w:color="auto"/>
            </w:tcBorders>
          </w:tcPr>
          <w:p w:rsidR="00177471" w:rsidRPr="00177471" w:rsidRDefault="00177471" w:rsidP="00D84551">
            <w:pPr>
              <w:pStyle w:val="a3"/>
              <w:rPr>
                <w:rFonts w:ascii="Times New Roman" w:hAnsi="Times New Roman"/>
                <w:b/>
                <w:sz w:val="23"/>
                <w:szCs w:val="23"/>
              </w:rPr>
            </w:pPr>
            <w:r w:rsidRPr="00177471">
              <w:rPr>
                <w:rFonts w:ascii="Times New Roman" w:hAnsi="Times New Roman"/>
                <w:b/>
                <w:sz w:val="23"/>
                <w:szCs w:val="23"/>
              </w:rPr>
              <w:t>Уборка урожая основных сельскохозяйственных культур в Забайкальском крае</w:t>
            </w:r>
          </w:p>
        </w:tc>
        <w:tc>
          <w:tcPr>
            <w:tcW w:w="2209" w:type="dxa"/>
            <w:vMerge w:val="restart"/>
            <w:tcBorders>
              <w:top w:val="single" w:sz="4" w:space="0" w:color="auto"/>
              <w:right w:val="single" w:sz="4" w:space="0" w:color="auto"/>
            </w:tcBorders>
          </w:tcPr>
          <w:p w:rsidR="00177471" w:rsidRPr="009D2AD7" w:rsidRDefault="00177471" w:rsidP="00D84551">
            <w:pPr>
              <w:pStyle w:val="a3"/>
              <w:ind w:left="-57" w:right="-57"/>
              <w:jc w:val="center"/>
              <w:rPr>
                <w:rFonts w:ascii="Times New Roman" w:hAnsi="Times New Roman"/>
                <w:b/>
                <w:sz w:val="22"/>
                <w:szCs w:val="22"/>
              </w:rPr>
            </w:pPr>
            <w:r w:rsidRPr="009D2AD7">
              <w:rPr>
                <w:rFonts w:ascii="Times New Roman" w:hAnsi="Times New Roman"/>
                <w:b/>
                <w:sz w:val="22"/>
                <w:szCs w:val="22"/>
              </w:rPr>
              <w:t>Сезонная</w:t>
            </w:r>
          </w:p>
          <w:p w:rsidR="00177471" w:rsidRPr="009D2AD7" w:rsidRDefault="00177471" w:rsidP="00D84551">
            <w:pPr>
              <w:pStyle w:val="a3"/>
              <w:ind w:left="-57" w:right="-57"/>
              <w:jc w:val="center"/>
              <w:rPr>
                <w:rFonts w:ascii="Times New Roman" w:hAnsi="Times New Roman"/>
                <w:b/>
                <w:sz w:val="18"/>
                <w:szCs w:val="18"/>
              </w:rPr>
            </w:pPr>
            <w:r w:rsidRPr="009D2AD7">
              <w:rPr>
                <w:rFonts w:ascii="Times New Roman" w:hAnsi="Times New Roman"/>
                <w:b/>
                <w:sz w:val="18"/>
                <w:szCs w:val="18"/>
              </w:rPr>
              <w:t>сентябрь, октябрь, ноябрь</w:t>
            </w:r>
          </w:p>
        </w:tc>
        <w:tc>
          <w:tcPr>
            <w:tcW w:w="1219" w:type="dxa"/>
            <w:tcBorders>
              <w:top w:val="single" w:sz="4" w:space="0" w:color="auto"/>
              <w:left w:val="single" w:sz="4" w:space="0" w:color="auto"/>
              <w:bottom w:val="single" w:sz="4" w:space="0" w:color="auto"/>
              <w:right w:val="single" w:sz="4" w:space="0" w:color="auto"/>
            </w:tcBorders>
            <w:vAlign w:val="center"/>
          </w:tcPr>
          <w:p w:rsidR="00177471" w:rsidRPr="00A61818" w:rsidRDefault="00177471" w:rsidP="00A73D1E">
            <w:pPr>
              <w:pStyle w:val="a3"/>
              <w:jc w:val="center"/>
              <w:rPr>
                <w:rFonts w:ascii="Times New Roman" w:hAnsi="Times New Roman"/>
                <w:b/>
                <w:sz w:val="23"/>
                <w:szCs w:val="23"/>
              </w:rPr>
            </w:pPr>
            <w:r w:rsidRPr="00A61818">
              <w:rPr>
                <w:rFonts w:ascii="Times New Roman" w:hAnsi="Times New Roman"/>
                <w:b/>
                <w:sz w:val="23"/>
                <w:szCs w:val="23"/>
              </w:rPr>
              <w:t>302</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177471" w:rsidRPr="00A61818" w:rsidRDefault="00177471" w:rsidP="00D84551">
            <w:pPr>
              <w:pStyle w:val="a3"/>
              <w:jc w:val="center"/>
              <w:rPr>
                <w:rFonts w:ascii="Times New Roman" w:hAnsi="Times New Roman"/>
                <w:b/>
                <w:sz w:val="23"/>
                <w:szCs w:val="23"/>
              </w:rPr>
            </w:pPr>
            <w:r w:rsidRPr="00A61818">
              <w:rPr>
                <w:rFonts w:ascii="Times New Roman" w:hAnsi="Times New Roman"/>
                <w:b/>
                <w:sz w:val="23"/>
                <w:szCs w:val="23"/>
              </w:rPr>
              <w:t>906</w:t>
            </w:r>
          </w:p>
        </w:tc>
      </w:tr>
      <w:tr w:rsidR="00177471" w:rsidRPr="00177471" w:rsidTr="0083103C">
        <w:trPr>
          <w:gridAfter w:val="1"/>
          <w:wAfter w:w="11" w:type="dxa"/>
          <w:trHeight w:val="312"/>
          <w:jc w:val="center"/>
        </w:trPr>
        <w:tc>
          <w:tcPr>
            <w:tcW w:w="1013" w:type="dxa"/>
            <w:vMerge/>
            <w:tcBorders>
              <w:left w:val="single" w:sz="4" w:space="0" w:color="auto"/>
            </w:tcBorders>
            <w:vAlign w:val="center"/>
          </w:tcPr>
          <w:p w:rsidR="00177471" w:rsidRPr="00177471" w:rsidRDefault="00177471" w:rsidP="00D84551">
            <w:pPr>
              <w:pStyle w:val="a3"/>
              <w:jc w:val="center"/>
              <w:rPr>
                <w:rFonts w:ascii="Times New Roman" w:hAnsi="Times New Roman"/>
                <w:b/>
                <w:sz w:val="23"/>
                <w:szCs w:val="23"/>
              </w:rPr>
            </w:pPr>
          </w:p>
        </w:tc>
        <w:tc>
          <w:tcPr>
            <w:tcW w:w="5119" w:type="dxa"/>
            <w:vMerge/>
          </w:tcPr>
          <w:p w:rsidR="00177471" w:rsidRPr="00177471" w:rsidRDefault="00177471" w:rsidP="00D84551">
            <w:pPr>
              <w:pStyle w:val="a3"/>
              <w:rPr>
                <w:rFonts w:ascii="Times New Roman" w:hAnsi="Times New Roman"/>
                <w:b/>
                <w:sz w:val="23"/>
                <w:szCs w:val="23"/>
              </w:rPr>
            </w:pPr>
          </w:p>
        </w:tc>
        <w:tc>
          <w:tcPr>
            <w:tcW w:w="2209" w:type="dxa"/>
            <w:vMerge/>
            <w:tcBorders>
              <w:right w:val="single" w:sz="4" w:space="0" w:color="auto"/>
            </w:tcBorders>
          </w:tcPr>
          <w:p w:rsidR="00177471" w:rsidRPr="00177471" w:rsidRDefault="00177471" w:rsidP="00D84551">
            <w:pPr>
              <w:pStyle w:val="a3"/>
              <w:ind w:left="-57" w:right="-57"/>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177471" w:rsidRPr="00A61818" w:rsidRDefault="00177471" w:rsidP="00A73D1E">
            <w:pPr>
              <w:pStyle w:val="a3"/>
              <w:jc w:val="center"/>
              <w:rPr>
                <w:rFonts w:ascii="Times New Roman" w:hAnsi="Times New Roman"/>
                <w:b/>
                <w:sz w:val="23"/>
                <w:szCs w:val="23"/>
              </w:rPr>
            </w:pPr>
            <w:r w:rsidRPr="00A61818">
              <w:rPr>
                <w:rFonts w:ascii="Times New Roman" w:hAnsi="Times New Roman"/>
                <w:b/>
                <w:sz w:val="23"/>
                <w:szCs w:val="23"/>
              </w:rPr>
              <w:t>312</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177471" w:rsidRPr="00A61818" w:rsidRDefault="00177471" w:rsidP="00D84551">
            <w:pPr>
              <w:pStyle w:val="a3"/>
              <w:jc w:val="center"/>
              <w:rPr>
                <w:rFonts w:ascii="Times New Roman" w:hAnsi="Times New Roman"/>
                <w:b/>
                <w:sz w:val="23"/>
                <w:szCs w:val="23"/>
              </w:rPr>
            </w:pPr>
            <w:r w:rsidRPr="00A61818">
              <w:rPr>
                <w:rFonts w:ascii="Times New Roman" w:hAnsi="Times New Roman"/>
                <w:b/>
                <w:sz w:val="23"/>
                <w:szCs w:val="23"/>
              </w:rPr>
              <w:t>936</w:t>
            </w:r>
          </w:p>
        </w:tc>
      </w:tr>
      <w:tr w:rsidR="00177471" w:rsidRPr="00177471" w:rsidTr="0083103C">
        <w:trPr>
          <w:gridAfter w:val="1"/>
          <w:wAfter w:w="11" w:type="dxa"/>
          <w:trHeight w:val="252"/>
          <w:jc w:val="center"/>
        </w:trPr>
        <w:tc>
          <w:tcPr>
            <w:tcW w:w="1013" w:type="dxa"/>
            <w:vMerge/>
            <w:tcBorders>
              <w:left w:val="single" w:sz="4" w:space="0" w:color="auto"/>
            </w:tcBorders>
            <w:vAlign w:val="center"/>
          </w:tcPr>
          <w:p w:rsidR="00177471" w:rsidRPr="00177471" w:rsidRDefault="00177471" w:rsidP="00D84551">
            <w:pPr>
              <w:pStyle w:val="a3"/>
              <w:jc w:val="center"/>
              <w:rPr>
                <w:rFonts w:ascii="Times New Roman" w:hAnsi="Times New Roman"/>
                <w:b/>
                <w:sz w:val="23"/>
                <w:szCs w:val="23"/>
              </w:rPr>
            </w:pPr>
          </w:p>
        </w:tc>
        <w:tc>
          <w:tcPr>
            <w:tcW w:w="5119" w:type="dxa"/>
            <w:vMerge/>
          </w:tcPr>
          <w:p w:rsidR="00177471" w:rsidRPr="00177471" w:rsidRDefault="00177471" w:rsidP="00D84551">
            <w:pPr>
              <w:pStyle w:val="a3"/>
              <w:rPr>
                <w:rFonts w:ascii="Times New Roman" w:hAnsi="Times New Roman"/>
                <w:b/>
                <w:sz w:val="23"/>
                <w:szCs w:val="23"/>
              </w:rPr>
            </w:pPr>
          </w:p>
        </w:tc>
        <w:tc>
          <w:tcPr>
            <w:tcW w:w="2209" w:type="dxa"/>
            <w:vMerge/>
            <w:tcBorders>
              <w:right w:val="single" w:sz="4" w:space="0" w:color="auto"/>
            </w:tcBorders>
          </w:tcPr>
          <w:p w:rsidR="00177471" w:rsidRPr="00177471" w:rsidRDefault="00177471" w:rsidP="00D84551">
            <w:pPr>
              <w:pStyle w:val="a3"/>
              <w:ind w:left="-57" w:right="-57"/>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177471" w:rsidRPr="00A61818" w:rsidRDefault="00177471" w:rsidP="00A73D1E">
            <w:pPr>
              <w:pStyle w:val="a3"/>
              <w:jc w:val="center"/>
              <w:rPr>
                <w:rFonts w:ascii="Times New Roman" w:hAnsi="Times New Roman"/>
                <w:b/>
                <w:sz w:val="23"/>
                <w:szCs w:val="23"/>
              </w:rPr>
            </w:pPr>
            <w:r w:rsidRPr="00A61818">
              <w:rPr>
                <w:rFonts w:ascii="Times New Roman" w:hAnsi="Times New Roman"/>
                <w:b/>
                <w:sz w:val="23"/>
                <w:szCs w:val="23"/>
              </w:rPr>
              <w:t>335</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177471" w:rsidRPr="00A61818" w:rsidRDefault="00177471" w:rsidP="00D84551">
            <w:pPr>
              <w:pStyle w:val="a3"/>
              <w:jc w:val="center"/>
              <w:rPr>
                <w:rFonts w:ascii="Times New Roman" w:hAnsi="Times New Roman"/>
                <w:b/>
                <w:sz w:val="23"/>
                <w:szCs w:val="23"/>
              </w:rPr>
            </w:pPr>
            <w:r w:rsidRPr="00A61818">
              <w:rPr>
                <w:rFonts w:ascii="Times New Roman" w:hAnsi="Times New Roman"/>
                <w:b/>
                <w:sz w:val="23"/>
                <w:szCs w:val="23"/>
              </w:rPr>
              <w:t>1005</w:t>
            </w:r>
          </w:p>
        </w:tc>
      </w:tr>
      <w:tr w:rsidR="00177471" w:rsidRPr="00177471" w:rsidTr="0083103C">
        <w:trPr>
          <w:trHeight w:val="467"/>
          <w:jc w:val="center"/>
        </w:trPr>
        <w:tc>
          <w:tcPr>
            <w:tcW w:w="1013" w:type="dxa"/>
            <w:tcBorders>
              <w:left w:val="single" w:sz="4" w:space="0" w:color="auto"/>
              <w:bottom w:val="single" w:sz="4" w:space="0" w:color="auto"/>
            </w:tcBorders>
            <w:vAlign w:val="center"/>
          </w:tcPr>
          <w:p w:rsidR="00177471" w:rsidRPr="00177471" w:rsidRDefault="00177471" w:rsidP="00D84551">
            <w:pPr>
              <w:pStyle w:val="a3"/>
              <w:jc w:val="center"/>
              <w:rPr>
                <w:rFonts w:ascii="Times New Roman" w:hAnsi="Times New Roman"/>
                <w:b/>
                <w:sz w:val="23"/>
                <w:szCs w:val="23"/>
              </w:rPr>
            </w:pPr>
          </w:p>
        </w:tc>
        <w:tc>
          <w:tcPr>
            <w:tcW w:w="9798" w:type="dxa"/>
            <w:gridSpan w:val="6"/>
            <w:tcBorders>
              <w:bottom w:val="single" w:sz="4" w:space="0" w:color="auto"/>
              <w:right w:val="single" w:sz="4" w:space="0" w:color="auto"/>
            </w:tcBorders>
          </w:tcPr>
          <w:p w:rsidR="00177471" w:rsidRPr="0083103C" w:rsidRDefault="00177471" w:rsidP="00D84551">
            <w:pPr>
              <w:pStyle w:val="a3"/>
              <w:jc w:val="both"/>
              <w:rPr>
                <w:rFonts w:ascii="Times New Roman" w:hAnsi="Times New Roman"/>
                <w:sz w:val="22"/>
                <w:szCs w:val="22"/>
              </w:rPr>
            </w:pPr>
            <w:r w:rsidRPr="0083103C">
              <w:rPr>
                <w:rFonts w:ascii="Times New Roman" w:hAnsi="Times New Roman"/>
                <w:sz w:val="22"/>
                <w:szCs w:val="22"/>
              </w:rPr>
              <w:t>Содержатся данные о ходе уборки зерновых культур, картофеля, овощей в  хозяйствах Забайкальского края.</w:t>
            </w:r>
          </w:p>
          <w:p w:rsidR="00177471" w:rsidRPr="0083103C" w:rsidRDefault="00177471" w:rsidP="00D84551">
            <w:pPr>
              <w:pStyle w:val="a3"/>
              <w:jc w:val="both"/>
              <w:rPr>
                <w:b/>
                <w:sz w:val="22"/>
                <w:szCs w:val="22"/>
              </w:rPr>
            </w:pPr>
          </w:p>
        </w:tc>
      </w:tr>
      <w:tr w:rsidR="00DC2C11" w:rsidRPr="00DC2C11" w:rsidTr="0083103C">
        <w:trPr>
          <w:gridAfter w:val="1"/>
          <w:wAfter w:w="11" w:type="dxa"/>
          <w:trHeight w:val="193"/>
          <w:jc w:val="center"/>
        </w:trPr>
        <w:tc>
          <w:tcPr>
            <w:tcW w:w="1013" w:type="dxa"/>
            <w:vMerge w:val="restart"/>
            <w:tcBorders>
              <w:top w:val="single" w:sz="4" w:space="0" w:color="auto"/>
              <w:left w:val="single" w:sz="4" w:space="0" w:color="auto"/>
            </w:tcBorders>
            <w:vAlign w:val="center"/>
          </w:tcPr>
          <w:p w:rsidR="00DC2C11" w:rsidRPr="00DC2C11" w:rsidRDefault="00DC2C11" w:rsidP="00D84551">
            <w:pPr>
              <w:pStyle w:val="a3"/>
              <w:jc w:val="center"/>
              <w:rPr>
                <w:rFonts w:ascii="Times New Roman" w:hAnsi="Times New Roman"/>
                <w:b/>
                <w:sz w:val="23"/>
                <w:szCs w:val="23"/>
              </w:rPr>
            </w:pPr>
            <w:r w:rsidRPr="00DC2C11">
              <w:rPr>
                <w:rFonts w:ascii="Times New Roman" w:hAnsi="Times New Roman"/>
                <w:b/>
                <w:sz w:val="23"/>
                <w:szCs w:val="23"/>
              </w:rPr>
              <w:lastRenderedPageBreak/>
              <w:t>7.120</w:t>
            </w:r>
          </w:p>
        </w:tc>
        <w:tc>
          <w:tcPr>
            <w:tcW w:w="5119" w:type="dxa"/>
            <w:vMerge w:val="restart"/>
            <w:tcBorders>
              <w:top w:val="single" w:sz="4" w:space="0" w:color="auto"/>
            </w:tcBorders>
          </w:tcPr>
          <w:p w:rsidR="00DC2C11" w:rsidRPr="00DC2C11" w:rsidRDefault="00DC2C11" w:rsidP="002A38C3">
            <w:pPr>
              <w:pStyle w:val="a3"/>
              <w:rPr>
                <w:rFonts w:ascii="Times New Roman" w:hAnsi="Times New Roman"/>
                <w:b/>
                <w:sz w:val="23"/>
                <w:szCs w:val="23"/>
              </w:rPr>
            </w:pPr>
            <w:r w:rsidRPr="00DC2C11">
              <w:rPr>
                <w:rFonts w:ascii="Times New Roman" w:hAnsi="Times New Roman"/>
                <w:b/>
                <w:sz w:val="23"/>
                <w:szCs w:val="23"/>
              </w:rPr>
              <w:t>Валовой сбор сельскохозяйственных культур в Забайкальском крае в 2019 году</w:t>
            </w:r>
          </w:p>
        </w:tc>
        <w:tc>
          <w:tcPr>
            <w:tcW w:w="2209" w:type="dxa"/>
            <w:vMerge w:val="restart"/>
            <w:tcBorders>
              <w:top w:val="single" w:sz="4" w:space="0" w:color="auto"/>
              <w:right w:val="single" w:sz="4" w:space="0" w:color="auto"/>
            </w:tcBorders>
          </w:tcPr>
          <w:p w:rsidR="00DC2C11" w:rsidRPr="009D2AD7" w:rsidRDefault="00DC2C11" w:rsidP="00DD31A3">
            <w:pPr>
              <w:pStyle w:val="a3"/>
              <w:jc w:val="center"/>
              <w:rPr>
                <w:rFonts w:ascii="Times New Roman" w:hAnsi="Times New Roman"/>
                <w:b/>
                <w:sz w:val="22"/>
                <w:szCs w:val="22"/>
              </w:rPr>
            </w:pPr>
            <w:r w:rsidRPr="009D2AD7">
              <w:rPr>
                <w:rFonts w:ascii="Times New Roman" w:hAnsi="Times New Roman"/>
                <w:b/>
                <w:sz w:val="22"/>
                <w:szCs w:val="22"/>
              </w:rPr>
              <w:t>Годовая</w:t>
            </w:r>
          </w:p>
          <w:p w:rsidR="00DC2C11" w:rsidRPr="009D2AD7" w:rsidRDefault="00DC2C11" w:rsidP="00DD31A3">
            <w:pPr>
              <w:pStyle w:val="a3"/>
              <w:jc w:val="center"/>
              <w:rPr>
                <w:rFonts w:ascii="Times New Roman" w:hAnsi="Times New Roman"/>
                <w:b/>
                <w:sz w:val="18"/>
                <w:szCs w:val="18"/>
              </w:rPr>
            </w:pPr>
            <w:r w:rsidRPr="009D2AD7">
              <w:rPr>
                <w:rFonts w:ascii="Times New Roman" w:hAnsi="Times New Roman"/>
                <w:b/>
                <w:sz w:val="18"/>
                <w:szCs w:val="18"/>
              </w:rPr>
              <w:t>январь</w:t>
            </w:r>
          </w:p>
        </w:tc>
        <w:tc>
          <w:tcPr>
            <w:tcW w:w="1219" w:type="dxa"/>
            <w:tcBorders>
              <w:top w:val="single" w:sz="4" w:space="0" w:color="auto"/>
              <w:left w:val="single" w:sz="4" w:space="0" w:color="auto"/>
              <w:bottom w:val="single" w:sz="4" w:space="0" w:color="auto"/>
              <w:right w:val="single" w:sz="4" w:space="0" w:color="auto"/>
            </w:tcBorders>
            <w:vAlign w:val="center"/>
          </w:tcPr>
          <w:p w:rsidR="00DC2C11" w:rsidRPr="00A61818" w:rsidRDefault="00DC2C11" w:rsidP="00A73D1E">
            <w:pPr>
              <w:pStyle w:val="a3"/>
              <w:jc w:val="center"/>
              <w:rPr>
                <w:rFonts w:ascii="Times New Roman" w:hAnsi="Times New Roman"/>
                <w:b/>
                <w:sz w:val="23"/>
                <w:szCs w:val="23"/>
              </w:rPr>
            </w:pPr>
            <w:r w:rsidRPr="00A61818">
              <w:rPr>
                <w:rFonts w:ascii="Times New Roman" w:hAnsi="Times New Roman"/>
                <w:b/>
                <w:sz w:val="23"/>
                <w:szCs w:val="23"/>
              </w:rPr>
              <w:t>302</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DC2C11" w:rsidRPr="00A61818" w:rsidRDefault="00DC2C11" w:rsidP="003C3292">
            <w:pPr>
              <w:pStyle w:val="a3"/>
              <w:jc w:val="center"/>
              <w:rPr>
                <w:rFonts w:ascii="Times New Roman" w:hAnsi="Times New Roman"/>
                <w:b/>
                <w:sz w:val="23"/>
                <w:szCs w:val="23"/>
              </w:rPr>
            </w:pPr>
            <w:r w:rsidRPr="00A61818">
              <w:rPr>
                <w:rFonts w:ascii="Times New Roman" w:hAnsi="Times New Roman"/>
                <w:b/>
                <w:sz w:val="23"/>
                <w:szCs w:val="23"/>
              </w:rPr>
              <w:t>302</w:t>
            </w:r>
          </w:p>
        </w:tc>
      </w:tr>
      <w:tr w:rsidR="00DC2C11" w:rsidRPr="00DC2C11" w:rsidTr="0083103C">
        <w:trPr>
          <w:gridAfter w:val="1"/>
          <w:wAfter w:w="11" w:type="dxa"/>
          <w:trHeight w:val="132"/>
          <w:jc w:val="center"/>
        </w:trPr>
        <w:tc>
          <w:tcPr>
            <w:tcW w:w="1013" w:type="dxa"/>
            <w:vMerge/>
            <w:tcBorders>
              <w:left w:val="single" w:sz="4" w:space="0" w:color="auto"/>
            </w:tcBorders>
            <w:vAlign w:val="center"/>
          </w:tcPr>
          <w:p w:rsidR="00DC2C11" w:rsidRPr="00DC2C11" w:rsidRDefault="00DC2C11" w:rsidP="00D84551">
            <w:pPr>
              <w:pStyle w:val="a3"/>
              <w:jc w:val="center"/>
              <w:rPr>
                <w:rFonts w:ascii="Times New Roman" w:hAnsi="Times New Roman"/>
                <w:b/>
                <w:sz w:val="23"/>
                <w:szCs w:val="23"/>
              </w:rPr>
            </w:pPr>
          </w:p>
        </w:tc>
        <w:tc>
          <w:tcPr>
            <w:tcW w:w="5119" w:type="dxa"/>
            <w:vMerge/>
          </w:tcPr>
          <w:p w:rsidR="00DC2C11" w:rsidRPr="00DC2C11" w:rsidRDefault="00DC2C11" w:rsidP="002A38C3">
            <w:pPr>
              <w:pStyle w:val="a3"/>
              <w:rPr>
                <w:rFonts w:ascii="Times New Roman" w:hAnsi="Times New Roman"/>
                <w:b/>
                <w:sz w:val="23"/>
                <w:szCs w:val="23"/>
              </w:rPr>
            </w:pPr>
          </w:p>
        </w:tc>
        <w:tc>
          <w:tcPr>
            <w:tcW w:w="2209" w:type="dxa"/>
            <w:vMerge/>
            <w:tcBorders>
              <w:right w:val="single" w:sz="4" w:space="0" w:color="auto"/>
            </w:tcBorders>
          </w:tcPr>
          <w:p w:rsidR="00DC2C11" w:rsidRPr="00DC2C11" w:rsidRDefault="00DC2C11" w:rsidP="00DD31A3">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DC2C11" w:rsidRPr="00A61818" w:rsidRDefault="00DC2C11" w:rsidP="00A73D1E">
            <w:pPr>
              <w:pStyle w:val="a3"/>
              <w:jc w:val="center"/>
              <w:rPr>
                <w:rFonts w:ascii="Times New Roman" w:hAnsi="Times New Roman"/>
                <w:b/>
                <w:sz w:val="23"/>
                <w:szCs w:val="23"/>
              </w:rPr>
            </w:pPr>
            <w:r w:rsidRPr="00A61818">
              <w:rPr>
                <w:rFonts w:ascii="Times New Roman" w:hAnsi="Times New Roman"/>
                <w:b/>
                <w:sz w:val="23"/>
                <w:szCs w:val="23"/>
              </w:rPr>
              <w:t>312</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DC2C11" w:rsidRPr="00A61818" w:rsidRDefault="00DC2C11" w:rsidP="003C3292">
            <w:pPr>
              <w:pStyle w:val="a3"/>
              <w:jc w:val="center"/>
              <w:rPr>
                <w:rFonts w:ascii="Times New Roman" w:hAnsi="Times New Roman"/>
                <w:b/>
                <w:sz w:val="23"/>
                <w:szCs w:val="23"/>
              </w:rPr>
            </w:pPr>
            <w:r w:rsidRPr="00A61818">
              <w:rPr>
                <w:rFonts w:ascii="Times New Roman" w:hAnsi="Times New Roman"/>
                <w:b/>
                <w:sz w:val="23"/>
                <w:szCs w:val="23"/>
              </w:rPr>
              <w:t>312</w:t>
            </w:r>
          </w:p>
        </w:tc>
      </w:tr>
      <w:tr w:rsidR="00DC2C11" w:rsidRPr="00DC2C11" w:rsidTr="0083103C">
        <w:trPr>
          <w:gridAfter w:val="1"/>
          <w:wAfter w:w="11" w:type="dxa"/>
          <w:trHeight w:val="180"/>
          <w:jc w:val="center"/>
        </w:trPr>
        <w:tc>
          <w:tcPr>
            <w:tcW w:w="1013" w:type="dxa"/>
            <w:vMerge/>
            <w:tcBorders>
              <w:left w:val="single" w:sz="4" w:space="0" w:color="auto"/>
            </w:tcBorders>
            <w:vAlign w:val="center"/>
          </w:tcPr>
          <w:p w:rsidR="00DC2C11" w:rsidRPr="00DC2C11" w:rsidRDefault="00DC2C11" w:rsidP="00D84551">
            <w:pPr>
              <w:pStyle w:val="a3"/>
              <w:jc w:val="center"/>
              <w:rPr>
                <w:rFonts w:ascii="Times New Roman" w:hAnsi="Times New Roman"/>
                <w:b/>
                <w:sz w:val="23"/>
                <w:szCs w:val="23"/>
              </w:rPr>
            </w:pPr>
          </w:p>
        </w:tc>
        <w:tc>
          <w:tcPr>
            <w:tcW w:w="5119" w:type="dxa"/>
            <w:vMerge/>
          </w:tcPr>
          <w:p w:rsidR="00DC2C11" w:rsidRPr="00DC2C11" w:rsidRDefault="00DC2C11" w:rsidP="002A38C3">
            <w:pPr>
              <w:pStyle w:val="a3"/>
              <w:rPr>
                <w:rFonts w:ascii="Times New Roman" w:hAnsi="Times New Roman"/>
                <w:b/>
                <w:sz w:val="23"/>
                <w:szCs w:val="23"/>
              </w:rPr>
            </w:pPr>
          </w:p>
        </w:tc>
        <w:tc>
          <w:tcPr>
            <w:tcW w:w="2209" w:type="dxa"/>
            <w:vMerge/>
            <w:tcBorders>
              <w:right w:val="single" w:sz="4" w:space="0" w:color="auto"/>
            </w:tcBorders>
          </w:tcPr>
          <w:p w:rsidR="00DC2C11" w:rsidRPr="00DC2C11" w:rsidRDefault="00DC2C11" w:rsidP="00DD31A3">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DC2C11" w:rsidRPr="00A61818" w:rsidRDefault="00DC2C11" w:rsidP="00A73D1E">
            <w:pPr>
              <w:pStyle w:val="a3"/>
              <w:jc w:val="center"/>
              <w:rPr>
                <w:rFonts w:ascii="Times New Roman" w:hAnsi="Times New Roman"/>
                <w:b/>
                <w:sz w:val="23"/>
                <w:szCs w:val="23"/>
              </w:rPr>
            </w:pPr>
            <w:r w:rsidRPr="00A61818">
              <w:rPr>
                <w:rFonts w:ascii="Times New Roman" w:hAnsi="Times New Roman"/>
                <w:b/>
                <w:sz w:val="23"/>
                <w:szCs w:val="23"/>
              </w:rPr>
              <w:t>335</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DC2C11" w:rsidRPr="00A61818" w:rsidRDefault="00DC2C11" w:rsidP="003C3292">
            <w:pPr>
              <w:pStyle w:val="a3"/>
              <w:jc w:val="center"/>
              <w:rPr>
                <w:rFonts w:ascii="Times New Roman" w:hAnsi="Times New Roman"/>
                <w:b/>
                <w:sz w:val="23"/>
                <w:szCs w:val="23"/>
              </w:rPr>
            </w:pPr>
            <w:r w:rsidRPr="00A61818">
              <w:rPr>
                <w:rFonts w:ascii="Times New Roman" w:hAnsi="Times New Roman"/>
                <w:b/>
                <w:sz w:val="23"/>
                <w:szCs w:val="23"/>
              </w:rPr>
              <w:t>335</w:t>
            </w:r>
          </w:p>
        </w:tc>
      </w:tr>
      <w:tr w:rsidR="00DC2C11" w:rsidRPr="00DC2C11" w:rsidTr="0083103C">
        <w:trPr>
          <w:jc w:val="center"/>
        </w:trPr>
        <w:tc>
          <w:tcPr>
            <w:tcW w:w="1013" w:type="dxa"/>
            <w:tcBorders>
              <w:left w:val="single" w:sz="4" w:space="0" w:color="auto"/>
              <w:bottom w:val="single" w:sz="4" w:space="0" w:color="auto"/>
            </w:tcBorders>
            <w:vAlign w:val="center"/>
          </w:tcPr>
          <w:p w:rsidR="00DC2C11" w:rsidRPr="00DC2C11" w:rsidRDefault="00DC2C11" w:rsidP="00D84551">
            <w:pPr>
              <w:pStyle w:val="a3"/>
              <w:jc w:val="center"/>
              <w:rPr>
                <w:rFonts w:ascii="Times New Roman" w:hAnsi="Times New Roman"/>
                <w:b/>
                <w:sz w:val="23"/>
                <w:szCs w:val="23"/>
              </w:rPr>
            </w:pPr>
          </w:p>
        </w:tc>
        <w:tc>
          <w:tcPr>
            <w:tcW w:w="9798" w:type="dxa"/>
            <w:gridSpan w:val="6"/>
            <w:tcBorders>
              <w:bottom w:val="single" w:sz="4" w:space="0" w:color="auto"/>
              <w:right w:val="single" w:sz="4" w:space="0" w:color="auto"/>
            </w:tcBorders>
          </w:tcPr>
          <w:p w:rsidR="00DC2C11" w:rsidRPr="0083103C" w:rsidRDefault="00DC2C11" w:rsidP="00B371D2">
            <w:pPr>
              <w:pStyle w:val="a3"/>
              <w:jc w:val="both"/>
              <w:rPr>
                <w:b/>
                <w:sz w:val="22"/>
                <w:szCs w:val="22"/>
              </w:rPr>
            </w:pPr>
            <w:r w:rsidRPr="0083103C">
              <w:rPr>
                <w:rFonts w:ascii="Times New Roman" w:hAnsi="Times New Roman"/>
                <w:sz w:val="22"/>
                <w:szCs w:val="22"/>
              </w:rPr>
              <w:t>Приведены данные о размерах убранной площади и собранного урожая по основным видам сельскохозяйственных культур: зерновым, картофелю, овощам во всех категориях хозяйств.</w:t>
            </w:r>
          </w:p>
        </w:tc>
      </w:tr>
      <w:tr w:rsidR="00DC2C11" w:rsidRPr="00DC2C11" w:rsidTr="00A61818">
        <w:trPr>
          <w:gridAfter w:val="1"/>
          <w:wAfter w:w="11" w:type="dxa"/>
          <w:trHeight w:val="288"/>
          <w:jc w:val="center"/>
        </w:trPr>
        <w:tc>
          <w:tcPr>
            <w:tcW w:w="1013" w:type="dxa"/>
            <w:vMerge w:val="restart"/>
            <w:tcBorders>
              <w:top w:val="single" w:sz="4" w:space="0" w:color="auto"/>
              <w:left w:val="single" w:sz="4" w:space="0" w:color="auto"/>
            </w:tcBorders>
            <w:vAlign w:val="center"/>
          </w:tcPr>
          <w:p w:rsidR="00DC2C11" w:rsidRPr="00DC2C11" w:rsidRDefault="00DC2C11" w:rsidP="00D84551">
            <w:pPr>
              <w:pStyle w:val="a3"/>
              <w:jc w:val="center"/>
              <w:rPr>
                <w:rFonts w:ascii="Times New Roman" w:hAnsi="Times New Roman"/>
                <w:b/>
                <w:sz w:val="23"/>
                <w:szCs w:val="23"/>
              </w:rPr>
            </w:pPr>
            <w:r w:rsidRPr="00DC2C11">
              <w:rPr>
                <w:rFonts w:ascii="Times New Roman" w:hAnsi="Times New Roman"/>
                <w:b/>
                <w:sz w:val="23"/>
                <w:szCs w:val="23"/>
              </w:rPr>
              <w:t>7.121</w:t>
            </w:r>
          </w:p>
        </w:tc>
        <w:tc>
          <w:tcPr>
            <w:tcW w:w="5119" w:type="dxa"/>
            <w:vMerge w:val="restart"/>
            <w:tcBorders>
              <w:top w:val="single" w:sz="4" w:space="0" w:color="auto"/>
            </w:tcBorders>
          </w:tcPr>
          <w:p w:rsidR="00DC2C11" w:rsidRPr="00DC2C11" w:rsidRDefault="00DC2C11" w:rsidP="005970FB">
            <w:pPr>
              <w:pStyle w:val="a3"/>
              <w:rPr>
                <w:rFonts w:ascii="Times New Roman" w:hAnsi="Times New Roman"/>
                <w:b/>
                <w:sz w:val="23"/>
                <w:szCs w:val="23"/>
              </w:rPr>
            </w:pPr>
            <w:r w:rsidRPr="00DC2C11">
              <w:rPr>
                <w:rFonts w:ascii="Times New Roman" w:hAnsi="Times New Roman"/>
                <w:b/>
                <w:sz w:val="23"/>
                <w:szCs w:val="23"/>
              </w:rPr>
              <w:t xml:space="preserve">Внесение удобрений под сельскохозяйственные культуры в Забайкальском крае в 2019 году   </w:t>
            </w:r>
          </w:p>
        </w:tc>
        <w:tc>
          <w:tcPr>
            <w:tcW w:w="2209" w:type="dxa"/>
            <w:vMerge w:val="restart"/>
            <w:tcBorders>
              <w:top w:val="single" w:sz="4" w:space="0" w:color="auto"/>
              <w:right w:val="single" w:sz="4" w:space="0" w:color="auto"/>
            </w:tcBorders>
          </w:tcPr>
          <w:p w:rsidR="00DC2C11" w:rsidRPr="009D2AD7" w:rsidRDefault="00DC2C11" w:rsidP="003B4BDC">
            <w:pPr>
              <w:pStyle w:val="a3"/>
              <w:jc w:val="center"/>
              <w:rPr>
                <w:rFonts w:ascii="Times New Roman" w:hAnsi="Times New Roman"/>
                <w:b/>
                <w:sz w:val="22"/>
                <w:szCs w:val="22"/>
              </w:rPr>
            </w:pPr>
            <w:r w:rsidRPr="009D2AD7">
              <w:rPr>
                <w:rFonts w:ascii="Times New Roman" w:hAnsi="Times New Roman"/>
                <w:b/>
                <w:sz w:val="22"/>
                <w:szCs w:val="22"/>
              </w:rPr>
              <w:t>Годовая</w:t>
            </w:r>
          </w:p>
          <w:p w:rsidR="00DC2C11" w:rsidRPr="009D2AD7" w:rsidRDefault="00DC2C11" w:rsidP="003B4BDC">
            <w:pPr>
              <w:pStyle w:val="a3"/>
              <w:jc w:val="center"/>
              <w:rPr>
                <w:rFonts w:ascii="Times New Roman" w:hAnsi="Times New Roman"/>
                <w:b/>
                <w:sz w:val="18"/>
                <w:szCs w:val="18"/>
              </w:rPr>
            </w:pPr>
            <w:r w:rsidRPr="009D2AD7">
              <w:rPr>
                <w:rFonts w:ascii="Times New Roman" w:hAnsi="Times New Roman"/>
                <w:b/>
                <w:sz w:val="18"/>
                <w:szCs w:val="18"/>
              </w:rPr>
              <w:t>февраль</w:t>
            </w:r>
          </w:p>
        </w:tc>
        <w:tc>
          <w:tcPr>
            <w:tcW w:w="1219" w:type="dxa"/>
            <w:tcBorders>
              <w:top w:val="single" w:sz="4" w:space="0" w:color="auto"/>
              <w:left w:val="single" w:sz="4" w:space="0" w:color="auto"/>
              <w:bottom w:val="single" w:sz="4" w:space="0" w:color="auto"/>
              <w:right w:val="single" w:sz="4" w:space="0" w:color="auto"/>
            </w:tcBorders>
            <w:vAlign w:val="center"/>
          </w:tcPr>
          <w:p w:rsidR="00DC2C11" w:rsidRPr="00A61818" w:rsidRDefault="00DC2C11" w:rsidP="00BE6DAF">
            <w:pPr>
              <w:pStyle w:val="a3"/>
              <w:jc w:val="center"/>
              <w:rPr>
                <w:rFonts w:ascii="Times New Roman" w:hAnsi="Times New Roman"/>
                <w:b/>
                <w:sz w:val="23"/>
                <w:szCs w:val="23"/>
              </w:rPr>
            </w:pPr>
            <w:r w:rsidRPr="00A61818">
              <w:rPr>
                <w:rFonts w:ascii="Times New Roman" w:hAnsi="Times New Roman"/>
                <w:b/>
                <w:sz w:val="23"/>
                <w:szCs w:val="23"/>
              </w:rPr>
              <w:t>302</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DC2C11" w:rsidRPr="00A61818" w:rsidRDefault="00DC2C11" w:rsidP="003C3292">
            <w:pPr>
              <w:pStyle w:val="a3"/>
              <w:jc w:val="center"/>
              <w:rPr>
                <w:rFonts w:ascii="Times New Roman" w:hAnsi="Times New Roman"/>
                <w:b/>
                <w:sz w:val="23"/>
                <w:szCs w:val="23"/>
              </w:rPr>
            </w:pPr>
            <w:r w:rsidRPr="00A61818">
              <w:rPr>
                <w:rFonts w:ascii="Times New Roman" w:hAnsi="Times New Roman"/>
                <w:b/>
                <w:sz w:val="23"/>
                <w:szCs w:val="23"/>
              </w:rPr>
              <w:t>302</w:t>
            </w:r>
          </w:p>
        </w:tc>
      </w:tr>
      <w:tr w:rsidR="00DC2C11" w:rsidRPr="00DC2C11" w:rsidTr="00A61818">
        <w:trPr>
          <w:gridAfter w:val="1"/>
          <w:wAfter w:w="11" w:type="dxa"/>
          <w:trHeight w:val="288"/>
          <w:jc w:val="center"/>
        </w:trPr>
        <w:tc>
          <w:tcPr>
            <w:tcW w:w="1013" w:type="dxa"/>
            <w:vMerge/>
            <w:tcBorders>
              <w:left w:val="single" w:sz="4" w:space="0" w:color="auto"/>
            </w:tcBorders>
            <w:vAlign w:val="center"/>
          </w:tcPr>
          <w:p w:rsidR="00DC2C11" w:rsidRPr="00DC2C11" w:rsidRDefault="00DC2C11" w:rsidP="00D84551">
            <w:pPr>
              <w:pStyle w:val="a3"/>
              <w:jc w:val="center"/>
              <w:rPr>
                <w:rFonts w:ascii="Times New Roman" w:hAnsi="Times New Roman"/>
                <w:b/>
                <w:sz w:val="23"/>
                <w:szCs w:val="23"/>
              </w:rPr>
            </w:pPr>
          </w:p>
        </w:tc>
        <w:tc>
          <w:tcPr>
            <w:tcW w:w="5119" w:type="dxa"/>
            <w:vMerge/>
          </w:tcPr>
          <w:p w:rsidR="00DC2C11" w:rsidRPr="00DC2C11" w:rsidRDefault="00DC2C11" w:rsidP="005970FB">
            <w:pPr>
              <w:pStyle w:val="a3"/>
              <w:rPr>
                <w:rFonts w:ascii="Times New Roman" w:hAnsi="Times New Roman"/>
                <w:b/>
                <w:sz w:val="23"/>
                <w:szCs w:val="23"/>
              </w:rPr>
            </w:pPr>
          </w:p>
        </w:tc>
        <w:tc>
          <w:tcPr>
            <w:tcW w:w="2209" w:type="dxa"/>
            <w:vMerge/>
            <w:tcBorders>
              <w:right w:val="single" w:sz="4" w:space="0" w:color="auto"/>
            </w:tcBorders>
          </w:tcPr>
          <w:p w:rsidR="00DC2C11" w:rsidRPr="00DC2C11" w:rsidRDefault="00DC2C11"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DC2C11" w:rsidRPr="00A61818" w:rsidRDefault="00DC2C11" w:rsidP="00BE6DAF">
            <w:pPr>
              <w:pStyle w:val="a3"/>
              <w:jc w:val="center"/>
              <w:rPr>
                <w:rFonts w:ascii="Times New Roman" w:hAnsi="Times New Roman"/>
                <w:b/>
                <w:sz w:val="23"/>
                <w:szCs w:val="23"/>
              </w:rPr>
            </w:pPr>
            <w:r w:rsidRPr="00A61818">
              <w:rPr>
                <w:rFonts w:ascii="Times New Roman" w:hAnsi="Times New Roman"/>
                <w:b/>
                <w:sz w:val="23"/>
                <w:szCs w:val="23"/>
              </w:rPr>
              <w:t>312</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DC2C11" w:rsidRPr="00A61818" w:rsidRDefault="00DC2C11" w:rsidP="003C3292">
            <w:pPr>
              <w:pStyle w:val="a3"/>
              <w:jc w:val="center"/>
              <w:rPr>
                <w:rFonts w:ascii="Times New Roman" w:hAnsi="Times New Roman"/>
                <w:b/>
                <w:sz w:val="23"/>
                <w:szCs w:val="23"/>
              </w:rPr>
            </w:pPr>
            <w:r w:rsidRPr="00A61818">
              <w:rPr>
                <w:rFonts w:ascii="Times New Roman" w:hAnsi="Times New Roman"/>
                <w:b/>
                <w:sz w:val="23"/>
                <w:szCs w:val="23"/>
              </w:rPr>
              <w:t>312</w:t>
            </w:r>
          </w:p>
        </w:tc>
      </w:tr>
      <w:tr w:rsidR="00DC2C11" w:rsidRPr="00DC2C11" w:rsidTr="00A61818">
        <w:trPr>
          <w:gridAfter w:val="1"/>
          <w:wAfter w:w="11" w:type="dxa"/>
          <w:trHeight w:val="288"/>
          <w:jc w:val="center"/>
        </w:trPr>
        <w:tc>
          <w:tcPr>
            <w:tcW w:w="1013" w:type="dxa"/>
            <w:vMerge/>
            <w:tcBorders>
              <w:left w:val="single" w:sz="4" w:space="0" w:color="auto"/>
            </w:tcBorders>
            <w:vAlign w:val="center"/>
          </w:tcPr>
          <w:p w:rsidR="00DC2C11" w:rsidRPr="00DC2C11" w:rsidRDefault="00DC2C11" w:rsidP="00D84551">
            <w:pPr>
              <w:pStyle w:val="a3"/>
              <w:jc w:val="center"/>
              <w:rPr>
                <w:rFonts w:ascii="Times New Roman" w:hAnsi="Times New Roman"/>
                <w:b/>
                <w:sz w:val="23"/>
                <w:szCs w:val="23"/>
              </w:rPr>
            </w:pPr>
          </w:p>
        </w:tc>
        <w:tc>
          <w:tcPr>
            <w:tcW w:w="5119" w:type="dxa"/>
            <w:vMerge/>
          </w:tcPr>
          <w:p w:rsidR="00DC2C11" w:rsidRPr="00DC2C11" w:rsidRDefault="00DC2C11" w:rsidP="005970FB">
            <w:pPr>
              <w:pStyle w:val="a3"/>
              <w:rPr>
                <w:rFonts w:ascii="Times New Roman" w:hAnsi="Times New Roman"/>
                <w:b/>
                <w:sz w:val="23"/>
                <w:szCs w:val="23"/>
              </w:rPr>
            </w:pPr>
          </w:p>
        </w:tc>
        <w:tc>
          <w:tcPr>
            <w:tcW w:w="2209" w:type="dxa"/>
            <w:vMerge/>
            <w:tcBorders>
              <w:right w:val="single" w:sz="4" w:space="0" w:color="auto"/>
            </w:tcBorders>
          </w:tcPr>
          <w:p w:rsidR="00DC2C11" w:rsidRPr="00DC2C11" w:rsidRDefault="00DC2C11"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DC2C11" w:rsidRPr="00A61818" w:rsidRDefault="00DC2C11" w:rsidP="00BE6DAF">
            <w:pPr>
              <w:pStyle w:val="a3"/>
              <w:jc w:val="center"/>
              <w:rPr>
                <w:rFonts w:ascii="Times New Roman" w:hAnsi="Times New Roman"/>
                <w:b/>
                <w:sz w:val="23"/>
                <w:szCs w:val="23"/>
              </w:rPr>
            </w:pPr>
            <w:r w:rsidRPr="00A61818">
              <w:rPr>
                <w:rFonts w:ascii="Times New Roman" w:hAnsi="Times New Roman"/>
                <w:b/>
                <w:sz w:val="23"/>
                <w:szCs w:val="23"/>
              </w:rPr>
              <w:t>335</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DC2C11" w:rsidRPr="00A61818" w:rsidRDefault="00DC2C11" w:rsidP="003C3292">
            <w:pPr>
              <w:pStyle w:val="a3"/>
              <w:jc w:val="center"/>
              <w:rPr>
                <w:rFonts w:ascii="Times New Roman" w:hAnsi="Times New Roman"/>
                <w:b/>
                <w:sz w:val="23"/>
                <w:szCs w:val="23"/>
              </w:rPr>
            </w:pPr>
            <w:r w:rsidRPr="00A61818">
              <w:rPr>
                <w:rFonts w:ascii="Times New Roman" w:hAnsi="Times New Roman"/>
                <w:b/>
                <w:sz w:val="23"/>
                <w:szCs w:val="23"/>
              </w:rPr>
              <w:t>335</w:t>
            </w:r>
          </w:p>
        </w:tc>
      </w:tr>
      <w:tr w:rsidR="00DC2C11" w:rsidRPr="00DC2C11" w:rsidTr="0083103C">
        <w:trPr>
          <w:jc w:val="center"/>
        </w:trPr>
        <w:tc>
          <w:tcPr>
            <w:tcW w:w="1013" w:type="dxa"/>
            <w:tcBorders>
              <w:left w:val="single" w:sz="4" w:space="0" w:color="auto"/>
              <w:bottom w:val="single" w:sz="4" w:space="0" w:color="auto"/>
            </w:tcBorders>
            <w:vAlign w:val="center"/>
          </w:tcPr>
          <w:p w:rsidR="00DC2C11" w:rsidRPr="00DC2C11" w:rsidRDefault="00DC2C11" w:rsidP="00D84551">
            <w:pPr>
              <w:pStyle w:val="a3"/>
              <w:jc w:val="center"/>
              <w:rPr>
                <w:rFonts w:ascii="Times New Roman" w:hAnsi="Times New Roman"/>
                <w:b/>
                <w:sz w:val="23"/>
                <w:szCs w:val="23"/>
              </w:rPr>
            </w:pPr>
          </w:p>
        </w:tc>
        <w:tc>
          <w:tcPr>
            <w:tcW w:w="9798" w:type="dxa"/>
            <w:gridSpan w:val="6"/>
            <w:tcBorders>
              <w:bottom w:val="single" w:sz="4" w:space="0" w:color="auto"/>
              <w:right w:val="single" w:sz="4" w:space="0" w:color="auto"/>
            </w:tcBorders>
          </w:tcPr>
          <w:p w:rsidR="00DC2C11" w:rsidRPr="0083103C" w:rsidRDefault="00DC2C11" w:rsidP="00F31F3D">
            <w:pPr>
              <w:pStyle w:val="a3"/>
              <w:jc w:val="both"/>
              <w:rPr>
                <w:b/>
                <w:sz w:val="22"/>
                <w:szCs w:val="22"/>
              </w:rPr>
            </w:pPr>
            <w:r w:rsidRPr="0083103C">
              <w:rPr>
                <w:rFonts w:ascii="Times New Roman" w:hAnsi="Times New Roman"/>
                <w:sz w:val="22"/>
                <w:szCs w:val="22"/>
              </w:rPr>
              <w:t>Приведены показатели внесения минеральных и органических удобрений под сельскохозяйственные культуры в сельскохозяйственных организациях.</w:t>
            </w:r>
          </w:p>
        </w:tc>
      </w:tr>
      <w:tr w:rsidR="006061D1" w:rsidRPr="006061D1" w:rsidTr="00A61818">
        <w:trPr>
          <w:gridAfter w:val="1"/>
          <w:wAfter w:w="11" w:type="dxa"/>
          <w:trHeight w:val="346"/>
          <w:jc w:val="center"/>
        </w:trPr>
        <w:tc>
          <w:tcPr>
            <w:tcW w:w="1013" w:type="dxa"/>
            <w:vMerge w:val="restart"/>
            <w:tcBorders>
              <w:top w:val="single" w:sz="4" w:space="0" w:color="auto"/>
              <w:left w:val="single" w:sz="4" w:space="0" w:color="auto"/>
            </w:tcBorders>
            <w:vAlign w:val="center"/>
          </w:tcPr>
          <w:p w:rsidR="00DC2C11" w:rsidRPr="006061D1" w:rsidRDefault="00DC2C11" w:rsidP="00D84551">
            <w:pPr>
              <w:pStyle w:val="a3"/>
              <w:jc w:val="center"/>
              <w:rPr>
                <w:rFonts w:ascii="Times New Roman" w:hAnsi="Times New Roman"/>
                <w:b/>
                <w:sz w:val="23"/>
                <w:szCs w:val="23"/>
              </w:rPr>
            </w:pPr>
            <w:r w:rsidRPr="006061D1">
              <w:rPr>
                <w:rFonts w:ascii="Times New Roman" w:hAnsi="Times New Roman"/>
                <w:b/>
                <w:sz w:val="23"/>
                <w:szCs w:val="23"/>
              </w:rPr>
              <w:t>7.122</w:t>
            </w:r>
          </w:p>
        </w:tc>
        <w:tc>
          <w:tcPr>
            <w:tcW w:w="5119" w:type="dxa"/>
            <w:vMerge w:val="restart"/>
            <w:tcBorders>
              <w:top w:val="single" w:sz="4" w:space="0" w:color="auto"/>
            </w:tcBorders>
          </w:tcPr>
          <w:p w:rsidR="00DC2C11" w:rsidRPr="006061D1" w:rsidRDefault="006061D1" w:rsidP="00E17397">
            <w:pPr>
              <w:pStyle w:val="a3"/>
              <w:rPr>
                <w:rFonts w:ascii="Times New Roman" w:hAnsi="Times New Roman"/>
                <w:b/>
                <w:sz w:val="23"/>
                <w:szCs w:val="23"/>
              </w:rPr>
            </w:pPr>
            <w:r w:rsidRPr="006061D1">
              <w:rPr>
                <w:rFonts w:ascii="Times New Roman" w:hAnsi="Times New Roman"/>
                <w:b/>
                <w:sz w:val="23"/>
                <w:szCs w:val="23"/>
              </w:rPr>
              <w:t>Поголовье основных видов скота и птицы, производство продукции животноводства по категориям хозяйствах  в  Забайкальском крае</w:t>
            </w:r>
          </w:p>
        </w:tc>
        <w:tc>
          <w:tcPr>
            <w:tcW w:w="2209" w:type="dxa"/>
            <w:vMerge w:val="restart"/>
            <w:tcBorders>
              <w:top w:val="single" w:sz="4" w:space="0" w:color="auto"/>
              <w:right w:val="single" w:sz="4" w:space="0" w:color="auto"/>
            </w:tcBorders>
          </w:tcPr>
          <w:p w:rsidR="00DC2C11" w:rsidRPr="009D2AD7" w:rsidRDefault="00DC2C11" w:rsidP="003B4BDC">
            <w:pPr>
              <w:pStyle w:val="a3"/>
              <w:jc w:val="center"/>
              <w:rPr>
                <w:rFonts w:ascii="Times New Roman" w:hAnsi="Times New Roman"/>
                <w:b/>
                <w:sz w:val="22"/>
                <w:szCs w:val="22"/>
              </w:rPr>
            </w:pPr>
            <w:r w:rsidRPr="009D2AD7">
              <w:rPr>
                <w:rFonts w:ascii="Times New Roman" w:hAnsi="Times New Roman"/>
                <w:b/>
                <w:sz w:val="22"/>
                <w:szCs w:val="22"/>
              </w:rPr>
              <w:t>Ежемесячная</w:t>
            </w:r>
          </w:p>
          <w:p w:rsidR="00DC2C11" w:rsidRPr="006061D1" w:rsidRDefault="00DC2C11" w:rsidP="003B4BDC">
            <w:pPr>
              <w:pStyle w:val="a3"/>
              <w:jc w:val="center"/>
              <w:rPr>
                <w:rFonts w:ascii="Times New Roman" w:hAnsi="Times New Roman"/>
                <w:b/>
                <w:sz w:val="23"/>
                <w:szCs w:val="23"/>
              </w:rPr>
            </w:pPr>
            <w:r w:rsidRPr="009D2AD7">
              <w:rPr>
                <w:rFonts w:ascii="Times New Roman" w:hAnsi="Times New Roman"/>
                <w:b/>
                <w:sz w:val="18"/>
                <w:szCs w:val="18"/>
              </w:rPr>
              <w:t>15</w:t>
            </w:r>
            <w:r w:rsidRPr="006061D1">
              <w:rPr>
                <w:rFonts w:ascii="Times New Roman" w:hAnsi="Times New Roman"/>
                <w:b/>
                <w:sz w:val="23"/>
                <w:szCs w:val="23"/>
              </w:rPr>
              <w:t xml:space="preserve"> </w:t>
            </w:r>
            <w:r w:rsidRPr="009D2AD7">
              <w:rPr>
                <w:rFonts w:ascii="Times New Roman" w:hAnsi="Times New Roman"/>
                <w:b/>
                <w:sz w:val="18"/>
                <w:szCs w:val="18"/>
              </w:rPr>
              <w:t>числа</w:t>
            </w:r>
          </w:p>
        </w:tc>
        <w:tc>
          <w:tcPr>
            <w:tcW w:w="1219" w:type="dxa"/>
            <w:tcBorders>
              <w:top w:val="single" w:sz="4" w:space="0" w:color="auto"/>
              <w:left w:val="single" w:sz="4" w:space="0" w:color="auto"/>
              <w:bottom w:val="single" w:sz="4" w:space="0" w:color="auto"/>
              <w:right w:val="single" w:sz="4" w:space="0" w:color="auto"/>
            </w:tcBorders>
            <w:vAlign w:val="center"/>
          </w:tcPr>
          <w:p w:rsidR="00DC2C11" w:rsidRPr="00A61818" w:rsidRDefault="006061D1" w:rsidP="00A73D1E">
            <w:pPr>
              <w:pStyle w:val="a3"/>
              <w:jc w:val="center"/>
              <w:rPr>
                <w:rFonts w:ascii="Times New Roman" w:hAnsi="Times New Roman"/>
                <w:b/>
                <w:sz w:val="23"/>
                <w:szCs w:val="23"/>
              </w:rPr>
            </w:pPr>
            <w:r w:rsidRPr="00A61818">
              <w:rPr>
                <w:rFonts w:ascii="Times New Roman" w:hAnsi="Times New Roman"/>
                <w:b/>
                <w:sz w:val="23"/>
                <w:szCs w:val="23"/>
              </w:rPr>
              <w:t>302</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DC2C11" w:rsidRPr="00A61818" w:rsidRDefault="006061D1" w:rsidP="008D6003">
            <w:pPr>
              <w:pStyle w:val="a3"/>
              <w:jc w:val="center"/>
              <w:rPr>
                <w:rFonts w:ascii="Times New Roman" w:hAnsi="Times New Roman"/>
                <w:b/>
                <w:sz w:val="23"/>
                <w:szCs w:val="23"/>
              </w:rPr>
            </w:pPr>
            <w:r w:rsidRPr="00A61818">
              <w:rPr>
                <w:rFonts w:ascii="Times New Roman" w:hAnsi="Times New Roman"/>
                <w:b/>
                <w:sz w:val="23"/>
                <w:szCs w:val="23"/>
              </w:rPr>
              <w:t>3624</w:t>
            </w:r>
          </w:p>
        </w:tc>
      </w:tr>
      <w:tr w:rsidR="006061D1" w:rsidRPr="006061D1" w:rsidTr="00A61818">
        <w:trPr>
          <w:gridAfter w:val="1"/>
          <w:wAfter w:w="11" w:type="dxa"/>
          <w:trHeight w:val="346"/>
          <w:jc w:val="center"/>
        </w:trPr>
        <w:tc>
          <w:tcPr>
            <w:tcW w:w="1013" w:type="dxa"/>
            <w:vMerge/>
            <w:tcBorders>
              <w:left w:val="single" w:sz="4" w:space="0" w:color="auto"/>
            </w:tcBorders>
            <w:vAlign w:val="center"/>
          </w:tcPr>
          <w:p w:rsidR="00DC2C11" w:rsidRPr="006061D1" w:rsidRDefault="00DC2C11" w:rsidP="00D84551">
            <w:pPr>
              <w:pStyle w:val="a3"/>
              <w:jc w:val="center"/>
              <w:rPr>
                <w:rFonts w:ascii="Times New Roman" w:hAnsi="Times New Roman"/>
                <w:b/>
                <w:sz w:val="23"/>
                <w:szCs w:val="23"/>
              </w:rPr>
            </w:pPr>
          </w:p>
        </w:tc>
        <w:tc>
          <w:tcPr>
            <w:tcW w:w="5119" w:type="dxa"/>
            <w:vMerge/>
          </w:tcPr>
          <w:p w:rsidR="00DC2C11" w:rsidRPr="006061D1" w:rsidRDefault="00DC2C11" w:rsidP="00E17397">
            <w:pPr>
              <w:pStyle w:val="a3"/>
              <w:rPr>
                <w:rFonts w:ascii="Times New Roman" w:hAnsi="Times New Roman"/>
                <w:b/>
                <w:sz w:val="23"/>
                <w:szCs w:val="23"/>
              </w:rPr>
            </w:pPr>
          </w:p>
        </w:tc>
        <w:tc>
          <w:tcPr>
            <w:tcW w:w="2209" w:type="dxa"/>
            <w:vMerge/>
            <w:tcBorders>
              <w:right w:val="single" w:sz="4" w:space="0" w:color="auto"/>
            </w:tcBorders>
          </w:tcPr>
          <w:p w:rsidR="00DC2C11" w:rsidRPr="006061D1" w:rsidRDefault="00DC2C11"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DC2C11" w:rsidRPr="00A61818" w:rsidRDefault="006061D1" w:rsidP="00A73D1E">
            <w:pPr>
              <w:pStyle w:val="a3"/>
              <w:jc w:val="center"/>
              <w:rPr>
                <w:rFonts w:ascii="Times New Roman" w:hAnsi="Times New Roman"/>
                <w:b/>
                <w:sz w:val="23"/>
                <w:szCs w:val="23"/>
              </w:rPr>
            </w:pPr>
            <w:r w:rsidRPr="00A61818">
              <w:rPr>
                <w:rFonts w:ascii="Times New Roman" w:hAnsi="Times New Roman"/>
                <w:b/>
                <w:sz w:val="23"/>
                <w:szCs w:val="23"/>
              </w:rPr>
              <w:t>312</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DC2C11" w:rsidRPr="00A61818" w:rsidRDefault="006061D1" w:rsidP="008D6003">
            <w:pPr>
              <w:pStyle w:val="a3"/>
              <w:jc w:val="center"/>
              <w:rPr>
                <w:rFonts w:ascii="Times New Roman" w:hAnsi="Times New Roman"/>
                <w:b/>
                <w:sz w:val="23"/>
                <w:szCs w:val="23"/>
              </w:rPr>
            </w:pPr>
            <w:r w:rsidRPr="00A61818">
              <w:rPr>
                <w:rFonts w:ascii="Times New Roman" w:hAnsi="Times New Roman"/>
                <w:b/>
                <w:sz w:val="23"/>
                <w:szCs w:val="23"/>
              </w:rPr>
              <w:t>3744</w:t>
            </w:r>
          </w:p>
        </w:tc>
      </w:tr>
      <w:tr w:rsidR="006061D1" w:rsidRPr="006061D1" w:rsidTr="00A61818">
        <w:trPr>
          <w:gridAfter w:val="1"/>
          <w:wAfter w:w="11" w:type="dxa"/>
          <w:trHeight w:val="346"/>
          <w:jc w:val="center"/>
        </w:trPr>
        <w:tc>
          <w:tcPr>
            <w:tcW w:w="1013" w:type="dxa"/>
            <w:vMerge/>
            <w:tcBorders>
              <w:left w:val="single" w:sz="4" w:space="0" w:color="auto"/>
            </w:tcBorders>
            <w:vAlign w:val="center"/>
          </w:tcPr>
          <w:p w:rsidR="00DC2C11" w:rsidRPr="006061D1" w:rsidRDefault="00DC2C11" w:rsidP="00D84551">
            <w:pPr>
              <w:pStyle w:val="a3"/>
              <w:jc w:val="center"/>
              <w:rPr>
                <w:rFonts w:ascii="Times New Roman" w:hAnsi="Times New Roman"/>
                <w:b/>
                <w:sz w:val="23"/>
                <w:szCs w:val="23"/>
              </w:rPr>
            </w:pPr>
          </w:p>
        </w:tc>
        <w:tc>
          <w:tcPr>
            <w:tcW w:w="5119" w:type="dxa"/>
            <w:vMerge/>
          </w:tcPr>
          <w:p w:rsidR="00DC2C11" w:rsidRPr="006061D1" w:rsidRDefault="00DC2C11" w:rsidP="00E17397">
            <w:pPr>
              <w:pStyle w:val="a3"/>
              <w:rPr>
                <w:rFonts w:ascii="Times New Roman" w:hAnsi="Times New Roman"/>
                <w:b/>
                <w:sz w:val="23"/>
                <w:szCs w:val="23"/>
              </w:rPr>
            </w:pPr>
          </w:p>
        </w:tc>
        <w:tc>
          <w:tcPr>
            <w:tcW w:w="2209" w:type="dxa"/>
            <w:vMerge/>
            <w:tcBorders>
              <w:right w:val="single" w:sz="4" w:space="0" w:color="auto"/>
            </w:tcBorders>
          </w:tcPr>
          <w:p w:rsidR="00DC2C11" w:rsidRPr="006061D1" w:rsidRDefault="00DC2C11"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DC2C11" w:rsidRPr="00A61818" w:rsidRDefault="006061D1" w:rsidP="00A73D1E">
            <w:pPr>
              <w:pStyle w:val="a3"/>
              <w:jc w:val="center"/>
              <w:rPr>
                <w:rFonts w:ascii="Times New Roman" w:hAnsi="Times New Roman"/>
                <w:b/>
                <w:sz w:val="23"/>
                <w:szCs w:val="23"/>
              </w:rPr>
            </w:pPr>
            <w:r w:rsidRPr="00A61818">
              <w:rPr>
                <w:rFonts w:ascii="Times New Roman" w:hAnsi="Times New Roman"/>
                <w:b/>
                <w:sz w:val="23"/>
                <w:szCs w:val="23"/>
              </w:rPr>
              <w:t>335</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DC2C11" w:rsidRPr="00A61818" w:rsidRDefault="006061D1" w:rsidP="008D6003">
            <w:pPr>
              <w:pStyle w:val="a3"/>
              <w:jc w:val="center"/>
              <w:rPr>
                <w:rFonts w:ascii="Times New Roman" w:hAnsi="Times New Roman"/>
                <w:b/>
                <w:sz w:val="23"/>
                <w:szCs w:val="23"/>
              </w:rPr>
            </w:pPr>
            <w:r w:rsidRPr="00A61818">
              <w:rPr>
                <w:rFonts w:ascii="Times New Roman" w:hAnsi="Times New Roman"/>
                <w:b/>
                <w:sz w:val="23"/>
                <w:szCs w:val="23"/>
              </w:rPr>
              <w:t>4020</w:t>
            </w:r>
          </w:p>
        </w:tc>
      </w:tr>
      <w:tr w:rsidR="006061D1" w:rsidRPr="006061D1" w:rsidTr="0083103C">
        <w:trPr>
          <w:trHeight w:val="443"/>
          <w:jc w:val="center"/>
        </w:trPr>
        <w:tc>
          <w:tcPr>
            <w:tcW w:w="1013" w:type="dxa"/>
            <w:tcBorders>
              <w:left w:val="single" w:sz="4" w:space="0" w:color="auto"/>
              <w:bottom w:val="single" w:sz="4" w:space="0" w:color="auto"/>
            </w:tcBorders>
            <w:vAlign w:val="center"/>
          </w:tcPr>
          <w:p w:rsidR="00DC2C11" w:rsidRPr="006061D1" w:rsidRDefault="00DC2C11" w:rsidP="00D84551">
            <w:pPr>
              <w:pStyle w:val="a3"/>
              <w:jc w:val="center"/>
              <w:rPr>
                <w:rFonts w:ascii="Times New Roman" w:hAnsi="Times New Roman"/>
                <w:b/>
                <w:sz w:val="23"/>
                <w:szCs w:val="23"/>
              </w:rPr>
            </w:pPr>
          </w:p>
        </w:tc>
        <w:tc>
          <w:tcPr>
            <w:tcW w:w="9798" w:type="dxa"/>
            <w:gridSpan w:val="6"/>
            <w:tcBorders>
              <w:bottom w:val="single" w:sz="4" w:space="0" w:color="auto"/>
              <w:right w:val="single" w:sz="4" w:space="0" w:color="auto"/>
            </w:tcBorders>
          </w:tcPr>
          <w:p w:rsidR="00DC2C11" w:rsidRPr="0083103C" w:rsidRDefault="006061D1" w:rsidP="00F31F3D">
            <w:pPr>
              <w:pStyle w:val="a3"/>
              <w:jc w:val="both"/>
              <w:rPr>
                <w:b/>
                <w:sz w:val="22"/>
                <w:szCs w:val="22"/>
              </w:rPr>
            </w:pPr>
            <w:r w:rsidRPr="0083103C">
              <w:rPr>
                <w:rFonts w:ascii="Times New Roman" w:hAnsi="Times New Roman"/>
                <w:sz w:val="22"/>
                <w:szCs w:val="22"/>
              </w:rPr>
              <w:t>Содержит данные о наличии поголовья основных видов скота и птицы, производстве скота и птицы на убой, молока, яиц.</w:t>
            </w:r>
          </w:p>
        </w:tc>
      </w:tr>
      <w:tr w:rsidR="00207E32" w:rsidRPr="00207E32" w:rsidTr="0083103C">
        <w:trPr>
          <w:gridAfter w:val="1"/>
          <w:wAfter w:w="11" w:type="dxa"/>
          <w:trHeight w:val="171"/>
          <w:jc w:val="center"/>
        </w:trPr>
        <w:tc>
          <w:tcPr>
            <w:tcW w:w="1013" w:type="dxa"/>
            <w:vMerge w:val="restart"/>
            <w:tcBorders>
              <w:top w:val="single" w:sz="4" w:space="0" w:color="auto"/>
              <w:left w:val="single" w:sz="4" w:space="0" w:color="auto"/>
            </w:tcBorders>
            <w:vAlign w:val="center"/>
          </w:tcPr>
          <w:p w:rsidR="00207E32" w:rsidRPr="00207E32" w:rsidRDefault="00207E32" w:rsidP="00D84551">
            <w:pPr>
              <w:pStyle w:val="a3"/>
              <w:jc w:val="center"/>
              <w:rPr>
                <w:rFonts w:ascii="Times New Roman" w:hAnsi="Times New Roman"/>
                <w:b/>
                <w:sz w:val="23"/>
                <w:szCs w:val="23"/>
              </w:rPr>
            </w:pPr>
            <w:r w:rsidRPr="00207E32">
              <w:rPr>
                <w:rFonts w:ascii="Times New Roman" w:hAnsi="Times New Roman"/>
                <w:b/>
                <w:sz w:val="23"/>
                <w:szCs w:val="23"/>
              </w:rPr>
              <w:t>7.123</w:t>
            </w:r>
          </w:p>
        </w:tc>
        <w:tc>
          <w:tcPr>
            <w:tcW w:w="5119" w:type="dxa"/>
            <w:vMerge w:val="restart"/>
            <w:tcBorders>
              <w:top w:val="single" w:sz="4" w:space="0" w:color="auto"/>
            </w:tcBorders>
          </w:tcPr>
          <w:p w:rsidR="00207E32" w:rsidRPr="00207E32" w:rsidRDefault="00207E32" w:rsidP="00E17397">
            <w:pPr>
              <w:pStyle w:val="a3"/>
              <w:rPr>
                <w:rFonts w:ascii="Times New Roman" w:hAnsi="Times New Roman"/>
                <w:b/>
                <w:sz w:val="23"/>
                <w:szCs w:val="23"/>
              </w:rPr>
            </w:pPr>
            <w:r w:rsidRPr="00207E32">
              <w:rPr>
                <w:rFonts w:ascii="Times New Roman" w:hAnsi="Times New Roman"/>
                <w:b/>
                <w:sz w:val="23"/>
                <w:szCs w:val="23"/>
              </w:rPr>
              <w:t>Поголовье скота и птицы в Забайкальском крае на 1 января 2020 года</w:t>
            </w:r>
          </w:p>
        </w:tc>
        <w:tc>
          <w:tcPr>
            <w:tcW w:w="2209" w:type="dxa"/>
            <w:vMerge w:val="restart"/>
            <w:tcBorders>
              <w:top w:val="single" w:sz="4" w:space="0" w:color="auto"/>
              <w:right w:val="single" w:sz="4" w:space="0" w:color="auto"/>
            </w:tcBorders>
          </w:tcPr>
          <w:p w:rsidR="00207E32" w:rsidRPr="009D2AD7" w:rsidRDefault="00207E32" w:rsidP="00DD31A3">
            <w:pPr>
              <w:pStyle w:val="a3"/>
              <w:jc w:val="center"/>
              <w:rPr>
                <w:rFonts w:ascii="Times New Roman" w:hAnsi="Times New Roman"/>
                <w:b/>
                <w:sz w:val="22"/>
                <w:szCs w:val="22"/>
              </w:rPr>
            </w:pPr>
            <w:r w:rsidRPr="009D2AD7">
              <w:rPr>
                <w:rFonts w:ascii="Times New Roman" w:hAnsi="Times New Roman"/>
                <w:b/>
                <w:sz w:val="22"/>
                <w:szCs w:val="22"/>
              </w:rPr>
              <w:t>Годовая</w:t>
            </w:r>
          </w:p>
          <w:p w:rsidR="00207E32" w:rsidRPr="009D2AD7" w:rsidRDefault="00207E32" w:rsidP="00DD31A3">
            <w:pPr>
              <w:pStyle w:val="a3"/>
              <w:jc w:val="center"/>
              <w:rPr>
                <w:rFonts w:ascii="Times New Roman" w:hAnsi="Times New Roman"/>
                <w:b/>
                <w:sz w:val="18"/>
                <w:szCs w:val="18"/>
              </w:rPr>
            </w:pPr>
            <w:r w:rsidRPr="009D2AD7">
              <w:rPr>
                <w:rFonts w:ascii="Times New Roman" w:hAnsi="Times New Roman"/>
                <w:b/>
                <w:sz w:val="18"/>
                <w:szCs w:val="18"/>
              </w:rPr>
              <w:t>март</w:t>
            </w:r>
          </w:p>
        </w:tc>
        <w:tc>
          <w:tcPr>
            <w:tcW w:w="1219" w:type="dxa"/>
            <w:tcBorders>
              <w:top w:val="single" w:sz="4" w:space="0" w:color="auto"/>
              <w:left w:val="single" w:sz="4" w:space="0" w:color="auto"/>
              <w:bottom w:val="single" w:sz="4" w:space="0" w:color="auto"/>
              <w:right w:val="single" w:sz="4" w:space="0" w:color="auto"/>
            </w:tcBorders>
            <w:vAlign w:val="center"/>
          </w:tcPr>
          <w:p w:rsidR="00207E32" w:rsidRPr="00A61818" w:rsidRDefault="00207E32" w:rsidP="00D84551">
            <w:pPr>
              <w:pStyle w:val="a3"/>
              <w:jc w:val="center"/>
              <w:rPr>
                <w:rFonts w:ascii="Times New Roman" w:hAnsi="Times New Roman"/>
                <w:b/>
                <w:sz w:val="23"/>
                <w:szCs w:val="23"/>
              </w:rPr>
            </w:pPr>
            <w:r w:rsidRPr="00A61818">
              <w:rPr>
                <w:rFonts w:ascii="Times New Roman" w:hAnsi="Times New Roman"/>
                <w:b/>
                <w:sz w:val="23"/>
                <w:szCs w:val="23"/>
              </w:rPr>
              <w:t>302</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207E32" w:rsidRPr="00A61818" w:rsidRDefault="00207E32" w:rsidP="003C3292">
            <w:pPr>
              <w:pStyle w:val="a3"/>
              <w:jc w:val="center"/>
              <w:rPr>
                <w:rFonts w:ascii="Times New Roman" w:hAnsi="Times New Roman"/>
                <w:b/>
                <w:sz w:val="23"/>
                <w:szCs w:val="23"/>
              </w:rPr>
            </w:pPr>
            <w:r w:rsidRPr="00A61818">
              <w:rPr>
                <w:rFonts w:ascii="Times New Roman" w:hAnsi="Times New Roman"/>
                <w:b/>
                <w:sz w:val="23"/>
                <w:szCs w:val="23"/>
              </w:rPr>
              <w:t>302</w:t>
            </w:r>
          </w:p>
        </w:tc>
      </w:tr>
      <w:tr w:rsidR="00207E32" w:rsidRPr="00207E32" w:rsidTr="0083103C">
        <w:trPr>
          <w:gridAfter w:val="1"/>
          <w:wAfter w:w="11" w:type="dxa"/>
          <w:trHeight w:val="204"/>
          <w:jc w:val="center"/>
        </w:trPr>
        <w:tc>
          <w:tcPr>
            <w:tcW w:w="1013" w:type="dxa"/>
            <w:vMerge/>
            <w:tcBorders>
              <w:left w:val="single" w:sz="4" w:space="0" w:color="auto"/>
            </w:tcBorders>
            <w:vAlign w:val="center"/>
          </w:tcPr>
          <w:p w:rsidR="00207E32" w:rsidRPr="00207E32" w:rsidRDefault="00207E32" w:rsidP="00D84551">
            <w:pPr>
              <w:pStyle w:val="a3"/>
              <w:jc w:val="center"/>
              <w:rPr>
                <w:rFonts w:ascii="Times New Roman" w:hAnsi="Times New Roman"/>
                <w:b/>
                <w:sz w:val="23"/>
                <w:szCs w:val="23"/>
              </w:rPr>
            </w:pPr>
          </w:p>
        </w:tc>
        <w:tc>
          <w:tcPr>
            <w:tcW w:w="5119" w:type="dxa"/>
            <w:vMerge/>
          </w:tcPr>
          <w:p w:rsidR="00207E32" w:rsidRPr="00207E32" w:rsidRDefault="00207E32" w:rsidP="00E17397">
            <w:pPr>
              <w:pStyle w:val="a3"/>
              <w:rPr>
                <w:rFonts w:ascii="Times New Roman" w:hAnsi="Times New Roman"/>
                <w:b/>
                <w:sz w:val="23"/>
                <w:szCs w:val="23"/>
              </w:rPr>
            </w:pPr>
          </w:p>
        </w:tc>
        <w:tc>
          <w:tcPr>
            <w:tcW w:w="2209" w:type="dxa"/>
            <w:vMerge/>
            <w:tcBorders>
              <w:right w:val="single" w:sz="4" w:space="0" w:color="auto"/>
            </w:tcBorders>
          </w:tcPr>
          <w:p w:rsidR="00207E32" w:rsidRPr="00207E32" w:rsidRDefault="00207E32" w:rsidP="00DD31A3">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207E32" w:rsidRPr="00A61818" w:rsidRDefault="00207E32" w:rsidP="00D84551">
            <w:pPr>
              <w:pStyle w:val="a3"/>
              <w:jc w:val="center"/>
              <w:rPr>
                <w:rFonts w:ascii="Times New Roman" w:hAnsi="Times New Roman"/>
                <w:b/>
                <w:sz w:val="23"/>
                <w:szCs w:val="23"/>
              </w:rPr>
            </w:pPr>
            <w:r w:rsidRPr="00A61818">
              <w:rPr>
                <w:rFonts w:ascii="Times New Roman" w:hAnsi="Times New Roman"/>
                <w:b/>
                <w:sz w:val="23"/>
                <w:szCs w:val="23"/>
              </w:rPr>
              <w:t>312</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207E32" w:rsidRPr="00A61818" w:rsidRDefault="00207E32" w:rsidP="003C3292">
            <w:pPr>
              <w:pStyle w:val="a3"/>
              <w:jc w:val="center"/>
              <w:rPr>
                <w:rFonts w:ascii="Times New Roman" w:hAnsi="Times New Roman"/>
                <w:b/>
                <w:sz w:val="23"/>
                <w:szCs w:val="23"/>
              </w:rPr>
            </w:pPr>
            <w:r w:rsidRPr="00A61818">
              <w:rPr>
                <w:rFonts w:ascii="Times New Roman" w:hAnsi="Times New Roman"/>
                <w:b/>
                <w:sz w:val="23"/>
                <w:szCs w:val="23"/>
              </w:rPr>
              <w:t>312</w:t>
            </w:r>
          </w:p>
        </w:tc>
      </w:tr>
      <w:tr w:rsidR="00207E32" w:rsidRPr="00207E32" w:rsidTr="0083103C">
        <w:trPr>
          <w:gridAfter w:val="1"/>
          <w:wAfter w:w="11" w:type="dxa"/>
          <w:trHeight w:val="168"/>
          <w:jc w:val="center"/>
        </w:trPr>
        <w:tc>
          <w:tcPr>
            <w:tcW w:w="1013" w:type="dxa"/>
            <w:vMerge/>
            <w:tcBorders>
              <w:left w:val="single" w:sz="4" w:space="0" w:color="auto"/>
            </w:tcBorders>
            <w:vAlign w:val="center"/>
          </w:tcPr>
          <w:p w:rsidR="00207E32" w:rsidRPr="00207E32" w:rsidRDefault="00207E32" w:rsidP="00D84551">
            <w:pPr>
              <w:pStyle w:val="a3"/>
              <w:jc w:val="center"/>
              <w:rPr>
                <w:rFonts w:ascii="Times New Roman" w:hAnsi="Times New Roman"/>
                <w:b/>
                <w:sz w:val="23"/>
                <w:szCs w:val="23"/>
              </w:rPr>
            </w:pPr>
          </w:p>
        </w:tc>
        <w:tc>
          <w:tcPr>
            <w:tcW w:w="5119" w:type="dxa"/>
            <w:vMerge/>
          </w:tcPr>
          <w:p w:rsidR="00207E32" w:rsidRPr="00207E32" w:rsidRDefault="00207E32" w:rsidP="00E17397">
            <w:pPr>
              <w:pStyle w:val="a3"/>
              <w:rPr>
                <w:rFonts w:ascii="Times New Roman" w:hAnsi="Times New Roman"/>
                <w:b/>
                <w:sz w:val="23"/>
                <w:szCs w:val="23"/>
              </w:rPr>
            </w:pPr>
          </w:p>
        </w:tc>
        <w:tc>
          <w:tcPr>
            <w:tcW w:w="2209" w:type="dxa"/>
            <w:vMerge/>
            <w:tcBorders>
              <w:right w:val="single" w:sz="4" w:space="0" w:color="auto"/>
            </w:tcBorders>
          </w:tcPr>
          <w:p w:rsidR="00207E32" w:rsidRPr="00207E32" w:rsidRDefault="00207E32" w:rsidP="00DD31A3">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207E32" w:rsidRPr="00A61818" w:rsidRDefault="00207E32" w:rsidP="00D84551">
            <w:pPr>
              <w:pStyle w:val="a3"/>
              <w:jc w:val="center"/>
              <w:rPr>
                <w:rFonts w:ascii="Times New Roman" w:hAnsi="Times New Roman"/>
                <w:b/>
                <w:sz w:val="23"/>
                <w:szCs w:val="23"/>
              </w:rPr>
            </w:pPr>
            <w:r w:rsidRPr="00A61818">
              <w:rPr>
                <w:rFonts w:ascii="Times New Roman" w:hAnsi="Times New Roman"/>
                <w:b/>
                <w:sz w:val="23"/>
                <w:szCs w:val="23"/>
              </w:rPr>
              <w:t>335</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207E32" w:rsidRPr="00A61818" w:rsidRDefault="00207E32" w:rsidP="003C3292">
            <w:pPr>
              <w:pStyle w:val="a3"/>
              <w:jc w:val="center"/>
              <w:rPr>
                <w:rFonts w:ascii="Times New Roman" w:hAnsi="Times New Roman"/>
                <w:b/>
                <w:sz w:val="23"/>
                <w:szCs w:val="23"/>
              </w:rPr>
            </w:pPr>
            <w:r w:rsidRPr="00A61818">
              <w:rPr>
                <w:rFonts w:ascii="Times New Roman" w:hAnsi="Times New Roman"/>
                <w:b/>
                <w:sz w:val="23"/>
                <w:szCs w:val="23"/>
              </w:rPr>
              <w:t>335</w:t>
            </w:r>
          </w:p>
        </w:tc>
      </w:tr>
      <w:tr w:rsidR="00207E32" w:rsidRPr="00207E32" w:rsidTr="0083103C">
        <w:trPr>
          <w:trHeight w:val="717"/>
          <w:jc w:val="center"/>
        </w:trPr>
        <w:tc>
          <w:tcPr>
            <w:tcW w:w="1013" w:type="dxa"/>
            <w:tcBorders>
              <w:left w:val="single" w:sz="4" w:space="0" w:color="auto"/>
              <w:bottom w:val="single" w:sz="4" w:space="0" w:color="auto"/>
            </w:tcBorders>
            <w:vAlign w:val="center"/>
          </w:tcPr>
          <w:p w:rsidR="00207E32" w:rsidRPr="00207E32" w:rsidRDefault="00207E32" w:rsidP="00D84551">
            <w:pPr>
              <w:pStyle w:val="a3"/>
              <w:jc w:val="center"/>
              <w:rPr>
                <w:rFonts w:ascii="Times New Roman" w:hAnsi="Times New Roman"/>
                <w:b/>
                <w:sz w:val="23"/>
                <w:szCs w:val="23"/>
              </w:rPr>
            </w:pPr>
          </w:p>
        </w:tc>
        <w:tc>
          <w:tcPr>
            <w:tcW w:w="9798" w:type="dxa"/>
            <w:gridSpan w:val="6"/>
            <w:tcBorders>
              <w:bottom w:val="single" w:sz="4" w:space="0" w:color="auto"/>
              <w:right w:val="single" w:sz="4" w:space="0" w:color="auto"/>
            </w:tcBorders>
          </w:tcPr>
          <w:p w:rsidR="00207E32" w:rsidRPr="0083103C" w:rsidRDefault="00207E32" w:rsidP="00C453DE">
            <w:pPr>
              <w:pStyle w:val="a3"/>
              <w:jc w:val="both"/>
              <w:rPr>
                <w:b/>
                <w:sz w:val="22"/>
                <w:szCs w:val="22"/>
              </w:rPr>
            </w:pPr>
            <w:r w:rsidRPr="0083103C">
              <w:rPr>
                <w:rFonts w:ascii="Times New Roman" w:hAnsi="Times New Roman"/>
                <w:sz w:val="22"/>
                <w:szCs w:val="22"/>
              </w:rPr>
              <w:t>Приведены данные о численности скота по категориям сельхозпроизводителей: сельскохозяйственным организациям, хозяйствам населения, крестьянским (фермерским) хозяйствам, индивидуальным предпринимателям.</w:t>
            </w:r>
          </w:p>
        </w:tc>
      </w:tr>
      <w:tr w:rsidR="00207E32" w:rsidRPr="00207E32" w:rsidTr="0083103C">
        <w:trPr>
          <w:gridAfter w:val="1"/>
          <w:wAfter w:w="11" w:type="dxa"/>
          <w:trHeight w:val="192"/>
          <w:jc w:val="center"/>
        </w:trPr>
        <w:tc>
          <w:tcPr>
            <w:tcW w:w="1013" w:type="dxa"/>
            <w:vMerge w:val="restart"/>
            <w:tcBorders>
              <w:top w:val="single" w:sz="4" w:space="0" w:color="auto"/>
              <w:left w:val="single" w:sz="4" w:space="0" w:color="auto"/>
            </w:tcBorders>
            <w:vAlign w:val="center"/>
          </w:tcPr>
          <w:p w:rsidR="00207E32" w:rsidRPr="00207E32" w:rsidRDefault="00207E32" w:rsidP="00D84551">
            <w:pPr>
              <w:pStyle w:val="a3"/>
              <w:jc w:val="center"/>
              <w:rPr>
                <w:rFonts w:ascii="Times New Roman" w:hAnsi="Times New Roman"/>
                <w:b/>
                <w:sz w:val="23"/>
                <w:szCs w:val="23"/>
              </w:rPr>
            </w:pPr>
            <w:r w:rsidRPr="00207E32">
              <w:rPr>
                <w:rFonts w:ascii="Times New Roman" w:hAnsi="Times New Roman"/>
                <w:b/>
                <w:sz w:val="23"/>
                <w:szCs w:val="23"/>
              </w:rPr>
              <w:t>7.124</w:t>
            </w:r>
          </w:p>
        </w:tc>
        <w:tc>
          <w:tcPr>
            <w:tcW w:w="5119" w:type="dxa"/>
            <w:vMerge w:val="restart"/>
            <w:tcBorders>
              <w:top w:val="single" w:sz="4" w:space="0" w:color="auto"/>
            </w:tcBorders>
          </w:tcPr>
          <w:p w:rsidR="00207E32" w:rsidRPr="00207E32" w:rsidRDefault="00207E32" w:rsidP="005970FB">
            <w:pPr>
              <w:pStyle w:val="a3"/>
              <w:rPr>
                <w:rFonts w:ascii="Times New Roman" w:hAnsi="Times New Roman"/>
                <w:b/>
                <w:sz w:val="23"/>
                <w:szCs w:val="23"/>
              </w:rPr>
            </w:pPr>
            <w:r w:rsidRPr="00207E32">
              <w:rPr>
                <w:rFonts w:ascii="Times New Roman" w:hAnsi="Times New Roman"/>
                <w:b/>
                <w:sz w:val="23"/>
                <w:szCs w:val="23"/>
              </w:rPr>
              <w:t>Лесозащитные мероприятия в Забайкальском крае в 2019 году</w:t>
            </w:r>
          </w:p>
        </w:tc>
        <w:tc>
          <w:tcPr>
            <w:tcW w:w="2209" w:type="dxa"/>
            <w:vMerge w:val="restart"/>
            <w:tcBorders>
              <w:top w:val="single" w:sz="4" w:space="0" w:color="auto"/>
              <w:right w:val="single" w:sz="4" w:space="0" w:color="auto"/>
            </w:tcBorders>
          </w:tcPr>
          <w:p w:rsidR="00207E32" w:rsidRPr="009D2AD7" w:rsidRDefault="00207E32" w:rsidP="00DD31A3">
            <w:pPr>
              <w:pStyle w:val="a3"/>
              <w:jc w:val="center"/>
              <w:rPr>
                <w:rFonts w:ascii="Times New Roman" w:hAnsi="Times New Roman"/>
                <w:b/>
                <w:sz w:val="22"/>
                <w:szCs w:val="22"/>
              </w:rPr>
            </w:pPr>
            <w:r w:rsidRPr="009D2AD7">
              <w:rPr>
                <w:rFonts w:ascii="Times New Roman" w:hAnsi="Times New Roman"/>
                <w:b/>
                <w:sz w:val="22"/>
                <w:szCs w:val="22"/>
              </w:rPr>
              <w:t>Годовая</w:t>
            </w:r>
          </w:p>
          <w:p w:rsidR="00207E32" w:rsidRPr="009D2AD7" w:rsidRDefault="00207E32" w:rsidP="00DD31A3">
            <w:pPr>
              <w:pStyle w:val="a3"/>
              <w:jc w:val="center"/>
              <w:rPr>
                <w:rFonts w:ascii="Times New Roman" w:hAnsi="Times New Roman"/>
                <w:b/>
                <w:sz w:val="18"/>
                <w:szCs w:val="18"/>
              </w:rPr>
            </w:pPr>
            <w:r w:rsidRPr="009D2AD7">
              <w:rPr>
                <w:rFonts w:ascii="Times New Roman" w:hAnsi="Times New Roman"/>
                <w:b/>
                <w:sz w:val="18"/>
                <w:szCs w:val="18"/>
              </w:rPr>
              <w:t>март</w:t>
            </w:r>
          </w:p>
        </w:tc>
        <w:tc>
          <w:tcPr>
            <w:tcW w:w="1219" w:type="dxa"/>
            <w:tcBorders>
              <w:top w:val="single" w:sz="4" w:space="0" w:color="auto"/>
              <w:left w:val="single" w:sz="4" w:space="0" w:color="auto"/>
              <w:bottom w:val="single" w:sz="4" w:space="0" w:color="auto"/>
              <w:right w:val="single" w:sz="4" w:space="0" w:color="auto"/>
            </w:tcBorders>
            <w:vAlign w:val="center"/>
          </w:tcPr>
          <w:p w:rsidR="00207E32" w:rsidRPr="00A61818" w:rsidRDefault="00207E32" w:rsidP="00D84551">
            <w:pPr>
              <w:pStyle w:val="a3"/>
              <w:jc w:val="center"/>
              <w:rPr>
                <w:rFonts w:ascii="Times New Roman" w:hAnsi="Times New Roman"/>
                <w:b/>
                <w:sz w:val="23"/>
                <w:szCs w:val="23"/>
              </w:rPr>
            </w:pPr>
            <w:r w:rsidRPr="00A61818">
              <w:rPr>
                <w:rFonts w:ascii="Times New Roman" w:hAnsi="Times New Roman"/>
                <w:b/>
                <w:sz w:val="23"/>
                <w:szCs w:val="23"/>
              </w:rPr>
              <w:t>302</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207E32" w:rsidRPr="00A61818" w:rsidRDefault="00207E32" w:rsidP="003C3292">
            <w:pPr>
              <w:pStyle w:val="a3"/>
              <w:jc w:val="center"/>
              <w:rPr>
                <w:rFonts w:ascii="Times New Roman" w:hAnsi="Times New Roman"/>
                <w:b/>
                <w:sz w:val="23"/>
                <w:szCs w:val="23"/>
              </w:rPr>
            </w:pPr>
            <w:r w:rsidRPr="00A61818">
              <w:rPr>
                <w:rFonts w:ascii="Times New Roman" w:hAnsi="Times New Roman"/>
                <w:b/>
                <w:sz w:val="23"/>
                <w:szCs w:val="23"/>
              </w:rPr>
              <w:t>302</w:t>
            </w:r>
          </w:p>
        </w:tc>
      </w:tr>
      <w:tr w:rsidR="00207E32" w:rsidRPr="00207E32" w:rsidTr="0083103C">
        <w:trPr>
          <w:gridAfter w:val="1"/>
          <w:wAfter w:w="11" w:type="dxa"/>
          <w:trHeight w:val="156"/>
          <w:jc w:val="center"/>
        </w:trPr>
        <w:tc>
          <w:tcPr>
            <w:tcW w:w="1013" w:type="dxa"/>
            <w:vMerge/>
            <w:tcBorders>
              <w:left w:val="single" w:sz="4" w:space="0" w:color="auto"/>
            </w:tcBorders>
            <w:vAlign w:val="center"/>
          </w:tcPr>
          <w:p w:rsidR="00207E32" w:rsidRPr="00207E32" w:rsidRDefault="00207E32" w:rsidP="00D84551">
            <w:pPr>
              <w:pStyle w:val="a3"/>
              <w:jc w:val="center"/>
              <w:rPr>
                <w:rFonts w:ascii="Times New Roman" w:hAnsi="Times New Roman"/>
                <w:b/>
                <w:sz w:val="23"/>
                <w:szCs w:val="23"/>
              </w:rPr>
            </w:pPr>
          </w:p>
        </w:tc>
        <w:tc>
          <w:tcPr>
            <w:tcW w:w="5119" w:type="dxa"/>
            <w:vMerge/>
          </w:tcPr>
          <w:p w:rsidR="00207E32" w:rsidRPr="00207E32" w:rsidRDefault="00207E32" w:rsidP="005970FB">
            <w:pPr>
              <w:pStyle w:val="a3"/>
              <w:rPr>
                <w:rFonts w:ascii="Times New Roman" w:hAnsi="Times New Roman"/>
                <w:b/>
                <w:sz w:val="23"/>
                <w:szCs w:val="23"/>
              </w:rPr>
            </w:pPr>
          </w:p>
        </w:tc>
        <w:tc>
          <w:tcPr>
            <w:tcW w:w="2209" w:type="dxa"/>
            <w:vMerge/>
            <w:tcBorders>
              <w:right w:val="single" w:sz="4" w:space="0" w:color="auto"/>
            </w:tcBorders>
          </w:tcPr>
          <w:p w:rsidR="00207E32" w:rsidRPr="00207E32" w:rsidRDefault="00207E32" w:rsidP="00DD31A3">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207E32" w:rsidRPr="00A61818" w:rsidRDefault="00207E32" w:rsidP="00D84551">
            <w:pPr>
              <w:pStyle w:val="a3"/>
              <w:jc w:val="center"/>
              <w:rPr>
                <w:rFonts w:ascii="Times New Roman" w:hAnsi="Times New Roman"/>
                <w:b/>
                <w:sz w:val="23"/>
                <w:szCs w:val="23"/>
              </w:rPr>
            </w:pPr>
            <w:r w:rsidRPr="00A61818">
              <w:rPr>
                <w:rFonts w:ascii="Times New Roman" w:hAnsi="Times New Roman"/>
                <w:b/>
                <w:sz w:val="23"/>
                <w:szCs w:val="23"/>
              </w:rPr>
              <w:t>312</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207E32" w:rsidRPr="00A61818" w:rsidRDefault="00207E32" w:rsidP="003C3292">
            <w:pPr>
              <w:pStyle w:val="a3"/>
              <w:jc w:val="center"/>
              <w:rPr>
                <w:rFonts w:ascii="Times New Roman" w:hAnsi="Times New Roman"/>
                <w:b/>
                <w:sz w:val="23"/>
                <w:szCs w:val="23"/>
              </w:rPr>
            </w:pPr>
            <w:r w:rsidRPr="00A61818">
              <w:rPr>
                <w:rFonts w:ascii="Times New Roman" w:hAnsi="Times New Roman"/>
                <w:b/>
                <w:sz w:val="23"/>
                <w:szCs w:val="23"/>
              </w:rPr>
              <w:t>312</w:t>
            </w:r>
          </w:p>
        </w:tc>
      </w:tr>
      <w:tr w:rsidR="00207E32" w:rsidRPr="00207E32" w:rsidTr="0083103C">
        <w:trPr>
          <w:gridAfter w:val="1"/>
          <w:wAfter w:w="11" w:type="dxa"/>
          <w:trHeight w:val="168"/>
          <w:jc w:val="center"/>
        </w:trPr>
        <w:tc>
          <w:tcPr>
            <w:tcW w:w="1013" w:type="dxa"/>
            <w:vMerge/>
            <w:tcBorders>
              <w:left w:val="single" w:sz="4" w:space="0" w:color="auto"/>
            </w:tcBorders>
            <w:vAlign w:val="center"/>
          </w:tcPr>
          <w:p w:rsidR="00207E32" w:rsidRPr="00207E32" w:rsidRDefault="00207E32" w:rsidP="00D84551">
            <w:pPr>
              <w:pStyle w:val="a3"/>
              <w:jc w:val="center"/>
              <w:rPr>
                <w:rFonts w:ascii="Times New Roman" w:hAnsi="Times New Roman"/>
                <w:b/>
                <w:sz w:val="23"/>
                <w:szCs w:val="23"/>
              </w:rPr>
            </w:pPr>
          </w:p>
        </w:tc>
        <w:tc>
          <w:tcPr>
            <w:tcW w:w="5119" w:type="dxa"/>
            <w:vMerge/>
          </w:tcPr>
          <w:p w:rsidR="00207E32" w:rsidRPr="00207E32" w:rsidRDefault="00207E32" w:rsidP="005970FB">
            <w:pPr>
              <w:pStyle w:val="a3"/>
              <w:rPr>
                <w:rFonts w:ascii="Times New Roman" w:hAnsi="Times New Roman"/>
                <w:b/>
                <w:sz w:val="23"/>
                <w:szCs w:val="23"/>
              </w:rPr>
            </w:pPr>
          </w:p>
        </w:tc>
        <w:tc>
          <w:tcPr>
            <w:tcW w:w="2209" w:type="dxa"/>
            <w:vMerge/>
            <w:tcBorders>
              <w:right w:val="single" w:sz="4" w:space="0" w:color="auto"/>
            </w:tcBorders>
          </w:tcPr>
          <w:p w:rsidR="00207E32" w:rsidRPr="00207E32" w:rsidRDefault="00207E32" w:rsidP="00DD31A3">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207E32" w:rsidRPr="00A61818" w:rsidRDefault="00207E32" w:rsidP="00D84551">
            <w:pPr>
              <w:pStyle w:val="a3"/>
              <w:jc w:val="center"/>
              <w:rPr>
                <w:rFonts w:ascii="Times New Roman" w:hAnsi="Times New Roman"/>
                <w:b/>
                <w:sz w:val="23"/>
                <w:szCs w:val="23"/>
              </w:rPr>
            </w:pPr>
            <w:r w:rsidRPr="00A61818">
              <w:rPr>
                <w:rFonts w:ascii="Times New Roman" w:hAnsi="Times New Roman"/>
                <w:b/>
                <w:sz w:val="23"/>
                <w:szCs w:val="23"/>
              </w:rPr>
              <w:t>335</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207E32" w:rsidRPr="00A61818" w:rsidRDefault="00207E32" w:rsidP="003C3292">
            <w:pPr>
              <w:pStyle w:val="a3"/>
              <w:jc w:val="center"/>
              <w:rPr>
                <w:rFonts w:ascii="Times New Roman" w:hAnsi="Times New Roman"/>
                <w:b/>
                <w:sz w:val="23"/>
                <w:szCs w:val="23"/>
              </w:rPr>
            </w:pPr>
            <w:r w:rsidRPr="00A61818">
              <w:rPr>
                <w:rFonts w:ascii="Times New Roman" w:hAnsi="Times New Roman"/>
                <w:b/>
                <w:sz w:val="23"/>
                <w:szCs w:val="23"/>
              </w:rPr>
              <w:t>335</w:t>
            </w:r>
          </w:p>
        </w:tc>
      </w:tr>
      <w:tr w:rsidR="00207E32" w:rsidRPr="00207E32" w:rsidTr="0083103C">
        <w:trPr>
          <w:trHeight w:val="453"/>
          <w:jc w:val="center"/>
        </w:trPr>
        <w:tc>
          <w:tcPr>
            <w:tcW w:w="1013" w:type="dxa"/>
            <w:tcBorders>
              <w:left w:val="single" w:sz="4" w:space="0" w:color="auto"/>
              <w:bottom w:val="single" w:sz="4" w:space="0" w:color="auto"/>
            </w:tcBorders>
            <w:vAlign w:val="center"/>
          </w:tcPr>
          <w:p w:rsidR="00207E32" w:rsidRPr="00207E32" w:rsidRDefault="00207E32" w:rsidP="00D84551">
            <w:pPr>
              <w:pStyle w:val="a3"/>
              <w:jc w:val="center"/>
              <w:rPr>
                <w:rFonts w:ascii="Times New Roman" w:hAnsi="Times New Roman"/>
                <w:b/>
                <w:sz w:val="23"/>
                <w:szCs w:val="23"/>
              </w:rPr>
            </w:pPr>
          </w:p>
        </w:tc>
        <w:tc>
          <w:tcPr>
            <w:tcW w:w="9798" w:type="dxa"/>
            <w:gridSpan w:val="6"/>
            <w:tcBorders>
              <w:bottom w:val="single" w:sz="4" w:space="0" w:color="auto"/>
              <w:right w:val="single" w:sz="4" w:space="0" w:color="auto"/>
            </w:tcBorders>
          </w:tcPr>
          <w:p w:rsidR="00207E32" w:rsidRPr="0083103C" w:rsidRDefault="00207E32" w:rsidP="00C453DE">
            <w:pPr>
              <w:pStyle w:val="a3"/>
              <w:jc w:val="both"/>
              <w:rPr>
                <w:b/>
                <w:sz w:val="22"/>
                <w:szCs w:val="22"/>
              </w:rPr>
            </w:pPr>
            <w:r w:rsidRPr="0083103C">
              <w:rPr>
                <w:rFonts w:ascii="Times New Roman" w:hAnsi="Times New Roman"/>
                <w:sz w:val="22"/>
                <w:szCs w:val="22"/>
              </w:rPr>
              <w:t>Приводятся данные о выполнении мероприятий по защите леса, гибели лесных насаждений, наличии очагов вредных организмов.</w:t>
            </w:r>
          </w:p>
        </w:tc>
      </w:tr>
      <w:tr w:rsidR="00207E32" w:rsidRPr="00207E32" w:rsidTr="00563A38">
        <w:trPr>
          <w:jc w:val="center"/>
        </w:trPr>
        <w:tc>
          <w:tcPr>
            <w:tcW w:w="10811" w:type="dxa"/>
            <w:gridSpan w:val="7"/>
            <w:tcBorders>
              <w:top w:val="single" w:sz="4" w:space="0" w:color="auto"/>
              <w:left w:val="single" w:sz="4" w:space="0" w:color="auto"/>
              <w:bottom w:val="single" w:sz="4" w:space="0" w:color="auto"/>
              <w:right w:val="single" w:sz="4" w:space="0" w:color="auto"/>
            </w:tcBorders>
            <w:vAlign w:val="center"/>
          </w:tcPr>
          <w:p w:rsidR="00207E32" w:rsidRPr="00207E32" w:rsidRDefault="00207E32" w:rsidP="00DD4F2E">
            <w:pPr>
              <w:pStyle w:val="a3"/>
              <w:jc w:val="both"/>
              <w:rPr>
                <w:b/>
                <w:sz w:val="23"/>
                <w:szCs w:val="23"/>
              </w:rPr>
            </w:pPr>
            <w:r w:rsidRPr="00207E32">
              <w:rPr>
                <w:rFonts w:ascii="Times New Roman" w:hAnsi="Times New Roman"/>
                <w:b/>
                <w:sz w:val="23"/>
                <w:szCs w:val="23"/>
              </w:rPr>
              <w:t>Бюллетени</w:t>
            </w:r>
          </w:p>
        </w:tc>
      </w:tr>
      <w:tr w:rsidR="00207E32" w:rsidRPr="00A819E9" w:rsidTr="00A61818">
        <w:trPr>
          <w:gridAfter w:val="1"/>
          <w:wAfter w:w="11" w:type="dxa"/>
          <w:trHeight w:val="313"/>
          <w:jc w:val="center"/>
        </w:trPr>
        <w:tc>
          <w:tcPr>
            <w:tcW w:w="1013" w:type="dxa"/>
            <w:vMerge w:val="restart"/>
            <w:tcBorders>
              <w:top w:val="single" w:sz="4" w:space="0" w:color="auto"/>
              <w:left w:val="single" w:sz="4" w:space="0" w:color="auto"/>
            </w:tcBorders>
            <w:vAlign w:val="center"/>
          </w:tcPr>
          <w:p w:rsidR="00207E32" w:rsidRPr="00A819E9" w:rsidRDefault="00207E32" w:rsidP="00D84551">
            <w:pPr>
              <w:pStyle w:val="a3"/>
              <w:jc w:val="center"/>
              <w:rPr>
                <w:rFonts w:ascii="Times New Roman" w:hAnsi="Times New Roman"/>
                <w:b/>
                <w:sz w:val="23"/>
                <w:szCs w:val="23"/>
              </w:rPr>
            </w:pPr>
            <w:r w:rsidRPr="00A819E9">
              <w:rPr>
                <w:rFonts w:ascii="Times New Roman" w:hAnsi="Times New Roman"/>
                <w:b/>
                <w:sz w:val="23"/>
                <w:szCs w:val="23"/>
              </w:rPr>
              <w:t>3.31</w:t>
            </w:r>
          </w:p>
        </w:tc>
        <w:tc>
          <w:tcPr>
            <w:tcW w:w="5119" w:type="dxa"/>
            <w:vMerge w:val="restart"/>
            <w:tcBorders>
              <w:top w:val="single" w:sz="4" w:space="0" w:color="auto"/>
            </w:tcBorders>
          </w:tcPr>
          <w:p w:rsidR="00207E32" w:rsidRPr="00A819E9" w:rsidRDefault="00207E32" w:rsidP="00E17397">
            <w:pPr>
              <w:pStyle w:val="a3"/>
              <w:rPr>
                <w:rFonts w:ascii="Times New Roman" w:hAnsi="Times New Roman"/>
                <w:b/>
                <w:sz w:val="22"/>
                <w:szCs w:val="22"/>
              </w:rPr>
            </w:pPr>
            <w:r w:rsidRPr="00A819E9">
              <w:rPr>
                <w:rFonts w:ascii="Times New Roman" w:hAnsi="Times New Roman"/>
                <w:b/>
                <w:sz w:val="22"/>
                <w:szCs w:val="22"/>
              </w:rPr>
              <w:t>Посевные площади сельскохозяйственных культур под урожай 2020 года в муниципальных образованиях Забайкальского края</w:t>
            </w:r>
          </w:p>
        </w:tc>
        <w:tc>
          <w:tcPr>
            <w:tcW w:w="2209" w:type="dxa"/>
            <w:vMerge w:val="restart"/>
            <w:tcBorders>
              <w:top w:val="single" w:sz="4" w:space="0" w:color="auto"/>
              <w:right w:val="single" w:sz="4" w:space="0" w:color="auto"/>
            </w:tcBorders>
          </w:tcPr>
          <w:p w:rsidR="00207E32" w:rsidRPr="009D2AD7" w:rsidRDefault="00207E32" w:rsidP="003B4BDC">
            <w:pPr>
              <w:pStyle w:val="a3"/>
              <w:jc w:val="center"/>
              <w:rPr>
                <w:rFonts w:ascii="Times New Roman" w:hAnsi="Times New Roman"/>
                <w:b/>
                <w:sz w:val="22"/>
                <w:szCs w:val="22"/>
              </w:rPr>
            </w:pPr>
            <w:r w:rsidRPr="009D2AD7">
              <w:rPr>
                <w:rFonts w:ascii="Times New Roman" w:hAnsi="Times New Roman"/>
                <w:b/>
                <w:sz w:val="22"/>
                <w:szCs w:val="22"/>
              </w:rPr>
              <w:t>Годовая</w:t>
            </w:r>
          </w:p>
          <w:p w:rsidR="00207E32" w:rsidRPr="009D2AD7" w:rsidRDefault="00207E32" w:rsidP="003B4BDC">
            <w:pPr>
              <w:pStyle w:val="a3"/>
              <w:jc w:val="center"/>
              <w:rPr>
                <w:rFonts w:ascii="Times New Roman" w:hAnsi="Times New Roman"/>
                <w:b/>
                <w:sz w:val="18"/>
                <w:szCs w:val="18"/>
              </w:rPr>
            </w:pPr>
            <w:r w:rsidRPr="009D2AD7">
              <w:rPr>
                <w:rFonts w:ascii="Times New Roman" w:hAnsi="Times New Roman"/>
                <w:b/>
                <w:sz w:val="18"/>
                <w:szCs w:val="18"/>
              </w:rPr>
              <w:t>июль</w:t>
            </w:r>
          </w:p>
        </w:tc>
        <w:tc>
          <w:tcPr>
            <w:tcW w:w="1219" w:type="dxa"/>
            <w:tcBorders>
              <w:top w:val="single" w:sz="4" w:space="0" w:color="auto"/>
              <w:left w:val="single" w:sz="4" w:space="0" w:color="auto"/>
              <w:bottom w:val="single" w:sz="4" w:space="0" w:color="auto"/>
              <w:right w:val="single" w:sz="4" w:space="0" w:color="auto"/>
            </w:tcBorders>
            <w:vAlign w:val="center"/>
          </w:tcPr>
          <w:p w:rsidR="00207E32" w:rsidRPr="00A61818" w:rsidRDefault="00207E32" w:rsidP="00131EB5">
            <w:pPr>
              <w:pStyle w:val="a3"/>
              <w:jc w:val="center"/>
              <w:rPr>
                <w:rFonts w:ascii="Times New Roman" w:hAnsi="Times New Roman"/>
                <w:b/>
                <w:sz w:val="23"/>
                <w:szCs w:val="23"/>
              </w:rPr>
            </w:pPr>
            <w:r w:rsidRPr="00A61818">
              <w:rPr>
                <w:rFonts w:ascii="Times New Roman" w:hAnsi="Times New Roman"/>
                <w:b/>
                <w:sz w:val="23"/>
                <w:szCs w:val="23"/>
              </w:rPr>
              <w:t>786</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207E32" w:rsidRPr="00A61818" w:rsidRDefault="00207E32" w:rsidP="003C3292">
            <w:pPr>
              <w:pStyle w:val="a3"/>
              <w:jc w:val="center"/>
              <w:rPr>
                <w:rFonts w:ascii="Times New Roman" w:hAnsi="Times New Roman"/>
                <w:b/>
                <w:sz w:val="23"/>
                <w:szCs w:val="23"/>
              </w:rPr>
            </w:pPr>
            <w:r w:rsidRPr="00A61818">
              <w:rPr>
                <w:rFonts w:ascii="Times New Roman" w:hAnsi="Times New Roman"/>
                <w:b/>
                <w:sz w:val="23"/>
                <w:szCs w:val="23"/>
              </w:rPr>
              <w:t>786</w:t>
            </w:r>
          </w:p>
        </w:tc>
      </w:tr>
      <w:tr w:rsidR="00207E32" w:rsidRPr="00A819E9" w:rsidTr="00A61818">
        <w:trPr>
          <w:gridAfter w:val="1"/>
          <w:wAfter w:w="11" w:type="dxa"/>
          <w:trHeight w:val="313"/>
          <w:jc w:val="center"/>
        </w:trPr>
        <w:tc>
          <w:tcPr>
            <w:tcW w:w="1013" w:type="dxa"/>
            <w:vMerge/>
            <w:tcBorders>
              <w:left w:val="single" w:sz="4" w:space="0" w:color="auto"/>
            </w:tcBorders>
            <w:vAlign w:val="center"/>
          </w:tcPr>
          <w:p w:rsidR="00207E32" w:rsidRPr="00A819E9" w:rsidRDefault="00207E32" w:rsidP="00D84551">
            <w:pPr>
              <w:pStyle w:val="a3"/>
              <w:jc w:val="center"/>
              <w:rPr>
                <w:rFonts w:ascii="Times New Roman" w:hAnsi="Times New Roman"/>
                <w:b/>
                <w:sz w:val="23"/>
                <w:szCs w:val="23"/>
              </w:rPr>
            </w:pPr>
          </w:p>
        </w:tc>
        <w:tc>
          <w:tcPr>
            <w:tcW w:w="5119" w:type="dxa"/>
            <w:vMerge/>
          </w:tcPr>
          <w:p w:rsidR="00207E32" w:rsidRPr="00A819E9" w:rsidRDefault="00207E32" w:rsidP="00E17397">
            <w:pPr>
              <w:pStyle w:val="a3"/>
              <w:rPr>
                <w:rFonts w:ascii="Times New Roman" w:hAnsi="Times New Roman"/>
                <w:b/>
                <w:sz w:val="23"/>
                <w:szCs w:val="23"/>
              </w:rPr>
            </w:pPr>
          </w:p>
        </w:tc>
        <w:tc>
          <w:tcPr>
            <w:tcW w:w="2209" w:type="dxa"/>
            <w:vMerge/>
            <w:tcBorders>
              <w:right w:val="single" w:sz="4" w:space="0" w:color="auto"/>
            </w:tcBorders>
          </w:tcPr>
          <w:p w:rsidR="00207E32" w:rsidRPr="00A819E9" w:rsidRDefault="00207E32"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207E32" w:rsidRPr="00A61818" w:rsidRDefault="00207E32" w:rsidP="00131EB5">
            <w:pPr>
              <w:pStyle w:val="a3"/>
              <w:jc w:val="center"/>
              <w:rPr>
                <w:rFonts w:ascii="Times New Roman" w:hAnsi="Times New Roman"/>
                <w:b/>
                <w:sz w:val="23"/>
                <w:szCs w:val="23"/>
              </w:rPr>
            </w:pPr>
            <w:r w:rsidRPr="00A61818">
              <w:rPr>
                <w:rFonts w:ascii="Times New Roman" w:hAnsi="Times New Roman"/>
                <w:b/>
                <w:sz w:val="23"/>
                <w:szCs w:val="23"/>
              </w:rPr>
              <w:t>1106</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207E32" w:rsidRPr="00A61818" w:rsidRDefault="00207E32" w:rsidP="003C3292">
            <w:pPr>
              <w:pStyle w:val="a3"/>
              <w:jc w:val="center"/>
              <w:rPr>
                <w:rFonts w:ascii="Times New Roman" w:hAnsi="Times New Roman"/>
                <w:b/>
                <w:sz w:val="23"/>
                <w:szCs w:val="23"/>
              </w:rPr>
            </w:pPr>
            <w:r w:rsidRPr="00A61818">
              <w:rPr>
                <w:rFonts w:ascii="Times New Roman" w:hAnsi="Times New Roman"/>
                <w:b/>
                <w:sz w:val="23"/>
                <w:szCs w:val="23"/>
              </w:rPr>
              <w:t>1106</w:t>
            </w:r>
          </w:p>
        </w:tc>
      </w:tr>
      <w:tr w:rsidR="00207E32" w:rsidRPr="00A819E9" w:rsidTr="00A61818">
        <w:trPr>
          <w:gridAfter w:val="1"/>
          <w:wAfter w:w="11" w:type="dxa"/>
          <w:trHeight w:val="313"/>
          <w:jc w:val="center"/>
        </w:trPr>
        <w:tc>
          <w:tcPr>
            <w:tcW w:w="1013" w:type="dxa"/>
            <w:vMerge/>
            <w:tcBorders>
              <w:left w:val="single" w:sz="4" w:space="0" w:color="auto"/>
            </w:tcBorders>
            <w:vAlign w:val="center"/>
          </w:tcPr>
          <w:p w:rsidR="00207E32" w:rsidRPr="00A819E9" w:rsidRDefault="00207E32" w:rsidP="00D84551">
            <w:pPr>
              <w:pStyle w:val="a3"/>
              <w:jc w:val="center"/>
              <w:rPr>
                <w:rFonts w:ascii="Times New Roman" w:hAnsi="Times New Roman"/>
                <w:b/>
                <w:sz w:val="23"/>
                <w:szCs w:val="23"/>
              </w:rPr>
            </w:pPr>
          </w:p>
        </w:tc>
        <w:tc>
          <w:tcPr>
            <w:tcW w:w="5119" w:type="dxa"/>
            <w:vMerge/>
          </w:tcPr>
          <w:p w:rsidR="00207E32" w:rsidRPr="00A819E9" w:rsidRDefault="00207E32" w:rsidP="00E17397">
            <w:pPr>
              <w:pStyle w:val="a3"/>
              <w:rPr>
                <w:rFonts w:ascii="Times New Roman" w:hAnsi="Times New Roman"/>
                <w:b/>
                <w:sz w:val="23"/>
                <w:szCs w:val="23"/>
              </w:rPr>
            </w:pPr>
          </w:p>
        </w:tc>
        <w:tc>
          <w:tcPr>
            <w:tcW w:w="2209" w:type="dxa"/>
            <w:vMerge/>
            <w:tcBorders>
              <w:right w:val="single" w:sz="4" w:space="0" w:color="auto"/>
            </w:tcBorders>
          </w:tcPr>
          <w:p w:rsidR="00207E32" w:rsidRPr="00A819E9" w:rsidRDefault="00207E32"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207E32" w:rsidRPr="00A61818" w:rsidRDefault="00207E32" w:rsidP="00131EB5">
            <w:pPr>
              <w:pStyle w:val="a3"/>
              <w:jc w:val="center"/>
              <w:rPr>
                <w:rFonts w:ascii="Times New Roman" w:hAnsi="Times New Roman"/>
                <w:b/>
                <w:sz w:val="23"/>
                <w:szCs w:val="23"/>
              </w:rPr>
            </w:pPr>
            <w:r w:rsidRPr="00A61818">
              <w:rPr>
                <w:rFonts w:ascii="Times New Roman" w:hAnsi="Times New Roman"/>
                <w:b/>
                <w:sz w:val="23"/>
                <w:szCs w:val="23"/>
              </w:rPr>
              <w:t>1138</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207E32" w:rsidRPr="00A61818" w:rsidRDefault="00207E32" w:rsidP="003C3292">
            <w:pPr>
              <w:pStyle w:val="a3"/>
              <w:jc w:val="center"/>
              <w:rPr>
                <w:rFonts w:ascii="Times New Roman" w:hAnsi="Times New Roman"/>
                <w:b/>
                <w:sz w:val="23"/>
                <w:szCs w:val="23"/>
              </w:rPr>
            </w:pPr>
            <w:r w:rsidRPr="00A61818">
              <w:rPr>
                <w:rFonts w:ascii="Times New Roman" w:hAnsi="Times New Roman"/>
                <w:b/>
                <w:sz w:val="23"/>
                <w:szCs w:val="23"/>
              </w:rPr>
              <w:t>1138</w:t>
            </w:r>
          </w:p>
        </w:tc>
      </w:tr>
      <w:tr w:rsidR="00207E32" w:rsidRPr="00A819E9" w:rsidTr="0083103C">
        <w:trPr>
          <w:trHeight w:val="869"/>
          <w:jc w:val="center"/>
        </w:trPr>
        <w:tc>
          <w:tcPr>
            <w:tcW w:w="1013" w:type="dxa"/>
            <w:tcBorders>
              <w:left w:val="single" w:sz="4" w:space="0" w:color="auto"/>
              <w:bottom w:val="single" w:sz="4" w:space="0" w:color="auto"/>
            </w:tcBorders>
            <w:vAlign w:val="center"/>
          </w:tcPr>
          <w:p w:rsidR="00207E32" w:rsidRPr="00A819E9" w:rsidRDefault="00207E32" w:rsidP="00D84551">
            <w:pPr>
              <w:pStyle w:val="a3"/>
              <w:jc w:val="center"/>
              <w:rPr>
                <w:rFonts w:ascii="Times New Roman" w:hAnsi="Times New Roman"/>
                <w:b/>
                <w:sz w:val="23"/>
                <w:szCs w:val="23"/>
              </w:rPr>
            </w:pPr>
          </w:p>
        </w:tc>
        <w:tc>
          <w:tcPr>
            <w:tcW w:w="9798" w:type="dxa"/>
            <w:gridSpan w:val="6"/>
            <w:tcBorders>
              <w:bottom w:val="single" w:sz="4" w:space="0" w:color="auto"/>
              <w:right w:val="single" w:sz="4" w:space="0" w:color="auto"/>
            </w:tcBorders>
          </w:tcPr>
          <w:p w:rsidR="00207E32" w:rsidRPr="0083103C" w:rsidRDefault="00207E32" w:rsidP="008372B9">
            <w:pPr>
              <w:pStyle w:val="a3"/>
              <w:jc w:val="both"/>
              <w:rPr>
                <w:b/>
                <w:sz w:val="22"/>
                <w:szCs w:val="22"/>
              </w:rPr>
            </w:pPr>
            <w:r w:rsidRPr="0083103C">
              <w:rPr>
                <w:rFonts w:ascii="Times New Roman" w:hAnsi="Times New Roman"/>
                <w:sz w:val="22"/>
                <w:szCs w:val="22"/>
              </w:rPr>
              <w:t>Приводятся данные о размерах посевных площадей сельскохозяйственных  культур под урожай 2020 года по категориям хозяйств. Данные приведены  по городским округам и муниципальным районам Забайкальского края.</w:t>
            </w:r>
          </w:p>
        </w:tc>
      </w:tr>
      <w:tr w:rsidR="00207E32" w:rsidRPr="00A819E9" w:rsidTr="00A61818">
        <w:trPr>
          <w:gridAfter w:val="1"/>
          <w:wAfter w:w="11" w:type="dxa"/>
          <w:trHeight w:val="346"/>
          <w:jc w:val="center"/>
        </w:trPr>
        <w:tc>
          <w:tcPr>
            <w:tcW w:w="1013" w:type="dxa"/>
            <w:vMerge w:val="restart"/>
            <w:tcBorders>
              <w:top w:val="single" w:sz="4" w:space="0" w:color="auto"/>
              <w:left w:val="single" w:sz="4" w:space="0" w:color="auto"/>
            </w:tcBorders>
            <w:vAlign w:val="center"/>
          </w:tcPr>
          <w:p w:rsidR="00207E32" w:rsidRPr="00A819E9" w:rsidRDefault="00207E32" w:rsidP="00D84551">
            <w:pPr>
              <w:pStyle w:val="a3"/>
              <w:jc w:val="center"/>
              <w:rPr>
                <w:rFonts w:ascii="Times New Roman" w:hAnsi="Times New Roman"/>
                <w:b/>
                <w:sz w:val="23"/>
                <w:szCs w:val="23"/>
              </w:rPr>
            </w:pPr>
            <w:r w:rsidRPr="00A819E9">
              <w:rPr>
                <w:rFonts w:ascii="Times New Roman" w:hAnsi="Times New Roman"/>
                <w:b/>
                <w:sz w:val="23"/>
                <w:szCs w:val="23"/>
              </w:rPr>
              <w:t>3.32</w:t>
            </w:r>
          </w:p>
        </w:tc>
        <w:tc>
          <w:tcPr>
            <w:tcW w:w="5119" w:type="dxa"/>
            <w:vMerge w:val="restart"/>
            <w:tcBorders>
              <w:top w:val="single" w:sz="4" w:space="0" w:color="auto"/>
            </w:tcBorders>
          </w:tcPr>
          <w:p w:rsidR="00207E32" w:rsidRPr="00A819E9" w:rsidRDefault="00207E32" w:rsidP="00A819E9">
            <w:pPr>
              <w:pStyle w:val="a3"/>
              <w:ind w:right="-57"/>
              <w:rPr>
                <w:rFonts w:ascii="Times New Roman" w:hAnsi="Times New Roman"/>
                <w:b/>
                <w:sz w:val="23"/>
                <w:szCs w:val="23"/>
              </w:rPr>
            </w:pPr>
            <w:r w:rsidRPr="00A819E9">
              <w:rPr>
                <w:rFonts w:ascii="Times New Roman" w:hAnsi="Times New Roman"/>
                <w:b/>
                <w:sz w:val="23"/>
                <w:szCs w:val="23"/>
              </w:rPr>
              <w:t>Производство продукции животноводства  и поголовье основных видов скота и птицы в хозяйствах всех категорий Забайкальского края</w:t>
            </w:r>
          </w:p>
        </w:tc>
        <w:tc>
          <w:tcPr>
            <w:tcW w:w="2209" w:type="dxa"/>
            <w:vMerge w:val="restart"/>
            <w:tcBorders>
              <w:top w:val="single" w:sz="4" w:space="0" w:color="auto"/>
              <w:right w:val="single" w:sz="4" w:space="0" w:color="auto"/>
            </w:tcBorders>
          </w:tcPr>
          <w:p w:rsidR="00207E32" w:rsidRPr="009D2AD7" w:rsidRDefault="00207E32" w:rsidP="003B4BDC">
            <w:pPr>
              <w:pStyle w:val="a3"/>
              <w:jc w:val="center"/>
              <w:rPr>
                <w:rFonts w:ascii="Times New Roman" w:hAnsi="Times New Roman"/>
                <w:b/>
                <w:sz w:val="22"/>
                <w:szCs w:val="22"/>
              </w:rPr>
            </w:pPr>
            <w:r w:rsidRPr="009D2AD7">
              <w:rPr>
                <w:rFonts w:ascii="Times New Roman" w:hAnsi="Times New Roman"/>
                <w:b/>
                <w:sz w:val="22"/>
                <w:szCs w:val="22"/>
              </w:rPr>
              <w:t>Ежемесячная</w:t>
            </w:r>
          </w:p>
          <w:p w:rsidR="00207E32" w:rsidRPr="009D2AD7" w:rsidRDefault="00207E32" w:rsidP="003B4BDC">
            <w:pPr>
              <w:pStyle w:val="a3"/>
              <w:jc w:val="center"/>
              <w:rPr>
                <w:rFonts w:ascii="Times New Roman" w:hAnsi="Times New Roman"/>
                <w:b/>
                <w:sz w:val="18"/>
                <w:szCs w:val="18"/>
              </w:rPr>
            </w:pPr>
            <w:r w:rsidRPr="009D2AD7">
              <w:rPr>
                <w:rFonts w:ascii="Times New Roman" w:hAnsi="Times New Roman"/>
                <w:b/>
                <w:sz w:val="18"/>
                <w:szCs w:val="18"/>
              </w:rPr>
              <w:t>15 числа</w:t>
            </w:r>
          </w:p>
        </w:tc>
        <w:tc>
          <w:tcPr>
            <w:tcW w:w="1219" w:type="dxa"/>
            <w:tcBorders>
              <w:top w:val="single" w:sz="4" w:space="0" w:color="auto"/>
              <w:left w:val="single" w:sz="4" w:space="0" w:color="auto"/>
              <w:bottom w:val="single" w:sz="4" w:space="0" w:color="auto"/>
              <w:right w:val="single" w:sz="4" w:space="0" w:color="auto"/>
            </w:tcBorders>
            <w:vAlign w:val="center"/>
          </w:tcPr>
          <w:p w:rsidR="00207E32" w:rsidRPr="00A61818" w:rsidRDefault="00207E32" w:rsidP="00F97ED7">
            <w:pPr>
              <w:pStyle w:val="a3"/>
              <w:jc w:val="center"/>
              <w:rPr>
                <w:rFonts w:ascii="Times New Roman" w:hAnsi="Times New Roman"/>
                <w:b/>
                <w:sz w:val="23"/>
                <w:szCs w:val="23"/>
              </w:rPr>
            </w:pPr>
            <w:r w:rsidRPr="00A61818">
              <w:rPr>
                <w:rFonts w:ascii="Times New Roman" w:hAnsi="Times New Roman"/>
                <w:b/>
                <w:sz w:val="23"/>
                <w:szCs w:val="23"/>
              </w:rPr>
              <w:t>544</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207E32" w:rsidRPr="00A61818" w:rsidRDefault="00207E32" w:rsidP="00131EB5">
            <w:pPr>
              <w:pStyle w:val="a3"/>
              <w:jc w:val="center"/>
              <w:rPr>
                <w:rFonts w:ascii="Times New Roman" w:hAnsi="Times New Roman"/>
                <w:b/>
                <w:sz w:val="23"/>
                <w:szCs w:val="23"/>
              </w:rPr>
            </w:pPr>
            <w:r w:rsidRPr="00A61818">
              <w:rPr>
                <w:rFonts w:ascii="Times New Roman" w:hAnsi="Times New Roman"/>
                <w:b/>
                <w:sz w:val="23"/>
                <w:szCs w:val="23"/>
              </w:rPr>
              <w:t>6528</w:t>
            </w:r>
          </w:p>
        </w:tc>
      </w:tr>
      <w:tr w:rsidR="00207E32" w:rsidRPr="00A819E9" w:rsidTr="00A61818">
        <w:trPr>
          <w:gridAfter w:val="1"/>
          <w:wAfter w:w="11" w:type="dxa"/>
          <w:trHeight w:val="346"/>
          <w:jc w:val="center"/>
        </w:trPr>
        <w:tc>
          <w:tcPr>
            <w:tcW w:w="1013" w:type="dxa"/>
            <w:vMerge/>
            <w:tcBorders>
              <w:left w:val="single" w:sz="4" w:space="0" w:color="auto"/>
            </w:tcBorders>
            <w:vAlign w:val="center"/>
          </w:tcPr>
          <w:p w:rsidR="00207E32" w:rsidRPr="00A819E9" w:rsidRDefault="00207E32" w:rsidP="00D84551">
            <w:pPr>
              <w:pStyle w:val="a3"/>
              <w:jc w:val="center"/>
              <w:rPr>
                <w:rFonts w:ascii="Times New Roman" w:hAnsi="Times New Roman"/>
                <w:b/>
                <w:sz w:val="23"/>
                <w:szCs w:val="23"/>
              </w:rPr>
            </w:pPr>
          </w:p>
        </w:tc>
        <w:tc>
          <w:tcPr>
            <w:tcW w:w="5119" w:type="dxa"/>
            <w:vMerge/>
          </w:tcPr>
          <w:p w:rsidR="00207E32" w:rsidRPr="00A819E9" w:rsidRDefault="00207E32" w:rsidP="00E17397">
            <w:pPr>
              <w:pStyle w:val="a3"/>
              <w:ind w:right="-57"/>
              <w:rPr>
                <w:rFonts w:ascii="Times New Roman" w:hAnsi="Times New Roman"/>
                <w:b/>
                <w:sz w:val="23"/>
                <w:szCs w:val="23"/>
              </w:rPr>
            </w:pPr>
          </w:p>
        </w:tc>
        <w:tc>
          <w:tcPr>
            <w:tcW w:w="2209" w:type="dxa"/>
            <w:vMerge/>
            <w:tcBorders>
              <w:right w:val="single" w:sz="4" w:space="0" w:color="auto"/>
            </w:tcBorders>
          </w:tcPr>
          <w:p w:rsidR="00207E32" w:rsidRPr="00A819E9" w:rsidRDefault="00207E32"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207E32" w:rsidRPr="00A61818" w:rsidRDefault="00207E32" w:rsidP="00F97ED7">
            <w:pPr>
              <w:pStyle w:val="a3"/>
              <w:jc w:val="center"/>
              <w:rPr>
                <w:rFonts w:ascii="Times New Roman" w:hAnsi="Times New Roman"/>
                <w:b/>
                <w:sz w:val="23"/>
                <w:szCs w:val="23"/>
              </w:rPr>
            </w:pPr>
            <w:r w:rsidRPr="00A61818">
              <w:rPr>
                <w:rFonts w:ascii="Times New Roman" w:hAnsi="Times New Roman"/>
                <w:b/>
                <w:sz w:val="23"/>
                <w:szCs w:val="23"/>
              </w:rPr>
              <w:t>694</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207E32" w:rsidRPr="00A61818" w:rsidRDefault="00207E32" w:rsidP="00131EB5">
            <w:pPr>
              <w:pStyle w:val="a3"/>
              <w:jc w:val="center"/>
              <w:rPr>
                <w:rFonts w:ascii="Times New Roman" w:hAnsi="Times New Roman"/>
                <w:b/>
                <w:sz w:val="23"/>
                <w:szCs w:val="23"/>
              </w:rPr>
            </w:pPr>
            <w:r w:rsidRPr="00A61818">
              <w:rPr>
                <w:rFonts w:ascii="Times New Roman" w:hAnsi="Times New Roman"/>
                <w:b/>
                <w:sz w:val="23"/>
                <w:szCs w:val="23"/>
              </w:rPr>
              <w:t>8328</w:t>
            </w:r>
          </w:p>
        </w:tc>
      </w:tr>
      <w:tr w:rsidR="00207E32" w:rsidRPr="00A819E9" w:rsidTr="00A61818">
        <w:trPr>
          <w:gridAfter w:val="1"/>
          <w:wAfter w:w="11" w:type="dxa"/>
          <w:trHeight w:val="346"/>
          <w:jc w:val="center"/>
        </w:trPr>
        <w:tc>
          <w:tcPr>
            <w:tcW w:w="1013" w:type="dxa"/>
            <w:vMerge/>
            <w:tcBorders>
              <w:left w:val="single" w:sz="4" w:space="0" w:color="auto"/>
            </w:tcBorders>
            <w:vAlign w:val="center"/>
          </w:tcPr>
          <w:p w:rsidR="00207E32" w:rsidRPr="00A819E9" w:rsidRDefault="00207E32" w:rsidP="00D84551">
            <w:pPr>
              <w:pStyle w:val="a3"/>
              <w:jc w:val="center"/>
              <w:rPr>
                <w:rFonts w:ascii="Times New Roman" w:hAnsi="Times New Roman"/>
                <w:b/>
                <w:sz w:val="23"/>
                <w:szCs w:val="23"/>
              </w:rPr>
            </w:pPr>
          </w:p>
        </w:tc>
        <w:tc>
          <w:tcPr>
            <w:tcW w:w="5119" w:type="dxa"/>
            <w:vMerge/>
          </w:tcPr>
          <w:p w:rsidR="00207E32" w:rsidRPr="00A819E9" w:rsidRDefault="00207E32" w:rsidP="00E17397">
            <w:pPr>
              <w:pStyle w:val="a3"/>
              <w:ind w:right="-57"/>
              <w:rPr>
                <w:rFonts w:ascii="Times New Roman" w:hAnsi="Times New Roman"/>
                <w:b/>
                <w:sz w:val="23"/>
                <w:szCs w:val="23"/>
              </w:rPr>
            </w:pPr>
          </w:p>
        </w:tc>
        <w:tc>
          <w:tcPr>
            <w:tcW w:w="2209" w:type="dxa"/>
            <w:vMerge/>
            <w:tcBorders>
              <w:right w:val="single" w:sz="4" w:space="0" w:color="auto"/>
            </w:tcBorders>
          </w:tcPr>
          <w:p w:rsidR="00207E32" w:rsidRPr="00A819E9" w:rsidRDefault="00207E32"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207E32" w:rsidRPr="00A61818" w:rsidRDefault="00207E32" w:rsidP="00F97ED7">
            <w:pPr>
              <w:pStyle w:val="a3"/>
              <w:jc w:val="center"/>
              <w:rPr>
                <w:rFonts w:ascii="Times New Roman" w:hAnsi="Times New Roman"/>
                <w:b/>
                <w:sz w:val="23"/>
                <w:szCs w:val="23"/>
              </w:rPr>
            </w:pPr>
            <w:r w:rsidRPr="00A61818">
              <w:rPr>
                <w:rFonts w:ascii="Times New Roman" w:hAnsi="Times New Roman"/>
                <w:b/>
                <w:sz w:val="23"/>
                <w:szCs w:val="23"/>
              </w:rPr>
              <w:t>723</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207E32" w:rsidRPr="00A61818" w:rsidRDefault="00207E32" w:rsidP="00131EB5">
            <w:pPr>
              <w:pStyle w:val="a3"/>
              <w:jc w:val="center"/>
              <w:rPr>
                <w:rFonts w:ascii="Times New Roman" w:hAnsi="Times New Roman"/>
                <w:b/>
                <w:sz w:val="23"/>
                <w:szCs w:val="23"/>
              </w:rPr>
            </w:pPr>
            <w:r w:rsidRPr="00A61818">
              <w:rPr>
                <w:rFonts w:ascii="Times New Roman" w:hAnsi="Times New Roman"/>
                <w:b/>
                <w:sz w:val="23"/>
                <w:szCs w:val="23"/>
              </w:rPr>
              <w:t>8676</w:t>
            </w:r>
          </w:p>
        </w:tc>
      </w:tr>
      <w:tr w:rsidR="00207E32" w:rsidRPr="00A819E9" w:rsidTr="0083103C">
        <w:trPr>
          <w:trHeight w:val="192"/>
          <w:jc w:val="center"/>
        </w:trPr>
        <w:tc>
          <w:tcPr>
            <w:tcW w:w="1013" w:type="dxa"/>
            <w:tcBorders>
              <w:left w:val="single" w:sz="4" w:space="0" w:color="auto"/>
              <w:bottom w:val="single" w:sz="4" w:space="0" w:color="auto"/>
            </w:tcBorders>
            <w:vAlign w:val="center"/>
          </w:tcPr>
          <w:p w:rsidR="00207E32" w:rsidRPr="00A819E9" w:rsidRDefault="00207E32" w:rsidP="00D84551">
            <w:pPr>
              <w:pStyle w:val="a3"/>
              <w:jc w:val="center"/>
              <w:rPr>
                <w:rFonts w:ascii="Times New Roman" w:hAnsi="Times New Roman"/>
                <w:b/>
                <w:sz w:val="23"/>
                <w:szCs w:val="23"/>
              </w:rPr>
            </w:pPr>
          </w:p>
        </w:tc>
        <w:tc>
          <w:tcPr>
            <w:tcW w:w="9798" w:type="dxa"/>
            <w:gridSpan w:val="6"/>
            <w:tcBorders>
              <w:bottom w:val="single" w:sz="4" w:space="0" w:color="auto"/>
              <w:right w:val="single" w:sz="4" w:space="0" w:color="auto"/>
            </w:tcBorders>
          </w:tcPr>
          <w:p w:rsidR="00207E32" w:rsidRPr="0083103C" w:rsidRDefault="00207E32" w:rsidP="00D84551">
            <w:pPr>
              <w:pStyle w:val="a3"/>
              <w:jc w:val="both"/>
              <w:rPr>
                <w:b/>
                <w:sz w:val="22"/>
                <w:szCs w:val="22"/>
              </w:rPr>
            </w:pPr>
            <w:r w:rsidRPr="0083103C">
              <w:rPr>
                <w:rFonts w:ascii="Times New Roman" w:hAnsi="Times New Roman"/>
                <w:sz w:val="22"/>
                <w:szCs w:val="22"/>
              </w:rPr>
              <w:t>Приведены данные о  производстве скота и птицы на убой,  производстве молока и яиц, наличии поголовья основных видов скота  по категориям хозяйств Забайкальского края.  Информация о производстве скота и птицы на убой, производстве молока и яиц размещена в разрезе категорий хозяйств  по  городским округам и муниципальным районам  Забайкальского края. Показатели о наличии поголовья скота и птицы размещены по городским округам и муниципальным образованиям в сельскохозяйственных организациях.</w:t>
            </w:r>
          </w:p>
        </w:tc>
      </w:tr>
      <w:tr w:rsidR="00207E32" w:rsidRPr="00A819E9" w:rsidTr="009A488B">
        <w:trPr>
          <w:trHeight w:val="323"/>
          <w:jc w:val="center"/>
        </w:trPr>
        <w:tc>
          <w:tcPr>
            <w:tcW w:w="1013" w:type="dxa"/>
            <w:vMerge w:val="restart"/>
            <w:tcBorders>
              <w:left w:val="single" w:sz="4" w:space="0" w:color="auto"/>
            </w:tcBorders>
            <w:vAlign w:val="center"/>
          </w:tcPr>
          <w:p w:rsidR="00207E32" w:rsidRDefault="00207E32" w:rsidP="00D84551">
            <w:pPr>
              <w:pStyle w:val="a3"/>
              <w:jc w:val="center"/>
              <w:rPr>
                <w:rFonts w:ascii="Times New Roman" w:hAnsi="Times New Roman"/>
                <w:b/>
                <w:sz w:val="23"/>
                <w:szCs w:val="23"/>
              </w:rPr>
            </w:pPr>
            <w:r>
              <w:rPr>
                <w:rFonts w:ascii="Times New Roman" w:hAnsi="Times New Roman"/>
                <w:b/>
                <w:sz w:val="23"/>
                <w:szCs w:val="23"/>
              </w:rPr>
              <w:lastRenderedPageBreak/>
              <w:t>3.75</w:t>
            </w:r>
          </w:p>
          <w:p w:rsidR="005E67E9" w:rsidRPr="005E67E9" w:rsidRDefault="005E67E9" w:rsidP="00D84551">
            <w:pPr>
              <w:pStyle w:val="a3"/>
              <w:jc w:val="center"/>
              <w:rPr>
                <w:rFonts w:ascii="Times New Roman" w:hAnsi="Times New Roman"/>
                <w:i/>
              </w:rPr>
            </w:pPr>
            <w:r>
              <w:rPr>
                <w:rFonts w:ascii="Times New Roman" w:hAnsi="Times New Roman"/>
                <w:i/>
              </w:rPr>
              <w:t>(</w:t>
            </w:r>
            <w:r w:rsidRPr="005E67E9">
              <w:rPr>
                <w:rFonts w:ascii="Times New Roman" w:hAnsi="Times New Roman"/>
                <w:i/>
              </w:rPr>
              <w:t>ранее код 4.68</w:t>
            </w:r>
            <w:r>
              <w:rPr>
                <w:rFonts w:ascii="Times New Roman" w:hAnsi="Times New Roman"/>
                <w:i/>
              </w:rPr>
              <w:t>)</w:t>
            </w:r>
          </w:p>
          <w:p w:rsidR="00207E32" w:rsidRPr="00A819E9" w:rsidRDefault="00207E32" w:rsidP="00D84551">
            <w:pPr>
              <w:pStyle w:val="a3"/>
              <w:jc w:val="center"/>
              <w:rPr>
                <w:rFonts w:ascii="Times New Roman" w:hAnsi="Times New Roman"/>
                <w:b/>
                <w:sz w:val="23"/>
                <w:szCs w:val="23"/>
              </w:rPr>
            </w:pPr>
          </w:p>
        </w:tc>
        <w:tc>
          <w:tcPr>
            <w:tcW w:w="5119" w:type="dxa"/>
            <w:vMerge w:val="restart"/>
          </w:tcPr>
          <w:p w:rsidR="00207E32" w:rsidRDefault="00207E32" w:rsidP="00563A38">
            <w:pPr>
              <w:pStyle w:val="a3"/>
              <w:rPr>
                <w:rFonts w:ascii="Times New Roman" w:hAnsi="Times New Roman"/>
                <w:b/>
                <w:sz w:val="22"/>
                <w:szCs w:val="22"/>
              </w:rPr>
            </w:pPr>
            <w:r w:rsidRPr="00563A38">
              <w:rPr>
                <w:rFonts w:ascii="Times New Roman" w:hAnsi="Times New Roman"/>
                <w:b/>
                <w:sz w:val="22"/>
                <w:szCs w:val="22"/>
              </w:rPr>
              <w:t xml:space="preserve">Балансы продовольственных ресурсов </w:t>
            </w:r>
          </w:p>
          <w:p w:rsidR="00207E32" w:rsidRPr="00563A38" w:rsidRDefault="00207E32" w:rsidP="00563A38">
            <w:pPr>
              <w:pStyle w:val="a3"/>
              <w:rPr>
                <w:rFonts w:ascii="Times New Roman" w:hAnsi="Times New Roman"/>
                <w:b/>
                <w:sz w:val="22"/>
                <w:szCs w:val="22"/>
              </w:rPr>
            </w:pPr>
            <w:r w:rsidRPr="00563A38">
              <w:rPr>
                <w:rFonts w:ascii="Times New Roman" w:hAnsi="Times New Roman"/>
                <w:b/>
                <w:sz w:val="22"/>
                <w:szCs w:val="22"/>
              </w:rPr>
              <w:t>в Забайкальском крае в 2019 году</w:t>
            </w:r>
          </w:p>
        </w:tc>
        <w:tc>
          <w:tcPr>
            <w:tcW w:w="2209" w:type="dxa"/>
            <w:vMerge w:val="restart"/>
            <w:tcBorders>
              <w:right w:val="single" w:sz="4" w:space="0" w:color="auto"/>
            </w:tcBorders>
          </w:tcPr>
          <w:p w:rsidR="00207E32" w:rsidRPr="009D2AD7" w:rsidRDefault="00207E32" w:rsidP="00563A38">
            <w:pPr>
              <w:pStyle w:val="a3"/>
              <w:jc w:val="center"/>
              <w:rPr>
                <w:rFonts w:ascii="Times New Roman" w:hAnsi="Times New Roman"/>
                <w:b/>
                <w:sz w:val="22"/>
                <w:szCs w:val="22"/>
              </w:rPr>
            </w:pPr>
            <w:r w:rsidRPr="009D2AD7">
              <w:rPr>
                <w:rFonts w:ascii="Times New Roman" w:hAnsi="Times New Roman"/>
                <w:b/>
                <w:sz w:val="22"/>
                <w:szCs w:val="22"/>
              </w:rPr>
              <w:t>Годовая</w:t>
            </w:r>
          </w:p>
          <w:p w:rsidR="00207E32" w:rsidRPr="009D2AD7" w:rsidRDefault="00207E32" w:rsidP="00563A38">
            <w:pPr>
              <w:pStyle w:val="a3"/>
              <w:jc w:val="center"/>
              <w:rPr>
                <w:rFonts w:ascii="Times New Roman" w:hAnsi="Times New Roman"/>
                <w:sz w:val="18"/>
                <w:szCs w:val="18"/>
              </w:rPr>
            </w:pPr>
            <w:r w:rsidRPr="009D2AD7">
              <w:rPr>
                <w:rFonts w:ascii="Times New Roman" w:hAnsi="Times New Roman"/>
                <w:b/>
                <w:sz w:val="18"/>
                <w:szCs w:val="18"/>
              </w:rPr>
              <w:t>октябрь</w:t>
            </w:r>
          </w:p>
        </w:tc>
        <w:tc>
          <w:tcPr>
            <w:tcW w:w="1229" w:type="dxa"/>
            <w:gridSpan w:val="2"/>
            <w:tcBorders>
              <w:left w:val="single" w:sz="4" w:space="0" w:color="auto"/>
              <w:bottom w:val="single" w:sz="4" w:space="0" w:color="auto"/>
              <w:right w:val="single" w:sz="4" w:space="0" w:color="auto"/>
            </w:tcBorders>
          </w:tcPr>
          <w:p w:rsidR="00207E32" w:rsidRPr="00A61818" w:rsidRDefault="00207E32" w:rsidP="00563A38">
            <w:pPr>
              <w:pStyle w:val="a3"/>
              <w:jc w:val="center"/>
              <w:rPr>
                <w:rFonts w:ascii="Times New Roman" w:hAnsi="Times New Roman"/>
                <w:b/>
                <w:sz w:val="22"/>
                <w:szCs w:val="22"/>
              </w:rPr>
            </w:pPr>
            <w:r w:rsidRPr="00A61818">
              <w:rPr>
                <w:rFonts w:ascii="Times New Roman" w:hAnsi="Times New Roman"/>
                <w:b/>
                <w:sz w:val="22"/>
                <w:szCs w:val="22"/>
              </w:rPr>
              <w:t>544</w:t>
            </w:r>
          </w:p>
        </w:tc>
        <w:tc>
          <w:tcPr>
            <w:tcW w:w="1240" w:type="dxa"/>
            <w:gridSpan w:val="2"/>
            <w:tcBorders>
              <w:left w:val="single" w:sz="4" w:space="0" w:color="auto"/>
              <w:bottom w:val="single" w:sz="4" w:space="0" w:color="auto"/>
              <w:right w:val="single" w:sz="4" w:space="0" w:color="auto"/>
            </w:tcBorders>
          </w:tcPr>
          <w:p w:rsidR="00207E32" w:rsidRPr="00A61818" w:rsidRDefault="00207E32" w:rsidP="00563A38">
            <w:pPr>
              <w:pStyle w:val="a3"/>
              <w:jc w:val="center"/>
              <w:rPr>
                <w:rFonts w:ascii="Times New Roman" w:hAnsi="Times New Roman"/>
                <w:b/>
                <w:sz w:val="22"/>
                <w:szCs w:val="22"/>
              </w:rPr>
            </w:pPr>
            <w:r w:rsidRPr="00A61818">
              <w:rPr>
                <w:rFonts w:ascii="Times New Roman" w:hAnsi="Times New Roman"/>
                <w:b/>
                <w:sz w:val="22"/>
                <w:szCs w:val="22"/>
              </w:rPr>
              <w:t>544</w:t>
            </w:r>
          </w:p>
        </w:tc>
      </w:tr>
      <w:tr w:rsidR="00207E32" w:rsidRPr="00A819E9" w:rsidTr="009A488B">
        <w:trPr>
          <w:trHeight w:val="323"/>
          <w:jc w:val="center"/>
        </w:trPr>
        <w:tc>
          <w:tcPr>
            <w:tcW w:w="1013" w:type="dxa"/>
            <w:vMerge/>
            <w:tcBorders>
              <w:top w:val="single" w:sz="4" w:space="0" w:color="auto"/>
              <w:left w:val="single" w:sz="4" w:space="0" w:color="auto"/>
            </w:tcBorders>
            <w:vAlign w:val="center"/>
          </w:tcPr>
          <w:p w:rsidR="00207E32" w:rsidRPr="00A819E9" w:rsidRDefault="00207E32" w:rsidP="00D84551">
            <w:pPr>
              <w:pStyle w:val="a3"/>
              <w:jc w:val="center"/>
              <w:rPr>
                <w:rFonts w:ascii="Times New Roman" w:hAnsi="Times New Roman"/>
                <w:b/>
                <w:sz w:val="23"/>
                <w:szCs w:val="23"/>
              </w:rPr>
            </w:pPr>
          </w:p>
        </w:tc>
        <w:tc>
          <w:tcPr>
            <w:tcW w:w="5119" w:type="dxa"/>
            <w:vMerge/>
            <w:tcBorders>
              <w:top w:val="single" w:sz="4" w:space="0" w:color="auto"/>
            </w:tcBorders>
          </w:tcPr>
          <w:p w:rsidR="00207E32" w:rsidRPr="00A819E9" w:rsidRDefault="00207E32" w:rsidP="00D84551">
            <w:pPr>
              <w:pStyle w:val="a3"/>
              <w:jc w:val="both"/>
              <w:rPr>
                <w:rFonts w:ascii="Times New Roman" w:hAnsi="Times New Roman"/>
                <w:sz w:val="22"/>
                <w:szCs w:val="22"/>
              </w:rPr>
            </w:pPr>
          </w:p>
        </w:tc>
        <w:tc>
          <w:tcPr>
            <w:tcW w:w="2209" w:type="dxa"/>
            <w:vMerge/>
            <w:tcBorders>
              <w:top w:val="single" w:sz="4" w:space="0" w:color="auto"/>
              <w:right w:val="single" w:sz="4" w:space="0" w:color="auto"/>
            </w:tcBorders>
          </w:tcPr>
          <w:p w:rsidR="00207E32" w:rsidRPr="00A819E9" w:rsidRDefault="00207E32" w:rsidP="00D84551">
            <w:pPr>
              <w:pStyle w:val="a3"/>
              <w:jc w:val="both"/>
              <w:rPr>
                <w:rFonts w:ascii="Times New Roman" w:hAnsi="Times New Roman"/>
                <w:sz w:val="22"/>
                <w:szCs w:val="22"/>
              </w:rPr>
            </w:pPr>
          </w:p>
        </w:tc>
        <w:tc>
          <w:tcPr>
            <w:tcW w:w="1229" w:type="dxa"/>
            <w:gridSpan w:val="2"/>
            <w:tcBorders>
              <w:top w:val="single" w:sz="4" w:space="0" w:color="auto"/>
              <w:left w:val="single" w:sz="4" w:space="0" w:color="auto"/>
              <w:bottom w:val="single" w:sz="4" w:space="0" w:color="auto"/>
              <w:right w:val="single" w:sz="4" w:space="0" w:color="auto"/>
            </w:tcBorders>
          </w:tcPr>
          <w:p w:rsidR="00207E32" w:rsidRPr="00A61818" w:rsidRDefault="00207E32" w:rsidP="00563A38">
            <w:pPr>
              <w:pStyle w:val="a3"/>
              <w:jc w:val="center"/>
              <w:rPr>
                <w:rFonts w:ascii="Times New Roman" w:hAnsi="Times New Roman"/>
                <w:b/>
                <w:sz w:val="22"/>
                <w:szCs w:val="22"/>
              </w:rPr>
            </w:pPr>
            <w:r w:rsidRPr="00A61818">
              <w:rPr>
                <w:rFonts w:ascii="Times New Roman" w:hAnsi="Times New Roman"/>
                <w:b/>
                <w:sz w:val="22"/>
                <w:szCs w:val="22"/>
              </w:rPr>
              <w:t>684</w:t>
            </w:r>
          </w:p>
        </w:tc>
        <w:tc>
          <w:tcPr>
            <w:tcW w:w="1240" w:type="dxa"/>
            <w:gridSpan w:val="2"/>
            <w:tcBorders>
              <w:top w:val="single" w:sz="4" w:space="0" w:color="auto"/>
              <w:left w:val="single" w:sz="4" w:space="0" w:color="auto"/>
              <w:bottom w:val="single" w:sz="4" w:space="0" w:color="auto"/>
              <w:right w:val="single" w:sz="4" w:space="0" w:color="auto"/>
            </w:tcBorders>
          </w:tcPr>
          <w:p w:rsidR="00207E32" w:rsidRPr="00A61818" w:rsidRDefault="00207E32" w:rsidP="00563A38">
            <w:pPr>
              <w:pStyle w:val="a3"/>
              <w:jc w:val="center"/>
              <w:rPr>
                <w:rFonts w:ascii="Times New Roman" w:hAnsi="Times New Roman"/>
                <w:b/>
                <w:sz w:val="22"/>
                <w:szCs w:val="22"/>
              </w:rPr>
            </w:pPr>
            <w:r w:rsidRPr="00A61818">
              <w:rPr>
                <w:rFonts w:ascii="Times New Roman" w:hAnsi="Times New Roman"/>
                <w:b/>
                <w:sz w:val="22"/>
                <w:szCs w:val="22"/>
              </w:rPr>
              <w:t>684</w:t>
            </w:r>
          </w:p>
        </w:tc>
      </w:tr>
      <w:tr w:rsidR="00207E32" w:rsidRPr="00A819E9" w:rsidTr="009A488B">
        <w:trPr>
          <w:trHeight w:val="323"/>
          <w:jc w:val="center"/>
        </w:trPr>
        <w:tc>
          <w:tcPr>
            <w:tcW w:w="1013" w:type="dxa"/>
            <w:vMerge/>
            <w:tcBorders>
              <w:top w:val="single" w:sz="4" w:space="0" w:color="auto"/>
              <w:left w:val="single" w:sz="4" w:space="0" w:color="auto"/>
            </w:tcBorders>
            <w:vAlign w:val="center"/>
          </w:tcPr>
          <w:p w:rsidR="00207E32" w:rsidRPr="00A819E9" w:rsidRDefault="00207E32" w:rsidP="00D84551">
            <w:pPr>
              <w:pStyle w:val="a3"/>
              <w:jc w:val="center"/>
              <w:rPr>
                <w:rFonts w:ascii="Times New Roman" w:hAnsi="Times New Roman"/>
                <w:b/>
                <w:sz w:val="23"/>
                <w:szCs w:val="23"/>
              </w:rPr>
            </w:pPr>
          </w:p>
        </w:tc>
        <w:tc>
          <w:tcPr>
            <w:tcW w:w="5119" w:type="dxa"/>
            <w:vMerge/>
            <w:tcBorders>
              <w:top w:val="single" w:sz="4" w:space="0" w:color="auto"/>
            </w:tcBorders>
          </w:tcPr>
          <w:p w:rsidR="00207E32" w:rsidRPr="00A819E9" w:rsidRDefault="00207E32" w:rsidP="00D84551">
            <w:pPr>
              <w:pStyle w:val="a3"/>
              <w:jc w:val="both"/>
              <w:rPr>
                <w:rFonts w:ascii="Times New Roman" w:hAnsi="Times New Roman"/>
                <w:sz w:val="22"/>
                <w:szCs w:val="22"/>
              </w:rPr>
            </w:pPr>
          </w:p>
        </w:tc>
        <w:tc>
          <w:tcPr>
            <w:tcW w:w="2209" w:type="dxa"/>
            <w:vMerge/>
            <w:tcBorders>
              <w:top w:val="single" w:sz="4" w:space="0" w:color="auto"/>
              <w:right w:val="single" w:sz="4" w:space="0" w:color="auto"/>
            </w:tcBorders>
          </w:tcPr>
          <w:p w:rsidR="00207E32" w:rsidRPr="00A819E9" w:rsidRDefault="00207E32" w:rsidP="00D84551">
            <w:pPr>
              <w:pStyle w:val="a3"/>
              <w:jc w:val="both"/>
              <w:rPr>
                <w:rFonts w:ascii="Times New Roman" w:hAnsi="Times New Roman"/>
                <w:sz w:val="22"/>
                <w:szCs w:val="22"/>
              </w:rPr>
            </w:pPr>
          </w:p>
        </w:tc>
        <w:tc>
          <w:tcPr>
            <w:tcW w:w="1229" w:type="dxa"/>
            <w:gridSpan w:val="2"/>
            <w:tcBorders>
              <w:top w:val="single" w:sz="4" w:space="0" w:color="auto"/>
              <w:left w:val="single" w:sz="4" w:space="0" w:color="auto"/>
              <w:bottom w:val="single" w:sz="4" w:space="0" w:color="auto"/>
              <w:right w:val="single" w:sz="4" w:space="0" w:color="auto"/>
            </w:tcBorders>
          </w:tcPr>
          <w:p w:rsidR="00207E32" w:rsidRPr="00A61818" w:rsidRDefault="00207E32" w:rsidP="00563A38">
            <w:pPr>
              <w:pStyle w:val="a3"/>
              <w:jc w:val="center"/>
              <w:rPr>
                <w:rFonts w:ascii="Times New Roman" w:hAnsi="Times New Roman"/>
                <w:b/>
                <w:sz w:val="22"/>
                <w:szCs w:val="22"/>
              </w:rPr>
            </w:pPr>
            <w:r w:rsidRPr="00A61818">
              <w:rPr>
                <w:rFonts w:ascii="Times New Roman" w:hAnsi="Times New Roman"/>
                <w:b/>
                <w:sz w:val="22"/>
                <w:szCs w:val="22"/>
              </w:rPr>
              <w:t>713</w:t>
            </w:r>
          </w:p>
        </w:tc>
        <w:tc>
          <w:tcPr>
            <w:tcW w:w="1240" w:type="dxa"/>
            <w:gridSpan w:val="2"/>
            <w:tcBorders>
              <w:top w:val="single" w:sz="4" w:space="0" w:color="auto"/>
              <w:left w:val="single" w:sz="4" w:space="0" w:color="auto"/>
              <w:bottom w:val="single" w:sz="4" w:space="0" w:color="auto"/>
              <w:right w:val="single" w:sz="4" w:space="0" w:color="auto"/>
            </w:tcBorders>
          </w:tcPr>
          <w:p w:rsidR="00207E32" w:rsidRPr="00A61818" w:rsidRDefault="00207E32" w:rsidP="00563A38">
            <w:pPr>
              <w:pStyle w:val="a3"/>
              <w:jc w:val="center"/>
              <w:rPr>
                <w:rFonts w:ascii="Times New Roman" w:hAnsi="Times New Roman"/>
                <w:b/>
                <w:sz w:val="22"/>
                <w:szCs w:val="22"/>
              </w:rPr>
            </w:pPr>
            <w:r w:rsidRPr="00A61818">
              <w:rPr>
                <w:rFonts w:ascii="Times New Roman" w:hAnsi="Times New Roman"/>
                <w:b/>
                <w:sz w:val="22"/>
                <w:szCs w:val="22"/>
              </w:rPr>
              <w:t>713</w:t>
            </w:r>
          </w:p>
        </w:tc>
      </w:tr>
      <w:tr w:rsidR="00207E32" w:rsidRPr="00A819E9" w:rsidTr="0083103C">
        <w:trPr>
          <w:trHeight w:val="192"/>
          <w:jc w:val="center"/>
        </w:trPr>
        <w:tc>
          <w:tcPr>
            <w:tcW w:w="1013" w:type="dxa"/>
            <w:tcBorders>
              <w:left w:val="single" w:sz="4" w:space="0" w:color="auto"/>
              <w:bottom w:val="single" w:sz="4" w:space="0" w:color="auto"/>
            </w:tcBorders>
            <w:vAlign w:val="center"/>
          </w:tcPr>
          <w:p w:rsidR="00102A24" w:rsidRPr="00102A24" w:rsidRDefault="00102A24" w:rsidP="00102A24">
            <w:pPr>
              <w:pStyle w:val="a3"/>
              <w:jc w:val="center"/>
              <w:rPr>
                <w:rFonts w:ascii="Times New Roman" w:hAnsi="Times New Roman"/>
                <w:b/>
                <w:i/>
              </w:rPr>
            </w:pPr>
            <w:r w:rsidRPr="00102A24">
              <w:rPr>
                <w:rFonts w:ascii="Times New Roman" w:hAnsi="Times New Roman"/>
                <w:b/>
                <w:i/>
              </w:rPr>
              <w:t xml:space="preserve">новое </w:t>
            </w:r>
          </w:p>
          <w:p w:rsidR="00207E32" w:rsidRPr="00A819E9" w:rsidRDefault="00102A24" w:rsidP="00102A24">
            <w:pPr>
              <w:pStyle w:val="a3"/>
              <w:jc w:val="center"/>
              <w:rPr>
                <w:rFonts w:ascii="Times New Roman" w:hAnsi="Times New Roman"/>
                <w:b/>
                <w:sz w:val="23"/>
                <w:szCs w:val="23"/>
              </w:rPr>
            </w:pPr>
            <w:r w:rsidRPr="00102A24">
              <w:rPr>
                <w:rFonts w:ascii="Times New Roman" w:hAnsi="Times New Roman"/>
                <w:b/>
                <w:i/>
              </w:rPr>
              <w:t>издание</w:t>
            </w:r>
          </w:p>
        </w:tc>
        <w:tc>
          <w:tcPr>
            <w:tcW w:w="9798" w:type="dxa"/>
            <w:gridSpan w:val="6"/>
            <w:tcBorders>
              <w:bottom w:val="single" w:sz="4" w:space="0" w:color="auto"/>
              <w:right w:val="single" w:sz="4" w:space="0" w:color="auto"/>
            </w:tcBorders>
          </w:tcPr>
          <w:p w:rsidR="003D189C" w:rsidRDefault="003D189C" w:rsidP="00D84551">
            <w:pPr>
              <w:pStyle w:val="a3"/>
              <w:jc w:val="both"/>
              <w:rPr>
                <w:rFonts w:ascii="Times New Roman" w:hAnsi="Times New Roman"/>
                <w:sz w:val="22"/>
                <w:szCs w:val="22"/>
              </w:rPr>
            </w:pPr>
          </w:p>
          <w:p w:rsidR="00207E32" w:rsidRPr="0083103C" w:rsidRDefault="00207E32" w:rsidP="00D84551">
            <w:pPr>
              <w:pStyle w:val="a3"/>
              <w:jc w:val="both"/>
              <w:rPr>
                <w:rFonts w:ascii="Times New Roman" w:hAnsi="Times New Roman"/>
                <w:sz w:val="22"/>
                <w:szCs w:val="22"/>
              </w:rPr>
            </w:pPr>
            <w:r w:rsidRPr="0083103C">
              <w:rPr>
                <w:rFonts w:ascii="Times New Roman" w:hAnsi="Times New Roman"/>
                <w:sz w:val="22"/>
                <w:szCs w:val="22"/>
              </w:rPr>
              <w:t>Представлены данные об уровне потребления основных продуктов питания населением за ряд лет. Приводятся показатели, характеризующие источники формирования ресурсов основных видов продовольствия и каналы их использования.</w:t>
            </w:r>
          </w:p>
        </w:tc>
      </w:tr>
      <w:tr w:rsidR="00207E32" w:rsidRPr="001D54CE" w:rsidTr="00563A38">
        <w:trPr>
          <w:jc w:val="center"/>
        </w:trPr>
        <w:tc>
          <w:tcPr>
            <w:tcW w:w="10811" w:type="dxa"/>
            <w:gridSpan w:val="7"/>
            <w:tcBorders>
              <w:top w:val="single" w:sz="4" w:space="0" w:color="auto"/>
              <w:left w:val="single" w:sz="4" w:space="0" w:color="auto"/>
              <w:bottom w:val="single" w:sz="4" w:space="0" w:color="auto"/>
              <w:right w:val="single" w:sz="4" w:space="0" w:color="auto"/>
            </w:tcBorders>
            <w:vAlign w:val="center"/>
          </w:tcPr>
          <w:p w:rsidR="00207E32" w:rsidRPr="001D54CE" w:rsidRDefault="00207E32" w:rsidP="00DD4F2E">
            <w:pPr>
              <w:pStyle w:val="a3"/>
              <w:jc w:val="both"/>
              <w:rPr>
                <w:b/>
                <w:sz w:val="23"/>
                <w:szCs w:val="23"/>
              </w:rPr>
            </w:pPr>
            <w:r w:rsidRPr="001D54CE">
              <w:rPr>
                <w:rFonts w:ascii="Times New Roman" w:hAnsi="Times New Roman"/>
                <w:b/>
                <w:sz w:val="23"/>
                <w:szCs w:val="23"/>
              </w:rPr>
              <w:t>Сборники</w:t>
            </w:r>
          </w:p>
        </w:tc>
      </w:tr>
      <w:tr w:rsidR="00207E32" w:rsidRPr="00312990" w:rsidTr="0083103C">
        <w:trPr>
          <w:gridAfter w:val="1"/>
          <w:wAfter w:w="11" w:type="dxa"/>
          <w:trHeight w:val="240"/>
          <w:jc w:val="center"/>
        </w:trPr>
        <w:tc>
          <w:tcPr>
            <w:tcW w:w="1013" w:type="dxa"/>
            <w:vMerge w:val="restart"/>
            <w:tcBorders>
              <w:top w:val="single" w:sz="4" w:space="0" w:color="auto"/>
              <w:left w:val="single" w:sz="4" w:space="0" w:color="auto"/>
            </w:tcBorders>
            <w:vAlign w:val="center"/>
          </w:tcPr>
          <w:p w:rsidR="00207E32" w:rsidRPr="00312990" w:rsidRDefault="00207E32" w:rsidP="00D84551">
            <w:pPr>
              <w:pStyle w:val="a3"/>
              <w:jc w:val="center"/>
              <w:rPr>
                <w:rFonts w:ascii="Times New Roman" w:hAnsi="Times New Roman"/>
                <w:b/>
                <w:sz w:val="23"/>
                <w:szCs w:val="23"/>
              </w:rPr>
            </w:pPr>
            <w:r w:rsidRPr="00312990">
              <w:rPr>
                <w:rFonts w:ascii="Times New Roman" w:hAnsi="Times New Roman"/>
                <w:b/>
                <w:sz w:val="23"/>
                <w:szCs w:val="23"/>
              </w:rPr>
              <w:t>4.6</w:t>
            </w:r>
          </w:p>
        </w:tc>
        <w:tc>
          <w:tcPr>
            <w:tcW w:w="5119" w:type="dxa"/>
            <w:vMerge w:val="restart"/>
            <w:tcBorders>
              <w:top w:val="single" w:sz="4" w:space="0" w:color="auto"/>
            </w:tcBorders>
          </w:tcPr>
          <w:p w:rsidR="00207E32" w:rsidRPr="00312990" w:rsidRDefault="00207E32" w:rsidP="00936FAB">
            <w:pPr>
              <w:pStyle w:val="a3"/>
              <w:rPr>
                <w:rFonts w:ascii="Times New Roman" w:hAnsi="Times New Roman"/>
                <w:b/>
                <w:sz w:val="23"/>
                <w:szCs w:val="23"/>
              </w:rPr>
            </w:pPr>
            <w:r w:rsidRPr="00312990">
              <w:rPr>
                <w:rFonts w:ascii="Times New Roman" w:hAnsi="Times New Roman"/>
                <w:b/>
                <w:sz w:val="23"/>
                <w:szCs w:val="23"/>
              </w:rPr>
              <w:t xml:space="preserve">Наличие скота и птицы </w:t>
            </w:r>
          </w:p>
          <w:p w:rsidR="00207E32" w:rsidRPr="00312990" w:rsidRDefault="00207E32" w:rsidP="00936FAB">
            <w:pPr>
              <w:pStyle w:val="a3"/>
              <w:rPr>
                <w:rFonts w:ascii="Times New Roman" w:hAnsi="Times New Roman"/>
                <w:b/>
                <w:sz w:val="23"/>
                <w:szCs w:val="23"/>
              </w:rPr>
            </w:pPr>
            <w:r w:rsidRPr="00312990">
              <w:rPr>
                <w:rFonts w:ascii="Times New Roman" w:hAnsi="Times New Roman"/>
                <w:b/>
                <w:sz w:val="23"/>
                <w:szCs w:val="23"/>
              </w:rPr>
              <w:t>в Забайкальском крае</w:t>
            </w:r>
          </w:p>
        </w:tc>
        <w:tc>
          <w:tcPr>
            <w:tcW w:w="2209" w:type="dxa"/>
            <w:vMerge w:val="restart"/>
            <w:tcBorders>
              <w:top w:val="single" w:sz="4" w:space="0" w:color="auto"/>
              <w:right w:val="single" w:sz="4" w:space="0" w:color="auto"/>
            </w:tcBorders>
          </w:tcPr>
          <w:p w:rsidR="00207E32" w:rsidRPr="009D2AD7" w:rsidRDefault="00207E32" w:rsidP="00DD31A3">
            <w:pPr>
              <w:pStyle w:val="a3"/>
              <w:jc w:val="center"/>
              <w:rPr>
                <w:rFonts w:ascii="Times New Roman" w:hAnsi="Times New Roman"/>
                <w:b/>
                <w:sz w:val="22"/>
                <w:szCs w:val="22"/>
              </w:rPr>
            </w:pPr>
            <w:r w:rsidRPr="009D2AD7">
              <w:rPr>
                <w:rFonts w:ascii="Times New Roman" w:hAnsi="Times New Roman"/>
                <w:b/>
                <w:sz w:val="22"/>
                <w:szCs w:val="22"/>
              </w:rPr>
              <w:t>Годовая</w:t>
            </w:r>
          </w:p>
          <w:p w:rsidR="00207E32" w:rsidRPr="009D2AD7" w:rsidRDefault="00207E32" w:rsidP="00DD31A3">
            <w:pPr>
              <w:pStyle w:val="a3"/>
              <w:jc w:val="center"/>
              <w:rPr>
                <w:rFonts w:ascii="Times New Roman" w:hAnsi="Times New Roman"/>
                <w:b/>
                <w:sz w:val="18"/>
                <w:szCs w:val="18"/>
              </w:rPr>
            </w:pPr>
            <w:r w:rsidRPr="009D2AD7">
              <w:rPr>
                <w:rFonts w:ascii="Times New Roman" w:hAnsi="Times New Roman"/>
                <w:b/>
                <w:sz w:val="18"/>
                <w:szCs w:val="18"/>
              </w:rPr>
              <w:t>апрель</w:t>
            </w:r>
          </w:p>
        </w:tc>
        <w:tc>
          <w:tcPr>
            <w:tcW w:w="1219" w:type="dxa"/>
            <w:tcBorders>
              <w:top w:val="single" w:sz="4" w:space="0" w:color="auto"/>
              <w:left w:val="single" w:sz="4" w:space="0" w:color="auto"/>
              <w:bottom w:val="single" w:sz="4" w:space="0" w:color="auto"/>
              <w:right w:val="single" w:sz="4" w:space="0" w:color="auto"/>
            </w:tcBorders>
            <w:vAlign w:val="center"/>
          </w:tcPr>
          <w:p w:rsidR="00207E32" w:rsidRPr="00A61818" w:rsidRDefault="00207E32" w:rsidP="00BB7CC0">
            <w:pPr>
              <w:pStyle w:val="a3"/>
              <w:jc w:val="center"/>
              <w:rPr>
                <w:rFonts w:ascii="Times New Roman" w:hAnsi="Times New Roman"/>
                <w:b/>
                <w:sz w:val="23"/>
                <w:szCs w:val="23"/>
              </w:rPr>
            </w:pPr>
            <w:r w:rsidRPr="00A61818">
              <w:rPr>
                <w:rFonts w:ascii="Times New Roman" w:hAnsi="Times New Roman"/>
                <w:b/>
                <w:sz w:val="23"/>
                <w:szCs w:val="23"/>
              </w:rPr>
              <w:t>1390</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207E32" w:rsidRPr="00A61818" w:rsidRDefault="00207E32" w:rsidP="003C3292">
            <w:pPr>
              <w:pStyle w:val="a3"/>
              <w:jc w:val="center"/>
              <w:rPr>
                <w:rFonts w:ascii="Times New Roman" w:hAnsi="Times New Roman"/>
                <w:b/>
                <w:sz w:val="23"/>
                <w:szCs w:val="23"/>
              </w:rPr>
            </w:pPr>
            <w:r w:rsidRPr="00A61818">
              <w:rPr>
                <w:rFonts w:ascii="Times New Roman" w:hAnsi="Times New Roman"/>
                <w:b/>
                <w:sz w:val="23"/>
                <w:szCs w:val="23"/>
              </w:rPr>
              <w:t>1390</w:t>
            </w:r>
          </w:p>
        </w:tc>
      </w:tr>
      <w:tr w:rsidR="00207E32" w:rsidRPr="00312990" w:rsidTr="0083103C">
        <w:trPr>
          <w:gridAfter w:val="1"/>
          <w:wAfter w:w="11" w:type="dxa"/>
          <w:trHeight w:val="180"/>
          <w:jc w:val="center"/>
        </w:trPr>
        <w:tc>
          <w:tcPr>
            <w:tcW w:w="1013" w:type="dxa"/>
            <w:vMerge/>
            <w:tcBorders>
              <w:left w:val="single" w:sz="4" w:space="0" w:color="auto"/>
            </w:tcBorders>
            <w:vAlign w:val="center"/>
          </w:tcPr>
          <w:p w:rsidR="00207E32" w:rsidRPr="00312990" w:rsidRDefault="00207E32" w:rsidP="00D84551">
            <w:pPr>
              <w:pStyle w:val="a3"/>
              <w:jc w:val="center"/>
              <w:rPr>
                <w:rFonts w:ascii="Times New Roman" w:hAnsi="Times New Roman"/>
                <w:b/>
                <w:sz w:val="23"/>
                <w:szCs w:val="23"/>
              </w:rPr>
            </w:pPr>
          </w:p>
        </w:tc>
        <w:tc>
          <w:tcPr>
            <w:tcW w:w="5119" w:type="dxa"/>
            <w:vMerge/>
          </w:tcPr>
          <w:p w:rsidR="00207E32" w:rsidRPr="00312990" w:rsidRDefault="00207E32" w:rsidP="00936FAB">
            <w:pPr>
              <w:pStyle w:val="a3"/>
              <w:rPr>
                <w:rFonts w:ascii="Times New Roman" w:hAnsi="Times New Roman"/>
                <w:b/>
                <w:sz w:val="23"/>
                <w:szCs w:val="23"/>
              </w:rPr>
            </w:pPr>
          </w:p>
        </w:tc>
        <w:tc>
          <w:tcPr>
            <w:tcW w:w="2209" w:type="dxa"/>
            <w:vMerge/>
            <w:tcBorders>
              <w:right w:val="single" w:sz="4" w:space="0" w:color="auto"/>
            </w:tcBorders>
          </w:tcPr>
          <w:p w:rsidR="00207E32" w:rsidRPr="00312990" w:rsidRDefault="00207E32" w:rsidP="00DD31A3">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207E32" w:rsidRPr="00A61818" w:rsidRDefault="00207E32" w:rsidP="00BB7CC0">
            <w:pPr>
              <w:pStyle w:val="a3"/>
              <w:jc w:val="center"/>
              <w:rPr>
                <w:rFonts w:ascii="Times New Roman" w:hAnsi="Times New Roman"/>
                <w:b/>
                <w:sz w:val="23"/>
                <w:szCs w:val="23"/>
              </w:rPr>
            </w:pPr>
            <w:r w:rsidRPr="00A61818">
              <w:rPr>
                <w:rFonts w:ascii="Times New Roman" w:hAnsi="Times New Roman"/>
                <w:b/>
                <w:sz w:val="23"/>
                <w:szCs w:val="23"/>
              </w:rPr>
              <w:t>1990</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207E32" w:rsidRPr="00A61818" w:rsidRDefault="00207E32" w:rsidP="003C3292">
            <w:pPr>
              <w:pStyle w:val="a3"/>
              <w:jc w:val="center"/>
              <w:rPr>
                <w:rFonts w:ascii="Times New Roman" w:hAnsi="Times New Roman"/>
                <w:b/>
                <w:sz w:val="23"/>
                <w:szCs w:val="23"/>
              </w:rPr>
            </w:pPr>
            <w:r w:rsidRPr="00A61818">
              <w:rPr>
                <w:rFonts w:ascii="Times New Roman" w:hAnsi="Times New Roman"/>
                <w:b/>
                <w:sz w:val="23"/>
                <w:szCs w:val="23"/>
              </w:rPr>
              <w:t>1990</w:t>
            </w:r>
          </w:p>
        </w:tc>
      </w:tr>
      <w:tr w:rsidR="00207E32" w:rsidRPr="00312990" w:rsidTr="0083103C">
        <w:trPr>
          <w:gridAfter w:val="1"/>
          <w:wAfter w:w="11" w:type="dxa"/>
          <w:trHeight w:val="96"/>
          <w:jc w:val="center"/>
        </w:trPr>
        <w:tc>
          <w:tcPr>
            <w:tcW w:w="1013" w:type="dxa"/>
            <w:vMerge/>
            <w:tcBorders>
              <w:left w:val="single" w:sz="4" w:space="0" w:color="auto"/>
            </w:tcBorders>
            <w:vAlign w:val="center"/>
          </w:tcPr>
          <w:p w:rsidR="00207E32" w:rsidRPr="00312990" w:rsidRDefault="00207E32" w:rsidP="00D84551">
            <w:pPr>
              <w:pStyle w:val="a3"/>
              <w:jc w:val="center"/>
              <w:rPr>
                <w:rFonts w:ascii="Times New Roman" w:hAnsi="Times New Roman"/>
                <w:b/>
                <w:sz w:val="23"/>
                <w:szCs w:val="23"/>
              </w:rPr>
            </w:pPr>
          </w:p>
        </w:tc>
        <w:tc>
          <w:tcPr>
            <w:tcW w:w="5119" w:type="dxa"/>
            <w:vMerge/>
          </w:tcPr>
          <w:p w:rsidR="00207E32" w:rsidRPr="00312990" w:rsidRDefault="00207E32" w:rsidP="00936FAB">
            <w:pPr>
              <w:pStyle w:val="a3"/>
              <w:rPr>
                <w:rFonts w:ascii="Times New Roman" w:hAnsi="Times New Roman"/>
                <w:b/>
                <w:sz w:val="23"/>
                <w:szCs w:val="23"/>
              </w:rPr>
            </w:pPr>
          </w:p>
        </w:tc>
        <w:tc>
          <w:tcPr>
            <w:tcW w:w="2209" w:type="dxa"/>
            <w:vMerge/>
            <w:tcBorders>
              <w:right w:val="single" w:sz="4" w:space="0" w:color="auto"/>
            </w:tcBorders>
          </w:tcPr>
          <w:p w:rsidR="00207E32" w:rsidRPr="00312990" w:rsidRDefault="00207E32" w:rsidP="00DD31A3">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207E32" w:rsidRPr="00A61818" w:rsidRDefault="00207E32" w:rsidP="00BB7CC0">
            <w:pPr>
              <w:pStyle w:val="a3"/>
              <w:jc w:val="center"/>
              <w:rPr>
                <w:rFonts w:ascii="Times New Roman" w:hAnsi="Times New Roman"/>
                <w:b/>
                <w:sz w:val="23"/>
                <w:szCs w:val="23"/>
              </w:rPr>
            </w:pPr>
            <w:r w:rsidRPr="00A61818">
              <w:rPr>
                <w:rFonts w:ascii="Times New Roman" w:hAnsi="Times New Roman"/>
                <w:b/>
                <w:sz w:val="23"/>
                <w:szCs w:val="23"/>
              </w:rPr>
              <w:t>2033</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207E32" w:rsidRPr="00A61818" w:rsidRDefault="00207E32" w:rsidP="003C3292">
            <w:pPr>
              <w:pStyle w:val="a3"/>
              <w:jc w:val="center"/>
              <w:rPr>
                <w:rFonts w:ascii="Times New Roman" w:hAnsi="Times New Roman"/>
                <w:b/>
                <w:sz w:val="23"/>
                <w:szCs w:val="23"/>
              </w:rPr>
            </w:pPr>
            <w:r w:rsidRPr="00A61818">
              <w:rPr>
                <w:rFonts w:ascii="Times New Roman" w:hAnsi="Times New Roman"/>
                <w:b/>
                <w:sz w:val="23"/>
                <w:szCs w:val="23"/>
              </w:rPr>
              <w:t>2033</w:t>
            </w:r>
          </w:p>
        </w:tc>
      </w:tr>
      <w:tr w:rsidR="00207E32" w:rsidRPr="00312990" w:rsidTr="0083103C">
        <w:trPr>
          <w:jc w:val="center"/>
        </w:trPr>
        <w:tc>
          <w:tcPr>
            <w:tcW w:w="1013" w:type="dxa"/>
            <w:tcBorders>
              <w:left w:val="single" w:sz="4" w:space="0" w:color="auto"/>
              <w:bottom w:val="single" w:sz="4" w:space="0" w:color="auto"/>
            </w:tcBorders>
            <w:vAlign w:val="center"/>
          </w:tcPr>
          <w:p w:rsidR="00207E32" w:rsidRPr="00312990" w:rsidRDefault="00207E32" w:rsidP="00D84551">
            <w:pPr>
              <w:pStyle w:val="a3"/>
              <w:jc w:val="center"/>
              <w:rPr>
                <w:rFonts w:ascii="Times New Roman" w:hAnsi="Times New Roman"/>
                <w:b/>
                <w:sz w:val="23"/>
                <w:szCs w:val="23"/>
              </w:rPr>
            </w:pPr>
          </w:p>
        </w:tc>
        <w:tc>
          <w:tcPr>
            <w:tcW w:w="9798" w:type="dxa"/>
            <w:gridSpan w:val="6"/>
            <w:tcBorders>
              <w:bottom w:val="single" w:sz="4" w:space="0" w:color="auto"/>
              <w:right w:val="single" w:sz="4" w:space="0" w:color="auto"/>
            </w:tcBorders>
          </w:tcPr>
          <w:p w:rsidR="003D189C" w:rsidRDefault="003D189C" w:rsidP="00D84551">
            <w:pPr>
              <w:pStyle w:val="a3"/>
              <w:jc w:val="both"/>
              <w:rPr>
                <w:rFonts w:ascii="Times New Roman" w:hAnsi="Times New Roman"/>
                <w:sz w:val="22"/>
                <w:szCs w:val="22"/>
              </w:rPr>
            </w:pPr>
          </w:p>
          <w:p w:rsidR="00207E32" w:rsidRPr="0083103C" w:rsidRDefault="00207E32" w:rsidP="00D84551">
            <w:pPr>
              <w:pStyle w:val="a3"/>
              <w:jc w:val="both"/>
              <w:rPr>
                <w:b/>
                <w:sz w:val="22"/>
                <w:szCs w:val="22"/>
              </w:rPr>
            </w:pPr>
            <w:r w:rsidRPr="0083103C">
              <w:rPr>
                <w:rFonts w:ascii="Times New Roman" w:hAnsi="Times New Roman"/>
                <w:sz w:val="22"/>
                <w:szCs w:val="22"/>
              </w:rPr>
              <w:t>В сборнике представлены данные о  численности основных видов скота по категориям хозяйств городских округов и муниципальных районов Забайкальского края. Приводится численность кроликов, верблюдов, оленей и табунных лошадей.  Данные приведены в динамике за ряд лет. Сборник содержит графические материалы.</w:t>
            </w:r>
          </w:p>
        </w:tc>
      </w:tr>
      <w:tr w:rsidR="00207E32" w:rsidRPr="004C1E8E" w:rsidTr="0083103C">
        <w:trPr>
          <w:gridAfter w:val="1"/>
          <w:wAfter w:w="11" w:type="dxa"/>
          <w:trHeight w:val="204"/>
          <w:jc w:val="center"/>
        </w:trPr>
        <w:tc>
          <w:tcPr>
            <w:tcW w:w="1013" w:type="dxa"/>
            <w:vMerge w:val="restart"/>
            <w:tcBorders>
              <w:top w:val="single" w:sz="4" w:space="0" w:color="auto"/>
              <w:left w:val="single" w:sz="4" w:space="0" w:color="auto"/>
            </w:tcBorders>
            <w:vAlign w:val="center"/>
          </w:tcPr>
          <w:p w:rsidR="00207E32" w:rsidRPr="004C1E8E" w:rsidRDefault="00207E32" w:rsidP="00D84551">
            <w:pPr>
              <w:pStyle w:val="a3"/>
              <w:jc w:val="center"/>
              <w:rPr>
                <w:rFonts w:ascii="Times New Roman" w:hAnsi="Times New Roman"/>
                <w:b/>
                <w:sz w:val="23"/>
                <w:szCs w:val="23"/>
              </w:rPr>
            </w:pPr>
            <w:r w:rsidRPr="004C1E8E">
              <w:rPr>
                <w:rFonts w:ascii="Times New Roman" w:hAnsi="Times New Roman"/>
                <w:b/>
                <w:sz w:val="23"/>
                <w:szCs w:val="23"/>
              </w:rPr>
              <w:t>4.7</w:t>
            </w:r>
          </w:p>
        </w:tc>
        <w:tc>
          <w:tcPr>
            <w:tcW w:w="5119" w:type="dxa"/>
            <w:vMerge w:val="restart"/>
            <w:tcBorders>
              <w:top w:val="single" w:sz="4" w:space="0" w:color="auto"/>
            </w:tcBorders>
          </w:tcPr>
          <w:p w:rsidR="00207E32" w:rsidRPr="004C1E8E" w:rsidRDefault="00207E32" w:rsidP="005970FB">
            <w:pPr>
              <w:pStyle w:val="a3"/>
              <w:rPr>
                <w:rFonts w:ascii="Times New Roman" w:hAnsi="Times New Roman"/>
                <w:b/>
                <w:sz w:val="23"/>
                <w:szCs w:val="23"/>
              </w:rPr>
            </w:pPr>
            <w:r w:rsidRPr="004C1E8E">
              <w:rPr>
                <w:rFonts w:ascii="Times New Roman" w:hAnsi="Times New Roman"/>
                <w:b/>
                <w:sz w:val="23"/>
                <w:szCs w:val="23"/>
              </w:rPr>
              <w:t>Производство продукции сельского хозяйства Забайкальского края</w:t>
            </w:r>
          </w:p>
        </w:tc>
        <w:tc>
          <w:tcPr>
            <w:tcW w:w="2209" w:type="dxa"/>
            <w:vMerge w:val="restart"/>
            <w:tcBorders>
              <w:top w:val="single" w:sz="4" w:space="0" w:color="auto"/>
              <w:right w:val="single" w:sz="4" w:space="0" w:color="auto"/>
            </w:tcBorders>
          </w:tcPr>
          <w:p w:rsidR="00207E32" w:rsidRPr="009D2AD7" w:rsidRDefault="00207E32" w:rsidP="00DD31A3">
            <w:pPr>
              <w:pStyle w:val="a3"/>
              <w:jc w:val="center"/>
              <w:rPr>
                <w:rFonts w:ascii="Times New Roman" w:hAnsi="Times New Roman"/>
                <w:b/>
                <w:sz w:val="22"/>
                <w:szCs w:val="22"/>
              </w:rPr>
            </w:pPr>
            <w:r w:rsidRPr="009D2AD7">
              <w:rPr>
                <w:rFonts w:ascii="Times New Roman" w:hAnsi="Times New Roman"/>
                <w:b/>
                <w:sz w:val="22"/>
                <w:szCs w:val="22"/>
              </w:rPr>
              <w:t>Годовая</w:t>
            </w:r>
          </w:p>
          <w:p w:rsidR="00207E32" w:rsidRPr="009D2AD7" w:rsidRDefault="00207E32" w:rsidP="00DD31A3">
            <w:pPr>
              <w:pStyle w:val="a3"/>
              <w:jc w:val="center"/>
              <w:rPr>
                <w:rFonts w:ascii="Times New Roman" w:hAnsi="Times New Roman"/>
                <w:b/>
                <w:sz w:val="18"/>
                <w:szCs w:val="18"/>
              </w:rPr>
            </w:pPr>
            <w:r w:rsidRPr="009D2AD7">
              <w:rPr>
                <w:rFonts w:ascii="Times New Roman" w:hAnsi="Times New Roman"/>
                <w:b/>
                <w:sz w:val="18"/>
                <w:szCs w:val="18"/>
              </w:rPr>
              <w:t>май</w:t>
            </w:r>
          </w:p>
        </w:tc>
        <w:tc>
          <w:tcPr>
            <w:tcW w:w="1219" w:type="dxa"/>
            <w:tcBorders>
              <w:top w:val="single" w:sz="4" w:space="0" w:color="auto"/>
              <w:left w:val="single" w:sz="4" w:space="0" w:color="auto"/>
              <w:bottom w:val="single" w:sz="4" w:space="0" w:color="auto"/>
              <w:right w:val="single" w:sz="4" w:space="0" w:color="auto"/>
            </w:tcBorders>
            <w:vAlign w:val="center"/>
          </w:tcPr>
          <w:p w:rsidR="00207E32" w:rsidRPr="00A61818" w:rsidRDefault="00207E32" w:rsidP="00376460">
            <w:pPr>
              <w:pStyle w:val="a3"/>
              <w:jc w:val="center"/>
              <w:rPr>
                <w:rFonts w:ascii="Times New Roman" w:hAnsi="Times New Roman"/>
                <w:b/>
                <w:sz w:val="23"/>
                <w:szCs w:val="23"/>
              </w:rPr>
            </w:pPr>
            <w:r w:rsidRPr="00A61818">
              <w:rPr>
                <w:rFonts w:ascii="Times New Roman" w:hAnsi="Times New Roman"/>
                <w:b/>
                <w:sz w:val="23"/>
                <w:szCs w:val="23"/>
              </w:rPr>
              <w:t>1390</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207E32" w:rsidRPr="00A61818" w:rsidRDefault="00207E32" w:rsidP="003C3292">
            <w:pPr>
              <w:pStyle w:val="a3"/>
              <w:jc w:val="center"/>
              <w:rPr>
                <w:rFonts w:ascii="Times New Roman" w:hAnsi="Times New Roman"/>
                <w:b/>
                <w:sz w:val="23"/>
                <w:szCs w:val="23"/>
              </w:rPr>
            </w:pPr>
            <w:r w:rsidRPr="00A61818">
              <w:rPr>
                <w:rFonts w:ascii="Times New Roman" w:hAnsi="Times New Roman"/>
                <w:b/>
                <w:sz w:val="23"/>
                <w:szCs w:val="23"/>
              </w:rPr>
              <w:t>1390</w:t>
            </w:r>
          </w:p>
        </w:tc>
      </w:tr>
      <w:tr w:rsidR="00207E32" w:rsidRPr="004C1E8E" w:rsidTr="0083103C">
        <w:trPr>
          <w:gridAfter w:val="1"/>
          <w:wAfter w:w="11" w:type="dxa"/>
          <w:trHeight w:val="120"/>
          <w:jc w:val="center"/>
        </w:trPr>
        <w:tc>
          <w:tcPr>
            <w:tcW w:w="1013" w:type="dxa"/>
            <w:vMerge/>
            <w:tcBorders>
              <w:left w:val="single" w:sz="4" w:space="0" w:color="auto"/>
            </w:tcBorders>
            <w:vAlign w:val="center"/>
          </w:tcPr>
          <w:p w:rsidR="00207E32" w:rsidRPr="004C1E8E" w:rsidRDefault="00207E32" w:rsidP="00D84551">
            <w:pPr>
              <w:pStyle w:val="a3"/>
              <w:jc w:val="center"/>
              <w:rPr>
                <w:rFonts w:ascii="Times New Roman" w:hAnsi="Times New Roman"/>
                <w:b/>
                <w:sz w:val="23"/>
                <w:szCs w:val="23"/>
              </w:rPr>
            </w:pPr>
          </w:p>
        </w:tc>
        <w:tc>
          <w:tcPr>
            <w:tcW w:w="5119" w:type="dxa"/>
            <w:vMerge/>
          </w:tcPr>
          <w:p w:rsidR="00207E32" w:rsidRPr="004C1E8E" w:rsidRDefault="00207E32" w:rsidP="005970FB">
            <w:pPr>
              <w:pStyle w:val="a3"/>
              <w:rPr>
                <w:rFonts w:ascii="Times New Roman" w:hAnsi="Times New Roman"/>
                <w:b/>
                <w:sz w:val="23"/>
                <w:szCs w:val="23"/>
              </w:rPr>
            </w:pPr>
          </w:p>
        </w:tc>
        <w:tc>
          <w:tcPr>
            <w:tcW w:w="2209" w:type="dxa"/>
            <w:vMerge/>
            <w:tcBorders>
              <w:right w:val="single" w:sz="4" w:space="0" w:color="auto"/>
            </w:tcBorders>
          </w:tcPr>
          <w:p w:rsidR="00207E32" w:rsidRPr="004C1E8E" w:rsidRDefault="00207E32" w:rsidP="00DD31A3">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207E32" w:rsidRPr="00A61818" w:rsidRDefault="00207E32" w:rsidP="00376460">
            <w:pPr>
              <w:pStyle w:val="a3"/>
              <w:jc w:val="center"/>
              <w:rPr>
                <w:rFonts w:ascii="Times New Roman" w:hAnsi="Times New Roman"/>
                <w:b/>
                <w:sz w:val="23"/>
                <w:szCs w:val="23"/>
              </w:rPr>
            </w:pPr>
            <w:r w:rsidRPr="00A61818">
              <w:rPr>
                <w:rFonts w:ascii="Times New Roman" w:hAnsi="Times New Roman"/>
                <w:b/>
                <w:sz w:val="23"/>
                <w:szCs w:val="23"/>
              </w:rPr>
              <w:t>2125</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207E32" w:rsidRPr="00A61818" w:rsidRDefault="00207E32" w:rsidP="003C3292">
            <w:pPr>
              <w:pStyle w:val="a3"/>
              <w:jc w:val="center"/>
              <w:rPr>
                <w:rFonts w:ascii="Times New Roman" w:hAnsi="Times New Roman"/>
                <w:b/>
                <w:sz w:val="23"/>
                <w:szCs w:val="23"/>
              </w:rPr>
            </w:pPr>
            <w:r w:rsidRPr="00A61818">
              <w:rPr>
                <w:rFonts w:ascii="Times New Roman" w:hAnsi="Times New Roman"/>
                <w:b/>
                <w:sz w:val="23"/>
                <w:szCs w:val="23"/>
              </w:rPr>
              <w:t>2125</w:t>
            </w:r>
          </w:p>
        </w:tc>
      </w:tr>
      <w:tr w:rsidR="00207E32" w:rsidRPr="004C1E8E" w:rsidTr="0083103C">
        <w:trPr>
          <w:gridAfter w:val="1"/>
          <w:wAfter w:w="11" w:type="dxa"/>
          <w:trHeight w:val="63"/>
          <w:jc w:val="center"/>
        </w:trPr>
        <w:tc>
          <w:tcPr>
            <w:tcW w:w="1013" w:type="dxa"/>
            <w:vMerge/>
            <w:tcBorders>
              <w:left w:val="single" w:sz="4" w:space="0" w:color="auto"/>
            </w:tcBorders>
            <w:vAlign w:val="center"/>
          </w:tcPr>
          <w:p w:rsidR="00207E32" w:rsidRPr="004C1E8E" w:rsidRDefault="00207E32" w:rsidP="00D84551">
            <w:pPr>
              <w:pStyle w:val="a3"/>
              <w:jc w:val="center"/>
              <w:rPr>
                <w:rFonts w:ascii="Times New Roman" w:hAnsi="Times New Roman"/>
                <w:b/>
                <w:sz w:val="23"/>
                <w:szCs w:val="23"/>
              </w:rPr>
            </w:pPr>
          </w:p>
        </w:tc>
        <w:tc>
          <w:tcPr>
            <w:tcW w:w="5119" w:type="dxa"/>
            <w:vMerge/>
          </w:tcPr>
          <w:p w:rsidR="00207E32" w:rsidRPr="004C1E8E" w:rsidRDefault="00207E32" w:rsidP="005970FB">
            <w:pPr>
              <w:pStyle w:val="a3"/>
              <w:rPr>
                <w:rFonts w:ascii="Times New Roman" w:hAnsi="Times New Roman"/>
                <w:b/>
                <w:sz w:val="23"/>
                <w:szCs w:val="23"/>
              </w:rPr>
            </w:pPr>
          </w:p>
        </w:tc>
        <w:tc>
          <w:tcPr>
            <w:tcW w:w="2209" w:type="dxa"/>
            <w:vMerge/>
            <w:tcBorders>
              <w:right w:val="single" w:sz="4" w:space="0" w:color="auto"/>
            </w:tcBorders>
          </w:tcPr>
          <w:p w:rsidR="00207E32" w:rsidRPr="004C1E8E" w:rsidRDefault="00207E32" w:rsidP="00DD31A3">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207E32" w:rsidRPr="00A61818" w:rsidRDefault="00207E32" w:rsidP="00376460">
            <w:pPr>
              <w:pStyle w:val="a3"/>
              <w:jc w:val="center"/>
              <w:rPr>
                <w:rFonts w:ascii="Times New Roman" w:hAnsi="Times New Roman"/>
                <w:b/>
                <w:sz w:val="23"/>
                <w:szCs w:val="23"/>
              </w:rPr>
            </w:pPr>
            <w:r w:rsidRPr="00A61818">
              <w:rPr>
                <w:rFonts w:ascii="Times New Roman" w:hAnsi="Times New Roman"/>
                <w:b/>
                <w:sz w:val="23"/>
                <w:szCs w:val="23"/>
              </w:rPr>
              <w:t>2171</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207E32" w:rsidRPr="00A61818" w:rsidRDefault="00207E32" w:rsidP="003C3292">
            <w:pPr>
              <w:pStyle w:val="a3"/>
              <w:jc w:val="center"/>
              <w:rPr>
                <w:rFonts w:ascii="Times New Roman" w:hAnsi="Times New Roman"/>
                <w:b/>
                <w:sz w:val="23"/>
                <w:szCs w:val="23"/>
              </w:rPr>
            </w:pPr>
            <w:r w:rsidRPr="00A61818">
              <w:rPr>
                <w:rFonts w:ascii="Times New Roman" w:hAnsi="Times New Roman"/>
                <w:b/>
                <w:sz w:val="23"/>
                <w:szCs w:val="23"/>
              </w:rPr>
              <w:t>2171</w:t>
            </w:r>
          </w:p>
        </w:tc>
      </w:tr>
      <w:tr w:rsidR="00207E32" w:rsidRPr="004C1E8E" w:rsidTr="0083103C">
        <w:trPr>
          <w:jc w:val="center"/>
        </w:trPr>
        <w:tc>
          <w:tcPr>
            <w:tcW w:w="1013" w:type="dxa"/>
            <w:tcBorders>
              <w:left w:val="single" w:sz="4" w:space="0" w:color="auto"/>
              <w:bottom w:val="single" w:sz="4" w:space="0" w:color="auto"/>
            </w:tcBorders>
            <w:vAlign w:val="center"/>
          </w:tcPr>
          <w:p w:rsidR="00207E32" w:rsidRPr="004C1E8E" w:rsidRDefault="00207E32" w:rsidP="00D84551">
            <w:pPr>
              <w:pStyle w:val="a3"/>
              <w:jc w:val="center"/>
              <w:rPr>
                <w:rFonts w:ascii="Times New Roman" w:hAnsi="Times New Roman"/>
                <w:b/>
                <w:sz w:val="23"/>
                <w:szCs w:val="23"/>
              </w:rPr>
            </w:pPr>
          </w:p>
        </w:tc>
        <w:tc>
          <w:tcPr>
            <w:tcW w:w="9798" w:type="dxa"/>
            <w:gridSpan w:val="6"/>
            <w:tcBorders>
              <w:bottom w:val="single" w:sz="4" w:space="0" w:color="auto"/>
              <w:right w:val="single" w:sz="4" w:space="0" w:color="auto"/>
            </w:tcBorders>
          </w:tcPr>
          <w:p w:rsidR="003D189C" w:rsidRDefault="003D189C" w:rsidP="008372B9">
            <w:pPr>
              <w:pStyle w:val="a3"/>
              <w:jc w:val="both"/>
              <w:rPr>
                <w:rFonts w:ascii="Times New Roman" w:hAnsi="Times New Roman"/>
                <w:sz w:val="22"/>
                <w:szCs w:val="22"/>
              </w:rPr>
            </w:pPr>
          </w:p>
          <w:p w:rsidR="00207E32" w:rsidRPr="0083103C" w:rsidRDefault="00207E32" w:rsidP="008372B9">
            <w:pPr>
              <w:pStyle w:val="a3"/>
              <w:jc w:val="both"/>
              <w:rPr>
                <w:b/>
                <w:sz w:val="22"/>
                <w:szCs w:val="22"/>
              </w:rPr>
            </w:pPr>
            <w:r w:rsidRPr="0083103C">
              <w:rPr>
                <w:rFonts w:ascii="Times New Roman" w:hAnsi="Times New Roman"/>
                <w:sz w:val="22"/>
                <w:szCs w:val="22"/>
              </w:rPr>
              <w:t>Приведены данные о производстве продукции растениеводства и животноводства по  категориям хозяйств Забайкальского края. Показатели производства продукции животноводства представлены по городским округам  и муниципальным районам. Сборник содержит графические материалы.</w:t>
            </w:r>
          </w:p>
        </w:tc>
      </w:tr>
      <w:tr w:rsidR="00207E32" w:rsidRPr="001925C8" w:rsidTr="0083103C">
        <w:trPr>
          <w:gridAfter w:val="1"/>
          <w:wAfter w:w="11" w:type="dxa"/>
          <w:trHeight w:val="192"/>
          <w:jc w:val="center"/>
        </w:trPr>
        <w:tc>
          <w:tcPr>
            <w:tcW w:w="1013" w:type="dxa"/>
            <w:vMerge w:val="restart"/>
            <w:tcBorders>
              <w:top w:val="single" w:sz="4" w:space="0" w:color="auto"/>
              <w:left w:val="single" w:sz="4" w:space="0" w:color="auto"/>
            </w:tcBorders>
            <w:vAlign w:val="center"/>
          </w:tcPr>
          <w:p w:rsidR="00207E32" w:rsidRPr="001925C8" w:rsidRDefault="00207E32" w:rsidP="00D84551">
            <w:pPr>
              <w:pStyle w:val="a3"/>
              <w:jc w:val="center"/>
              <w:rPr>
                <w:rFonts w:ascii="Times New Roman" w:hAnsi="Times New Roman"/>
                <w:b/>
                <w:sz w:val="23"/>
                <w:szCs w:val="23"/>
              </w:rPr>
            </w:pPr>
            <w:r w:rsidRPr="001925C8">
              <w:rPr>
                <w:rFonts w:ascii="Times New Roman" w:hAnsi="Times New Roman"/>
                <w:b/>
                <w:sz w:val="23"/>
                <w:szCs w:val="23"/>
              </w:rPr>
              <w:t>4.8</w:t>
            </w:r>
          </w:p>
        </w:tc>
        <w:tc>
          <w:tcPr>
            <w:tcW w:w="5119" w:type="dxa"/>
            <w:vMerge w:val="restart"/>
            <w:tcBorders>
              <w:top w:val="single" w:sz="4" w:space="0" w:color="auto"/>
            </w:tcBorders>
          </w:tcPr>
          <w:p w:rsidR="003D189C" w:rsidRDefault="00207E32" w:rsidP="00FA5EE4">
            <w:pPr>
              <w:pStyle w:val="a3"/>
              <w:rPr>
                <w:rFonts w:ascii="Times New Roman" w:hAnsi="Times New Roman"/>
                <w:b/>
                <w:sz w:val="23"/>
                <w:szCs w:val="23"/>
              </w:rPr>
            </w:pPr>
            <w:r w:rsidRPr="001925C8">
              <w:rPr>
                <w:rFonts w:ascii="Times New Roman" w:hAnsi="Times New Roman"/>
                <w:b/>
                <w:sz w:val="23"/>
                <w:szCs w:val="23"/>
              </w:rPr>
              <w:t xml:space="preserve">Продукция сельского хозяйства </w:t>
            </w:r>
          </w:p>
          <w:p w:rsidR="00207E32" w:rsidRPr="001925C8" w:rsidRDefault="00207E32" w:rsidP="00FA5EE4">
            <w:pPr>
              <w:pStyle w:val="a3"/>
              <w:rPr>
                <w:rFonts w:ascii="Times New Roman" w:hAnsi="Times New Roman"/>
                <w:b/>
                <w:sz w:val="23"/>
                <w:szCs w:val="23"/>
              </w:rPr>
            </w:pPr>
            <w:r w:rsidRPr="001925C8">
              <w:rPr>
                <w:rFonts w:ascii="Times New Roman" w:hAnsi="Times New Roman"/>
                <w:b/>
                <w:sz w:val="23"/>
                <w:szCs w:val="23"/>
              </w:rPr>
              <w:t>Забайкальского края (в фактических ценах)</w:t>
            </w:r>
          </w:p>
        </w:tc>
        <w:tc>
          <w:tcPr>
            <w:tcW w:w="2209" w:type="dxa"/>
            <w:vMerge w:val="restart"/>
            <w:tcBorders>
              <w:top w:val="single" w:sz="4" w:space="0" w:color="auto"/>
              <w:right w:val="single" w:sz="4" w:space="0" w:color="auto"/>
            </w:tcBorders>
          </w:tcPr>
          <w:p w:rsidR="00207E32" w:rsidRPr="009D2AD7" w:rsidRDefault="00207E32" w:rsidP="00DD31A3">
            <w:pPr>
              <w:pStyle w:val="a3"/>
              <w:jc w:val="center"/>
              <w:rPr>
                <w:rFonts w:ascii="Times New Roman" w:hAnsi="Times New Roman"/>
                <w:b/>
                <w:sz w:val="22"/>
                <w:szCs w:val="22"/>
              </w:rPr>
            </w:pPr>
            <w:r w:rsidRPr="009D2AD7">
              <w:rPr>
                <w:rFonts w:ascii="Times New Roman" w:hAnsi="Times New Roman"/>
                <w:b/>
                <w:sz w:val="22"/>
                <w:szCs w:val="22"/>
              </w:rPr>
              <w:t>Годовая</w:t>
            </w:r>
          </w:p>
          <w:p w:rsidR="00207E32" w:rsidRPr="009D2AD7" w:rsidRDefault="00207E32" w:rsidP="00DD31A3">
            <w:pPr>
              <w:pStyle w:val="a3"/>
              <w:jc w:val="center"/>
              <w:rPr>
                <w:rFonts w:ascii="Times New Roman" w:hAnsi="Times New Roman"/>
                <w:b/>
                <w:sz w:val="18"/>
                <w:szCs w:val="18"/>
              </w:rPr>
            </w:pPr>
            <w:r w:rsidRPr="009D2AD7">
              <w:rPr>
                <w:rFonts w:ascii="Times New Roman" w:hAnsi="Times New Roman"/>
                <w:b/>
                <w:sz w:val="18"/>
                <w:szCs w:val="18"/>
              </w:rPr>
              <w:t>октябрь</w:t>
            </w:r>
          </w:p>
        </w:tc>
        <w:tc>
          <w:tcPr>
            <w:tcW w:w="1219" w:type="dxa"/>
            <w:tcBorders>
              <w:top w:val="single" w:sz="4" w:space="0" w:color="auto"/>
              <w:left w:val="single" w:sz="4" w:space="0" w:color="auto"/>
              <w:bottom w:val="single" w:sz="4" w:space="0" w:color="auto"/>
              <w:right w:val="single" w:sz="4" w:space="0" w:color="auto"/>
            </w:tcBorders>
            <w:vAlign w:val="center"/>
          </w:tcPr>
          <w:p w:rsidR="00207E32" w:rsidRPr="00A61818" w:rsidRDefault="00207E32" w:rsidP="00D84551">
            <w:pPr>
              <w:pStyle w:val="a3"/>
              <w:jc w:val="center"/>
              <w:rPr>
                <w:rFonts w:ascii="Times New Roman" w:hAnsi="Times New Roman"/>
                <w:b/>
                <w:sz w:val="23"/>
                <w:szCs w:val="23"/>
              </w:rPr>
            </w:pPr>
            <w:r w:rsidRPr="00A61818">
              <w:rPr>
                <w:rFonts w:ascii="Times New Roman" w:hAnsi="Times New Roman"/>
                <w:b/>
                <w:sz w:val="23"/>
                <w:szCs w:val="23"/>
              </w:rPr>
              <w:t>1269</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207E32" w:rsidRPr="00A61818" w:rsidRDefault="00207E32" w:rsidP="003C3292">
            <w:pPr>
              <w:pStyle w:val="a3"/>
              <w:jc w:val="center"/>
              <w:rPr>
                <w:rFonts w:ascii="Times New Roman" w:hAnsi="Times New Roman"/>
                <w:b/>
                <w:sz w:val="23"/>
                <w:szCs w:val="23"/>
              </w:rPr>
            </w:pPr>
            <w:r w:rsidRPr="00A61818">
              <w:rPr>
                <w:rFonts w:ascii="Times New Roman" w:hAnsi="Times New Roman"/>
                <w:b/>
                <w:sz w:val="23"/>
                <w:szCs w:val="23"/>
              </w:rPr>
              <w:t>1269</w:t>
            </w:r>
          </w:p>
        </w:tc>
      </w:tr>
      <w:tr w:rsidR="00207E32" w:rsidRPr="001925C8" w:rsidTr="0083103C">
        <w:trPr>
          <w:gridAfter w:val="1"/>
          <w:wAfter w:w="11" w:type="dxa"/>
          <w:trHeight w:val="216"/>
          <w:jc w:val="center"/>
        </w:trPr>
        <w:tc>
          <w:tcPr>
            <w:tcW w:w="1013" w:type="dxa"/>
            <w:vMerge/>
            <w:tcBorders>
              <w:left w:val="single" w:sz="4" w:space="0" w:color="auto"/>
            </w:tcBorders>
            <w:vAlign w:val="center"/>
          </w:tcPr>
          <w:p w:rsidR="00207E32" w:rsidRPr="001925C8" w:rsidRDefault="00207E32" w:rsidP="00D84551">
            <w:pPr>
              <w:pStyle w:val="a3"/>
              <w:jc w:val="center"/>
              <w:rPr>
                <w:rFonts w:ascii="Times New Roman" w:hAnsi="Times New Roman"/>
                <w:b/>
                <w:sz w:val="23"/>
                <w:szCs w:val="23"/>
              </w:rPr>
            </w:pPr>
          </w:p>
        </w:tc>
        <w:tc>
          <w:tcPr>
            <w:tcW w:w="5119" w:type="dxa"/>
            <w:vMerge/>
          </w:tcPr>
          <w:p w:rsidR="00207E32" w:rsidRPr="001925C8" w:rsidRDefault="00207E32" w:rsidP="00E17397">
            <w:pPr>
              <w:pStyle w:val="a3"/>
              <w:rPr>
                <w:rFonts w:ascii="Times New Roman" w:hAnsi="Times New Roman"/>
                <w:b/>
                <w:sz w:val="23"/>
                <w:szCs w:val="23"/>
              </w:rPr>
            </w:pPr>
          </w:p>
        </w:tc>
        <w:tc>
          <w:tcPr>
            <w:tcW w:w="2209" w:type="dxa"/>
            <w:vMerge/>
            <w:tcBorders>
              <w:right w:val="single" w:sz="4" w:space="0" w:color="auto"/>
            </w:tcBorders>
          </w:tcPr>
          <w:p w:rsidR="00207E32" w:rsidRPr="001925C8" w:rsidRDefault="00207E32" w:rsidP="00DD31A3">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207E32" w:rsidRPr="00A61818" w:rsidRDefault="00207E32" w:rsidP="00D84551">
            <w:pPr>
              <w:pStyle w:val="a3"/>
              <w:jc w:val="center"/>
              <w:rPr>
                <w:rFonts w:ascii="Times New Roman" w:hAnsi="Times New Roman"/>
                <w:b/>
                <w:sz w:val="23"/>
                <w:szCs w:val="23"/>
              </w:rPr>
            </w:pPr>
            <w:r w:rsidRPr="00A61818">
              <w:rPr>
                <w:rFonts w:ascii="Times New Roman" w:hAnsi="Times New Roman"/>
                <w:b/>
                <w:sz w:val="23"/>
                <w:szCs w:val="23"/>
              </w:rPr>
              <w:t>1569</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207E32" w:rsidRPr="00A61818" w:rsidRDefault="00207E32" w:rsidP="003C3292">
            <w:pPr>
              <w:pStyle w:val="a3"/>
              <w:jc w:val="center"/>
              <w:rPr>
                <w:rFonts w:ascii="Times New Roman" w:hAnsi="Times New Roman"/>
                <w:b/>
                <w:sz w:val="23"/>
                <w:szCs w:val="23"/>
              </w:rPr>
            </w:pPr>
            <w:r w:rsidRPr="00A61818">
              <w:rPr>
                <w:rFonts w:ascii="Times New Roman" w:hAnsi="Times New Roman"/>
                <w:b/>
                <w:sz w:val="23"/>
                <w:szCs w:val="23"/>
              </w:rPr>
              <w:t>1569</w:t>
            </w:r>
          </w:p>
        </w:tc>
      </w:tr>
      <w:tr w:rsidR="00207E32" w:rsidRPr="001925C8" w:rsidTr="0083103C">
        <w:trPr>
          <w:gridAfter w:val="1"/>
          <w:wAfter w:w="11" w:type="dxa"/>
          <w:trHeight w:val="108"/>
          <w:jc w:val="center"/>
        </w:trPr>
        <w:tc>
          <w:tcPr>
            <w:tcW w:w="1013" w:type="dxa"/>
            <w:vMerge/>
            <w:tcBorders>
              <w:left w:val="single" w:sz="4" w:space="0" w:color="auto"/>
            </w:tcBorders>
            <w:vAlign w:val="center"/>
          </w:tcPr>
          <w:p w:rsidR="00207E32" w:rsidRPr="001925C8" w:rsidRDefault="00207E32" w:rsidP="00D84551">
            <w:pPr>
              <w:pStyle w:val="a3"/>
              <w:jc w:val="center"/>
              <w:rPr>
                <w:rFonts w:ascii="Times New Roman" w:hAnsi="Times New Roman"/>
                <w:b/>
                <w:sz w:val="23"/>
                <w:szCs w:val="23"/>
              </w:rPr>
            </w:pPr>
          </w:p>
        </w:tc>
        <w:tc>
          <w:tcPr>
            <w:tcW w:w="5119" w:type="dxa"/>
            <w:vMerge/>
          </w:tcPr>
          <w:p w:rsidR="00207E32" w:rsidRPr="001925C8" w:rsidRDefault="00207E32" w:rsidP="00E17397">
            <w:pPr>
              <w:pStyle w:val="a3"/>
              <w:rPr>
                <w:rFonts w:ascii="Times New Roman" w:hAnsi="Times New Roman"/>
                <w:b/>
                <w:sz w:val="23"/>
                <w:szCs w:val="23"/>
              </w:rPr>
            </w:pPr>
          </w:p>
        </w:tc>
        <w:tc>
          <w:tcPr>
            <w:tcW w:w="2209" w:type="dxa"/>
            <w:vMerge/>
            <w:tcBorders>
              <w:right w:val="single" w:sz="4" w:space="0" w:color="auto"/>
            </w:tcBorders>
          </w:tcPr>
          <w:p w:rsidR="00207E32" w:rsidRPr="001925C8" w:rsidRDefault="00207E32" w:rsidP="00DD31A3">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207E32" w:rsidRPr="00A61818" w:rsidRDefault="00207E32" w:rsidP="00D84551">
            <w:pPr>
              <w:pStyle w:val="a3"/>
              <w:jc w:val="center"/>
              <w:rPr>
                <w:rFonts w:ascii="Times New Roman" w:hAnsi="Times New Roman"/>
                <w:b/>
                <w:sz w:val="23"/>
                <w:szCs w:val="23"/>
              </w:rPr>
            </w:pPr>
            <w:r w:rsidRPr="00A61818">
              <w:rPr>
                <w:rFonts w:ascii="Times New Roman" w:hAnsi="Times New Roman"/>
                <w:b/>
                <w:sz w:val="23"/>
                <w:szCs w:val="23"/>
              </w:rPr>
              <w:t>1601</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207E32" w:rsidRPr="00A61818" w:rsidRDefault="00207E32" w:rsidP="003C3292">
            <w:pPr>
              <w:pStyle w:val="a3"/>
              <w:jc w:val="center"/>
              <w:rPr>
                <w:rFonts w:ascii="Times New Roman" w:hAnsi="Times New Roman"/>
                <w:b/>
                <w:sz w:val="23"/>
                <w:szCs w:val="23"/>
              </w:rPr>
            </w:pPr>
            <w:r w:rsidRPr="00A61818">
              <w:rPr>
                <w:rFonts w:ascii="Times New Roman" w:hAnsi="Times New Roman"/>
                <w:b/>
                <w:sz w:val="23"/>
                <w:szCs w:val="23"/>
              </w:rPr>
              <w:t>1601</w:t>
            </w:r>
          </w:p>
        </w:tc>
      </w:tr>
      <w:tr w:rsidR="00207E32" w:rsidRPr="001925C8" w:rsidTr="0083103C">
        <w:trPr>
          <w:jc w:val="center"/>
        </w:trPr>
        <w:tc>
          <w:tcPr>
            <w:tcW w:w="1013" w:type="dxa"/>
            <w:tcBorders>
              <w:left w:val="single" w:sz="4" w:space="0" w:color="auto"/>
              <w:bottom w:val="single" w:sz="4" w:space="0" w:color="auto"/>
            </w:tcBorders>
            <w:vAlign w:val="center"/>
          </w:tcPr>
          <w:p w:rsidR="00207E32" w:rsidRPr="001925C8" w:rsidRDefault="00207E32" w:rsidP="00D84551">
            <w:pPr>
              <w:pStyle w:val="a3"/>
              <w:jc w:val="center"/>
              <w:rPr>
                <w:rFonts w:ascii="Times New Roman" w:hAnsi="Times New Roman"/>
                <w:b/>
                <w:sz w:val="23"/>
                <w:szCs w:val="23"/>
              </w:rPr>
            </w:pPr>
          </w:p>
        </w:tc>
        <w:tc>
          <w:tcPr>
            <w:tcW w:w="9798" w:type="dxa"/>
            <w:gridSpan w:val="6"/>
            <w:tcBorders>
              <w:bottom w:val="single" w:sz="4" w:space="0" w:color="auto"/>
              <w:right w:val="single" w:sz="4" w:space="0" w:color="auto"/>
            </w:tcBorders>
          </w:tcPr>
          <w:p w:rsidR="003D189C" w:rsidRDefault="003D189C" w:rsidP="008C4A32">
            <w:pPr>
              <w:pStyle w:val="a3"/>
              <w:jc w:val="both"/>
              <w:rPr>
                <w:rFonts w:ascii="Times New Roman" w:hAnsi="Times New Roman"/>
                <w:sz w:val="22"/>
                <w:szCs w:val="22"/>
              </w:rPr>
            </w:pPr>
          </w:p>
          <w:p w:rsidR="00207E32" w:rsidRPr="0083103C" w:rsidRDefault="00207E32" w:rsidP="008C4A32">
            <w:pPr>
              <w:pStyle w:val="a3"/>
              <w:jc w:val="both"/>
              <w:rPr>
                <w:b/>
                <w:sz w:val="22"/>
                <w:szCs w:val="22"/>
              </w:rPr>
            </w:pPr>
            <w:r w:rsidRPr="0083103C">
              <w:rPr>
                <w:rFonts w:ascii="Times New Roman" w:hAnsi="Times New Roman"/>
                <w:sz w:val="22"/>
                <w:szCs w:val="22"/>
              </w:rPr>
              <w:t>Размещена информация о произведенной сельскохозяйственной продукции в фактических ценах и индексах физического объема по категориям хозяйств.   Данные приводятся по городским округам и муниципальным районам Забайкальского края  в динамике.</w:t>
            </w:r>
          </w:p>
        </w:tc>
      </w:tr>
      <w:tr w:rsidR="00207E32" w:rsidRPr="001925C8" w:rsidTr="0083103C">
        <w:trPr>
          <w:gridAfter w:val="1"/>
          <w:wAfter w:w="11" w:type="dxa"/>
          <w:trHeight w:val="216"/>
          <w:jc w:val="center"/>
        </w:trPr>
        <w:tc>
          <w:tcPr>
            <w:tcW w:w="1013" w:type="dxa"/>
            <w:vMerge w:val="restart"/>
            <w:tcBorders>
              <w:top w:val="single" w:sz="4" w:space="0" w:color="auto"/>
              <w:left w:val="single" w:sz="4" w:space="0" w:color="auto"/>
            </w:tcBorders>
            <w:vAlign w:val="center"/>
          </w:tcPr>
          <w:p w:rsidR="00207E32" w:rsidRPr="001925C8" w:rsidRDefault="00207E32" w:rsidP="00D84551">
            <w:pPr>
              <w:pStyle w:val="a3"/>
              <w:jc w:val="center"/>
              <w:rPr>
                <w:rFonts w:ascii="Times New Roman" w:hAnsi="Times New Roman"/>
                <w:b/>
                <w:sz w:val="23"/>
                <w:szCs w:val="23"/>
              </w:rPr>
            </w:pPr>
            <w:r w:rsidRPr="001925C8">
              <w:rPr>
                <w:rFonts w:ascii="Times New Roman" w:hAnsi="Times New Roman"/>
                <w:b/>
                <w:sz w:val="23"/>
                <w:szCs w:val="23"/>
              </w:rPr>
              <w:t>4.9</w:t>
            </w:r>
          </w:p>
        </w:tc>
        <w:tc>
          <w:tcPr>
            <w:tcW w:w="5119" w:type="dxa"/>
            <w:vMerge w:val="restart"/>
            <w:tcBorders>
              <w:top w:val="single" w:sz="4" w:space="0" w:color="auto"/>
            </w:tcBorders>
          </w:tcPr>
          <w:p w:rsidR="00207E32" w:rsidRPr="001925C8" w:rsidRDefault="00207E32" w:rsidP="00CE734E">
            <w:pPr>
              <w:pStyle w:val="a3"/>
              <w:rPr>
                <w:rFonts w:ascii="Times New Roman" w:hAnsi="Times New Roman"/>
                <w:b/>
                <w:sz w:val="23"/>
                <w:szCs w:val="23"/>
              </w:rPr>
            </w:pPr>
            <w:r w:rsidRPr="001925C8">
              <w:rPr>
                <w:rFonts w:ascii="Times New Roman" w:hAnsi="Times New Roman"/>
                <w:b/>
                <w:sz w:val="23"/>
                <w:szCs w:val="23"/>
              </w:rPr>
              <w:t>Израсходовано кормов для  скота и птицы в Забайкальском крае в 2019 году</w:t>
            </w:r>
          </w:p>
        </w:tc>
        <w:tc>
          <w:tcPr>
            <w:tcW w:w="2209" w:type="dxa"/>
            <w:vMerge w:val="restart"/>
            <w:tcBorders>
              <w:top w:val="single" w:sz="4" w:space="0" w:color="auto"/>
              <w:right w:val="single" w:sz="4" w:space="0" w:color="auto"/>
            </w:tcBorders>
          </w:tcPr>
          <w:p w:rsidR="00207E32" w:rsidRPr="009D2AD7" w:rsidRDefault="00207E32" w:rsidP="003B4BDC">
            <w:pPr>
              <w:pStyle w:val="a3"/>
              <w:jc w:val="center"/>
              <w:rPr>
                <w:rFonts w:ascii="Times New Roman" w:hAnsi="Times New Roman"/>
                <w:b/>
                <w:sz w:val="22"/>
                <w:szCs w:val="22"/>
              </w:rPr>
            </w:pPr>
            <w:r w:rsidRPr="009D2AD7">
              <w:rPr>
                <w:rFonts w:ascii="Times New Roman" w:hAnsi="Times New Roman"/>
                <w:b/>
                <w:sz w:val="22"/>
                <w:szCs w:val="22"/>
              </w:rPr>
              <w:t>Годовая</w:t>
            </w:r>
          </w:p>
          <w:p w:rsidR="00207E32" w:rsidRPr="009D2AD7" w:rsidRDefault="00207E32" w:rsidP="003B4BDC">
            <w:pPr>
              <w:pStyle w:val="a3"/>
              <w:jc w:val="center"/>
              <w:rPr>
                <w:rFonts w:ascii="Times New Roman" w:hAnsi="Times New Roman"/>
                <w:b/>
                <w:sz w:val="18"/>
                <w:szCs w:val="18"/>
              </w:rPr>
            </w:pPr>
            <w:r w:rsidRPr="009D2AD7">
              <w:rPr>
                <w:rFonts w:ascii="Times New Roman" w:hAnsi="Times New Roman"/>
                <w:b/>
                <w:sz w:val="18"/>
                <w:szCs w:val="18"/>
              </w:rPr>
              <w:t>май</w:t>
            </w:r>
          </w:p>
        </w:tc>
        <w:tc>
          <w:tcPr>
            <w:tcW w:w="1219" w:type="dxa"/>
            <w:tcBorders>
              <w:top w:val="single" w:sz="4" w:space="0" w:color="auto"/>
              <w:left w:val="single" w:sz="4" w:space="0" w:color="auto"/>
              <w:bottom w:val="single" w:sz="4" w:space="0" w:color="auto"/>
              <w:right w:val="single" w:sz="4" w:space="0" w:color="auto"/>
            </w:tcBorders>
            <w:vAlign w:val="center"/>
          </w:tcPr>
          <w:p w:rsidR="00207E32" w:rsidRPr="00A61818" w:rsidRDefault="00207E32" w:rsidP="000C05CD">
            <w:pPr>
              <w:pStyle w:val="a3"/>
              <w:jc w:val="center"/>
              <w:rPr>
                <w:rFonts w:ascii="Times New Roman" w:hAnsi="Times New Roman"/>
                <w:b/>
                <w:sz w:val="23"/>
                <w:szCs w:val="23"/>
              </w:rPr>
            </w:pPr>
            <w:r w:rsidRPr="00A61818">
              <w:rPr>
                <w:rFonts w:ascii="Times New Roman" w:hAnsi="Times New Roman"/>
                <w:b/>
                <w:sz w:val="23"/>
                <w:szCs w:val="23"/>
              </w:rPr>
              <w:t>1269</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207E32" w:rsidRPr="00A61818" w:rsidRDefault="00207E32" w:rsidP="003C3292">
            <w:pPr>
              <w:pStyle w:val="a3"/>
              <w:jc w:val="center"/>
              <w:rPr>
                <w:rFonts w:ascii="Times New Roman" w:hAnsi="Times New Roman"/>
                <w:b/>
                <w:sz w:val="23"/>
                <w:szCs w:val="23"/>
              </w:rPr>
            </w:pPr>
            <w:r w:rsidRPr="00A61818">
              <w:rPr>
                <w:rFonts w:ascii="Times New Roman" w:hAnsi="Times New Roman"/>
                <w:b/>
                <w:sz w:val="23"/>
                <w:szCs w:val="23"/>
              </w:rPr>
              <w:t>1269</w:t>
            </w:r>
          </w:p>
        </w:tc>
      </w:tr>
      <w:tr w:rsidR="00207E32" w:rsidRPr="001925C8" w:rsidTr="0083103C">
        <w:trPr>
          <w:gridAfter w:val="1"/>
          <w:wAfter w:w="11" w:type="dxa"/>
          <w:trHeight w:val="204"/>
          <w:jc w:val="center"/>
        </w:trPr>
        <w:tc>
          <w:tcPr>
            <w:tcW w:w="1013" w:type="dxa"/>
            <w:vMerge/>
            <w:tcBorders>
              <w:left w:val="single" w:sz="4" w:space="0" w:color="auto"/>
            </w:tcBorders>
            <w:vAlign w:val="center"/>
          </w:tcPr>
          <w:p w:rsidR="00207E32" w:rsidRPr="001925C8" w:rsidRDefault="00207E32" w:rsidP="00D84551">
            <w:pPr>
              <w:pStyle w:val="a3"/>
              <w:jc w:val="center"/>
              <w:rPr>
                <w:rFonts w:ascii="Times New Roman" w:hAnsi="Times New Roman"/>
                <w:b/>
                <w:sz w:val="23"/>
                <w:szCs w:val="23"/>
              </w:rPr>
            </w:pPr>
          </w:p>
        </w:tc>
        <w:tc>
          <w:tcPr>
            <w:tcW w:w="5119" w:type="dxa"/>
            <w:vMerge/>
          </w:tcPr>
          <w:p w:rsidR="00207E32" w:rsidRPr="001925C8" w:rsidRDefault="00207E32" w:rsidP="00CE734E">
            <w:pPr>
              <w:pStyle w:val="a3"/>
              <w:rPr>
                <w:rFonts w:ascii="Times New Roman" w:hAnsi="Times New Roman"/>
                <w:b/>
                <w:sz w:val="23"/>
                <w:szCs w:val="23"/>
              </w:rPr>
            </w:pPr>
          </w:p>
        </w:tc>
        <w:tc>
          <w:tcPr>
            <w:tcW w:w="2209" w:type="dxa"/>
            <w:vMerge/>
            <w:tcBorders>
              <w:right w:val="single" w:sz="4" w:space="0" w:color="auto"/>
            </w:tcBorders>
          </w:tcPr>
          <w:p w:rsidR="00207E32" w:rsidRPr="001925C8" w:rsidRDefault="00207E32"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207E32" w:rsidRPr="00A61818" w:rsidRDefault="00207E32" w:rsidP="000C05CD">
            <w:pPr>
              <w:pStyle w:val="a3"/>
              <w:jc w:val="center"/>
              <w:rPr>
                <w:rFonts w:ascii="Times New Roman" w:hAnsi="Times New Roman"/>
                <w:b/>
                <w:sz w:val="23"/>
                <w:szCs w:val="23"/>
              </w:rPr>
            </w:pPr>
            <w:r w:rsidRPr="00A61818">
              <w:rPr>
                <w:rFonts w:ascii="Times New Roman" w:hAnsi="Times New Roman"/>
                <w:b/>
                <w:sz w:val="23"/>
                <w:szCs w:val="23"/>
              </w:rPr>
              <w:t>1494</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207E32" w:rsidRPr="00A61818" w:rsidRDefault="00207E32" w:rsidP="003C3292">
            <w:pPr>
              <w:pStyle w:val="a3"/>
              <w:jc w:val="center"/>
              <w:rPr>
                <w:rFonts w:ascii="Times New Roman" w:hAnsi="Times New Roman"/>
                <w:b/>
                <w:sz w:val="23"/>
                <w:szCs w:val="23"/>
              </w:rPr>
            </w:pPr>
            <w:r w:rsidRPr="00A61818">
              <w:rPr>
                <w:rFonts w:ascii="Times New Roman" w:hAnsi="Times New Roman"/>
                <w:b/>
                <w:sz w:val="23"/>
                <w:szCs w:val="23"/>
              </w:rPr>
              <w:t>1494</w:t>
            </w:r>
          </w:p>
        </w:tc>
      </w:tr>
      <w:tr w:rsidR="00207E32" w:rsidRPr="001925C8" w:rsidTr="0083103C">
        <w:trPr>
          <w:gridAfter w:val="1"/>
          <w:wAfter w:w="11" w:type="dxa"/>
          <w:trHeight w:val="102"/>
          <w:jc w:val="center"/>
        </w:trPr>
        <w:tc>
          <w:tcPr>
            <w:tcW w:w="1013" w:type="dxa"/>
            <w:vMerge/>
            <w:tcBorders>
              <w:left w:val="single" w:sz="4" w:space="0" w:color="auto"/>
            </w:tcBorders>
            <w:vAlign w:val="center"/>
          </w:tcPr>
          <w:p w:rsidR="00207E32" w:rsidRPr="001925C8" w:rsidRDefault="00207E32" w:rsidP="00D84551">
            <w:pPr>
              <w:pStyle w:val="a3"/>
              <w:jc w:val="center"/>
              <w:rPr>
                <w:rFonts w:ascii="Times New Roman" w:hAnsi="Times New Roman"/>
                <w:b/>
                <w:sz w:val="23"/>
                <w:szCs w:val="23"/>
              </w:rPr>
            </w:pPr>
          </w:p>
        </w:tc>
        <w:tc>
          <w:tcPr>
            <w:tcW w:w="5119" w:type="dxa"/>
            <w:vMerge/>
          </w:tcPr>
          <w:p w:rsidR="00207E32" w:rsidRPr="001925C8" w:rsidRDefault="00207E32" w:rsidP="00CE734E">
            <w:pPr>
              <w:pStyle w:val="a3"/>
              <w:rPr>
                <w:rFonts w:ascii="Times New Roman" w:hAnsi="Times New Roman"/>
                <w:b/>
                <w:sz w:val="23"/>
                <w:szCs w:val="23"/>
              </w:rPr>
            </w:pPr>
          </w:p>
        </w:tc>
        <w:tc>
          <w:tcPr>
            <w:tcW w:w="2209" w:type="dxa"/>
            <w:vMerge/>
            <w:tcBorders>
              <w:right w:val="single" w:sz="4" w:space="0" w:color="auto"/>
            </w:tcBorders>
          </w:tcPr>
          <w:p w:rsidR="00207E32" w:rsidRPr="001925C8" w:rsidRDefault="00207E32"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207E32" w:rsidRPr="00A61818" w:rsidRDefault="00207E32" w:rsidP="000C05CD">
            <w:pPr>
              <w:pStyle w:val="a3"/>
              <w:jc w:val="center"/>
              <w:rPr>
                <w:rFonts w:ascii="Times New Roman" w:hAnsi="Times New Roman"/>
                <w:b/>
                <w:sz w:val="23"/>
                <w:szCs w:val="23"/>
              </w:rPr>
            </w:pPr>
            <w:r w:rsidRPr="00A61818">
              <w:rPr>
                <w:rFonts w:ascii="Times New Roman" w:hAnsi="Times New Roman"/>
                <w:b/>
                <w:sz w:val="23"/>
                <w:szCs w:val="23"/>
              </w:rPr>
              <w:t>1523</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207E32" w:rsidRPr="00A61818" w:rsidRDefault="00207E32" w:rsidP="003C3292">
            <w:pPr>
              <w:pStyle w:val="a3"/>
              <w:jc w:val="center"/>
              <w:rPr>
                <w:rFonts w:ascii="Times New Roman" w:hAnsi="Times New Roman"/>
                <w:b/>
                <w:sz w:val="23"/>
                <w:szCs w:val="23"/>
              </w:rPr>
            </w:pPr>
            <w:r w:rsidRPr="00A61818">
              <w:rPr>
                <w:rFonts w:ascii="Times New Roman" w:hAnsi="Times New Roman"/>
                <w:b/>
                <w:sz w:val="23"/>
                <w:szCs w:val="23"/>
              </w:rPr>
              <w:t>1523</w:t>
            </w:r>
          </w:p>
        </w:tc>
      </w:tr>
      <w:tr w:rsidR="00207E32" w:rsidRPr="001925C8" w:rsidTr="0083103C">
        <w:trPr>
          <w:jc w:val="center"/>
        </w:trPr>
        <w:tc>
          <w:tcPr>
            <w:tcW w:w="1013" w:type="dxa"/>
            <w:tcBorders>
              <w:left w:val="single" w:sz="4" w:space="0" w:color="auto"/>
              <w:bottom w:val="single" w:sz="4" w:space="0" w:color="auto"/>
            </w:tcBorders>
            <w:vAlign w:val="center"/>
          </w:tcPr>
          <w:p w:rsidR="00207E32" w:rsidRPr="001925C8" w:rsidRDefault="00207E32" w:rsidP="00D84551">
            <w:pPr>
              <w:pStyle w:val="a3"/>
              <w:jc w:val="center"/>
              <w:rPr>
                <w:rFonts w:ascii="Times New Roman" w:hAnsi="Times New Roman"/>
                <w:b/>
                <w:sz w:val="23"/>
                <w:szCs w:val="23"/>
              </w:rPr>
            </w:pPr>
          </w:p>
        </w:tc>
        <w:tc>
          <w:tcPr>
            <w:tcW w:w="9798" w:type="dxa"/>
            <w:gridSpan w:val="6"/>
            <w:tcBorders>
              <w:bottom w:val="single" w:sz="4" w:space="0" w:color="auto"/>
              <w:right w:val="single" w:sz="4" w:space="0" w:color="auto"/>
            </w:tcBorders>
          </w:tcPr>
          <w:p w:rsidR="003D189C" w:rsidRDefault="003D189C" w:rsidP="00D84551">
            <w:pPr>
              <w:pStyle w:val="a3"/>
              <w:jc w:val="both"/>
              <w:rPr>
                <w:rFonts w:ascii="Times New Roman" w:hAnsi="Times New Roman"/>
                <w:sz w:val="22"/>
                <w:szCs w:val="22"/>
              </w:rPr>
            </w:pPr>
          </w:p>
          <w:p w:rsidR="00207E32" w:rsidRPr="0083103C" w:rsidRDefault="00207E32" w:rsidP="00D84551">
            <w:pPr>
              <w:pStyle w:val="a3"/>
              <w:jc w:val="both"/>
              <w:rPr>
                <w:b/>
                <w:sz w:val="22"/>
                <w:szCs w:val="22"/>
              </w:rPr>
            </w:pPr>
            <w:r w:rsidRPr="0083103C">
              <w:rPr>
                <w:rFonts w:ascii="Times New Roman" w:hAnsi="Times New Roman"/>
                <w:sz w:val="22"/>
                <w:szCs w:val="22"/>
              </w:rPr>
              <w:t>Приведены показатели расхода кормов для скота и птицы в пересчете на кормовые единицы по категориям хозяйств. Данные приводятся в динамике за ряд лет.</w:t>
            </w:r>
          </w:p>
        </w:tc>
      </w:tr>
      <w:tr w:rsidR="00207E32" w:rsidRPr="001925C8" w:rsidTr="0083103C">
        <w:trPr>
          <w:gridAfter w:val="1"/>
          <w:wAfter w:w="11" w:type="dxa"/>
          <w:trHeight w:val="118"/>
          <w:jc w:val="center"/>
        </w:trPr>
        <w:tc>
          <w:tcPr>
            <w:tcW w:w="1013" w:type="dxa"/>
            <w:vMerge w:val="restart"/>
            <w:tcBorders>
              <w:top w:val="single" w:sz="4" w:space="0" w:color="auto"/>
              <w:left w:val="single" w:sz="4" w:space="0" w:color="auto"/>
            </w:tcBorders>
            <w:vAlign w:val="center"/>
          </w:tcPr>
          <w:p w:rsidR="00207E32" w:rsidRPr="001925C8" w:rsidRDefault="00207E32" w:rsidP="00D84551">
            <w:pPr>
              <w:pStyle w:val="a3"/>
              <w:jc w:val="center"/>
              <w:rPr>
                <w:rFonts w:ascii="Times New Roman" w:hAnsi="Times New Roman"/>
                <w:b/>
                <w:sz w:val="23"/>
                <w:szCs w:val="23"/>
              </w:rPr>
            </w:pPr>
            <w:r w:rsidRPr="001925C8">
              <w:rPr>
                <w:rFonts w:ascii="Times New Roman" w:hAnsi="Times New Roman"/>
                <w:b/>
                <w:sz w:val="23"/>
                <w:szCs w:val="23"/>
              </w:rPr>
              <w:t>4.51</w:t>
            </w:r>
          </w:p>
        </w:tc>
        <w:tc>
          <w:tcPr>
            <w:tcW w:w="5119" w:type="dxa"/>
            <w:vMerge w:val="restart"/>
            <w:tcBorders>
              <w:top w:val="single" w:sz="4" w:space="0" w:color="auto"/>
            </w:tcBorders>
          </w:tcPr>
          <w:p w:rsidR="00207E32" w:rsidRPr="001925C8" w:rsidRDefault="00207E32" w:rsidP="00CE734E">
            <w:pPr>
              <w:pStyle w:val="a3"/>
              <w:rPr>
                <w:rFonts w:ascii="Times New Roman" w:hAnsi="Times New Roman"/>
                <w:b/>
                <w:sz w:val="22"/>
                <w:szCs w:val="22"/>
              </w:rPr>
            </w:pPr>
            <w:r w:rsidRPr="001925C8">
              <w:rPr>
                <w:rFonts w:ascii="Times New Roman" w:hAnsi="Times New Roman"/>
                <w:b/>
                <w:sz w:val="22"/>
                <w:szCs w:val="22"/>
              </w:rPr>
              <w:t>Внесение удобрений под сельскохозяйственные культуры в Забайкальском крае</w:t>
            </w:r>
          </w:p>
        </w:tc>
        <w:tc>
          <w:tcPr>
            <w:tcW w:w="2209" w:type="dxa"/>
            <w:vMerge w:val="restart"/>
            <w:tcBorders>
              <w:top w:val="single" w:sz="4" w:space="0" w:color="auto"/>
              <w:right w:val="single" w:sz="4" w:space="0" w:color="auto"/>
            </w:tcBorders>
          </w:tcPr>
          <w:p w:rsidR="00207E32" w:rsidRPr="009D2AD7" w:rsidRDefault="00207E32" w:rsidP="003B4BDC">
            <w:pPr>
              <w:pStyle w:val="a3"/>
              <w:jc w:val="center"/>
              <w:rPr>
                <w:rFonts w:ascii="Times New Roman" w:hAnsi="Times New Roman"/>
                <w:b/>
                <w:sz w:val="22"/>
                <w:szCs w:val="22"/>
              </w:rPr>
            </w:pPr>
            <w:r w:rsidRPr="009D2AD7">
              <w:rPr>
                <w:rFonts w:ascii="Times New Roman" w:hAnsi="Times New Roman"/>
                <w:b/>
                <w:sz w:val="22"/>
                <w:szCs w:val="22"/>
              </w:rPr>
              <w:t>Годовая</w:t>
            </w:r>
          </w:p>
          <w:p w:rsidR="00207E32" w:rsidRPr="009D2AD7" w:rsidRDefault="00207E32" w:rsidP="003B4BDC">
            <w:pPr>
              <w:pStyle w:val="a3"/>
              <w:jc w:val="center"/>
              <w:rPr>
                <w:rFonts w:ascii="Times New Roman" w:hAnsi="Times New Roman"/>
                <w:b/>
                <w:sz w:val="18"/>
                <w:szCs w:val="18"/>
              </w:rPr>
            </w:pPr>
            <w:r w:rsidRPr="009D2AD7">
              <w:rPr>
                <w:rFonts w:ascii="Times New Roman" w:hAnsi="Times New Roman"/>
                <w:b/>
                <w:sz w:val="18"/>
                <w:szCs w:val="18"/>
              </w:rPr>
              <w:t>март</w:t>
            </w:r>
          </w:p>
        </w:tc>
        <w:tc>
          <w:tcPr>
            <w:tcW w:w="1219" w:type="dxa"/>
            <w:tcBorders>
              <w:top w:val="single" w:sz="4" w:space="0" w:color="auto"/>
              <w:left w:val="single" w:sz="4" w:space="0" w:color="auto"/>
              <w:bottom w:val="single" w:sz="4" w:space="0" w:color="auto"/>
              <w:right w:val="single" w:sz="4" w:space="0" w:color="auto"/>
            </w:tcBorders>
            <w:vAlign w:val="center"/>
          </w:tcPr>
          <w:p w:rsidR="00207E32" w:rsidRPr="00A61818" w:rsidRDefault="00207E32" w:rsidP="00131EB5">
            <w:pPr>
              <w:pStyle w:val="a3"/>
              <w:jc w:val="center"/>
              <w:rPr>
                <w:rFonts w:ascii="Times New Roman" w:hAnsi="Times New Roman"/>
                <w:b/>
                <w:sz w:val="23"/>
                <w:szCs w:val="23"/>
              </w:rPr>
            </w:pPr>
            <w:r w:rsidRPr="00A61818">
              <w:rPr>
                <w:rFonts w:ascii="Times New Roman" w:hAnsi="Times New Roman"/>
                <w:b/>
                <w:sz w:val="23"/>
                <w:szCs w:val="23"/>
              </w:rPr>
              <w:t>1148</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207E32" w:rsidRPr="00A61818" w:rsidRDefault="00207E32" w:rsidP="003C3292">
            <w:pPr>
              <w:pStyle w:val="a3"/>
              <w:jc w:val="center"/>
              <w:rPr>
                <w:rFonts w:ascii="Times New Roman" w:hAnsi="Times New Roman"/>
                <w:b/>
                <w:sz w:val="23"/>
                <w:szCs w:val="23"/>
              </w:rPr>
            </w:pPr>
            <w:r w:rsidRPr="00A61818">
              <w:rPr>
                <w:rFonts w:ascii="Times New Roman" w:hAnsi="Times New Roman"/>
                <w:b/>
                <w:sz w:val="23"/>
                <w:szCs w:val="23"/>
              </w:rPr>
              <w:t>1148</w:t>
            </w:r>
          </w:p>
        </w:tc>
      </w:tr>
      <w:tr w:rsidR="00207E32" w:rsidRPr="001925C8" w:rsidTr="0083103C">
        <w:trPr>
          <w:gridAfter w:val="1"/>
          <w:wAfter w:w="11" w:type="dxa"/>
          <w:trHeight w:val="264"/>
          <w:jc w:val="center"/>
        </w:trPr>
        <w:tc>
          <w:tcPr>
            <w:tcW w:w="1013" w:type="dxa"/>
            <w:vMerge/>
            <w:tcBorders>
              <w:left w:val="single" w:sz="4" w:space="0" w:color="auto"/>
            </w:tcBorders>
            <w:vAlign w:val="center"/>
          </w:tcPr>
          <w:p w:rsidR="00207E32" w:rsidRPr="001925C8" w:rsidRDefault="00207E32" w:rsidP="00D84551">
            <w:pPr>
              <w:pStyle w:val="a3"/>
              <w:jc w:val="center"/>
              <w:rPr>
                <w:rFonts w:ascii="Times New Roman" w:hAnsi="Times New Roman"/>
                <w:b/>
                <w:sz w:val="23"/>
                <w:szCs w:val="23"/>
              </w:rPr>
            </w:pPr>
          </w:p>
        </w:tc>
        <w:tc>
          <w:tcPr>
            <w:tcW w:w="5119" w:type="dxa"/>
            <w:vMerge/>
          </w:tcPr>
          <w:p w:rsidR="00207E32" w:rsidRPr="001925C8" w:rsidRDefault="00207E32" w:rsidP="00CE734E">
            <w:pPr>
              <w:pStyle w:val="a3"/>
              <w:rPr>
                <w:rFonts w:ascii="Times New Roman" w:hAnsi="Times New Roman"/>
                <w:b/>
                <w:sz w:val="23"/>
                <w:szCs w:val="23"/>
              </w:rPr>
            </w:pPr>
          </w:p>
        </w:tc>
        <w:tc>
          <w:tcPr>
            <w:tcW w:w="2209" w:type="dxa"/>
            <w:vMerge/>
            <w:tcBorders>
              <w:right w:val="single" w:sz="4" w:space="0" w:color="auto"/>
            </w:tcBorders>
          </w:tcPr>
          <w:p w:rsidR="00207E32" w:rsidRPr="001925C8" w:rsidRDefault="00207E32"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207E32" w:rsidRPr="00A61818" w:rsidRDefault="00207E32" w:rsidP="00131EB5">
            <w:pPr>
              <w:pStyle w:val="a3"/>
              <w:jc w:val="center"/>
              <w:rPr>
                <w:rFonts w:ascii="Times New Roman" w:hAnsi="Times New Roman"/>
                <w:b/>
                <w:sz w:val="23"/>
                <w:szCs w:val="23"/>
              </w:rPr>
            </w:pPr>
            <w:r w:rsidRPr="00A61818">
              <w:rPr>
                <w:rFonts w:ascii="Times New Roman" w:hAnsi="Times New Roman"/>
                <w:b/>
                <w:sz w:val="23"/>
                <w:szCs w:val="23"/>
              </w:rPr>
              <w:t>1348</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207E32" w:rsidRPr="00A61818" w:rsidRDefault="00207E32" w:rsidP="003C3292">
            <w:pPr>
              <w:pStyle w:val="a3"/>
              <w:jc w:val="center"/>
              <w:rPr>
                <w:rFonts w:ascii="Times New Roman" w:hAnsi="Times New Roman"/>
                <w:b/>
                <w:sz w:val="23"/>
                <w:szCs w:val="23"/>
              </w:rPr>
            </w:pPr>
            <w:r w:rsidRPr="00A61818">
              <w:rPr>
                <w:rFonts w:ascii="Times New Roman" w:hAnsi="Times New Roman"/>
                <w:b/>
                <w:sz w:val="23"/>
                <w:szCs w:val="23"/>
              </w:rPr>
              <w:t>1348</w:t>
            </w:r>
          </w:p>
        </w:tc>
      </w:tr>
      <w:tr w:rsidR="00207E32" w:rsidRPr="001925C8" w:rsidTr="0083103C">
        <w:trPr>
          <w:gridAfter w:val="1"/>
          <w:wAfter w:w="11" w:type="dxa"/>
          <w:trHeight w:val="170"/>
          <w:jc w:val="center"/>
        </w:trPr>
        <w:tc>
          <w:tcPr>
            <w:tcW w:w="1013" w:type="dxa"/>
            <w:vMerge/>
            <w:tcBorders>
              <w:left w:val="single" w:sz="4" w:space="0" w:color="auto"/>
            </w:tcBorders>
            <w:vAlign w:val="center"/>
          </w:tcPr>
          <w:p w:rsidR="00207E32" w:rsidRPr="001925C8" w:rsidRDefault="00207E32" w:rsidP="00D84551">
            <w:pPr>
              <w:pStyle w:val="a3"/>
              <w:jc w:val="center"/>
              <w:rPr>
                <w:rFonts w:ascii="Times New Roman" w:hAnsi="Times New Roman"/>
                <w:b/>
                <w:sz w:val="23"/>
                <w:szCs w:val="23"/>
              </w:rPr>
            </w:pPr>
          </w:p>
        </w:tc>
        <w:tc>
          <w:tcPr>
            <w:tcW w:w="5119" w:type="dxa"/>
            <w:vMerge/>
          </w:tcPr>
          <w:p w:rsidR="00207E32" w:rsidRPr="001925C8" w:rsidRDefault="00207E32" w:rsidP="00CE734E">
            <w:pPr>
              <w:pStyle w:val="a3"/>
              <w:rPr>
                <w:rFonts w:ascii="Times New Roman" w:hAnsi="Times New Roman"/>
                <w:b/>
                <w:sz w:val="23"/>
                <w:szCs w:val="23"/>
              </w:rPr>
            </w:pPr>
          </w:p>
        </w:tc>
        <w:tc>
          <w:tcPr>
            <w:tcW w:w="2209" w:type="dxa"/>
            <w:vMerge/>
            <w:tcBorders>
              <w:right w:val="single" w:sz="4" w:space="0" w:color="auto"/>
            </w:tcBorders>
          </w:tcPr>
          <w:p w:rsidR="00207E32" w:rsidRPr="001925C8" w:rsidRDefault="00207E32"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207E32" w:rsidRPr="00A61818" w:rsidRDefault="00207E32" w:rsidP="00131EB5">
            <w:pPr>
              <w:pStyle w:val="a3"/>
              <w:jc w:val="center"/>
              <w:rPr>
                <w:rFonts w:ascii="Times New Roman" w:hAnsi="Times New Roman"/>
                <w:b/>
                <w:sz w:val="23"/>
                <w:szCs w:val="23"/>
              </w:rPr>
            </w:pPr>
            <w:r w:rsidRPr="00A61818">
              <w:rPr>
                <w:rFonts w:ascii="Times New Roman" w:hAnsi="Times New Roman"/>
                <w:b/>
                <w:sz w:val="23"/>
                <w:szCs w:val="23"/>
              </w:rPr>
              <w:t>1380</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207E32" w:rsidRPr="00A61818" w:rsidRDefault="00207E32" w:rsidP="003C3292">
            <w:pPr>
              <w:pStyle w:val="a3"/>
              <w:jc w:val="center"/>
              <w:rPr>
                <w:rFonts w:ascii="Times New Roman" w:hAnsi="Times New Roman"/>
                <w:b/>
                <w:sz w:val="23"/>
                <w:szCs w:val="23"/>
              </w:rPr>
            </w:pPr>
            <w:r w:rsidRPr="00A61818">
              <w:rPr>
                <w:rFonts w:ascii="Times New Roman" w:hAnsi="Times New Roman"/>
                <w:b/>
                <w:sz w:val="23"/>
                <w:szCs w:val="23"/>
              </w:rPr>
              <w:t>1380</w:t>
            </w:r>
          </w:p>
        </w:tc>
      </w:tr>
      <w:tr w:rsidR="00207E32" w:rsidRPr="001925C8" w:rsidTr="0083103C">
        <w:trPr>
          <w:jc w:val="center"/>
        </w:trPr>
        <w:tc>
          <w:tcPr>
            <w:tcW w:w="1013" w:type="dxa"/>
            <w:tcBorders>
              <w:left w:val="single" w:sz="4" w:space="0" w:color="auto"/>
              <w:bottom w:val="single" w:sz="4" w:space="0" w:color="auto"/>
            </w:tcBorders>
            <w:vAlign w:val="center"/>
          </w:tcPr>
          <w:p w:rsidR="00207E32" w:rsidRPr="001925C8" w:rsidRDefault="00207E32" w:rsidP="00D84551">
            <w:pPr>
              <w:pStyle w:val="a3"/>
              <w:jc w:val="center"/>
              <w:rPr>
                <w:rFonts w:ascii="Times New Roman" w:hAnsi="Times New Roman"/>
                <w:b/>
                <w:sz w:val="23"/>
                <w:szCs w:val="23"/>
              </w:rPr>
            </w:pPr>
          </w:p>
        </w:tc>
        <w:tc>
          <w:tcPr>
            <w:tcW w:w="9798" w:type="dxa"/>
            <w:gridSpan w:val="6"/>
            <w:tcBorders>
              <w:bottom w:val="single" w:sz="4" w:space="0" w:color="auto"/>
              <w:right w:val="single" w:sz="4" w:space="0" w:color="auto"/>
            </w:tcBorders>
          </w:tcPr>
          <w:p w:rsidR="003D189C" w:rsidRDefault="003D189C" w:rsidP="00FF4358">
            <w:pPr>
              <w:pStyle w:val="a3"/>
              <w:jc w:val="both"/>
              <w:rPr>
                <w:rFonts w:ascii="Times New Roman" w:hAnsi="Times New Roman"/>
                <w:sz w:val="22"/>
                <w:szCs w:val="22"/>
              </w:rPr>
            </w:pPr>
          </w:p>
          <w:p w:rsidR="00207E32" w:rsidRDefault="00207E32" w:rsidP="00FF4358">
            <w:pPr>
              <w:pStyle w:val="a3"/>
              <w:jc w:val="both"/>
              <w:rPr>
                <w:rFonts w:ascii="Times New Roman" w:hAnsi="Times New Roman"/>
                <w:sz w:val="22"/>
                <w:szCs w:val="22"/>
              </w:rPr>
            </w:pPr>
            <w:r w:rsidRPr="0083103C">
              <w:rPr>
                <w:rFonts w:ascii="Times New Roman" w:hAnsi="Times New Roman"/>
                <w:sz w:val="22"/>
                <w:szCs w:val="22"/>
              </w:rPr>
              <w:t>Приведены показатели о внесении минеральных и органических удобрений под сельскохозяйственные культуры по городским округам и муниципальным районам. Размещены данные о внесении минеральных и органических удобрений на 1 га посева сельскохозяйственных культур. Основные показатели приведены за ряд лет.</w:t>
            </w:r>
          </w:p>
          <w:p w:rsidR="003D189C" w:rsidRPr="0083103C" w:rsidRDefault="003D189C" w:rsidP="00FF4358">
            <w:pPr>
              <w:pStyle w:val="a3"/>
              <w:jc w:val="both"/>
              <w:rPr>
                <w:b/>
                <w:sz w:val="22"/>
                <w:szCs w:val="22"/>
              </w:rPr>
            </w:pPr>
          </w:p>
        </w:tc>
      </w:tr>
      <w:tr w:rsidR="00207E32" w:rsidRPr="001925C8" w:rsidTr="00A61818">
        <w:trPr>
          <w:gridAfter w:val="1"/>
          <w:wAfter w:w="11" w:type="dxa"/>
          <w:trHeight w:val="346"/>
          <w:jc w:val="center"/>
        </w:trPr>
        <w:tc>
          <w:tcPr>
            <w:tcW w:w="1013" w:type="dxa"/>
            <w:vMerge w:val="restart"/>
            <w:tcBorders>
              <w:top w:val="single" w:sz="4" w:space="0" w:color="auto"/>
              <w:left w:val="single" w:sz="4" w:space="0" w:color="auto"/>
            </w:tcBorders>
            <w:vAlign w:val="center"/>
          </w:tcPr>
          <w:p w:rsidR="00207E32" w:rsidRPr="001925C8" w:rsidRDefault="00207E32" w:rsidP="00D84551">
            <w:pPr>
              <w:pStyle w:val="a3"/>
              <w:jc w:val="center"/>
              <w:rPr>
                <w:rFonts w:ascii="Times New Roman" w:hAnsi="Times New Roman"/>
                <w:b/>
                <w:sz w:val="23"/>
                <w:szCs w:val="23"/>
              </w:rPr>
            </w:pPr>
            <w:r w:rsidRPr="001925C8">
              <w:rPr>
                <w:rFonts w:ascii="Times New Roman" w:hAnsi="Times New Roman"/>
                <w:b/>
                <w:sz w:val="23"/>
                <w:szCs w:val="23"/>
              </w:rPr>
              <w:lastRenderedPageBreak/>
              <w:t>4.52</w:t>
            </w:r>
          </w:p>
        </w:tc>
        <w:tc>
          <w:tcPr>
            <w:tcW w:w="5119" w:type="dxa"/>
            <w:vMerge w:val="restart"/>
            <w:tcBorders>
              <w:top w:val="single" w:sz="4" w:space="0" w:color="auto"/>
            </w:tcBorders>
          </w:tcPr>
          <w:p w:rsidR="00207E32" w:rsidRPr="001925C8" w:rsidRDefault="00207E32" w:rsidP="00E17397">
            <w:pPr>
              <w:pStyle w:val="a3"/>
              <w:rPr>
                <w:rFonts w:ascii="Times New Roman" w:hAnsi="Times New Roman"/>
                <w:b/>
                <w:sz w:val="23"/>
                <w:szCs w:val="23"/>
              </w:rPr>
            </w:pPr>
            <w:r w:rsidRPr="001925C8">
              <w:rPr>
                <w:rFonts w:ascii="Times New Roman" w:hAnsi="Times New Roman"/>
                <w:b/>
                <w:sz w:val="23"/>
                <w:szCs w:val="23"/>
              </w:rPr>
              <w:t>Состояние животноводства в сельскохозяйственных организациях, не относящихся к субъектам малого предпринимательства Забайкальского края</w:t>
            </w:r>
          </w:p>
        </w:tc>
        <w:tc>
          <w:tcPr>
            <w:tcW w:w="2209" w:type="dxa"/>
            <w:vMerge w:val="restart"/>
            <w:tcBorders>
              <w:top w:val="single" w:sz="4" w:space="0" w:color="auto"/>
              <w:right w:val="single" w:sz="4" w:space="0" w:color="auto"/>
            </w:tcBorders>
          </w:tcPr>
          <w:p w:rsidR="00207E32" w:rsidRPr="009D2AD7" w:rsidRDefault="00207E32" w:rsidP="003B4BDC">
            <w:pPr>
              <w:pStyle w:val="a3"/>
              <w:jc w:val="center"/>
              <w:rPr>
                <w:rFonts w:ascii="Times New Roman" w:hAnsi="Times New Roman"/>
                <w:b/>
                <w:sz w:val="22"/>
                <w:szCs w:val="22"/>
              </w:rPr>
            </w:pPr>
            <w:r w:rsidRPr="009D2AD7">
              <w:rPr>
                <w:rFonts w:ascii="Times New Roman" w:hAnsi="Times New Roman"/>
                <w:b/>
                <w:sz w:val="22"/>
                <w:szCs w:val="22"/>
              </w:rPr>
              <w:t>Годовая</w:t>
            </w:r>
          </w:p>
          <w:p w:rsidR="00207E32" w:rsidRPr="009D2AD7" w:rsidRDefault="00207E32" w:rsidP="003B4BDC">
            <w:pPr>
              <w:pStyle w:val="a3"/>
              <w:jc w:val="center"/>
              <w:rPr>
                <w:rFonts w:ascii="Times New Roman" w:hAnsi="Times New Roman"/>
                <w:b/>
                <w:sz w:val="18"/>
                <w:szCs w:val="18"/>
              </w:rPr>
            </w:pPr>
            <w:r w:rsidRPr="009D2AD7">
              <w:rPr>
                <w:rFonts w:ascii="Times New Roman" w:hAnsi="Times New Roman"/>
                <w:b/>
                <w:sz w:val="18"/>
                <w:szCs w:val="18"/>
              </w:rPr>
              <w:t>апрель</w:t>
            </w:r>
          </w:p>
        </w:tc>
        <w:tc>
          <w:tcPr>
            <w:tcW w:w="1219" w:type="dxa"/>
            <w:tcBorders>
              <w:top w:val="single" w:sz="4" w:space="0" w:color="auto"/>
              <w:left w:val="single" w:sz="4" w:space="0" w:color="auto"/>
              <w:bottom w:val="single" w:sz="4" w:space="0" w:color="auto"/>
              <w:right w:val="single" w:sz="4" w:space="0" w:color="auto"/>
            </w:tcBorders>
            <w:vAlign w:val="center"/>
          </w:tcPr>
          <w:p w:rsidR="00207E32" w:rsidRPr="00A61818" w:rsidRDefault="00207E32" w:rsidP="0012051B">
            <w:pPr>
              <w:pStyle w:val="a3"/>
              <w:jc w:val="center"/>
              <w:rPr>
                <w:rFonts w:ascii="Times New Roman" w:hAnsi="Times New Roman"/>
                <w:b/>
                <w:sz w:val="23"/>
                <w:szCs w:val="23"/>
              </w:rPr>
            </w:pPr>
            <w:r w:rsidRPr="00A61818">
              <w:rPr>
                <w:rFonts w:ascii="Times New Roman" w:hAnsi="Times New Roman"/>
                <w:b/>
                <w:sz w:val="23"/>
                <w:szCs w:val="23"/>
              </w:rPr>
              <w:t>1148</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207E32" w:rsidRPr="00A61818" w:rsidRDefault="00207E32" w:rsidP="003C3292">
            <w:pPr>
              <w:pStyle w:val="a3"/>
              <w:jc w:val="center"/>
              <w:rPr>
                <w:rFonts w:ascii="Times New Roman" w:hAnsi="Times New Roman"/>
                <w:b/>
                <w:sz w:val="23"/>
                <w:szCs w:val="23"/>
              </w:rPr>
            </w:pPr>
            <w:r w:rsidRPr="00A61818">
              <w:rPr>
                <w:rFonts w:ascii="Times New Roman" w:hAnsi="Times New Roman"/>
                <w:b/>
                <w:sz w:val="23"/>
                <w:szCs w:val="23"/>
              </w:rPr>
              <w:t>1148</w:t>
            </w:r>
          </w:p>
        </w:tc>
      </w:tr>
      <w:tr w:rsidR="00207E32" w:rsidRPr="001925C8" w:rsidTr="00A61818">
        <w:trPr>
          <w:gridAfter w:val="1"/>
          <w:wAfter w:w="11" w:type="dxa"/>
          <w:trHeight w:val="346"/>
          <w:jc w:val="center"/>
        </w:trPr>
        <w:tc>
          <w:tcPr>
            <w:tcW w:w="1013" w:type="dxa"/>
            <w:vMerge/>
            <w:tcBorders>
              <w:left w:val="single" w:sz="4" w:space="0" w:color="auto"/>
            </w:tcBorders>
            <w:vAlign w:val="center"/>
          </w:tcPr>
          <w:p w:rsidR="00207E32" w:rsidRPr="001925C8" w:rsidRDefault="00207E32" w:rsidP="00D84551">
            <w:pPr>
              <w:pStyle w:val="a3"/>
              <w:jc w:val="center"/>
              <w:rPr>
                <w:rFonts w:ascii="Times New Roman" w:hAnsi="Times New Roman"/>
                <w:b/>
                <w:sz w:val="23"/>
                <w:szCs w:val="23"/>
              </w:rPr>
            </w:pPr>
          </w:p>
        </w:tc>
        <w:tc>
          <w:tcPr>
            <w:tcW w:w="5119" w:type="dxa"/>
            <w:vMerge/>
          </w:tcPr>
          <w:p w:rsidR="00207E32" w:rsidRPr="001925C8" w:rsidRDefault="00207E32" w:rsidP="00E17397">
            <w:pPr>
              <w:pStyle w:val="a3"/>
              <w:rPr>
                <w:rFonts w:ascii="Times New Roman" w:hAnsi="Times New Roman"/>
                <w:b/>
                <w:sz w:val="23"/>
                <w:szCs w:val="23"/>
              </w:rPr>
            </w:pPr>
          </w:p>
        </w:tc>
        <w:tc>
          <w:tcPr>
            <w:tcW w:w="2209" w:type="dxa"/>
            <w:vMerge/>
            <w:tcBorders>
              <w:right w:val="single" w:sz="4" w:space="0" w:color="auto"/>
            </w:tcBorders>
          </w:tcPr>
          <w:p w:rsidR="00207E32" w:rsidRPr="001925C8" w:rsidRDefault="00207E32"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207E32" w:rsidRPr="00A61818" w:rsidRDefault="00207E32" w:rsidP="0012051B">
            <w:pPr>
              <w:pStyle w:val="a3"/>
              <w:jc w:val="center"/>
              <w:rPr>
                <w:rFonts w:ascii="Times New Roman" w:hAnsi="Times New Roman"/>
                <w:b/>
                <w:sz w:val="23"/>
                <w:szCs w:val="23"/>
              </w:rPr>
            </w:pPr>
            <w:r w:rsidRPr="00A61818">
              <w:rPr>
                <w:rFonts w:ascii="Times New Roman" w:hAnsi="Times New Roman"/>
                <w:b/>
                <w:sz w:val="23"/>
                <w:szCs w:val="23"/>
              </w:rPr>
              <w:t>1548</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207E32" w:rsidRPr="00A61818" w:rsidRDefault="00207E32" w:rsidP="003C3292">
            <w:pPr>
              <w:pStyle w:val="a3"/>
              <w:jc w:val="center"/>
              <w:rPr>
                <w:rFonts w:ascii="Times New Roman" w:hAnsi="Times New Roman"/>
                <w:b/>
                <w:sz w:val="23"/>
                <w:szCs w:val="23"/>
              </w:rPr>
            </w:pPr>
            <w:r w:rsidRPr="00A61818">
              <w:rPr>
                <w:rFonts w:ascii="Times New Roman" w:hAnsi="Times New Roman"/>
                <w:b/>
                <w:sz w:val="23"/>
                <w:szCs w:val="23"/>
              </w:rPr>
              <w:t>1548</w:t>
            </w:r>
          </w:p>
        </w:tc>
      </w:tr>
      <w:tr w:rsidR="00207E32" w:rsidRPr="001925C8" w:rsidTr="00A61818">
        <w:trPr>
          <w:gridAfter w:val="1"/>
          <w:wAfter w:w="11" w:type="dxa"/>
          <w:trHeight w:val="346"/>
          <w:jc w:val="center"/>
        </w:trPr>
        <w:tc>
          <w:tcPr>
            <w:tcW w:w="1013" w:type="dxa"/>
            <w:vMerge/>
            <w:tcBorders>
              <w:left w:val="single" w:sz="4" w:space="0" w:color="auto"/>
            </w:tcBorders>
            <w:vAlign w:val="center"/>
          </w:tcPr>
          <w:p w:rsidR="00207E32" w:rsidRPr="001925C8" w:rsidRDefault="00207E32" w:rsidP="00D84551">
            <w:pPr>
              <w:pStyle w:val="a3"/>
              <w:jc w:val="center"/>
              <w:rPr>
                <w:rFonts w:ascii="Times New Roman" w:hAnsi="Times New Roman"/>
                <w:b/>
                <w:sz w:val="23"/>
                <w:szCs w:val="23"/>
              </w:rPr>
            </w:pPr>
          </w:p>
        </w:tc>
        <w:tc>
          <w:tcPr>
            <w:tcW w:w="5119" w:type="dxa"/>
            <w:vMerge/>
          </w:tcPr>
          <w:p w:rsidR="00207E32" w:rsidRPr="001925C8" w:rsidRDefault="00207E32" w:rsidP="00E17397">
            <w:pPr>
              <w:pStyle w:val="a3"/>
              <w:rPr>
                <w:rFonts w:ascii="Times New Roman" w:hAnsi="Times New Roman"/>
                <w:b/>
                <w:sz w:val="23"/>
                <w:szCs w:val="23"/>
              </w:rPr>
            </w:pPr>
          </w:p>
        </w:tc>
        <w:tc>
          <w:tcPr>
            <w:tcW w:w="2209" w:type="dxa"/>
            <w:vMerge/>
            <w:tcBorders>
              <w:right w:val="single" w:sz="4" w:space="0" w:color="auto"/>
            </w:tcBorders>
          </w:tcPr>
          <w:p w:rsidR="00207E32" w:rsidRPr="001925C8" w:rsidRDefault="00207E32"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207E32" w:rsidRPr="00A61818" w:rsidRDefault="00207E32" w:rsidP="0012051B">
            <w:pPr>
              <w:pStyle w:val="a3"/>
              <w:jc w:val="center"/>
              <w:rPr>
                <w:rFonts w:ascii="Times New Roman" w:hAnsi="Times New Roman"/>
                <w:b/>
                <w:sz w:val="23"/>
                <w:szCs w:val="23"/>
              </w:rPr>
            </w:pPr>
            <w:r w:rsidRPr="00A61818">
              <w:rPr>
                <w:rFonts w:ascii="Times New Roman" w:hAnsi="Times New Roman"/>
                <w:b/>
                <w:sz w:val="23"/>
                <w:szCs w:val="23"/>
              </w:rPr>
              <w:t>1591</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207E32" w:rsidRPr="00A61818" w:rsidRDefault="00207E32" w:rsidP="003C3292">
            <w:pPr>
              <w:pStyle w:val="a3"/>
              <w:jc w:val="center"/>
              <w:rPr>
                <w:rFonts w:ascii="Times New Roman" w:hAnsi="Times New Roman"/>
                <w:b/>
                <w:sz w:val="23"/>
                <w:szCs w:val="23"/>
              </w:rPr>
            </w:pPr>
            <w:r w:rsidRPr="00A61818">
              <w:rPr>
                <w:rFonts w:ascii="Times New Roman" w:hAnsi="Times New Roman"/>
                <w:b/>
                <w:sz w:val="23"/>
                <w:szCs w:val="23"/>
              </w:rPr>
              <w:t>1591</w:t>
            </w:r>
          </w:p>
        </w:tc>
      </w:tr>
      <w:tr w:rsidR="00207E32" w:rsidRPr="001925C8" w:rsidTr="0083103C">
        <w:trPr>
          <w:trHeight w:val="1126"/>
          <w:jc w:val="center"/>
        </w:trPr>
        <w:tc>
          <w:tcPr>
            <w:tcW w:w="1013" w:type="dxa"/>
            <w:tcBorders>
              <w:left w:val="single" w:sz="4" w:space="0" w:color="auto"/>
              <w:bottom w:val="single" w:sz="4" w:space="0" w:color="auto"/>
            </w:tcBorders>
            <w:vAlign w:val="center"/>
          </w:tcPr>
          <w:p w:rsidR="00207E32" w:rsidRPr="001925C8" w:rsidRDefault="00207E32" w:rsidP="00D84551">
            <w:pPr>
              <w:pStyle w:val="a3"/>
              <w:jc w:val="center"/>
              <w:rPr>
                <w:rFonts w:ascii="Times New Roman" w:hAnsi="Times New Roman"/>
                <w:b/>
                <w:sz w:val="23"/>
                <w:szCs w:val="23"/>
              </w:rPr>
            </w:pPr>
          </w:p>
        </w:tc>
        <w:tc>
          <w:tcPr>
            <w:tcW w:w="9798" w:type="dxa"/>
            <w:gridSpan w:val="6"/>
            <w:tcBorders>
              <w:bottom w:val="single" w:sz="4" w:space="0" w:color="auto"/>
              <w:right w:val="single" w:sz="4" w:space="0" w:color="auto"/>
            </w:tcBorders>
          </w:tcPr>
          <w:p w:rsidR="00207E32" w:rsidRPr="0083103C" w:rsidRDefault="00207E32" w:rsidP="00487028">
            <w:pPr>
              <w:pStyle w:val="a3"/>
              <w:jc w:val="both"/>
              <w:rPr>
                <w:b/>
                <w:sz w:val="22"/>
                <w:szCs w:val="22"/>
              </w:rPr>
            </w:pPr>
            <w:r w:rsidRPr="0083103C">
              <w:rPr>
                <w:rFonts w:ascii="Times New Roman" w:hAnsi="Times New Roman"/>
                <w:sz w:val="22"/>
                <w:szCs w:val="22"/>
              </w:rPr>
              <w:t>Содержатся данные о производстве животноводческой продукции, движении и численности скота и птицы по видам, поступлении приплода, падеже, расходе кормов в крупных и средних сельскохозяйственных организациях. Данные приведены в целом по Забайкальскому краю, городским округам и муниципальным районам.</w:t>
            </w:r>
          </w:p>
        </w:tc>
      </w:tr>
      <w:tr w:rsidR="00207E32" w:rsidRPr="00656937" w:rsidTr="0083103C">
        <w:trPr>
          <w:gridAfter w:val="1"/>
          <w:wAfter w:w="11" w:type="dxa"/>
          <w:trHeight w:val="265"/>
          <w:jc w:val="center"/>
        </w:trPr>
        <w:tc>
          <w:tcPr>
            <w:tcW w:w="1013" w:type="dxa"/>
            <w:vMerge w:val="restart"/>
            <w:tcBorders>
              <w:top w:val="single" w:sz="4" w:space="0" w:color="auto"/>
              <w:left w:val="single" w:sz="4" w:space="0" w:color="auto"/>
            </w:tcBorders>
            <w:vAlign w:val="center"/>
          </w:tcPr>
          <w:p w:rsidR="00207E32" w:rsidRPr="00656937" w:rsidRDefault="00207E32" w:rsidP="00D84551">
            <w:pPr>
              <w:pStyle w:val="a3"/>
              <w:jc w:val="center"/>
              <w:rPr>
                <w:rFonts w:ascii="Times New Roman" w:hAnsi="Times New Roman"/>
                <w:b/>
                <w:sz w:val="23"/>
                <w:szCs w:val="23"/>
              </w:rPr>
            </w:pPr>
            <w:r w:rsidRPr="00656937">
              <w:rPr>
                <w:rFonts w:ascii="Times New Roman" w:hAnsi="Times New Roman"/>
                <w:b/>
                <w:sz w:val="23"/>
                <w:szCs w:val="23"/>
              </w:rPr>
              <w:t>4.53</w:t>
            </w:r>
          </w:p>
        </w:tc>
        <w:tc>
          <w:tcPr>
            <w:tcW w:w="5119" w:type="dxa"/>
            <w:vMerge w:val="restart"/>
            <w:tcBorders>
              <w:top w:val="single" w:sz="4" w:space="0" w:color="auto"/>
            </w:tcBorders>
          </w:tcPr>
          <w:p w:rsidR="00207E32" w:rsidRPr="00656937" w:rsidRDefault="00207E32" w:rsidP="00CE734E">
            <w:pPr>
              <w:pStyle w:val="a3"/>
              <w:rPr>
                <w:rFonts w:ascii="Times New Roman" w:hAnsi="Times New Roman"/>
                <w:b/>
                <w:sz w:val="23"/>
                <w:szCs w:val="23"/>
              </w:rPr>
            </w:pPr>
            <w:r w:rsidRPr="00656937">
              <w:rPr>
                <w:rFonts w:ascii="Times New Roman" w:hAnsi="Times New Roman"/>
                <w:b/>
                <w:sz w:val="23"/>
                <w:szCs w:val="23"/>
              </w:rPr>
              <w:t>Посевные площади, валовые сборы и урожайность сельскохозяйственных культур в Забайкальском крае</w:t>
            </w:r>
          </w:p>
        </w:tc>
        <w:tc>
          <w:tcPr>
            <w:tcW w:w="2209" w:type="dxa"/>
            <w:vMerge w:val="restart"/>
            <w:tcBorders>
              <w:top w:val="single" w:sz="4" w:space="0" w:color="auto"/>
              <w:right w:val="single" w:sz="4" w:space="0" w:color="auto"/>
            </w:tcBorders>
          </w:tcPr>
          <w:p w:rsidR="00207E32" w:rsidRPr="009D2AD7" w:rsidRDefault="00207E32" w:rsidP="003B4BDC">
            <w:pPr>
              <w:pStyle w:val="a3"/>
              <w:jc w:val="center"/>
              <w:rPr>
                <w:rFonts w:ascii="Times New Roman" w:hAnsi="Times New Roman"/>
                <w:b/>
                <w:sz w:val="22"/>
                <w:szCs w:val="22"/>
              </w:rPr>
            </w:pPr>
            <w:r w:rsidRPr="009D2AD7">
              <w:rPr>
                <w:rFonts w:ascii="Times New Roman" w:hAnsi="Times New Roman"/>
                <w:b/>
                <w:sz w:val="22"/>
                <w:szCs w:val="22"/>
              </w:rPr>
              <w:t>Годовая</w:t>
            </w:r>
          </w:p>
          <w:p w:rsidR="00207E32" w:rsidRPr="009D2AD7" w:rsidRDefault="00207E32" w:rsidP="003B4BDC">
            <w:pPr>
              <w:pStyle w:val="a3"/>
              <w:jc w:val="center"/>
              <w:rPr>
                <w:rFonts w:ascii="Times New Roman" w:hAnsi="Times New Roman"/>
                <w:b/>
                <w:sz w:val="18"/>
                <w:szCs w:val="18"/>
              </w:rPr>
            </w:pPr>
            <w:r w:rsidRPr="009D2AD7">
              <w:rPr>
                <w:rFonts w:ascii="Times New Roman" w:hAnsi="Times New Roman"/>
                <w:b/>
                <w:sz w:val="18"/>
                <w:szCs w:val="18"/>
              </w:rPr>
              <w:t>апрель</w:t>
            </w:r>
          </w:p>
        </w:tc>
        <w:tc>
          <w:tcPr>
            <w:tcW w:w="1219" w:type="dxa"/>
            <w:tcBorders>
              <w:top w:val="single" w:sz="4" w:space="0" w:color="auto"/>
              <w:left w:val="single" w:sz="4" w:space="0" w:color="auto"/>
              <w:bottom w:val="single" w:sz="4" w:space="0" w:color="auto"/>
              <w:right w:val="single" w:sz="4" w:space="0" w:color="auto"/>
            </w:tcBorders>
            <w:vAlign w:val="center"/>
          </w:tcPr>
          <w:p w:rsidR="00207E32" w:rsidRPr="00A61818" w:rsidRDefault="00207E32" w:rsidP="003C3292">
            <w:pPr>
              <w:pStyle w:val="a3"/>
              <w:jc w:val="center"/>
              <w:rPr>
                <w:rFonts w:ascii="Times New Roman" w:hAnsi="Times New Roman"/>
                <w:b/>
                <w:sz w:val="23"/>
                <w:szCs w:val="23"/>
              </w:rPr>
            </w:pPr>
            <w:r w:rsidRPr="00A61818">
              <w:rPr>
                <w:rFonts w:ascii="Times New Roman" w:hAnsi="Times New Roman"/>
                <w:b/>
                <w:sz w:val="23"/>
                <w:szCs w:val="23"/>
              </w:rPr>
              <w:t>1390</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207E32" w:rsidRPr="00A61818" w:rsidRDefault="00207E32" w:rsidP="003C3292">
            <w:pPr>
              <w:pStyle w:val="a3"/>
              <w:jc w:val="center"/>
              <w:rPr>
                <w:rFonts w:ascii="Times New Roman" w:hAnsi="Times New Roman"/>
                <w:b/>
                <w:sz w:val="23"/>
                <w:szCs w:val="23"/>
              </w:rPr>
            </w:pPr>
            <w:r w:rsidRPr="00A61818">
              <w:rPr>
                <w:rFonts w:ascii="Times New Roman" w:hAnsi="Times New Roman"/>
                <w:b/>
                <w:sz w:val="23"/>
                <w:szCs w:val="23"/>
              </w:rPr>
              <w:t>1390</w:t>
            </w:r>
          </w:p>
        </w:tc>
      </w:tr>
      <w:tr w:rsidR="00207E32" w:rsidRPr="00656937" w:rsidTr="0083103C">
        <w:trPr>
          <w:gridAfter w:val="1"/>
          <w:wAfter w:w="11" w:type="dxa"/>
          <w:trHeight w:val="264"/>
          <w:jc w:val="center"/>
        </w:trPr>
        <w:tc>
          <w:tcPr>
            <w:tcW w:w="1013" w:type="dxa"/>
            <w:vMerge/>
            <w:tcBorders>
              <w:left w:val="single" w:sz="4" w:space="0" w:color="auto"/>
            </w:tcBorders>
            <w:vAlign w:val="center"/>
          </w:tcPr>
          <w:p w:rsidR="00207E32" w:rsidRPr="00656937" w:rsidRDefault="00207E32" w:rsidP="00D84551">
            <w:pPr>
              <w:pStyle w:val="a3"/>
              <w:jc w:val="center"/>
              <w:rPr>
                <w:rFonts w:ascii="Times New Roman" w:hAnsi="Times New Roman"/>
                <w:b/>
                <w:sz w:val="23"/>
                <w:szCs w:val="23"/>
              </w:rPr>
            </w:pPr>
          </w:p>
        </w:tc>
        <w:tc>
          <w:tcPr>
            <w:tcW w:w="5119" w:type="dxa"/>
            <w:vMerge/>
          </w:tcPr>
          <w:p w:rsidR="00207E32" w:rsidRPr="00656937" w:rsidRDefault="00207E32" w:rsidP="00CE734E">
            <w:pPr>
              <w:pStyle w:val="a3"/>
              <w:rPr>
                <w:rFonts w:ascii="Times New Roman" w:hAnsi="Times New Roman"/>
                <w:b/>
                <w:sz w:val="23"/>
                <w:szCs w:val="23"/>
              </w:rPr>
            </w:pPr>
          </w:p>
        </w:tc>
        <w:tc>
          <w:tcPr>
            <w:tcW w:w="2209" w:type="dxa"/>
            <w:vMerge/>
            <w:tcBorders>
              <w:right w:val="single" w:sz="4" w:space="0" w:color="auto"/>
            </w:tcBorders>
          </w:tcPr>
          <w:p w:rsidR="00207E32" w:rsidRPr="00656937" w:rsidRDefault="00207E32"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207E32" w:rsidRPr="00A61818" w:rsidRDefault="00207E32" w:rsidP="003C3292">
            <w:pPr>
              <w:pStyle w:val="a3"/>
              <w:jc w:val="center"/>
              <w:rPr>
                <w:rFonts w:ascii="Times New Roman" w:hAnsi="Times New Roman"/>
                <w:b/>
                <w:sz w:val="23"/>
                <w:szCs w:val="23"/>
              </w:rPr>
            </w:pPr>
            <w:r w:rsidRPr="00A61818">
              <w:rPr>
                <w:rFonts w:ascii="Times New Roman" w:hAnsi="Times New Roman"/>
                <w:b/>
                <w:sz w:val="23"/>
                <w:szCs w:val="23"/>
              </w:rPr>
              <w:t>2815</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207E32" w:rsidRPr="00A61818" w:rsidRDefault="00207E32" w:rsidP="003C3292">
            <w:pPr>
              <w:pStyle w:val="a3"/>
              <w:jc w:val="center"/>
              <w:rPr>
                <w:rFonts w:ascii="Times New Roman" w:hAnsi="Times New Roman"/>
                <w:b/>
                <w:sz w:val="23"/>
                <w:szCs w:val="23"/>
              </w:rPr>
            </w:pPr>
            <w:r w:rsidRPr="00A61818">
              <w:rPr>
                <w:rFonts w:ascii="Times New Roman" w:hAnsi="Times New Roman"/>
                <w:b/>
                <w:sz w:val="23"/>
                <w:szCs w:val="23"/>
              </w:rPr>
              <w:t>2815</w:t>
            </w:r>
          </w:p>
        </w:tc>
      </w:tr>
      <w:tr w:rsidR="00207E32" w:rsidRPr="00656937" w:rsidTr="0083103C">
        <w:trPr>
          <w:gridAfter w:val="1"/>
          <w:wAfter w:w="11" w:type="dxa"/>
          <w:trHeight w:val="240"/>
          <w:jc w:val="center"/>
        </w:trPr>
        <w:tc>
          <w:tcPr>
            <w:tcW w:w="1013" w:type="dxa"/>
            <w:vMerge/>
            <w:tcBorders>
              <w:left w:val="single" w:sz="4" w:space="0" w:color="auto"/>
            </w:tcBorders>
            <w:vAlign w:val="center"/>
          </w:tcPr>
          <w:p w:rsidR="00207E32" w:rsidRPr="00656937" w:rsidRDefault="00207E32" w:rsidP="00D84551">
            <w:pPr>
              <w:pStyle w:val="a3"/>
              <w:jc w:val="center"/>
              <w:rPr>
                <w:rFonts w:ascii="Times New Roman" w:hAnsi="Times New Roman"/>
                <w:b/>
                <w:sz w:val="23"/>
                <w:szCs w:val="23"/>
              </w:rPr>
            </w:pPr>
          </w:p>
        </w:tc>
        <w:tc>
          <w:tcPr>
            <w:tcW w:w="5119" w:type="dxa"/>
            <w:vMerge/>
          </w:tcPr>
          <w:p w:rsidR="00207E32" w:rsidRPr="00656937" w:rsidRDefault="00207E32" w:rsidP="00CE734E">
            <w:pPr>
              <w:pStyle w:val="a3"/>
              <w:rPr>
                <w:rFonts w:ascii="Times New Roman" w:hAnsi="Times New Roman"/>
                <w:b/>
                <w:sz w:val="23"/>
                <w:szCs w:val="23"/>
              </w:rPr>
            </w:pPr>
          </w:p>
        </w:tc>
        <w:tc>
          <w:tcPr>
            <w:tcW w:w="2209" w:type="dxa"/>
            <w:vMerge/>
            <w:tcBorders>
              <w:right w:val="single" w:sz="4" w:space="0" w:color="auto"/>
            </w:tcBorders>
          </w:tcPr>
          <w:p w:rsidR="00207E32" w:rsidRPr="00656937" w:rsidRDefault="00207E32"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207E32" w:rsidRPr="00A61818" w:rsidRDefault="00207E32" w:rsidP="003C3292">
            <w:pPr>
              <w:pStyle w:val="a3"/>
              <w:jc w:val="center"/>
              <w:rPr>
                <w:rFonts w:ascii="Times New Roman" w:hAnsi="Times New Roman"/>
                <w:b/>
                <w:sz w:val="23"/>
                <w:szCs w:val="23"/>
              </w:rPr>
            </w:pPr>
            <w:r w:rsidRPr="00A61818">
              <w:rPr>
                <w:rFonts w:ascii="Times New Roman" w:hAnsi="Times New Roman"/>
                <w:b/>
                <w:sz w:val="23"/>
                <w:szCs w:val="23"/>
              </w:rPr>
              <w:t>2873</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207E32" w:rsidRPr="00A61818" w:rsidRDefault="00207E32" w:rsidP="003C3292">
            <w:pPr>
              <w:pStyle w:val="a3"/>
              <w:jc w:val="center"/>
              <w:rPr>
                <w:rFonts w:ascii="Times New Roman" w:hAnsi="Times New Roman"/>
                <w:b/>
                <w:sz w:val="23"/>
                <w:szCs w:val="23"/>
              </w:rPr>
            </w:pPr>
            <w:r w:rsidRPr="00A61818">
              <w:rPr>
                <w:rFonts w:ascii="Times New Roman" w:hAnsi="Times New Roman"/>
                <w:b/>
                <w:sz w:val="23"/>
                <w:szCs w:val="23"/>
              </w:rPr>
              <w:t>2873</w:t>
            </w:r>
          </w:p>
        </w:tc>
      </w:tr>
      <w:tr w:rsidR="00207E32" w:rsidRPr="00656937" w:rsidTr="0083103C">
        <w:trPr>
          <w:trHeight w:val="1108"/>
          <w:jc w:val="center"/>
        </w:trPr>
        <w:tc>
          <w:tcPr>
            <w:tcW w:w="1013" w:type="dxa"/>
            <w:tcBorders>
              <w:left w:val="single" w:sz="4" w:space="0" w:color="auto"/>
              <w:bottom w:val="single" w:sz="4" w:space="0" w:color="auto"/>
            </w:tcBorders>
            <w:vAlign w:val="center"/>
          </w:tcPr>
          <w:p w:rsidR="00207E32" w:rsidRPr="00656937" w:rsidRDefault="00207E32" w:rsidP="00D84551">
            <w:pPr>
              <w:pStyle w:val="a3"/>
              <w:jc w:val="center"/>
              <w:rPr>
                <w:rFonts w:ascii="Times New Roman" w:hAnsi="Times New Roman"/>
                <w:b/>
                <w:sz w:val="23"/>
                <w:szCs w:val="23"/>
              </w:rPr>
            </w:pPr>
          </w:p>
        </w:tc>
        <w:tc>
          <w:tcPr>
            <w:tcW w:w="9798" w:type="dxa"/>
            <w:gridSpan w:val="6"/>
            <w:tcBorders>
              <w:bottom w:val="single" w:sz="4" w:space="0" w:color="auto"/>
              <w:right w:val="single" w:sz="4" w:space="0" w:color="auto"/>
            </w:tcBorders>
          </w:tcPr>
          <w:p w:rsidR="00207E32" w:rsidRPr="0083103C" w:rsidRDefault="00207E32" w:rsidP="00487028">
            <w:pPr>
              <w:pStyle w:val="a3"/>
              <w:jc w:val="both"/>
              <w:rPr>
                <w:b/>
                <w:sz w:val="22"/>
                <w:szCs w:val="22"/>
              </w:rPr>
            </w:pPr>
            <w:r w:rsidRPr="0083103C">
              <w:rPr>
                <w:rFonts w:ascii="Times New Roman" w:hAnsi="Times New Roman"/>
                <w:sz w:val="22"/>
                <w:szCs w:val="22"/>
              </w:rPr>
              <w:t>Содержатся данные о посевных площадях, валовых сборах и урожайности сельскохозяйственных культур во всех категориях хозяйств. Сведения о сборе урожая представлены по городским округам и муниципальным районам. Отражены данные о наличии чистых паров. Основные показатели приведены за ряд лет.</w:t>
            </w:r>
          </w:p>
        </w:tc>
      </w:tr>
      <w:tr w:rsidR="00207E32" w:rsidRPr="00EE1DA6" w:rsidTr="0083103C">
        <w:trPr>
          <w:gridAfter w:val="1"/>
          <w:wAfter w:w="11" w:type="dxa"/>
          <w:trHeight w:val="204"/>
          <w:jc w:val="center"/>
        </w:trPr>
        <w:tc>
          <w:tcPr>
            <w:tcW w:w="1013" w:type="dxa"/>
            <w:vMerge w:val="restart"/>
            <w:tcBorders>
              <w:top w:val="single" w:sz="4" w:space="0" w:color="auto"/>
              <w:left w:val="single" w:sz="4" w:space="0" w:color="auto"/>
            </w:tcBorders>
            <w:vAlign w:val="center"/>
          </w:tcPr>
          <w:p w:rsidR="00207E32" w:rsidRPr="00EE1DA6" w:rsidRDefault="00207E32" w:rsidP="00D84551">
            <w:pPr>
              <w:pStyle w:val="a3"/>
              <w:jc w:val="center"/>
              <w:rPr>
                <w:rFonts w:ascii="Times New Roman" w:hAnsi="Times New Roman"/>
                <w:b/>
                <w:sz w:val="23"/>
                <w:szCs w:val="23"/>
              </w:rPr>
            </w:pPr>
            <w:r w:rsidRPr="00EE1DA6">
              <w:rPr>
                <w:rFonts w:ascii="Times New Roman" w:hAnsi="Times New Roman"/>
                <w:b/>
                <w:sz w:val="23"/>
                <w:szCs w:val="23"/>
              </w:rPr>
              <w:t>4.76</w:t>
            </w:r>
          </w:p>
        </w:tc>
        <w:tc>
          <w:tcPr>
            <w:tcW w:w="5119" w:type="dxa"/>
            <w:vMerge w:val="restart"/>
            <w:tcBorders>
              <w:top w:val="single" w:sz="4" w:space="0" w:color="auto"/>
            </w:tcBorders>
          </w:tcPr>
          <w:p w:rsidR="00207E32" w:rsidRPr="00EE1DA6" w:rsidRDefault="00207E32" w:rsidP="007545AF">
            <w:pPr>
              <w:pStyle w:val="a3"/>
              <w:rPr>
                <w:rFonts w:ascii="Times New Roman" w:hAnsi="Times New Roman"/>
                <w:b/>
                <w:sz w:val="23"/>
                <w:szCs w:val="23"/>
              </w:rPr>
            </w:pPr>
            <w:r w:rsidRPr="00EE1DA6">
              <w:rPr>
                <w:rFonts w:ascii="Times New Roman" w:hAnsi="Times New Roman"/>
                <w:b/>
                <w:sz w:val="23"/>
                <w:szCs w:val="23"/>
              </w:rPr>
              <w:t>Наличие сельскохозяйственной техники в Забайкальском крае на 1 января 2020 года</w:t>
            </w:r>
          </w:p>
        </w:tc>
        <w:tc>
          <w:tcPr>
            <w:tcW w:w="2209" w:type="dxa"/>
            <w:vMerge w:val="restart"/>
            <w:tcBorders>
              <w:top w:val="single" w:sz="4" w:space="0" w:color="auto"/>
              <w:right w:val="single" w:sz="4" w:space="0" w:color="auto"/>
            </w:tcBorders>
          </w:tcPr>
          <w:p w:rsidR="00207E32" w:rsidRPr="009D2AD7" w:rsidRDefault="00207E32" w:rsidP="00DD31A3">
            <w:pPr>
              <w:pStyle w:val="a3"/>
              <w:jc w:val="center"/>
              <w:rPr>
                <w:rFonts w:ascii="Times New Roman" w:hAnsi="Times New Roman"/>
                <w:b/>
                <w:sz w:val="22"/>
                <w:szCs w:val="22"/>
              </w:rPr>
            </w:pPr>
            <w:r w:rsidRPr="009D2AD7">
              <w:rPr>
                <w:rFonts w:ascii="Times New Roman" w:hAnsi="Times New Roman"/>
                <w:b/>
                <w:sz w:val="22"/>
                <w:szCs w:val="22"/>
              </w:rPr>
              <w:t>Годовая</w:t>
            </w:r>
          </w:p>
          <w:p w:rsidR="00207E32" w:rsidRPr="009D2AD7" w:rsidRDefault="00207E32" w:rsidP="00DD31A3">
            <w:pPr>
              <w:pStyle w:val="a3"/>
              <w:jc w:val="center"/>
              <w:rPr>
                <w:rFonts w:ascii="Times New Roman" w:hAnsi="Times New Roman"/>
                <w:b/>
                <w:sz w:val="18"/>
                <w:szCs w:val="18"/>
              </w:rPr>
            </w:pPr>
            <w:r w:rsidRPr="009D2AD7">
              <w:rPr>
                <w:rFonts w:ascii="Times New Roman" w:hAnsi="Times New Roman"/>
                <w:b/>
                <w:sz w:val="18"/>
                <w:szCs w:val="18"/>
              </w:rPr>
              <w:t>май</w:t>
            </w:r>
          </w:p>
        </w:tc>
        <w:tc>
          <w:tcPr>
            <w:tcW w:w="1219" w:type="dxa"/>
            <w:tcBorders>
              <w:top w:val="single" w:sz="4" w:space="0" w:color="auto"/>
              <w:left w:val="single" w:sz="4" w:space="0" w:color="auto"/>
              <w:bottom w:val="single" w:sz="4" w:space="0" w:color="auto"/>
              <w:right w:val="single" w:sz="4" w:space="0" w:color="auto"/>
            </w:tcBorders>
            <w:vAlign w:val="center"/>
          </w:tcPr>
          <w:p w:rsidR="00207E32" w:rsidRPr="00A61818" w:rsidRDefault="00207E32" w:rsidP="00D84551">
            <w:pPr>
              <w:pStyle w:val="a3"/>
              <w:jc w:val="center"/>
              <w:rPr>
                <w:rFonts w:ascii="Times New Roman" w:hAnsi="Times New Roman"/>
                <w:b/>
                <w:sz w:val="23"/>
                <w:szCs w:val="23"/>
              </w:rPr>
            </w:pPr>
            <w:r w:rsidRPr="00A61818">
              <w:rPr>
                <w:rFonts w:ascii="Times New Roman" w:hAnsi="Times New Roman"/>
                <w:b/>
                <w:sz w:val="23"/>
                <w:szCs w:val="23"/>
              </w:rPr>
              <w:t>1269</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207E32" w:rsidRPr="00A61818" w:rsidRDefault="00207E32" w:rsidP="003C3292">
            <w:pPr>
              <w:pStyle w:val="a3"/>
              <w:jc w:val="center"/>
              <w:rPr>
                <w:rFonts w:ascii="Times New Roman" w:hAnsi="Times New Roman"/>
                <w:b/>
                <w:sz w:val="23"/>
                <w:szCs w:val="23"/>
              </w:rPr>
            </w:pPr>
            <w:r w:rsidRPr="00A61818">
              <w:rPr>
                <w:rFonts w:ascii="Times New Roman" w:hAnsi="Times New Roman"/>
                <w:b/>
                <w:sz w:val="23"/>
                <w:szCs w:val="23"/>
              </w:rPr>
              <w:t>1269</w:t>
            </w:r>
          </w:p>
        </w:tc>
      </w:tr>
      <w:tr w:rsidR="00207E32" w:rsidRPr="00EE1DA6" w:rsidTr="0083103C">
        <w:trPr>
          <w:gridAfter w:val="1"/>
          <w:wAfter w:w="11" w:type="dxa"/>
          <w:trHeight w:val="204"/>
          <w:jc w:val="center"/>
        </w:trPr>
        <w:tc>
          <w:tcPr>
            <w:tcW w:w="1013" w:type="dxa"/>
            <w:vMerge/>
            <w:tcBorders>
              <w:left w:val="single" w:sz="4" w:space="0" w:color="auto"/>
            </w:tcBorders>
            <w:vAlign w:val="center"/>
          </w:tcPr>
          <w:p w:rsidR="00207E32" w:rsidRPr="00EE1DA6" w:rsidRDefault="00207E32" w:rsidP="00D84551">
            <w:pPr>
              <w:pStyle w:val="a3"/>
              <w:jc w:val="center"/>
              <w:rPr>
                <w:rFonts w:ascii="Times New Roman" w:hAnsi="Times New Roman"/>
                <w:b/>
                <w:sz w:val="23"/>
                <w:szCs w:val="23"/>
              </w:rPr>
            </w:pPr>
          </w:p>
        </w:tc>
        <w:tc>
          <w:tcPr>
            <w:tcW w:w="5119" w:type="dxa"/>
            <w:vMerge/>
          </w:tcPr>
          <w:p w:rsidR="00207E32" w:rsidRPr="00EE1DA6" w:rsidRDefault="00207E32" w:rsidP="007545AF">
            <w:pPr>
              <w:pStyle w:val="a3"/>
              <w:rPr>
                <w:rFonts w:ascii="Times New Roman" w:hAnsi="Times New Roman"/>
                <w:b/>
                <w:sz w:val="23"/>
                <w:szCs w:val="23"/>
              </w:rPr>
            </w:pPr>
          </w:p>
        </w:tc>
        <w:tc>
          <w:tcPr>
            <w:tcW w:w="2209" w:type="dxa"/>
            <w:vMerge/>
            <w:tcBorders>
              <w:right w:val="single" w:sz="4" w:space="0" w:color="auto"/>
            </w:tcBorders>
          </w:tcPr>
          <w:p w:rsidR="00207E32" w:rsidRPr="00EE1DA6" w:rsidRDefault="00207E32" w:rsidP="00DD31A3">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207E32" w:rsidRPr="00A61818" w:rsidRDefault="00207E32" w:rsidP="00D84551">
            <w:pPr>
              <w:pStyle w:val="a3"/>
              <w:jc w:val="center"/>
              <w:rPr>
                <w:rFonts w:ascii="Times New Roman" w:hAnsi="Times New Roman"/>
                <w:b/>
                <w:sz w:val="23"/>
                <w:szCs w:val="23"/>
              </w:rPr>
            </w:pPr>
            <w:r w:rsidRPr="00A61818">
              <w:rPr>
                <w:rFonts w:ascii="Times New Roman" w:hAnsi="Times New Roman"/>
                <w:b/>
                <w:sz w:val="23"/>
                <w:szCs w:val="23"/>
              </w:rPr>
              <w:t>1619</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207E32" w:rsidRPr="00A61818" w:rsidRDefault="00207E32" w:rsidP="003C3292">
            <w:pPr>
              <w:pStyle w:val="a3"/>
              <w:jc w:val="center"/>
              <w:rPr>
                <w:rFonts w:ascii="Times New Roman" w:hAnsi="Times New Roman"/>
                <w:b/>
                <w:sz w:val="23"/>
                <w:szCs w:val="23"/>
              </w:rPr>
            </w:pPr>
            <w:r w:rsidRPr="00A61818">
              <w:rPr>
                <w:rFonts w:ascii="Times New Roman" w:hAnsi="Times New Roman"/>
                <w:b/>
                <w:sz w:val="23"/>
                <w:szCs w:val="23"/>
              </w:rPr>
              <w:t>1619</w:t>
            </w:r>
          </w:p>
        </w:tc>
      </w:tr>
      <w:tr w:rsidR="00207E32" w:rsidRPr="00EE1DA6" w:rsidTr="0083103C">
        <w:trPr>
          <w:gridAfter w:val="1"/>
          <w:wAfter w:w="11" w:type="dxa"/>
          <w:trHeight w:val="108"/>
          <w:jc w:val="center"/>
        </w:trPr>
        <w:tc>
          <w:tcPr>
            <w:tcW w:w="1013" w:type="dxa"/>
            <w:vMerge/>
            <w:tcBorders>
              <w:left w:val="single" w:sz="4" w:space="0" w:color="auto"/>
            </w:tcBorders>
            <w:vAlign w:val="center"/>
          </w:tcPr>
          <w:p w:rsidR="00207E32" w:rsidRPr="00EE1DA6" w:rsidRDefault="00207E32" w:rsidP="00D84551">
            <w:pPr>
              <w:pStyle w:val="a3"/>
              <w:jc w:val="center"/>
              <w:rPr>
                <w:rFonts w:ascii="Times New Roman" w:hAnsi="Times New Roman"/>
                <w:b/>
                <w:sz w:val="23"/>
                <w:szCs w:val="23"/>
              </w:rPr>
            </w:pPr>
          </w:p>
        </w:tc>
        <w:tc>
          <w:tcPr>
            <w:tcW w:w="5119" w:type="dxa"/>
            <w:vMerge/>
          </w:tcPr>
          <w:p w:rsidR="00207E32" w:rsidRPr="00EE1DA6" w:rsidRDefault="00207E32" w:rsidP="007545AF">
            <w:pPr>
              <w:pStyle w:val="a3"/>
              <w:rPr>
                <w:rFonts w:ascii="Times New Roman" w:hAnsi="Times New Roman"/>
                <w:b/>
                <w:sz w:val="23"/>
                <w:szCs w:val="23"/>
              </w:rPr>
            </w:pPr>
          </w:p>
        </w:tc>
        <w:tc>
          <w:tcPr>
            <w:tcW w:w="2209" w:type="dxa"/>
            <w:vMerge/>
            <w:tcBorders>
              <w:right w:val="single" w:sz="4" w:space="0" w:color="auto"/>
            </w:tcBorders>
          </w:tcPr>
          <w:p w:rsidR="00207E32" w:rsidRPr="00EE1DA6" w:rsidRDefault="00207E32" w:rsidP="00DD31A3">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207E32" w:rsidRPr="00A61818" w:rsidRDefault="00207E32" w:rsidP="00D84551">
            <w:pPr>
              <w:pStyle w:val="a3"/>
              <w:jc w:val="center"/>
              <w:rPr>
                <w:rFonts w:ascii="Times New Roman" w:hAnsi="Times New Roman"/>
                <w:b/>
                <w:sz w:val="23"/>
                <w:szCs w:val="23"/>
              </w:rPr>
            </w:pPr>
            <w:r w:rsidRPr="00A61818">
              <w:rPr>
                <w:rFonts w:ascii="Times New Roman" w:hAnsi="Times New Roman"/>
                <w:b/>
                <w:sz w:val="23"/>
                <w:szCs w:val="23"/>
              </w:rPr>
              <w:t>1654</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207E32" w:rsidRPr="00A61818" w:rsidRDefault="00207E32" w:rsidP="003C3292">
            <w:pPr>
              <w:pStyle w:val="a3"/>
              <w:jc w:val="center"/>
              <w:rPr>
                <w:rFonts w:ascii="Times New Roman" w:hAnsi="Times New Roman"/>
                <w:b/>
                <w:sz w:val="23"/>
                <w:szCs w:val="23"/>
              </w:rPr>
            </w:pPr>
            <w:r w:rsidRPr="00A61818">
              <w:rPr>
                <w:rFonts w:ascii="Times New Roman" w:hAnsi="Times New Roman"/>
                <w:b/>
                <w:sz w:val="23"/>
                <w:szCs w:val="23"/>
              </w:rPr>
              <w:t>1654</w:t>
            </w:r>
          </w:p>
        </w:tc>
      </w:tr>
      <w:tr w:rsidR="00207E32" w:rsidRPr="00EE1DA6" w:rsidTr="0083103C">
        <w:trPr>
          <w:jc w:val="center"/>
        </w:trPr>
        <w:tc>
          <w:tcPr>
            <w:tcW w:w="1013" w:type="dxa"/>
            <w:tcBorders>
              <w:left w:val="single" w:sz="4" w:space="0" w:color="auto"/>
              <w:bottom w:val="single" w:sz="4" w:space="0" w:color="auto"/>
            </w:tcBorders>
            <w:vAlign w:val="center"/>
          </w:tcPr>
          <w:p w:rsidR="00207E32" w:rsidRPr="00EE1DA6" w:rsidRDefault="00207E32" w:rsidP="00D84551">
            <w:pPr>
              <w:pStyle w:val="a3"/>
              <w:jc w:val="center"/>
              <w:rPr>
                <w:rFonts w:ascii="Times New Roman" w:hAnsi="Times New Roman"/>
                <w:b/>
                <w:sz w:val="23"/>
                <w:szCs w:val="23"/>
              </w:rPr>
            </w:pPr>
          </w:p>
        </w:tc>
        <w:tc>
          <w:tcPr>
            <w:tcW w:w="9798" w:type="dxa"/>
            <w:gridSpan w:val="6"/>
            <w:tcBorders>
              <w:bottom w:val="single" w:sz="4" w:space="0" w:color="auto"/>
              <w:right w:val="single" w:sz="4" w:space="0" w:color="auto"/>
            </w:tcBorders>
          </w:tcPr>
          <w:p w:rsidR="00207E32" w:rsidRPr="0083103C" w:rsidRDefault="00207E32" w:rsidP="00487028">
            <w:pPr>
              <w:pStyle w:val="a3"/>
              <w:jc w:val="both"/>
              <w:rPr>
                <w:b/>
                <w:sz w:val="22"/>
                <w:szCs w:val="22"/>
              </w:rPr>
            </w:pPr>
            <w:r w:rsidRPr="0083103C">
              <w:rPr>
                <w:rFonts w:ascii="Times New Roman" w:hAnsi="Times New Roman"/>
                <w:sz w:val="22"/>
                <w:szCs w:val="22"/>
              </w:rPr>
              <w:t>Приводятся данные о наличии тракторов, сельскохозяйственных машин и энергетических мощностей в сельскохозяйственных организациях (крупных, средних и малых). Показатели приведены по городским округам и муниципальным районам и Забайкальского края.</w:t>
            </w:r>
          </w:p>
        </w:tc>
      </w:tr>
    </w:tbl>
    <w:p w:rsidR="005217FC" w:rsidRPr="001D54CE" w:rsidRDefault="005217FC" w:rsidP="00486C7E">
      <w:pPr>
        <w:rPr>
          <w:sz w:val="23"/>
          <w:szCs w:val="23"/>
        </w:rPr>
      </w:pPr>
      <w:bookmarkStart w:id="101" w:name="_Toc341347938"/>
      <w:bookmarkStart w:id="102" w:name="_Toc372566859"/>
      <w:bookmarkStart w:id="103" w:name="_Toc403846364"/>
      <w:bookmarkStart w:id="104" w:name="_Toc403993186"/>
      <w:bookmarkStart w:id="105" w:name="_Toc404159918"/>
    </w:p>
    <w:p w:rsidR="006844BD" w:rsidRDefault="006844BD" w:rsidP="005C651B">
      <w:pPr>
        <w:pStyle w:val="3"/>
        <w:tabs>
          <w:tab w:val="num" w:pos="0"/>
        </w:tabs>
        <w:spacing w:line="360" w:lineRule="auto"/>
        <w:ind w:right="-425" w:hanging="284"/>
        <w:jc w:val="center"/>
        <w:rPr>
          <w:rFonts w:ascii="Franklin Gothic Demi" w:eastAsia="Batang" w:hAnsi="Franklin Gothic Demi" w:cs="Arial"/>
          <w:b/>
          <w:shadow/>
          <w:color w:val="4F6228"/>
          <w:sz w:val="40"/>
          <w:szCs w:val="40"/>
        </w:rPr>
      </w:pPr>
    </w:p>
    <w:p w:rsidR="00961980" w:rsidRDefault="00961980" w:rsidP="005C651B">
      <w:pPr>
        <w:pStyle w:val="3"/>
        <w:tabs>
          <w:tab w:val="num" w:pos="0"/>
        </w:tabs>
        <w:spacing w:line="360" w:lineRule="auto"/>
        <w:ind w:right="-425" w:hanging="284"/>
        <w:jc w:val="center"/>
        <w:rPr>
          <w:rFonts w:ascii="Franklin Gothic Demi" w:eastAsia="Batang" w:hAnsi="Franklin Gothic Demi" w:cs="Arial"/>
          <w:b/>
          <w:shadow/>
          <w:color w:val="4F6228"/>
          <w:sz w:val="40"/>
          <w:szCs w:val="40"/>
        </w:rPr>
      </w:pPr>
    </w:p>
    <w:p w:rsidR="00961980" w:rsidRDefault="00961980" w:rsidP="005C651B">
      <w:pPr>
        <w:pStyle w:val="3"/>
        <w:tabs>
          <w:tab w:val="num" w:pos="0"/>
        </w:tabs>
        <w:spacing w:line="360" w:lineRule="auto"/>
        <w:ind w:right="-425" w:hanging="284"/>
        <w:jc w:val="center"/>
        <w:rPr>
          <w:rFonts w:ascii="Franklin Gothic Demi" w:eastAsia="Batang" w:hAnsi="Franklin Gothic Demi" w:cs="Arial"/>
          <w:b/>
          <w:shadow/>
          <w:color w:val="4F6228"/>
          <w:sz w:val="40"/>
          <w:szCs w:val="40"/>
        </w:rPr>
      </w:pPr>
    </w:p>
    <w:p w:rsidR="00961980" w:rsidRDefault="00961980" w:rsidP="005C651B">
      <w:pPr>
        <w:pStyle w:val="3"/>
        <w:tabs>
          <w:tab w:val="num" w:pos="0"/>
        </w:tabs>
        <w:spacing w:line="360" w:lineRule="auto"/>
        <w:ind w:right="-425" w:hanging="284"/>
        <w:jc w:val="center"/>
        <w:rPr>
          <w:rFonts w:ascii="Franklin Gothic Demi" w:eastAsia="Batang" w:hAnsi="Franklin Gothic Demi" w:cs="Arial"/>
          <w:b/>
          <w:shadow/>
          <w:color w:val="4F6228"/>
          <w:sz w:val="40"/>
          <w:szCs w:val="40"/>
        </w:rPr>
      </w:pPr>
    </w:p>
    <w:p w:rsidR="00961980" w:rsidRDefault="00961980" w:rsidP="005C651B">
      <w:pPr>
        <w:pStyle w:val="3"/>
        <w:tabs>
          <w:tab w:val="num" w:pos="0"/>
        </w:tabs>
        <w:spacing w:line="360" w:lineRule="auto"/>
        <w:ind w:right="-425" w:hanging="284"/>
        <w:jc w:val="center"/>
        <w:rPr>
          <w:rFonts w:ascii="Franklin Gothic Demi" w:eastAsia="Batang" w:hAnsi="Franklin Gothic Demi" w:cs="Arial"/>
          <w:b/>
          <w:shadow/>
          <w:color w:val="4F6228"/>
          <w:sz w:val="40"/>
          <w:szCs w:val="40"/>
        </w:rPr>
      </w:pPr>
    </w:p>
    <w:p w:rsidR="00961980" w:rsidRDefault="00961980" w:rsidP="005C651B">
      <w:pPr>
        <w:pStyle w:val="3"/>
        <w:tabs>
          <w:tab w:val="num" w:pos="0"/>
        </w:tabs>
        <w:spacing w:line="360" w:lineRule="auto"/>
        <w:ind w:right="-425" w:hanging="284"/>
        <w:jc w:val="center"/>
        <w:rPr>
          <w:rFonts w:ascii="Franklin Gothic Demi" w:eastAsia="Batang" w:hAnsi="Franklin Gothic Demi" w:cs="Arial"/>
          <w:b/>
          <w:shadow/>
          <w:color w:val="4F6228"/>
          <w:sz w:val="40"/>
          <w:szCs w:val="40"/>
        </w:rPr>
      </w:pPr>
    </w:p>
    <w:p w:rsidR="00961980" w:rsidRDefault="00961980" w:rsidP="005C651B">
      <w:pPr>
        <w:pStyle w:val="3"/>
        <w:tabs>
          <w:tab w:val="num" w:pos="0"/>
        </w:tabs>
        <w:spacing w:line="360" w:lineRule="auto"/>
        <w:ind w:right="-425" w:hanging="284"/>
        <w:jc w:val="center"/>
        <w:rPr>
          <w:rFonts w:ascii="Franklin Gothic Demi" w:eastAsia="Batang" w:hAnsi="Franklin Gothic Demi" w:cs="Arial"/>
          <w:b/>
          <w:shadow/>
          <w:color w:val="4F6228"/>
          <w:sz w:val="40"/>
          <w:szCs w:val="40"/>
        </w:rPr>
      </w:pPr>
    </w:p>
    <w:p w:rsidR="00961980" w:rsidRDefault="00961980" w:rsidP="005C651B">
      <w:pPr>
        <w:pStyle w:val="3"/>
        <w:tabs>
          <w:tab w:val="num" w:pos="0"/>
        </w:tabs>
        <w:spacing w:line="360" w:lineRule="auto"/>
        <w:ind w:right="-425" w:hanging="284"/>
        <w:jc w:val="center"/>
        <w:rPr>
          <w:rFonts w:ascii="Franklin Gothic Demi" w:eastAsia="Batang" w:hAnsi="Franklin Gothic Demi" w:cs="Arial"/>
          <w:b/>
          <w:shadow/>
          <w:color w:val="4F6228"/>
          <w:sz w:val="40"/>
          <w:szCs w:val="40"/>
        </w:rPr>
      </w:pPr>
    </w:p>
    <w:p w:rsidR="00A60360" w:rsidRPr="00955F72" w:rsidRDefault="00A60360" w:rsidP="00EF278F">
      <w:pPr>
        <w:pStyle w:val="1"/>
        <w:rPr>
          <w:caps/>
          <w:sz w:val="26"/>
          <w:szCs w:val="26"/>
        </w:rPr>
      </w:pPr>
      <w:bookmarkStart w:id="106" w:name="_Toc465773254"/>
      <w:r w:rsidRPr="00955F72">
        <w:rPr>
          <w:caps/>
          <w:sz w:val="26"/>
          <w:szCs w:val="26"/>
        </w:rPr>
        <w:lastRenderedPageBreak/>
        <w:t>Строительство</w:t>
      </w:r>
      <w:bookmarkEnd w:id="101"/>
      <w:bookmarkEnd w:id="102"/>
      <w:bookmarkEnd w:id="103"/>
      <w:bookmarkEnd w:id="104"/>
      <w:bookmarkEnd w:id="105"/>
      <w:bookmarkEnd w:id="106"/>
    </w:p>
    <w:tbl>
      <w:tblPr>
        <w:tblW w:w="10041" w:type="dxa"/>
        <w:jc w:val="center"/>
        <w:tblInd w:w="-318" w:type="dxa"/>
        <w:tblLayout w:type="fixed"/>
        <w:tblLook w:val="0000" w:firstRow="0" w:lastRow="0" w:firstColumn="0" w:lastColumn="0" w:noHBand="0" w:noVBand="0"/>
      </w:tblPr>
      <w:tblGrid>
        <w:gridCol w:w="982"/>
        <w:gridCol w:w="4607"/>
        <w:gridCol w:w="1843"/>
        <w:gridCol w:w="1275"/>
        <w:gridCol w:w="1334"/>
      </w:tblGrid>
      <w:tr w:rsidR="00A70CF7" w:rsidRPr="00955F72" w:rsidTr="00DE2C4E">
        <w:trPr>
          <w:tblHeader/>
          <w:jc w:val="center"/>
        </w:trPr>
        <w:tc>
          <w:tcPr>
            <w:tcW w:w="982" w:type="dxa"/>
            <w:vMerge w:val="restart"/>
            <w:tcBorders>
              <w:top w:val="single" w:sz="4" w:space="0" w:color="auto"/>
              <w:left w:val="single" w:sz="4" w:space="0" w:color="auto"/>
              <w:right w:val="single" w:sz="4" w:space="0" w:color="auto"/>
            </w:tcBorders>
            <w:vAlign w:val="center"/>
          </w:tcPr>
          <w:p w:rsidR="00A70CF7" w:rsidRPr="00A5016D" w:rsidRDefault="00A70CF7" w:rsidP="00CE734E">
            <w:pPr>
              <w:pStyle w:val="a3"/>
              <w:spacing w:before="40" w:after="40"/>
              <w:ind w:left="-57" w:right="-57"/>
              <w:jc w:val="center"/>
              <w:rPr>
                <w:rFonts w:ascii="Times New Roman" w:hAnsi="Times New Roman"/>
                <w:b/>
              </w:rPr>
            </w:pPr>
            <w:r w:rsidRPr="00A5016D">
              <w:rPr>
                <w:rFonts w:ascii="Times New Roman" w:hAnsi="Times New Roman"/>
                <w:b/>
              </w:rPr>
              <w:t xml:space="preserve">Код </w:t>
            </w:r>
            <w:r w:rsidRPr="00A5016D">
              <w:rPr>
                <w:rFonts w:ascii="Times New Roman" w:hAnsi="Times New Roman"/>
                <w:b/>
              </w:rPr>
              <w:br/>
              <w:t>работы</w:t>
            </w:r>
          </w:p>
        </w:tc>
        <w:tc>
          <w:tcPr>
            <w:tcW w:w="4607" w:type="dxa"/>
            <w:vMerge w:val="restart"/>
            <w:tcBorders>
              <w:top w:val="single" w:sz="4" w:space="0" w:color="auto"/>
              <w:left w:val="single" w:sz="4" w:space="0" w:color="auto"/>
              <w:right w:val="single" w:sz="4" w:space="0" w:color="auto"/>
            </w:tcBorders>
            <w:vAlign w:val="center"/>
          </w:tcPr>
          <w:p w:rsidR="00A70CF7" w:rsidRPr="00A5016D" w:rsidRDefault="00A70CF7" w:rsidP="00CE734E">
            <w:pPr>
              <w:pStyle w:val="a3"/>
              <w:spacing w:before="40" w:after="40"/>
              <w:ind w:left="-57" w:right="-57"/>
              <w:jc w:val="center"/>
              <w:rPr>
                <w:rFonts w:ascii="Times New Roman" w:hAnsi="Times New Roman"/>
                <w:b/>
              </w:rPr>
            </w:pPr>
            <w:r w:rsidRPr="00A5016D">
              <w:rPr>
                <w:rFonts w:ascii="Times New Roman" w:hAnsi="Times New Roman"/>
                <w:b/>
              </w:rPr>
              <w:t xml:space="preserve">Наименование </w:t>
            </w:r>
            <w:r w:rsidRPr="00A5016D">
              <w:rPr>
                <w:rFonts w:ascii="Times New Roman" w:hAnsi="Times New Roman"/>
                <w:b/>
              </w:rPr>
              <w:br/>
              <w:t>и краткое содержание работы</w:t>
            </w:r>
          </w:p>
        </w:tc>
        <w:tc>
          <w:tcPr>
            <w:tcW w:w="1843" w:type="dxa"/>
            <w:vMerge w:val="restart"/>
            <w:tcBorders>
              <w:top w:val="single" w:sz="4" w:space="0" w:color="auto"/>
              <w:left w:val="single" w:sz="4" w:space="0" w:color="auto"/>
              <w:right w:val="single" w:sz="4" w:space="0" w:color="auto"/>
            </w:tcBorders>
            <w:vAlign w:val="center"/>
          </w:tcPr>
          <w:p w:rsidR="00A70CF7" w:rsidRPr="00A5016D" w:rsidRDefault="00A70CF7" w:rsidP="00934E9D">
            <w:pPr>
              <w:pStyle w:val="a3"/>
              <w:spacing w:before="40" w:after="40"/>
              <w:ind w:left="-57" w:right="-57"/>
              <w:jc w:val="center"/>
              <w:rPr>
                <w:rFonts w:ascii="Times New Roman" w:hAnsi="Times New Roman"/>
                <w:b/>
              </w:rPr>
            </w:pPr>
            <w:r w:rsidRPr="00A5016D">
              <w:rPr>
                <w:rFonts w:ascii="Times New Roman" w:hAnsi="Times New Roman"/>
                <w:b/>
              </w:rPr>
              <w:t>Периодичность</w:t>
            </w:r>
          </w:p>
        </w:tc>
        <w:tc>
          <w:tcPr>
            <w:tcW w:w="2609" w:type="dxa"/>
            <w:gridSpan w:val="2"/>
            <w:tcBorders>
              <w:top w:val="single" w:sz="4" w:space="0" w:color="auto"/>
              <w:left w:val="single" w:sz="4" w:space="0" w:color="auto"/>
              <w:bottom w:val="single" w:sz="4" w:space="0" w:color="auto"/>
              <w:right w:val="single" w:sz="4" w:space="0" w:color="auto"/>
            </w:tcBorders>
            <w:vAlign w:val="center"/>
          </w:tcPr>
          <w:p w:rsidR="00A70CF7" w:rsidRPr="00A5016D" w:rsidRDefault="00A70CF7" w:rsidP="00CE734E">
            <w:pPr>
              <w:pStyle w:val="a3"/>
              <w:spacing w:before="40" w:after="40"/>
              <w:ind w:left="-57" w:right="-57"/>
              <w:jc w:val="center"/>
              <w:rPr>
                <w:rFonts w:ascii="Times New Roman" w:hAnsi="Times New Roman"/>
                <w:b/>
              </w:rPr>
            </w:pPr>
            <w:r w:rsidRPr="00A5016D">
              <w:rPr>
                <w:rFonts w:ascii="Times New Roman" w:hAnsi="Times New Roman"/>
                <w:b/>
              </w:rPr>
              <w:t>Цена, рублей</w:t>
            </w:r>
          </w:p>
        </w:tc>
      </w:tr>
      <w:tr w:rsidR="00A70CF7" w:rsidRPr="00955F72" w:rsidTr="00DE2C4E">
        <w:trPr>
          <w:trHeight w:val="504"/>
          <w:tblHeader/>
          <w:jc w:val="center"/>
        </w:trPr>
        <w:tc>
          <w:tcPr>
            <w:tcW w:w="982" w:type="dxa"/>
            <w:vMerge/>
            <w:tcBorders>
              <w:left w:val="single" w:sz="4" w:space="0" w:color="auto"/>
              <w:right w:val="single" w:sz="4" w:space="0" w:color="auto"/>
            </w:tcBorders>
            <w:vAlign w:val="center"/>
          </w:tcPr>
          <w:p w:rsidR="00A70CF7" w:rsidRPr="00A5016D" w:rsidRDefault="00A70CF7" w:rsidP="00CE734E">
            <w:pPr>
              <w:pStyle w:val="a3"/>
              <w:spacing w:before="40" w:after="40"/>
              <w:ind w:left="-57" w:right="-57"/>
              <w:jc w:val="center"/>
              <w:rPr>
                <w:rFonts w:ascii="Times New Roman" w:hAnsi="Times New Roman"/>
                <w:b/>
              </w:rPr>
            </w:pPr>
          </w:p>
        </w:tc>
        <w:tc>
          <w:tcPr>
            <w:tcW w:w="4607" w:type="dxa"/>
            <w:vMerge/>
            <w:tcBorders>
              <w:left w:val="single" w:sz="4" w:space="0" w:color="auto"/>
              <w:right w:val="single" w:sz="4" w:space="0" w:color="auto"/>
            </w:tcBorders>
            <w:vAlign w:val="center"/>
          </w:tcPr>
          <w:p w:rsidR="00A70CF7" w:rsidRPr="00A5016D" w:rsidRDefault="00A70CF7" w:rsidP="00CE734E">
            <w:pPr>
              <w:pStyle w:val="a3"/>
              <w:spacing w:before="40" w:after="40"/>
              <w:ind w:left="-57" w:right="-57"/>
              <w:jc w:val="both"/>
              <w:rPr>
                <w:rFonts w:ascii="Times New Roman" w:hAnsi="Times New Roman"/>
                <w:b/>
              </w:rPr>
            </w:pPr>
          </w:p>
        </w:tc>
        <w:tc>
          <w:tcPr>
            <w:tcW w:w="1843" w:type="dxa"/>
            <w:vMerge/>
            <w:tcBorders>
              <w:left w:val="single" w:sz="4" w:space="0" w:color="auto"/>
              <w:right w:val="single" w:sz="4" w:space="0" w:color="auto"/>
            </w:tcBorders>
            <w:vAlign w:val="center"/>
          </w:tcPr>
          <w:p w:rsidR="00A70CF7" w:rsidRPr="00A5016D" w:rsidRDefault="00A70CF7" w:rsidP="00934E9D">
            <w:pPr>
              <w:pStyle w:val="a3"/>
              <w:spacing w:before="40" w:after="40"/>
              <w:ind w:left="-57" w:right="-57"/>
              <w:jc w:val="center"/>
              <w:rPr>
                <w:rFonts w:ascii="Times New Roman" w:hAnsi="Times New Roman"/>
                <w:b/>
              </w:rPr>
            </w:pPr>
          </w:p>
        </w:tc>
        <w:tc>
          <w:tcPr>
            <w:tcW w:w="1275" w:type="dxa"/>
            <w:tcBorders>
              <w:top w:val="single" w:sz="4" w:space="0" w:color="auto"/>
              <w:left w:val="single" w:sz="4" w:space="0" w:color="auto"/>
              <w:bottom w:val="single" w:sz="4" w:space="0" w:color="auto"/>
              <w:right w:val="single" w:sz="4" w:space="0" w:color="auto"/>
            </w:tcBorders>
            <w:vAlign w:val="center"/>
          </w:tcPr>
          <w:p w:rsidR="00A70CF7" w:rsidRPr="00A5016D" w:rsidRDefault="00A70CF7" w:rsidP="00CE734E">
            <w:pPr>
              <w:pStyle w:val="a3"/>
              <w:spacing w:before="40" w:after="40"/>
              <w:ind w:left="-57" w:right="-57"/>
              <w:jc w:val="center"/>
              <w:rPr>
                <w:rFonts w:ascii="Times New Roman" w:hAnsi="Times New Roman"/>
                <w:b/>
              </w:rPr>
            </w:pPr>
            <w:r w:rsidRPr="00A5016D">
              <w:rPr>
                <w:rFonts w:ascii="Times New Roman" w:hAnsi="Times New Roman"/>
                <w:b/>
              </w:rPr>
              <w:t>1 экз.</w:t>
            </w:r>
          </w:p>
        </w:tc>
        <w:tc>
          <w:tcPr>
            <w:tcW w:w="1334" w:type="dxa"/>
            <w:tcBorders>
              <w:top w:val="single" w:sz="4" w:space="0" w:color="auto"/>
              <w:left w:val="single" w:sz="4" w:space="0" w:color="auto"/>
              <w:bottom w:val="single" w:sz="4" w:space="0" w:color="auto"/>
              <w:right w:val="single" w:sz="4" w:space="0" w:color="auto"/>
            </w:tcBorders>
            <w:vAlign w:val="center"/>
          </w:tcPr>
          <w:p w:rsidR="00A70CF7" w:rsidRPr="00A5016D" w:rsidRDefault="00A70CF7" w:rsidP="00CE734E">
            <w:pPr>
              <w:pStyle w:val="a3"/>
              <w:spacing w:before="40" w:after="40"/>
              <w:ind w:left="-57" w:right="-57"/>
              <w:jc w:val="center"/>
              <w:rPr>
                <w:rFonts w:ascii="Times New Roman" w:hAnsi="Times New Roman"/>
                <w:b/>
              </w:rPr>
            </w:pPr>
            <w:r w:rsidRPr="00A5016D">
              <w:rPr>
                <w:rFonts w:ascii="Times New Roman" w:hAnsi="Times New Roman"/>
                <w:b/>
              </w:rPr>
              <w:t>годовой подписки</w:t>
            </w:r>
          </w:p>
        </w:tc>
      </w:tr>
      <w:tr w:rsidR="00800B13" w:rsidRPr="00955F72" w:rsidTr="00DE2C4E">
        <w:trPr>
          <w:trHeight w:val="216"/>
          <w:tblHeader/>
          <w:jc w:val="center"/>
        </w:trPr>
        <w:tc>
          <w:tcPr>
            <w:tcW w:w="982" w:type="dxa"/>
            <w:vMerge/>
            <w:tcBorders>
              <w:left w:val="single" w:sz="4" w:space="0" w:color="auto"/>
              <w:right w:val="single" w:sz="4" w:space="0" w:color="auto"/>
            </w:tcBorders>
            <w:vAlign w:val="center"/>
          </w:tcPr>
          <w:p w:rsidR="00800B13" w:rsidRPr="00955F72" w:rsidRDefault="00800B13" w:rsidP="00CE734E">
            <w:pPr>
              <w:pStyle w:val="a3"/>
              <w:spacing w:before="40" w:after="40"/>
              <w:ind w:left="-57" w:right="-57"/>
              <w:jc w:val="center"/>
              <w:rPr>
                <w:rFonts w:ascii="Times New Roman" w:hAnsi="Times New Roman"/>
                <w:b/>
                <w:sz w:val="24"/>
                <w:szCs w:val="24"/>
              </w:rPr>
            </w:pPr>
          </w:p>
        </w:tc>
        <w:tc>
          <w:tcPr>
            <w:tcW w:w="4607" w:type="dxa"/>
            <w:vMerge/>
            <w:tcBorders>
              <w:left w:val="single" w:sz="4" w:space="0" w:color="auto"/>
              <w:right w:val="single" w:sz="4" w:space="0" w:color="auto"/>
            </w:tcBorders>
            <w:vAlign w:val="center"/>
          </w:tcPr>
          <w:p w:rsidR="00800B13" w:rsidRPr="00955F72" w:rsidRDefault="00800B13" w:rsidP="00CE734E">
            <w:pPr>
              <w:pStyle w:val="a3"/>
              <w:spacing w:before="40" w:after="40"/>
              <w:ind w:left="-57" w:right="-57"/>
              <w:jc w:val="both"/>
              <w:rPr>
                <w:rFonts w:ascii="Times New Roman" w:hAnsi="Times New Roman"/>
                <w:b/>
                <w:sz w:val="24"/>
                <w:szCs w:val="24"/>
              </w:rPr>
            </w:pPr>
          </w:p>
        </w:tc>
        <w:tc>
          <w:tcPr>
            <w:tcW w:w="1843" w:type="dxa"/>
            <w:vMerge/>
            <w:tcBorders>
              <w:left w:val="single" w:sz="4" w:space="0" w:color="auto"/>
              <w:right w:val="single" w:sz="4" w:space="0" w:color="auto"/>
            </w:tcBorders>
            <w:vAlign w:val="center"/>
          </w:tcPr>
          <w:p w:rsidR="00800B13" w:rsidRPr="00955F72" w:rsidRDefault="00800B13" w:rsidP="00934E9D">
            <w:pPr>
              <w:pStyle w:val="a3"/>
              <w:spacing w:before="40" w:after="40"/>
              <w:ind w:left="-57" w:right="-57"/>
              <w:jc w:val="center"/>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334"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800B13" w:rsidRPr="00955F72" w:rsidTr="00DE2C4E">
        <w:trPr>
          <w:trHeight w:val="152"/>
          <w:tblHeader/>
          <w:jc w:val="center"/>
        </w:trPr>
        <w:tc>
          <w:tcPr>
            <w:tcW w:w="982" w:type="dxa"/>
            <w:vMerge/>
            <w:tcBorders>
              <w:left w:val="single" w:sz="4" w:space="0" w:color="auto"/>
              <w:right w:val="single" w:sz="4" w:space="0" w:color="auto"/>
            </w:tcBorders>
            <w:vAlign w:val="center"/>
          </w:tcPr>
          <w:p w:rsidR="00800B13" w:rsidRPr="00955F72" w:rsidRDefault="00800B13" w:rsidP="00CE734E">
            <w:pPr>
              <w:pStyle w:val="a3"/>
              <w:spacing w:before="40" w:after="40"/>
              <w:ind w:left="-57" w:right="-57"/>
              <w:jc w:val="center"/>
              <w:rPr>
                <w:rFonts w:ascii="Times New Roman" w:hAnsi="Times New Roman"/>
                <w:b/>
                <w:sz w:val="24"/>
                <w:szCs w:val="24"/>
              </w:rPr>
            </w:pPr>
          </w:p>
        </w:tc>
        <w:tc>
          <w:tcPr>
            <w:tcW w:w="4607" w:type="dxa"/>
            <w:vMerge/>
            <w:tcBorders>
              <w:left w:val="single" w:sz="4" w:space="0" w:color="auto"/>
              <w:right w:val="single" w:sz="4" w:space="0" w:color="auto"/>
            </w:tcBorders>
            <w:vAlign w:val="center"/>
          </w:tcPr>
          <w:p w:rsidR="00800B13" w:rsidRPr="00955F72" w:rsidRDefault="00800B13" w:rsidP="00CE734E">
            <w:pPr>
              <w:pStyle w:val="a3"/>
              <w:spacing w:before="40" w:after="40"/>
              <w:ind w:left="-57" w:right="-57"/>
              <w:jc w:val="both"/>
              <w:rPr>
                <w:rFonts w:ascii="Times New Roman" w:hAnsi="Times New Roman"/>
                <w:b/>
                <w:sz w:val="24"/>
                <w:szCs w:val="24"/>
              </w:rPr>
            </w:pPr>
          </w:p>
        </w:tc>
        <w:tc>
          <w:tcPr>
            <w:tcW w:w="1843" w:type="dxa"/>
            <w:vMerge/>
            <w:tcBorders>
              <w:left w:val="single" w:sz="4" w:space="0" w:color="auto"/>
              <w:right w:val="single" w:sz="4" w:space="0" w:color="auto"/>
            </w:tcBorders>
            <w:vAlign w:val="center"/>
          </w:tcPr>
          <w:p w:rsidR="00800B13" w:rsidRPr="00955F72" w:rsidRDefault="00800B13" w:rsidP="00934E9D">
            <w:pPr>
              <w:pStyle w:val="a3"/>
              <w:spacing w:before="40" w:after="40"/>
              <w:ind w:left="-57" w:right="-57"/>
              <w:jc w:val="center"/>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334"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800B13" w:rsidRPr="00955F72" w:rsidTr="00DE2C4E">
        <w:trPr>
          <w:trHeight w:val="192"/>
          <w:tblHeader/>
          <w:jc w:val="center"/>
        </w:trPr>
        <w:tc>
          <w:tcPr>
            <w:tcW w:w="982" w:type="dxa"/>
            <w:vMerge/>
            <w:tcBorders>
              <w:left w:val="single" w:sz="4" w:space="0" w:color="auto"/>
              <w:bottom w:val="single" w:sz="4" w:space="0" w:color="auto"/>
              <w:right w:val="single" w:sz="4" w:space="0" w:color="auto"/>
            </w:tcBorders>
            <w:vAlign w:val="center"/>
          </w:tcPr>
          <w:p w:rsidR="00800B13" w:rsidRPr="00955F72" w:rsidRDefault="00800B13" w:rsidP="00CE734E">
            <w:pPr>
              <w:pStyle w:val="a3"/>
              <w:spacing w:before="40" w:after="40"/>
              <w:ind w:left="-57" w:right="-57"/>
              <w:jc w:val="center"/>
              <w:rPr>
                <w:rFonts w:ascii="Times New Roman" w:hAnsi="Times New Roman"/>
                <w:b/>
                <w:sz w:val="24"/>
                <w:szCs w:val="24"/>
              </w:rPr>
            </w:pPr>
          </w:p>
        </w:tc>
        <w:tc>
          <w:tcPr>
            <w:tcW w:w="4607" w:type="dxa"/>
            <w:vMerge/>
            <w:tcBorders>
              <w:left w:val="single" w:sz="4" w:space="0" w:color="auto"/>
              <w:bottom w:val="single" w:sz="4" w:space="0" w:color="auto"/>
              <w:right w:val="single" w:sz="4" w:space="0" w:color="auto"/>
            </w:tcBorders>
            <w:vAlign w:val="center"/>
          </w:tcPr>
          <w:p w:rsidR="00800B13" w:rsidRPr="00955F72" w:rsidRDefault="00800B13" w:rsidP="00CE734E">
            <w:pPr>
              <w:pStyle w:val="a3"/>
              <w:spacing w:before="40" w:after="40"/>
              <w:ind w:left="-57" w:right="-57"/>
              <w:jc w:val="both"/>
              <w:rPr>
                <w:rFonts w:ascii="Times New Roman" w:hAnsi="Times New Roman"/>
                <w:b/>
                <w:sz w:val="24"/>
                <w:szCs w:val="24"/>
              </w:rPr>
            </w:pPr>
          </w:p>
        </w:tc>
        <w:tc>
          <w:tcPr>
            <w:tcW w:w="1843" w:type="dxa"/>
            <w:vMerge/>
            <w:tcBorders>
              <w:left w:val="single" w:sz="4" w:space="0" w:color="auto"/>
              <w:bottom w:val="single" w:sz="4" w:space="0" w:color="auto"/>
              <w:right w:val="single" w:sz="4" w:space="0" w:color="auto"/>
            </w:tcBorders>
            <w:vAlign w:val="center"/>
          </w:tcPr>
          <w:p w:rsidR="00800B13" w:rsidRPr="00955F72" w:rsidRDefault="00800B13" w:rsidP="00934E9D">
            <w:pPr>
              <w:pStyle w:val="a3"/>
              <w:spacing w:before="40" w:after="40"/>
              <w:ind w:left="-57" w:right="-57"/>
              <w:jc w:val="center"/>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00B13"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334"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6752A7">
              <w:rPr>
                <w:rFonts w:ascii="Times New Roman" w:hAnsi="Times New Roman"/>
                <w:b/>
                <w:sz w:val="14"/>
                <w:szCs w:val="14"/>
              </w:rPr>
              <w:t>)</w:t>
            </w:r>
          </w:p>
        </w:tc>
      </w:tr>
      <w:tr w:rsidR="00A70CF7" w:rsidRPr="001D54CE" w:rsidTr="00DE2C4E">
        <w:trPr>
          <w:jc w:val="center"/>
        </w:trPr>
        <w:tc>
          <w:tcPr>
            <w:tcW w:w="10041" w:type="dxa"/>
            <w:gridSpan w:val="5"/>
            <w:tcBorders>
              <w:top w:val="single" w:sz="4" w:space="0" w:color="auto"/>
              <w:left w:val="single" w:sz="4" w:space="0" w:color="auto"/>
              <w:bottom w:val="single" w:sz="4" w:space="0" w:color="auto"/>
              <w:right w:val="single" w:sz="4" w:space="0" w:color="auto"/>
            </w:tcBorders>
            <w:vAlign w:val="center"/>
          </w:tcPr>
          <w:p w:rsidR="00A70CF7" w:rsidRPr="001D54CE" w:rsidRDefault="00A70CF7" w:rsidP="0076709E">
            <w:pPr>
              <w:pStyle w:val="a3"/>
              <w:spacing w:before="20" w:after="20"/>
              <w:jc w:val="both"/>
              <w:rPr>
                <w:rFonts w:ascii="Times New Roman" w:hAnsi="Times New Roman"/>
                <w:b/>
                <w:sz w:val="22"/>
                <w:szCs w:val="22"/>
              </w:rPr>
            </w:pPr>
            <w:proofErr w:type="gramStart"/>
            <w:r w:rsidRPr="001D54CE">
              <w:rPr>
                <w:rFonts w:ascii="Times New Roman" w:hAnsi="Times New Roman"/>
                <w:b/>
                <w:sz w:val="22"/>
                <w:szCs w:val="22"/>
              </w:rPr>
              <w:t>Экспресс-информации</w:t>
            </w:r>
            <w:proofErr w:type="gramEnd"/>
          </w:p>
        </w:tc>
      </w:tr>
      <w:tr w:rsidR="00DE2C4E" w:rsidRPr="00225A09" w:rsidTr="008576D0">
        <w:trPr>
          <w:trHeight w:val="146"/>
          <w:jc w:val="center"/>
        </w:trPr>
        <w:tc>
          <w:tcPr>
            <w:tcW w:w="982" w:type="dxa"/>
            <w:vMerge w:val="restart"/>
            <w:tcBorders>
              <w:top w:val="single" w:sz="4" w:space="0" w:color="auto"/>
              <w:left w:val="single" w:sz="4" w:space="0" w:color="auto"/>
            </w:tcBorders>
            <w:vAlign w:val="center"/>
          </w:tcPr>
          <w:p w:rsidR="00DE2C4E" w:rsidRPr="00225A09" w:rsidRDefault="00DE2C4E" w:rsidP="00CE734E">
            <w:pPr>
              <w:pStyle w:val="a3"/>
              <w:jc w:val="center"/>
              <w:rPr>
                <w:rFonts w:ascii="Times New Roman" w:hAnsi="Times New Roman"/>
                <w:b/>
                <w:sz w:val="22"/>
                <w:szCs w:val="22"/>
              </w:rPr>
            </w:pPr>
            <w:r w:rsidRPr="00225A09">
              <w:rPr>
                <w:rFonts w:ascii="Times New Roman" w:hAnsi="Times New Roman"/>
                <w:b/>
                <w:sz w:val="22"/>
                <w:szCs w:val="22"/>
              </w:rPr>
              <w:t>7.14</w:t>
            </w:r>
          </w:p>
        </w:tc>
        <w:tc>
          <w:tcPr>
            <w:tcW w:w="4607" w:type="dxa"/>
            <w:vMerge w:val="restart"/>
            <w:tcBorders>
              <w:top w:val="single" w:sz="4" w:space="0" w:color="auto"/>
            </w:tcBorders>
          </w:tcPr>
          <w:p w:rsidR="00DE2C4E" w:rsidRPr="00225A09" w:rsidRDefault="004955AF" w:rsidP="00CE734E">
            <w:pPr>
              <w:pStyle w:val="a3"/>
              <w:rPr>
                <w:rFonts w:ascii="Times New Roman" w:hAnsi="Times New Roman"/>
                <w:b/>
                <w:sz w:val="22"/>
                <w:szCs w:val="22"/>
              </w:rPr>
            </w:pPr>
            <w:r w:rsidRPr="00225A09">
              <w:rPr>
                <w:rFonts w:ascii="Times New Roman" w:hAnsi="Times New Roman"/>
                <w:b/>
                <w:sz w:val="22"/>
                <w:szCs w:val="22"/>
              </w:rPr>
              <w:t>Строительство жилья населением городских округов и муниципальных районов Забайкальского края</w:t>
            </w:r>
          </w:p>
        </w:tc>
        <w:tc>
          <w:tcPr>
            <w:tcW w:w="1843" w:type="dxa"/>
            <w:vMerge w:val="restart"/>
            <w:tcBorders>
              <w:top w:val="single" w:sz="4" w:space="0" w:color="auto"/>
              <w:right w:val="single" w:sz="4" w:space="0" w:color="auto"/>
            </w:tcBorders>
          </w:tcPr>
          <w:p w:rsidR="004955AF" w:rsidRPr="009D2AD7" w:rsidRDefault="004955AF" w:rsidP="001D7D61">
            <w:pPr>
              <w:pStyle w:val="a3"/>
              <w:jc w:val="center"/>
              <w:rPr>
                <w:rFonts w:ascii="Times New Roman" w:hAnsi="Times New Roman"/>
                <w:b/>
                <w:sz w:val="22"/>
                <w:szCs w:val="22"/>
              </w:rPr>
            </w:pPr>
            <w:r w:rsidRPr="009D2AD7">
              <w:rPr>
                <w:rFonts w:ascii="Times New Roman" w:hAnsi="Times New Roman"/>
                <w:b/>
                <w:sz w:val="22"/>
                <w:szCs w:val="22"/>
              </w:rPr>
              <w:t xml:space="preserve">Ежемесячно </w:t>
            </w:r>
          </w:p>
          <w:p w:rsidR="004955AF" w:rsidRPr="00225A09" w:rsidRDefault="004955AF" w:rsidP="001D7D61">
            <w:pPr>
              <w:pStyle w:val="a3"/>
              <w:jc w:val="center"/>
              <w:rPr>
                <w:rFonts w:ascii="Times New Roman" w:hAnsi="Times New Roman"/>
                <w:b/>
                <w:sz w:val="14"/>
                <w:szCs w:val="14"/>
              </w:rPr>
            </w:pPr>
            <w:r w:rsidRPr="009D2AD7">
              <w:rPr>
                <w:rFonts w:ascii="Times New Roman" w:hAnsi="Times New Roman"/>
                <w:b/>
                <w:sz w:val="14"/>
                <w:szCs w:val="14"/>
              </w:rPr>
              <w:t>на 14 рабочий день</w:t>
            </w:r>
            <w:proofErr w:type="gramStart"/>
            <w:r w:rsidRPr="00225A09">
              <w:rPr>
                <w:rFonts w:ascii="Times New Roman" w:hAnsi="Times New Roman"/>
                <w:b/>
                <w:sz w:val="14"/>
                <w:szCs w:val="14"/>
              </w:rPr>
              <w:t xml:space="preserve">  </w:t>
            </w:r>
            <w:r w:rsidRPr="009D2AD7">
              <w:rPr>
                <w:rFonts w:ascii="Times New Roman" w:hAnsi="Times New Roman"/>
                <w:b/>
                <w:sz w:val="22"/>
                <w:szCs w:val="22"/>
              </w:rPr>
              <w:t>Е</w:t>
            </w:r>
            <w:proofErr w:type="gramEnd"/>
            <w:r w:rsidRPr="009D2AD7">
              <w:rPr>
                <w:rFonts w:ascii="Times New Roman" w:hAnsi="Times New Roman"/>
                <w:b/>
                <w:sz w:val="22"/>
                <w:szCs w:val="22"/>
              </w:rPr>
              <w:t>жеквартально</w:t>
            </w:r>
            <w:r w:rsidRPr="00225A09">
              <w:rPr>
                <w:rFonts w:ascii="Times New Roman" w:hAnsi="Times New Roman"/>
                <w:b/>
                <w:sz w:val="14"/>
                <w:szCs w:val="14"/>
              </w:rPr>
              <w:t xml:space="preserve"> </w:t>
            </w:r>
          </w:p>
          <w:p w:rsidR="00DE2C4E" w:rsidRPr="009D2AD7" w:rsidRDefault="004955AF" w:rsidP="009D2AD7">
            <w:pPr>
              <w:pStyle w:val="a3"/>
              <w:jc w:val="center"/>
              <w:rPr>
                <w:rFonts w:ascii="Times New Roman" w:hAnsi="Times New Roman"/>
                <w:b/>
                <w:sz w:val="14"/>
                <w:szCs w:val="14"/>
              </w:rPr>
            </w:pPr>
            <w:r w:rsidRPr="009D2AD7">
              <w:rPr>
                <w:rFonts w:ascii="Times New Roman" w:hAnsi="Times New Roman"/>
                <w:b/>
                <w:sz w:val="14"/>
                <w:szCs w:val="14"/>
              </w:rPr>
              <w:t xml:space="preserve">апрель, июль, октябрь, февраль 2021 (за 2020г.)     </w:t>
            </w:r>
          </w:p>
        </w:tc>
        <w:tc>
          <w:tcPr>
            <w:tcW w:w="1275" w:type="dxa"/>
            <w:tcBorders>
              <w:top w:val="single" w:sz="4" w:space="0" w:color="auto"/>
              <w:left w:val="single" w:sz="4" w:space="0" w:color="auto"/>
              <w:bottom w:val="single" w:sz="4" w:space="0" w:color="auto"/>
              <w:right w:val="single" w:sz="4" w:space="0" w:color="auto"/>
            </w:tcBorders>
            <w:vAlign w:val="center"/>
          </w:tcPr>
          <w:p w:rsidR="00DE2C4E" w:rsidRPr="00906F97" w:rsidRDefault="004955AF" w:rsidP="00131EB5">
            <w:pPr>
              <w:pStyle w:val="a3"/>
              <w:jc w:val="center"/>
              <w:rPr>
                <w:rFonts w:ascii="Times New Roman" w:hAnsi="Times New Roman"/>
                <w:b/>
                <w:sz w:val="22"/>
                <w:szCs w:val="22"/>
              </w:rPr>
            </w:pPr>
            <w:r w:rsidRPr="00906F97">
              <w:rPr>
                <w:rFonts w:ascii="Times New Roman" w:hAnsi="Times New Roman"/>
                <w:b/>
                <w:sz w:val="22"/>
                <w:szCs w:val="22"/>
              </w:rPr>
              <w:t>302</w:t>
            </w:r>
          </w:p>
        </w:tc>
        <w:tc>
          <w:tcPr>
            <w:tcW w:w="1334" w:type="dxa"/>
            <w:tcBorders>
              <w:top w:val="single" w:sz="4" w:space="0" w:color="auto"/>
              <w:left w:val="single" w:sz="4" w:space="0" w:color="auto"/>
              <w:bottom w:val="single" w:sz="4" w:space="0" w:color="auto"/>
              <w:right w:val="single" w:sz="4" w:space="0" w:color="auto"/>
            </w:tcBorders>
            <w:vAlign w:val="center"/>
          </w:tcPr>
          <w:p w:rsidR="00DE2C4E" w:rsidRPr="00906F97" w:rsidRDefault="00225A09" w:rsidP="00131EB5">
            <w:pPr>
              <w:pStyle w:val="a3"/>
              <w:jc w:val="center"/>
              <w:rPr>
                <w:rFonts w:ascii="Times New Roman" w:hAnsi="Times New Roman"/>
                <w:b/>
                <w:sz w:val="22"/>
                <w:szCs w:val="22"/>
              </w:rPr>
            </w:pPr>
            <w:r w:rsidRPr="00906F97">
              <w:rPr>
                <w:rFonts w:ascii="Times New Roman" w:hAnsi="Times New Roman"/>
                <w:b/>
                <w:sz w:val="22"/>
                <w:szCs w:val="22"/>
              </w:rPr>
              <w:t>3624</w:t>
            </w:r>
          </w:p>
        </w:tc>
      </w:tr>
      <w:tr w:rsidR="00DE2C4E" w:rsidRPr="00225A09" w:rsidTr="00906F97">
        <w:trPr>
          <w:trHeight w:val="357"/>
          <w:jc w:val="center"/>
        </w:trPr>
        <w:tc>
          <w:tcPr>
            <w:tcW w:w="982" w:type="dxa"/>
            <w:vMerge/>
            <w:tcBorders>
              <w:left w:val="single" w:sz="4" w:space="0" w:color="auto"/>
            </w:tcBorders>
            <w:vAlign w:val="center"/>
          </w:tcPr>
          <w:p w:rsidR="00DE2C4E" w:rsidRPr="00225A09" w:rsidRDefault="00DE2C4E" w:rsidP="00CE734E">
            <w:pPr>
              <w:pStyle w:val="a3"/>
              <w:jc w:val="center"/>
              <w:rPr>
                <w:rFonts w:ascii="Times New Roman" w:hAnsi="Times New Roman"/>
                <w:b/>
                <w:sz w:val="22"/>
                <w:szCs w:val="22"/>
              </w:rPr>
            </w:pPr>
          </w:p>
        </w:tc>
        <w:tc>
          <w:tcPr>
            <w:tcW w:w="4607" w:type="dxa"/>
            <w:vMerge/>
          </w:tcPr>
          <w:p w:rsidR="00DE2C4E" w:rsidRPr="00225A09" w:rsidRDefault="00DE2C4E" w:rsidP="00CE734E">
            <w:pPr>
              <w:pStyle w:val="a3"/>
              <w:rPr>
                <w:rFonts w:ascii="Times New Roman" w:hAnsi="Times New Roman"/>
                <w:b/>
                <w:sz w:val="22"/>
                <w:szCs w:val="22"/>
              </w:rPr>
            </w:pPr>
          </w:p>
        </w:tc>
        <w:tc>
          <w:tcPr>
            <w:tcW w:w="1843" w:type="dxa"/>
            <w:vMerge/>
            <w:tcBorders>
              <w:right w:val="single" w:sz="4" w:space="0" w:color="auto"/>
            </w:tcBorders>
          </w:tcPr>
          <w:p w:rsidR="00DE2C4E" w:rsidRPr="00225A09" w:rsidRDefault="00DE2C4E" w:rsidP="001D7D61">
            <w:pPr>
              <w:pStyle w:val="a3"/>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E2C4E" w:rsidRPr="00906F97" w:rsidRDefault="004955AF" w:rsidP="00131EB5">
            <w:pPr>
              <w:pStyle w:val="a3"/>
              <w:jc w:val="center"/>
              <w:rPr>
                <w:rFonts w:ascii="Times New Roman" w:hAnsi="Times New Roman"/>
                <w:b/>
                <w:sz w:val="22"/>
                <w:szCs w:val="22"/>
              </w:rPr>
            </w:pPr>
            <w:r w:rsidRPr="00906F97">
              <w:rPr>
                <w:rFonts w:ascii="Times New Roman" w:hAnsi="Times New Roman"/>
                <w:b/>
                <w:sz w:val="22"/>
                <w:szCs w:val="22"/>
              </w:rPr>
              <w:t>322</w:t>
            </w:r>
          </w:p>
        </w:tc>
        <w:tc>
          <w:tcPr>
            <w:tcW w:w="1334" w:type="dxa"/>
            <w:tcBorders>
              <w:top w:val="single" w:sz="4" w:space="0" w:color="auto"/>
              <w:left w:val="single" w:sz="4" w:space="0" w:color="auto"/>
              <w:bottom w:val="single" w:sz="4" w:space="0" w:color="auto"/>
              <w:right w:val="single" w:sz="4" w:space="0" w:color="auto"/>
            </w:tcBorders>
            <w:vAlign w:val="center"/>
          </w:tcPr>
          <w:p w:rsidR="00DE2C4E" w:rsidRPr="00906F97" w:rsidRDefault="00225A09" w:rsidP="00131EB5">
            <w:pPr>
              <w:pStyle w:val="a3"/>
              <w:jc w:val="center"/>
              <w:rPr>
                <w:rFonts w:ascii="Times New Roman" w:hAnsi="Times New Roman"/>
                <w:b/>
                <w:sz w:val="22"/>
                <w:szCs w:val="22"/>
              </w:rPr>
            </w:pPr>
            <w:r w:rsidRPr="00906F97">
              <w:rPr>
                <w:rFonts w:ascii="Times New Roman" w:hAnsi="Times New Roman"/>
                <w:b/>
                <w:sz w:val="22"/>
                <w:szCs w:val="22"/>
              </w:rPr>
              <w:t>3864</w:t>
            </w:r>
          </w:p>
        </w:tc>
      </w:tr>
      <w:tr w:rsidR="00DE2C4E" w:rsidRPr="00225A09" w:rsidTr="00DE2C4E">
        <w:trPr>
          <w:trHeight w:val="240"/>
          <w:jc w:val="center"/>
        </w:trPr>
        <w:tc>
          <w:tcPr>
            <w:tcW w:w="982" w:type="dxa"/>
            <w:vMerge/>
            <w:tcBorders>
              <w:left w:val="single" w:sz="4" w:space="0" w:color="auto"/>
            </w:tcBorders>
            <w:vAlign w:val="center"/>
          </w:tcPr>
          <w:p w:rsidR="00DE2C4E" w:rsidRPr="00225A09" w:rsidRDefault="00DE2C4E" w:rsidP="00CE734E">
            <w:pPr>
              <w:pStyle w:val="a3"/>
              <w:jc w:val="center"/>
              <w:rPr>
                <w:rFonts w:ascii="Times New Roman" w:hAnsi="Times New Roman"/>
                <w:b/>
                <w:sz w:val="22"/>
                <w:szCs w:val="22"/>
              </w:rPr>
            </w:pPr>
          </w:p>
        </w:tc>
        <w:tc>
          <w:tcPr>
            <w:tcW w:w="4607" w:type="dxa"/>
            <w:vMerge/>
          </w:tcPr>
          <w:p w:rsidR="00DE2C4E" w:rsidRPr="00225A09" w:rsidRDefault="00DE2C4E" w:rsidP="00CE734E">
            <w:pPr>
              <w:pStyle w:val="a3"/>
              <w:rPr>
                <w:rFonts w:ascii="Times New Roman" w:hAnsi="Times New Roman"/>
                <w:b/>
                <w:sz w:val="22"/>
                <w:szCs w:val="22"/>
              </w:rPr>
            </w:pPr>
          </w:p>
        </w:tc>
        <w:tc>
          <w:tcPr>
            <w:tcW w:w="1843" w:type="dxa"/>
            <w:vMerge/>
            <w:tcBorders>
              <w:right w:val="single" w:sz="4" w:space="0" w:color="auto"/>
            </w:tcBorders>
          </w:tcPr>
          <w:p w:rsidR="00DE2C4E" w:rsidRPr="00225A09" w:rsidRDefault="00DE2C4E" w:rsidP="001D7D61">
            <w:pPr>
              <w:pStyle w:val="a3"/>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E2C4E" w:rsidRPr="00906F97" w:rsidRDefault="004955AF" w:rsidP="00131EB5">
            <w:pPr>
              <w:pStyle w:val="a3"/>
              <w:jc w:val="center"/>
              <w:rPr>
                <w:rFonts w:ascii="Times New Roman" w:hAnsi="Times New Roman"/>
                <w:b/>
                <w:sz w:val="22"/>
                <w:szCs w:val="22"/>
              </w:rPr>
            </w:pPr>
            <w:r w:rsidRPr="00906F97">
              <w:rPr>
                <w:rFonts w:ascii="Times New Roman" w:hAnsi="Times New Roman"/>
                <w:b/>
                <w:sz w:val="22"/>
                <w:szCs w:val="22"/>
              </w:rPr>
              <w:t>345</w:t>
            </w:r>
          </w:p>
        </w:tc>
        <w:tc>
          <w:tcPr>
            <w:tcW w:w="1334" w:type="dxa"/>
            <w:tcBorders>
              <w:top w:val="single" w:sz="4" w:space="0" w:color="auto"/>
              <w:left w:val="single" w:sz="4" w:space="0" w:color="auto"/>
              <w:bottom w:val="single" w:sz="4" w:space="0" w:color="auto"/>
              <w:right w:val="single" w:sz="4" w:space="0" w:color="auto"/>
            </w:tcBorders>
            <w:vAlign w:val="center"/>
          </w:tcPr>
          <w:p w:rsidR="00DE2C4E" w:rsidRPr="00906F97" w:rsidRDefault="00225A09" w:rsidP="00131EB5">
            <w:pPr>
              <w:pStyle w:val="a3"/>
              <w:jc w:val="center"/>
              <w:rPr>
                <w:rFonts w:ascii="Times New Roman" w:hAnsi="Times New Roman"/>
                <w:b/>
                <w:sz w:val="22"/>
                <w:szCs w:val="22"/>
              </w:rPr>
            </w:pPr>
            <w:r w:rsidRPr="00906F97">
              <w:rPr>
                <w:rFonts w:ascii="Times New Roman" w:hAnsi="Times New Roman"/>
                <w:b/>
                <w:sz w:val="22"/>
                <w:szCs w:val="22"/>
              </w:rPr>
              <w:t>4140</w:t>
            </w:r>
          </w:p>
        </w:tc>
      </w:tr>
      <w:tr w:rsidR="00A70CF7" w:rsidRPr="00225A09" w:rsidTr="00DE2C4E">
        <w:trPr>
          <w:jc w:val="center"/>
        </w:trPr>
        <w:tc>
          <w:tcPr>
            <w:tcW w:w="982" w:type="dxa"/>
            <w:tcBorders>
              <w:left w:val="single" w:sz="4" w:space="0" w:color="auto"/>
              <w:bottom w:val="single" w:sz="4" w:space="0" w:color="auto"/>
            </w:tcBorders>
            <w:vAlign w:val="center"/>
          </w:tcPr>
          <w:p w:rsidR="00A70CF7" w:rsidRPr="00225A09" w:rsidRDefault="00A70CF7" w:rsidP="00CE734E">
            <w:pPr>
              <w:pStyle w:val="a3"/>
              <w:jc w:val="center"/>
              <w:rPr>
                <w:rFonts w:ascii="Times New Roman" w:hAnsi="Times New Roman"/>
                <w:b/>
                <w:sz w:val="22"/>
                <w:szCs w:val="22"/>
              </w:rPr>
            </w:pPr>
          </w:p>
        </w:tc>
        <w:tc>
          <w:tcPr>
            <w:tcW w:w="9059" w:type="dxa"/>
            <w:gridSpan w:val="4"/>
            <w:tcBorders>
              <w:bottom w:val="single" w:sz="4" w:space="0" w:color="auto"/>
              <w:right w:val="single" w:sz="4" w:space="0" w:color="auto"/>
            </w:tcBorders>
          </w:tcPr>
          <w:p w:rsidR="00A70CF7" w:rsidRPr="003C230A" w:rsidRDefault="004955AF" w:rsidP="00F91623">
            <w:pPr>
              <w:pStyle w:val="a3"/>
              <w:jc w:val="both"/>
              <w:rPr>
                <w:b/>
                <w:sz w:val="21"/>
                <w:szCs w:val="21"/>
              </w:rPr>
            </w:pPr>
            <w:r w:rsidRPr="003C230A">
              <w:rPr>
                <w:rFonts w:ascii="Times New Roman" w:hAnsi="Times New Roman"/>
                <w:sz w:val="21"/>
                <w:szCs w:val="21"/>
              </w:rPr>
              <w:t>Содержит данные о вводе в действие жилья населением городских округов и муниципальных районов (число домов, квартир, их площадь) с выделением данных по сельской местности.</w:t>
            </w:r>
          </w:p>
        </w:tc>
      </w:tr>
      <w:tr w:rsidR="00DE2C4E" w:rsidRPr="001D54CE" w:rsidTr="008576D0">
        <w:trPr>
          <w:trHeight w:val="121"/>
          <w:jc w:val="center"/>
        </w:trPr>
        <w:tc>
          <w:tcPr>
            <w:tcW w:w="982" w:type="dxa"/>
            <w:vMerge w:val="restart"/>
            <w:tcBorders>
              <w:top w:val="single" w:sz="4" w:space="0" w:color="auto"/>
              <w:left w:val="single" w:sz="4" w:space="0" w:color="auto"/>
            </w:tcBorders>
            <w:vAlign w:val="center"/>
          </w:tcPr>
          <w:p w:rsidR="00DE2C4E" w:rsidRPr="006E30B8" w:rsidRDefault="00DE2C4E" w:rsidP="00CE734E">
            <w:pPr>
              <w:pStyle w:val="a3"/>
              <w:jc w:val="center"/>
              <w:rPr>
                <w:rFonts w:ascii="Times New Roman" w:hAnsi="Times New Roman"/>
                <w:b/>
                <w:sz w:val="22"/>
                <w:szCs w:val="22"/>
              </w:rPr>
            </w:pPr>
            <w:r w:rsidRPr="006E30B8">
              <w:rPr>
                <w:rFonts w:ascii="Times New Roman" w:hAnsi="Times New Roman"/>
                <w:b/>
                <w:sz w:val="22"/>
                <w:szCs w:val="22"/>
              </w:rPr>
              <w:t>7.128</w:t>
            </w:r>
          </w:p>
        </w:tc>
        <w:tc>
          <w:tcPr>
            <w:tcW w:w="4607" w:type="dxa"/>
            <w:vMerge w:val="restart"/>
            <w:tcBorders>
              <w:top w:val="single" w:sz="4" w:space="0" w:color="auto"/>
            </w:tcBorders>
          </w:tcPr>
          <w:p w:rsidR="00DE2C4E" w:rsidRPr="006E30B8" w:rsidRDefault="006E30B8" w:rsidP="004B0DC5">
            <w:pPr>
              <w:pStyle w:val="a3"/>
              <w:rPr>
                <w:rFonts w:ascii="Times New Roman" w:hAnsi="Times New Roman"/>
                <w:b/>
                <w:sz w:val="22"/>
                <w:szCs w:val="22"/>
              </w:rPr>
            </w:pPr>
            <w:r w:rsidRPr="006E30B8">
              <w:rPr>
                <w:rFonts w:ascii="Times New Roman" w:hAnsi="Times New Roman"/>
                <w:b/>
                <w:sz w:val="22"/>
                <w:szCs w:val="22"/>
              </w:rPr>
              <w:t>Строительство жилых домов в городских округах и  муниципальных районах Забайкальского края</w:t>
            </w:r>
          </w:p>
        </w:tc>
        <w:tc>
          <w:tcPr>
            <w:tcW w:w="1843" w:type="dxa"/>
            <w:vMerge w:val="restart"/>
            <w:tcBorders>
              <w:top w:val="single" w:sz="4" w:space="0" w:color="auto"/>
              <w:right w:val="single" w:sz="4" w:space="0" w:color="auto"/>
            </w:tcBorders>
          </w:tcPr>
          <w:p w:rsidR="006E30B8" w:rsidRPr="009D2AD7" w:rsidRDefault="006E30B8" w:rsidP="00DD31A3">
            <w:pPr>
              <w:pStyle w:val="a3"/>
              <w:jc w:val="center"/>
              <w:rPr>
                <w:rFonts w:ascii="Times New Roman" w:hAnsi="Times New Roman"/>
                <w:b/>
                <w:sz w:val="22"/>
                <w:szCs w:val="22"/>
              </w:rPr>
            </w:pPr>
            <w:r w:rsidRPr="009D2AD7">
              <w:rPr>
                <w:rFonts w:ascii="Times New Roman" w:hAnsi="Times New Roman"/>
                <w:b/>
                <w:sz w:val="22"/>
                <w:szCs w:val="22"/>
              </w:rPr>
              <w:t xml:space="preserve">Ежемесячно </w:t>
            </w:r>
          </w:p>
          <w:p w:rsidR="00DE2C4E" w:rsidRPr="006E30B8" w:rsidRDefault="006E30B8" w:rsidP="009D2AD7">
            <w:pPr>
              <w:pStyle w:val="a3"/>
              <w:jc w:val="center"/>
              <w:rPr>
                <w:rFonts w:ascii="Times New Roman" w:hAnsi="Times New Roman"/>
                <w:b/>
                <w:sz w:val="16"/>
                <w:szCs w:val="16"/>
              </w:rPr>
            </w:pPr>
            <w:r w:rsidRPr="008C24AC">
              <w:rPr>
                <w:rFonts w:ascii="Times New Roman" w:hAnsi="Times New Roman"/>
                <w:b/>
                <w:sz w:val="14"/>
                <w:szCs w:val="14"/>
              </w:rPr>
              <w:t>на 14 рабочий день</w:t>
            </w:r>
            <w:proofErr w:type="gramStart"/>
            <w:r w:rsidRPr="006E30B8">
              <w:rPr>
                <w:rFonts w:ascii="Times New Roman" w:hAnsi="Times New Roman"/>
                <w:b/>
                <w:sz w:val="16"/>
                <w:szCs w:val="16"/>
              </w:rPr>
              <w:t xml:space="preserve"> </w:t>
            </w:r>
            <w:r w:rsidRPr="009D2AD7">
              <w:rPr>
                <w:rFonts w:ascii="Times New Roman" w:hAnsi="Times New Roman"/>
                <w:b/>
                <w:sz w:val="22"/>
                <w:szCs w:val="22"/>
              </w:rPr>
              <w:t>Е</w:t>
            </w:r>
            <w:proofErr w:type="gramEnd"/>
            <w:r w:rsidRPr="009D2AD7">
              <w:rPr>
                <w:rFonts w:ascii="Times New Roman" w:hAnsi="Times New Roman"/>
                <w:b/>
                <w:sz w:val="22"/>
                <w:szCs w:val="22"/>
              </w:rPr>
              <w:t>жеквартально</w:t>
            </w:r>
            <w:r w:rsidR="009D2AD7">
              <w:rPr>
                <w:rFonts w:ascii="Times New Roman" w:hAnsi="Times New Roman"/>
                <w:b/>
                <w:sz w:val="16"/>
                <w:szCs w:val="16"/>
              </w:rPr>
              <w:t xml:space="preserve"> </w:t>
            </w:r>
            <w:r w:rsidRPr="008C24AC">
              <w:rPr>
                <w:rFonts w:ascii="Times New Roman" w:hAnsi="Times New Roman"/>
                <w:b/>
                <w:sz w:val="14"/>
                <w:szCs w:val="14"/>
              </w:rPr>
              <w:t>апрель, июль, октябрь, февраль 2021 (за 2020г.)</w:t>
            </w:r>
            <w:r w:rsidRPr="006E30B8">
              <w:rPr>
                <w:rFonts w:ascii="Times New Roman" w:hAnsi="Times New Roman"/>
                <w:b/>
                <w:sz w:val="16"/>
                <w:szCs w:val="16"/>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DE2C4E" w:rsidRPr="00906F97" w:rsidRDefault="006E30B8" w:rsidP="00CE734E">
            <w:pPr>
              <w:pStyle w:val="a3"/>
              <w:jc w:val="center"/>
              <w:rPr>
                <w:rFonts w:ascii="Times New Roman" w:hAnsi="Times New Roman"/>
                <w:b/>
                <w:sz w:val="22"/>
                <w:szCs w:val="22"/>
              </w:rPr>
            </w:pPr>
            <w:r w:rsidRPr="00906F97">
              <w:rPr>
                <w:rFonts w:ascii="Times New Roman" w:hAnsi="Times New Roman"/>
                <w:b/>
                <w:sz w:val="22"/>
                <w:szCs w:val="22"/>
              </w:rPr>
              <w:t>302</w:t>
            </w:r>
          </w:p>
        </w:tc>
        <w:tc>
          <w:tcPr>
            <w:tcW w:w="1334" w:type="dxa"/>
            <w:tcBorders>
              <w:top w:val="single" w:sz="4" w:space="0" w:color="auto"/>
              <w:left w:val="single" w:sz="4" w:space="0" w:color="auto"/>
              <w:bottom w:val="single" w:sz="4" w:space="0" w:color="auto"/>
              <w:right w:val="single" w:sz="4" w:space="0" w:color="auto"/>
            </w:tcBorders>
            <w:vAlign w:val="center"/>
          </w:tcPr>
          <w:p w:rsidR="00DE2C4E" w:rsidRPr="00906F97" w:rsidRDefault="006E30B8" w:rsidP="00CE734E">
            <w:pPr>
              <w:pStyle w:val="a3"/>
              <w:jc w:val="center"/>
              <w:rPr>
                <w:rFonts w:ascii="Times New Roman" w:hAnsi="Times New Roman"/>
                <w:b/>
                <w:sz w:val="22"/>
                <w:szCs w:val="22"/>
              </w:rPr>
            </w:pPr>
            <w:r w:rsidRPr="00906F97">
              <w:rPr>
                <w:rFonts w:ascii="Times New Roman" w:hAnsi="Times New Roman"/>
                <w:b/>
                <w:sz w:val="22"/>
                <w:szCs w:val="22"/>
              </w:rPr>
              <w:t>3624</w:t>
            </w:r>
          </w:p>
        </w:tc>
      </w:tr>
      <w:tr w:rsidR="00DE2C4E" w:rsidRPr="001D54CE" w:rsidTr="00906F97">
        <w:trPr>
          <w:trHeight w:val="408"/>
          <w:jc w:val="center"/>
        </w:trPr>
        <w:tc>
          <w:tcPr>
            <w:tcW w:w="982" w:type="dxa"/>
            <w:vMerge/>
            <w:tcBorders>
              <w:left w:val="single" w:sz="4" w:space="0" w:color="auto"/>
            </w:tcBorders>
            <w:vAlign w:val="center"/>
          </w:tcPr>
          <w:p w:rsidR="00DE2C4E" w:rsidRPr="006E30B8" w:rsidRDefault="00DE2C4E" w:rsidP="00CE734E">
            <w:pPr>
              <w:pStyle w:val="a3"/>
              <w:jc w:val="center"/>
              <w:rPr>
                <w:rFonts w:ascii="Times New Roman" w:hAnsi="Times New Roman"/>
                <w:b/>
                <w:sz w:val="22"/>
                <w:szCs w:val="22"/>
              </w:rPr>
            </w:pPr>
          </w:p>
        </w:tc>
        <w:tc>
          <w:tcPr>
            <w:tcW w:w="4607" w:type="dxa"/>
            <w:vMerge/>
          </w:tcPr>
          <w:p w:rsidR="00DE2C4E" w:rsidRPr="006E30B8" w:rsidRDefault="00DE2C4E" w:rsidP="004B0DC5">
            <w:pPr>
              <w:pStyle w:val="a3"/>
              <w:rPr>
                <w:rFonts w:ascii="Times New Roman" w:hAnsi="Times New Roman"/>
                <w:b/>
                <w:sz w:val="22"/>
                <w:szCs w:val="22"/>
              </w:rPr>
            </w:pPr>
          </w:p>
        </w:tc>
        <w:tc>
          <w:tcPr>
            <w:tcW w:w="1843" w:type="dxa"/>
            <w:vMerge/>
            <w:tcBorders>
              <w:right w:val="single" w:sz="4" w:space="0" w:color="auto"/>
            </w:tcBorders>
          </w:tcPr>
          <w:p w:rsidR="00DE2C4E" w:rsidRPr="006E30B8" w:rsidRDefault="00DE2C4E" w:rsidP="00DD31A3">
            <w:pPr>
              <w:pStyle w:val="a3"/>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E2C4E" w:rsidRPr="00906F97" w:rsidRDefault="006E30B8" w:rsidP="00CE734E">
            <w:pPr>
              <w:pStyle w:val="a3"/>
              <w:jc w:val="center"/>
              <w:rPr>
                <w:rFonts w:ascii="Times New Roman" w:hAnsi="Times New Roman"/>
                <w:b/>
                <w:sz w:val="22"/>
                <w:szCs w:val="22"/>
              </w:rPr>
            </w:pPr>
            <w:r w:rsidRPr="00906F97">
              <w:rPr>
                <w:rFonts w:ascii="Times New Roman" w:hAnsi="Times New Roman"/>
                <w:b/>
                <w:sz w:val="22"/>
                <w:szCs w:val="22"/>
              </w:rPr>
              <w:t>322</w:t>
            </w:r>
          </w:p>
        </w:tc>
        <w:tc>
          <w:tcPr>
            <w:tcW w:w="1334" w:type="dxa"/>
            <w:tcBorders>
              <w:top w:val="single" w:sz="4" w:space="0" w:color="auto"/>
              <w:left w:val="single" w:sz="4" w:space="0" w:color="auto"/>
              <w:bottom w:val="single" w:sz="4" w:space="0" w:color="auto"/>
              <w:right w:val="single" w:sz="4" w:space="0" w:color="auto"/>
            </w:tcBorders>
            <w:vAlign w:val="center"/>
          </w:tcPr>
          <w:p w:rsidR="00DE2C4E" w:rsidRPr="00906F97" w:rsidRDefault="006E30B8" w:rsidP="00CE734E">
            <w:pPr>
              <w:pStyle w:val="a3"/>
              <w:jc w:val="center"/>
              <w:rPr>
                <w:rFonts w:ascii="Times New Roman" w:hAnsi="Times New Roman"/>
                <w:b/>
                <w:sz w:val="22"/>
                <w:szCs w:val="22"/>
              </w:rPr>
            </w:pPr>
            <w:r w:rsidRPr="00906F97">
              <w:rPr>
                <w:rFonts w:ascii="Times New Roman" w:hAnsi="Times New Roman"/>
                <w:b/>
                <w:sz w:val="22"/>
                <w:szCs w:val="22"/>
              </w:rPr>
              <w:t>3864</w:t>
            </w:r>
          </w:p>
        </w:tc>
      </w:tr>
      <w:tr w:rsidR="00DE2C4E" w:rsidRPr="001D54CE" w:rsidTr="008576D0">
        <w:trPr>
          <w:trHeight w:val="144"/>
          <w:jc w:val="center"/>
        </w:trPr>
        <w:tc>
          <w:tcPr>
            <w:tcW w:w="982" w:type="dxa"/>
            <w:vMerge/>
            <w:tcBorders>
              <w:left w:val="single" w:sz="4" w:space="0" w:color="auto"/>
            </w:tcBorders>
            <w:vAlign w:val="center"/>
          </w:tcPr>
          <w:p w:rsidR="00DE2C4E" w:rsidRPr="006E30B8" w:rsidRDefault="00DE2C4E" w:rsidP="00CE734E">
            <w:pPr>
              <w:pStyle w:val="a3"/>
              <w:jc w:val="center"/>
              <w:rPr>
                <w:rFonts w:ascii="Times New Roman" w:hAnsi="Times New Roman"/>
                <w:b/>
                <w:sz w:val="22"/>
                <w:szCs w:val="22"/>
              </w:rPr>
            </w:pPr>
          </w:p>
        </w:tc>
        <w:tc>
          <w:tcPr>
            <w:tcW w:w="4607" w:type="dxa"/>
            <w:vMerge/>
          </w:tcPr>
          <w:p w:rsidR="00DE2C4E" w:rsidRPr="006E30B8" w:rsidRDefault="00DE2C4E" w:rsidP="004B0DC5">
            <w:pPr>
              <w:pStyle w:val="a3"/>
              <w:rPr>
                <w:rFonts w:ascii="Times New Roman" w:hAnsi="Times New Roman"/>
                <w:b/>
                <w:sz w:val="22"/>
                <w:szCs w:val="22"/>
              </w:rPr>
            </w:pPr>
          </w:p>
        </w:tc>
        <w:tc>
          <w:tcPr>
            <w:tcW w:w="1843" w:type="dxa"/>
            <w:vMerge/>
            <w:tcBorders>
              <w:right w:val="single" w:sz="4" w:space="0" w:color="auto"/>
            </w:tcBorders>
          </w:tcPr>
          <w:p w:rsidR="00DE2C4E" w:rsidRPr="006E30B8" w:rsidRDefault="00DE2C4E" w:rsidP="00DD31A3">
            <w:pPr>
              <w:pStyle w:val="a3"/>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E2C4E" w:rsidRPr="00906F97" w:rsidRDefault="006E30B8" w:rsidP="00CE734E">
            <w:pPr>
              <w:pStyle w:val="a3"/>
              <w:jc w:val="center"/>
              <w:rPr>
                <w:rFonts w:ascii="Times New Roman" w:hAnsi="Times New Roman"/>
                <w:b/>
                <w:sz w:val="22"/>
                <w:szCs w:val="22"/>
              </w:rPr>
            </w:pPr>
            <w:r w:rsidRPr="00906F97">
              <w:rPr>
                <w:rFonts w:ascii="Times New Roman" w:hAnsi="Times New Roman"/>
                <w:b/>
                <w:sz w:val="22"/>
                <w:szCs w:val="22"/>
              </w:rPr>
              <w:t>345</w:t>
            </w:r>
          </w:p>
        </w:tc>
        <w:tc>
          <w:tcPr>
            <w:tcW w:w="1334" w:type="dxa"/>
            <w:tcBorders>
              <w:top w:val="single" w:sz="4" w:space="0" w:color="auto"/>
              <w:left w:val="single" w:sz="4" w:space="0" w:color="auto"/>
              <w:bottom w:val="single" w:sz="4" w:space="0" w:color="auto"/>
              <w:right w:val="single" w:sz="4" w:space="0" w:color="auto"/>
            </w:tcBorders>
            <w:vAlign w:val="center"/>
          </w:tcPr>
          <w:p w:rsidR="00DE2C4E" w:rsidRPr="00906F97" w:rsidRDefault="006E30B8" w:rsidP="00CE734E">
            <w:pPr>
              <w:pStyle w:val="a3"/>
              <w:jc w:val="center"/>
              <w:rPr>
                <w:rFonts w:ascii="Times New Roman" w:hAnsi="Times New Roman"/>
                <w:b/>
                <w:sz w:val="22"/>
                <w:szCs w:val="22"/>
              </w:rPr>
            </w:pPr>
            <w:r w:rsidRPr="00906F97">
              <w:rPr>
                <w:rFonts w:ascii="Times New Roman" w:hAnsi="Times New Roman"/>
                <w:b/>
                <w:sz w:val="22"/>
                <w:szCs w:val="22"/>
              </w:rPr>
              <w:t>4140</w:t>
            </w:r>
          </w:p>
        </w:tc>
      </w:tr>
      <w:tr w:rsidR="00A70CF7" w:rsidRPr="001D54CE" w:rsidTr="00DE2C4E">
        <w:trPr>
          <w:jc w:val="center"/>
        </w:trPr>
        <w:tc>
          <w:tcPr>
            <w:tcW w:w="982" w:type="dxa"/>
            <w:tcBorders>
              <w:left w:val="single" w:sz="4" w:space="0" w:color="auto"/>
              <w:bottom w:val="single" w:sz="4" w:space="0" w:color="auto"/>
            </w:tcBorders>
            <w:vAlign w:val="center"/>
          </w:tcPr>
          <w:p w:rsidR="00A70CF7" w:rsidRPr="006E30B8" w:rsidRDefault="00A70CF7" w:rsidP="00CE734E">
            <w:pPr>
              <w:pStyle w:val="a3"/>
              <w:jc w:val="center"/>
              <w:rPr>
                <w:rFonts w:ascii="Times New Roman" w:hAnsi="Times New Roman"/>
                <w:b/>
                <w:sz w:val="22"/>
                <w:szCs w:val="22"/>
              </w:rPr>
            </w:pPr>
          </w:p>
        </w:tc>
        <w:tc>
          <w:tcPr>
            <w:tcW w:w="9059" w:type="dxa"/>
            <w:gridSpan w:val="4"/>
            <w:tcBorders>
              <w:bottom w:val="single" w:sz="4" w:space="0" w:color="auto"/>
              <w:right w:val="single" w:sz="4" w:space="0" w:color="auto"/>
            </w:tcBorders>
          </w:tcPr>
          <w:p w:rsidR="00A70CF7" w:rsidRPr="0083103C" w:rsidRDefault="006E30B8" w:rsidP="00217391">
            <w:pPr>
              <w:pStyle w:val="a3"/>
              <w:jc w:val="both"/>
              <w:rPr>
                <w:b/>
                <w:sz w:val="22"/>
                <w:szCs w:val="22"/>
              </w:rPr>
            </w:pPr>
            <w:r w:rsidRPr="0083103C">
              <w:rPr>
                <w:rFonts w:ascii="Times New Roman" w:hAnsi="Times New Roman"/>
                <w:sz w:val="22"/>
                <w:szCs w:val="22"/>
              </w:rPr>
              <w:t>Содержит данные о вводе общей площади жилых помещений, количестве квартир в них  в городских округах и муниципальных районах.</w:t>
            </w:r>
          </w:p>
        </w:tc>
      </w:tr>
      <w:tr w:rsidR="00DE2C4E" w:rsidRPr="001D54CE" w:rsidTr="008576D0">
        <w:trPr>
          <w:trHeight w:val="212"/>
          <w:jc w:val="center"/>
        </w:trPr>
        <w:tc>
          <w:tcPr>
            <w:tcW w:w="982" w:type="dxa"/>
            <w:vMerge w:val="restart"/>
            <w:tcBorders>
              <w:top w:val="single" w:sz="4" w:space="0" w:color="auto"/>
              <w:left w:val="single" w:sz="4" w:space="0" w:color="auto"/>
            </w:tcBorders>
            <w:vAlign w:val="center"/>
          </w:tcPr>
          <w:p w:rsidR="00DE2C4E" w:rsidRPr="00D74A0E" w:rsidRDefault="00DE2C4E" w:rsidP="00CE734E">
            <w:pPr>
              <w:pStyle w:val="a3"/>
              <w:jc w:val="center"/>
              <w:rPr>
                <w:rFonts w:ascii="Times New Roman" w:hAnsi="Times New Roman"/>
                <w:b/>
                <w:sz w:val="22"/>
                <w:szCs w:val="22"/>
              </w:rPr>
            </w:pPr>
            <w:r w:rsidRPr="00D74A0E">
              <w:rPr>
                <w:rFonts w:ascii="Times New Roman" w:hAnsi="Times New Roman"/>
                <w:b/>
                <w:sz w:val="22"/>
                <w:szCs w:val="22"/>
              </w:rPr>
              <w:t>7.129</w:t>
            </w:r>
          </w:p>
        </w:tc>
        <w:tc>
          <w:tcPr>
            <w:tcW w:w="4607" w:type="dxa"/>
            <w:vMerge w:val="restart"/>
            <w:tcBorders>
              <w:top w:val="single" w:sz="4" w:space="0" w:color="auto"/>
            </w:tcBorders>
          </w:tcPr>
          <w:p w:rsidR="00D74A0E" w:rsidRPr="00D74A0E" w:rsidRDefault="00D74A0E" w:rsidP="00CE734E">
            <w:pPr>
              <w:pStyle w:val="a3"/>
              <w:rPr>
                <w:rFonts w:ascii="Times New Roman" w:hAnsi="Times New Roman"/>
                <w:b/>
                <w:sz w:val="22"/>
                <w:szCs w:val="22"/>
              </w:rPr>
            </w:pPr>
            <w:r w:rsidRPr="00D74A0E">
              <w:rPr>
                <w:rFonts w:ascii="Times New Roman" w:hAnsi="Times New Roman"/>
                <w:b/>
                <w:sz w:val="22"/>
                <w:szCs w:val="22"/>
              </w:rPr>
              <w:t xml:space="preserve">Строительство жилых домов </w:t>
            </w:r>
          </w:p>
          <w:p w:rsidR="00D74A0E" w:rsidRPr="00D74A0E" w:rsidRDefault="00D74A0E" w:rsidP="00CE734E">
            <w:pPr>
              <w:pStyle w:val="a3"/>
              <w:rPr>
                <w:rFonts w:ascii="Times New Roman" w:hAnsi="Times New Roman"/>
                <w:b/>
                <w:sz w:val="22"/>
                <w:szCs w:val="22"/>
              </w:rPr>
            </w:pPr>
            <w:r w:rsidRPr="00D74A0E">
              <w:rPr>
                <w:rFonts w:ascii="Times New Roman" w:hAnsi="Times New Roman"/>
                <w:b/>
                <w:sz w:val="22"/>
                <w:szCs w:val="22"/>
              </w:rPr>
              <w:t xml:space="preserve">и объектов социального назначения </w:t>
            </w:r>
          </w:p>
          <w:p w:rsidR="00DE2C4E" w:rsidRPr="00D74A0E" w:rsidRDefault="00D74A0E" w:rsidP="00CE734E">
            <w:pPr>
              <w:pStyle w:val="a3"/>
              <w:rPr>
                <w:rFonts w:ascii="Times New Roman" w:hAnsi="Times New Roman"/>
                <w:b/>
                <w:sz w:val="22"/>
                <w:szCs w:val="22"/>
              </w:rPr>
            </w:pPr>
            <w:r w:rsidRPr="00D74A0E">
              <w:rPr>
                <w:rFonts w:ascii="Times New Roman" w:hAnsi="Times New Roman"/>
                <w:b/>
                <w:sz w:val="22"/>
                <w:szCs w:val="22"/>
              </w:rPr>
              <w:t xml:space="preserve">в Забайкальском крае  </w:t>
            </w:r>
          </w:p>
        </w:tc>
        <w:tc>
          <w:tcPr>
            <w:tcW w:w="1843" w:type="dxa"/>
            <w:vMerge w:val="restart"/>
            <w:tcBorders>
              <w:top w:val="single" w:sz="4" w:space="0" w:color="auto"/>
              <w:right w:val="single" w:sz="4" w:space="0" w:color="auto"/>
            </w:tcBorders>
          </w:tcPr>
          <w:p w:rsidR="00D74A0E" w:rsidRPr="009D2AD7" w:rsidRDefault="00D74A0E" w:rsidP="00D74A0E">
            <w:pPr>
              <w:pStyle w:val="a3"/>
              <w:ind w:left="-113" w:right="-113"/>
              <w:jc w:val="center"/>
              <w:rPr>
                <w:rFonts w:ascii="Times New Roman" w:hAnsi="Times New Roman"/>
                <w:b/>
                <w:sz w:val="22"/>
                <w:szCs w:val="22"/>
              </w:rPr>
            </w:pPr>
            <w:r w:rsidRPr="009D2AD7">
              <w:rPr>
                <w:rFonts w:ascii="Times New Roman" w:hAnsi="Times New Roman"/>
                <w:b/>
                <w:sz w:val="22"/>
                <w:szCs w:val="22"/>
              </w:rPr>
              <w:t xml:space="preserve">Квартальная </w:t>
            </w:r>
          </w:p>
          <w:p w:rsidR="008C24AC" w:rsidRDefault="00D74A0E" w:rsidP="00D74A0E">
            <w:pPr>
              <w:pStyle w:val="a3"/>
              <w:ind w:left="-113" w:right="-113"/>
              <w:jc w:val="center"/>
              <w:rPr>
                <w:rFonts w:ascii="Times New Roman" w:hAnsi="Times New Roman"/>
                <w:b/>
                <w:sz w:val="18"/>
                <w:szCs w:val="18"/>
              </w:rPr>
            </w:pPr>
            <w:r w:rsidRPr="008C24AC">
              <w:rPr>
                <w:rFonts w:ascii="Times New Roman" w:hAnsi="Times New Roman"/>
                <w:b/>
                <w:sz w:val="18"/>
                <w:szCs w:val="18"/>
              </w:rPr>
              <w:t xml:space="preserve">апрель, июль, октябрь, февраль </w:t>
            </w:r>
          </w:p>
          <w:p w:rsidR="00DE2C4E" w:rsidRPr="008C24AC" w:rsidRDefault="00D74A0E" w:rsidP="00D74A0E">
            <w:pPr>
              <w:pStyle w:val="a3"/>
              <w:ind w:left="-113" w:right="-113"/>
              <w:jc w:val="center"/>
              <w:rPr>
                <w:rFonts w:ascii="Times New Roman" w:hAnsi="Times New Roman"/>
                <w:b/>
                <w:sz w:val="18"/>
                <w:szCs w:val="18"/>
              </w:rPr>
            </w:pPr>
            <w:r w:rsidRPr="008C24AC">
              <w:rPr>
                <w:rFonts w:ascii="Times New Roman" w:hAnsi="Times New Roman"/>
                <w:b/>
                <w:sz w:val="18"/>
                <w:szCs w:val="18"/>
              </w:rPr>
              <w:t xml:space="preserve">2021 (за 2020г.)                                                                                      </w:t>
            </w:r>
          </w:p>
        </w:tc>
        <w:tc>
          <w:tcPr>
            <w:tcW w:w="1275" w:type="dxa"/>
            <w:tcBorders>
              <w:top w:val="single" w:sz="4" w:space="0" w:color="auto"/>
              <w:left w:val="single" w:sz="4" w:space="0" w:color="auto"/>
              <w:bottom w:val="single" w:sz="4" w:space="0" w:color="auto"/>
              <w:right w:val="single" w:sz="4" w:space="0" w:color="auto"/>
            </w:tcBorders>
            <w:vAlign w:val="center"/>
          </w:tcPr>
          <w:p w:rsidR="00DE2C4E" w:rsidRPr="00906F97" w:rsidRDefault="00D74A0E" w:rsidP="00CE734E">
            <w:pPr>
              <w:pStyle w:val="a3"/>
              <w:jc w:val="center"/>
              <w:rPr>
                <w:rFonts w:ascii="Times New Roman" w:hAnsi="Times New Roman"/>
                <w:b/>
                <w:sz w:val="22"/>
                <w:szCs w:val="22"/>
              </w:rPr>
            </w:pPr>
            <w:r w:rsidRPr="00906F97">
              <w:rPr>
                <w:rFonts w:ascii="Times New Roman" w:hAnsi="Times New Roman"/>
                <w:b/>
                <w:sz w:val="22"/>
                <w:szCs w:val="22"/>
              </w:rPr>
              <w:t>302</w:t>
            </w:r>
          </w:p>
        </w:tc>
        <w:tc>
          <w:tcPr>
            <w:tcW w:w="1334" w:type="dxa"/>
            <w:tcBorders>
              <w:top w:val="single" w:sz="4" w:space="0" w:color="auto"/>
              <w:left w:val="single" w:sz="4" w:space="0" w:color="auto"/>
              <w:bottom w:val="single" w:sz="4" w:space="0" w:color="auto"/>
              <w:right w:val="single" w:sz="4" w:space="0" w:color="auto"/>
            </w:tcBorders>
            <w:vAlign w:val="center"/>
          </w:tcPr>
          <w:p w:rsidR="00DE2C4E" w:rsidRPr="00906F97" w:rsidRDefault="00D74A0E" w:rsidP="00CE734E">
            <w:pPr>
              <w:pStyle w:val="a3"/>
              <w:jc w:val="center"/>
              <w:rPr>
                <w:rFonts w:ascii="Times New Roman" w:hAnsi="Times New Roman"/>
                <w:b/>
                <w:sz w:val="22"/>
                <w:szCs w:val="22"/>
              </w:rPr>
            </w:pPr>
            <w:r w:rsidRPr="00906F97">
              <w:rPr>
                <w:rFonts w:ascii="Times New Roman" w:hAnsi="Times New Roman"/>
                <w:b/>
                <w:sz w:val="22"/>
                <w:szCs w:val="22"/>
              </w:rPr>
              <w:t>1208</w:t>
            </w:r>
          </w:p>
        </w:tc>
      </w:tr>
      <w:tr w:rsidR="00DE2C4E" w:rsidRPr="001D54CE" w:rsidTr="00DE2C4E">
        <w:trPr>
          <w:trHeight w:val="264"/>
          <w:jc w:val="center"/>
        </w:trPr>
        <w:tc>
          <w:tcPr>
            <w:tcW w:w="982" w:type="dxa"/>
            <w:vMerge/>
            <w:tcBorders>
              <w:left w:val="single" w:sz="4" w:space="0" w:color="auto"/>
            </w:tcBorders>
            <w:vAlign w:val="center"/>
          </w:tcPr>
          <w:p w:rsidR="00DE2C4E" w:rsidRPr="00D74A0E" w:rsidRDefault="00DE2C4E" w:rsidP="00CE734E">
            <w:pPr>
              <w:pStyle w:val="a3"/>
              <w:jc w:val="center"/>
              <w:rPr>
                <w:rFonts w:ascii="Times New Roman" w:hAnsi="Times New Roman"/>
                <w:b/>
                <w:sz w:val="22"/>
                <w:szCs w:val="22"/>
              </w:rPr>
            </w:pPr>
          </w:p>
        </w:tc>
        <w:tc>
          <w:tcPr>
            <w:tcW w:w="4607" w:type="dxa"/>
            <w:vMerge/>
          </w:tcPr>
          <w:p w:rsidR="00DE2C4E" w:rsidRPr="00D74A0E" w:rsidRDefault="00DE2C4E" w:rsidP="00CE734E">
            <w:pPr>
              <w:pStyle w:val="a3"/>
              <w:rPr>
                <w:rFonts w:ascii="Times New Roman" w:hAnsi="Times New Roman"/>
                <w:b/>
                <w:sz w:val="22"/>
                <w:szCs w:val="22"/>
              </w:rPr>
            </w:pPr>
          </w:p>
        </w:tc>
        <w:tc>
          <w:tcPr>
            <w:tcW w:w="1843" w:type="dxa"/>
            <w:vMerge/>
            <w:tcBorders>
              <w:right w:val="single" w:sz="4" w:space="0" w:color="auto"/>
            </w:tcBorders>
          </w:tcPr>
          <w:p w:rsidR="00DE2C4E" w:rsidRPr="00D74A0E" w:rsidRDefault="00DE2C4E" w:rsidP="00CE734E">
            <w:pPr>
              <w:pStyle w:val="a3"/>
              <w:ind w:left="-57" w:right="-57"/>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E2C4E" w:rsidRPr="00906F97" w:rsidRDefault="00D74A0E" w:rsidP="00CE734E">
            <w:pPr>
              <w:pStyle w:val="a3"/>
              <w:jc w:val="center"/>
              <w:rPr>
                <w:rFonts w:ascii="Times New Roman" w:hAnsi="Times New Roman"/>
                <w:b/>
                <w:sz w:val="22"/>
                <w:szCs w:val="22"/>
              </w:rPr>
            </w:pPr>
            <w:r w:rsidRPr="00906F97">
              <w:rPr>
                <w:rFonts w:ascii="Times New Roman" w:hAnsi="Times New Roman"/>
                <w:b/>
                <w:sz w:val="22"/>
                <w:szCs w:val="22"/>
              </w:rPr>
              <w:t>312</w:t>
            </w:r>
          </w:p>
        </w:tc>
        <w:tc>
          <w:tcPr>
            <w:tcW w:w="1334" w:type="dxa"/>
            <w:tcBorders>
              <w:top w:val="single" w:sz="4" w:space="0" w:color="auto"/>
              <w:left w:val="single" w:sz="4" w:space="0" w:color="auto"/>
              <w:bottom w:val="single" w:sz="4" w:space="0" w:color="auto"/>
              <w:right w:val="single" w:sz="4" w:space="0" w:color="auto"/>
            </w:tcBorders>
            <w:vAlign w:val="center"/>
          </w:tcPr>
          <w:p w:rsidR="00DE2C4E" w:rsidRPr="00906F97" w:rsidRDefault="00D74A0E" w:rsidP="00CE734E">
            <w:pPr>
              <w:pStyle w:val="a3"/>
              <w:jc w:val="center"/>
              <w:rPr>
                <w:rFonts w:ascii="Times New Roman" w:hAnsi="Times New Roman"/>
                <w:b/>
                <w:sz w:val="22"/>
                <w:szCs w:val="22"/>
              </w:rPr>
            </w:pPr>
            <w:r w:rsidRPr="00906F97">
              <w:rPr>
                <w:rFonts w:ascii="Times New Roman" w:hAnsi="Times New Roman"/>
                <w:b/>
                <w:sz w:val="22"/>
                <w:szCs w:val="22"/>
              </w:rPr>
              <w:t>1248</w:t>
            </w:r>
          </w:p>
        </w:tc>
      </w:tr>
      <w:tr w:rsidR="00DE2C4E" w:rsidRPr="001D54CE" w:rsidTr="008576D0">
        <w:trPr>
          <w:trHeight w:val="234"/>
          <w:jc w:val="center"/>
        </w:trPr>
        <w:tc>
          <w:tcPr>
            <w:tcW w:w="982" w:type="dxa"/>
            <w:vMerge/>
            <w:tcBorders>
              <w:left w:val="single" w:sz="4" w:space="0" w:color="auto"/>
            </w:tcBorders>
            <w:vAlign w:val="center"/>
          </w:tcPr>
          <w:p w:rsidR="00DE2C4E" w:rsidRPr="00D74A0E" w:rsidRDefault="00DE2C4E" w:rsidP="00CE734E">
            <w:pPr>
              <w:pStyle w:val="a3"/>
              <w:jc w:val="center"/>
              <w:rPr>
                <w:rFonts w:ascii="Times New Roman" w:hAnsi="Times New Roman"/>
                <w:b/>
                <w:sz w:val="22"/>
                <w:szCs w:val="22"/>
              </w:rPr>
            </w:pPr>
          </w:p>
        </w:tc>
        <w:tc>
          <w:tcPr>
            <w:tcW w:w="4607" w:type="dxa"/>
            <w:vMerge/>
          </w:tcPr>
          <w:p w:rsidR="00DE2C4E" w:rsidRPr="00D74A0E" w:rsidRDefault="00DE2C4E" w:rsidP="00CE734E">
            <w:pPr>
              <w:pStyle w:val="a3"/>
              <w:rPr>
                <w:rFonts w:ascii="Times New Roman" w:hAnsi="Times New Roman"/>
                <w:b/>
                <w:sz w:val="22"/>
                <w:szCs w:val="22"/>
              </w:rPr>
            </w:pPr>
          </w:p>
        </w:tc>
        <w:tc>
          <w:tcPr>
            <w:tcW w:w="1843" w:type="dxa"/>
            <w:vMerge/>
            <w:tcBorders>
              <w:right w:val="single" w:sz="4" w:space="0" w:color="auto"/>
            </w:tcBorders>
          </w:tcPr>
          <w:p w:rsidR="00DE2C4E" w:rsidRPr="00D74A0E" w:rsidRDefault="00DE2C4E" w:rsidP="00CE734E">
            <w:pPr>
              <w:pStyle w:val="a3"/>
              <w:ind w:left="-57" w:right="-57"/>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E2C4E" w:rsidRPr="00906F97" w:rsidRDefault="00D74A0E" w:rsidP="00CE734E">
            <w:pPr>
              <w:pStyle w:val="a3"/>
              <w:jc w:val="center"/>
              <w:rPr>
                <w:rFonts w:ascii="Times New Roman" w:hAnsi="Times New Roman"/>
                <w:b/>
                <w:sz w:val="22"/>
                <w:szCs w:val="22"/>
              </w:rPr>
            </w:pPr>
            <w:r w:rsidRPr="00906F97">
              <w:rPr>
                <w:rFonts w:ascii="Times New Roman" w:hAnsi="Times New Roman"/>
                <w:b/>
                <w:sz w:val="22"/>
                <w:szCs w:val="22"/>
              </w:rPr>
              <w:t>335</w:t>
            </w:r>
          </w:p>
        </w:tc>
        <w:tc>
          <w:tcPr>
            <w:tcW w:w="1334" w:type="dxa"/>
            <w:tcBorders>
              <w:top w:val="single" w:sz="4" w:space="0" w:color="auto"/>
              <w:left w:val="single" w:sz="4" w:space="0" w:color="auto"/>
              <w:bottom w:val="single" w:sz="4" w:space="0" w:color="auto"/>
              <w:right w:val="single" w:sz="4" w:space="0" w:color="auto"/>
            </w:tcBorders>
            <w:vAlign w:val="center"/>
          </w:tcPr>
          <w:p w:rsidR="00DE2C4E" w:rsidRPr="00906F97" w:rsidRDefault="00D74A0E" w:rsidP="00CE734E">
            <w:pPr>
              <w:pStyle w:val="a3"/>
              <w:jc w:val="center"/>
              <w:rPr>
                <w:rFonts w:ascii="Times New Roman" w:hAnsi="Times New Roman"/>
                <w:b/>
                <w:sz w:val="22"/>
                <w:szCs w:val="22"/>
              </w:rPr>
            </w:pPr>
            <w:r w:rsidRPr="00906F97">
              <w:rPr>
                <w:rFonts w:ascii="Times New Roman" w:hAnsi="Times New Roman"/>
                <w:b/>
                <w:sz w:val="22"/>
                <w:szCs w:val="22"/>
              </w:rPr>
              <w:t>1340</w:t>
            </w:r>
          </w:p>
        </w:tc>
      </w:tr>
      <w:tr w:rsidR="00A70CF7" w:rsidRPr="001D54CE" w:rsidTr="00DE2C4E">
        <w:trPr>
          <w:trHeight w:val="449"/>
          <w:jc w:val="center"/>
        </w:trPr>
        <w:tc>
          <w:tcPr>
            <w:tcW w:w="982" w:type="dxa"/>
            <w:tcBorders>
              <w:left w:val="single" w:sz="4" w:space="0" w:color="auto"/>
              <w:bottom w:val="single" w:sz="4" w:space="0" w:color="auto"/>
            </w:tcBorders>
            <w:vAlign w:val="center"/>
          </w:tcPr>
          <w:p w:rsidR="00A70CF7" w:rsidRPr="00D74A0E" w:rsidRDefault="00A70CF7" w:rsidP="00CE734E">
            <w:pPr>
              <w:pStyle w:val="a3"/>
              <w:jc w:val="center"/>
              <w:rPr>
                <w:rFonts w:ascii="Times New Roman" w:hAnsi="Times New Roman"/>
                <w:b/>
                <w:sz w:val="22"/>
                <w:szCs w:val="22"/>
              </w:rPr>
            </w:pPr>
          </w:p>
        </w:tc>
        <w:tc>
          <w:tcPr>
            <w:tcW w:w="9059" w:type="dxa"/>
            <w:gridSpan w:val="4"/>
            <w:tcBorders>
              <w:bottom w:val="single" w:sz="4" w:space="0" w:color="auto"/>
              <w:right w:val="single" w:sz="4" w:space="0" w:color="auto"/>
            </w:tcBorders>
          </w:tcPr>
          <w:p w:rsidR="00A70CF7" w:rsidRPr="003C230A" w:rsidRDefault="00D74A0E" w:rsidP="00CE734E">
            <w:pPr>
              <w:pStyle w:val="a3"/>
              <w:jc w:val="both"/>
              <w:rPr>
                <w:b/>
                <w:sz w:val="21"/>
                <w:szCs w:val="21"/>
              </w:rPr>
            </w:pPr>
            <w:r w:rsidRPr="003C230A">
              <w:rPr>
                <w:rFonts w:ascii="Times New Roman" w:hAnsi="Times New Roman"/>
                <w:sz w:val="21"/>
                <w:szCs w:val="21"/>
              </w:rPr>
              <w:t>Содержит данные о введенной общей площади жилых помещений в городской и сельской местности, о введенных в действие объектах социальной сферы.</w:t>
            </w:r>
          </w:p>
        </w:tc>
      </w:tr>
      <w:tr w:rsidR="00471A33" w:rsidRPr="001D54CE" w:rsidTr="008576D0">
        <w:trPr>
          <w:trHeight w:val="373"/>
          <w:jc w:val="center"/>
        </w:trPr>
        <w:tc>
          <w:tcPr>
            <w:tcW w:w="982" w:type="dxa"/>
            <w:vMerge w:val="restart"/>
            <w:tcBorders>
              <w:top w:val="single" w:sz="4" w:space="0" w:color="auto"/>
              <w:left w:val="single" w:sz="4" w:space="0" w:color="auto"/>
            </w:tcBorders>
            <w:vAlign w:val="center"/>
          </w:tcPr>
          <w:p w:rsidR="00471A33" w:rsidRPr="00471A33" w:rsidRDefault="00471A33" w:rsidP="00CE734E">
            <w:pPr>
              <w:pStyle w:val="a3"/>
              <w:jc w:val="center"/>
              <w:rPr>
                <w:rFonts w:ascii="Times New Roman" w:hAnsi="Times New Roman"/>
                <w:b/>
                <w:sz w:val="22"/>
                <w:szCs w:val="22"/>
              </w:rPr>
            </w:pPr>
            <w:r w:rsidRPr="00471A33">
              <w:rPr>
                <w:rFonts w:ascii="Times New Roman" w:hAnsi="Times New Roman"/>
                <w:b/>
                <w:sz w:val="22"/>
                <w:szCs w:val="22"/>
              </w:rPr>
              <w:t>7.130</w:t>
            </w:r>
          </w:p>
        </w:tc>
        <w:tc>
          <w:tcPr>
            <w:tcW w:w="4607" w:type="dxa"/>
            <w:vMerge w:val="restart"/>
            <w:tcBorders>
              <w:top w:val="single" w:sz="4" w:space="0" w:color="auto"/>
            </w:tcBorders>
          </w:tcPr>
          <w:p w:rsidR="00471A33" w:rsidRPr="00471A33" w:rsidRDefault="00471A33" w:rsidP="00217391">
            <w:pPr>
              <w:pStyle w:val="a3"/>
              <w:rPr>
                <w:rFonts w:ascii="Times New Roman" w:hAnsi="Times New Roman"/>
                <w:b/>
              </w:rPr>
            </w:pPr>
            <w:r w:rsidRPr="00471A33">
              <w:rPr>
                <w:rFonts w:ascii="Times New Roman" w:hAnsi="Times New Roman"/>
                <w:b/>
              </w:rPr>
              <w:t xml:space="preserve">Строительство природоохранных объектов и инвестиции в основной капитал на охрану окружающей среды и рациональное использование природных ресурсов в Забайкальском крае в 2019 году      </w:t>
            </w:r>
          </w:p>
        </w:tc>
        <w:tc>
          <w:tcPr>
            <w:tcW w:w="1843" w:type="dxa"/>
            <w:vMerge w:val="restart"/>
            <w:tcBorders>
              <w:top w:val="single" w:sz="4" w:space="0" w:color="auto"/>
              <w:right w:val="single" w:sz="4" w:space="0" w:color="auto"/>
            </w:tcBorders>
          </w:tcPr>
          <w:p w:rsidR="00471A33" w:rsidRPr="008C24AC" w:rsidRDefault="00471A33" w:rsidP="00A9023B">
            <w:pPr>
              <w:pStyle w:val="a3"/>
              <w:jc w:val="center"/>
              <w:rPr>
                <w:rFonts w:ascii="Times New Roman" w:hAnsi="Times New Roman"/>
                <w:b/>
                <w:sz w:val="22"/>
                <w:szCs w:val="22"/>
              </w:rPr>
            </w:pPr>
            <w:r w:rsidRPr="008C24AC">
              <w:rPr>
                <w:rFonts w:ascii="Times New Roman" w:hAnsi="Times New Roman"/>
                <w:b/>
                <w:sz w:val="22"/>
                <w:szCs w:val="22"/>
              </w:rPr>
              <w:t>Годовая</w:t>
            </w:r>
          </w:p>
          <w:p w:rsidR="00471A33" w:rsidRPr="008C24AC" w:rsidRDefault="00471A33" w:rsidP="00A9023B">
            <w:pPr>
              <w:pStyle w:val="a3"/>
              <w:jc w:val="center"/>
              <w:rPr>
                <w:rFonts w:ascii="Times New Roman" w:hAnsi="Times New Roman"/>
                <w:b/>
                <w:sz w:val="18"/>
                <w:szCs w:val="18"/>
              </w:rPr>
            </w:pPr>
            <w:r w:rsidRPr="008C24AC">
              <w:rPr>
                <w:rFonts w:ascii="Times New Roman" w:hAnsi="Times New Roman"/>
                <w:b/>
                <w:sz w:val="18"/>
                <w:szCs w:val="18"/>
              </w:rPr>
              <w:t>март</w:t>
            </w:r>
          </w:p>
        </w:tc>
        <w:tc>
          <w:tcPr>
            <w:tcW w:w="1275" w:type="dxa"/>
            <w:tcBorders>
              <w:top w:val="single" w:sz="4" w:space="0" w:color="auto"/>
              <w:left w:val="single" w:sz="4" w:space="0" w:color="auto"/>
              <w:bottom w:val="single" w:sz="4" w:space="0" w:color="auto"/>
              <w:right w:val="single" w:sz="4" w:space="0" w:color="auto"/>
            </w:tcBorders>
            <w:vAlign w:val="center"/>
          </w:tcPr>
          <w:p w:rsidR="00471A33" w:rsidRPr="00906F97" w:rsidRDefault="00471A33" w:rsidP="00DE2C4E">
            <w:pPr>
              <w:pStyle w:val="a3"/>
              <w:jc w:val="center"/>
              <w:rPr>
                <w:rFonts w:ascii="Times New Roman" w:hAnsi="Times New Roman"/>
                <w:b/>
                <w:sz w:val="22"/>
                <w:szCs w:val="22"/>
              </w:rPr>
            </w:pPr>
            <w:r w:rsidRPr="00906F97">
              <w:rPr>
                <w:rFonts w:ascii="Times New Roman" w:hAnsi="Times New Roman"/>
                <w:b/>
                <w:sz w:val="22"/>
                <w:szCs w:val="22"/>
              </w:rPr>
              <w:t>302</w:t>
            </w:r>
          </w:p>
        </w:tc>
        <w:tc>
          <w:tcPr>
            <w:tcW w:w="1334" w:type="dxa"/>
            <w:tcBorders>
              <w:top w:val="single" w:sz="4" w:space="0" w:color="auto"/>
              <w:left w:val="single" w:sz="4" w:space="0" w:color="auto"/>
              <w:bottom w:val="single" w:sz="4" w:space="0" w:color="auto"/>
              <w:right w:val="single" w:sz="4" w:space="0" w:color="auto"/>
            </w:tcBorders>
            <w:vAlign w:val="center"/>
          </w:tcPr>
          <w:p w:rsidR="00471A33" w:rsidRPr="00906F97" w:rsidRDefault="00471A33" w:rsidP="00C0278D">
            <w:pPr>
              <w:pStyle w:val="a3"/>
              <w:jc w:val="center"/>
              <w:rPr>
                <w:rFonts w:ascii="Times New Roman" w:hAnsi="Times New Roman"/>
                <w:b/>
                <w:sz w:val="22"/>
                <w:szCs w:val="22"/>
              </w:rPr>
            </w:pPr>
            <w:r w:rsidRPr="00906F97">
              <w:rPr>
                <w:rFonts w:ascii="Times New Roman" w:hAnsi="Times New Roman"/>
                <w:b/>
                <w:sz w:val="22"/>
                <w:szCs w:val="22"/>
              </w:rPr>
              <w:t>302</w:t>
            </w:r>
          </w:p>
        </w:tc>
      </w:tr>
      <w:tr w:rsidR="00471A33" w:rsidRPr="001D54CE" w:rsidTr="008576D0">
        <w:trPr>
          <w:trHeight w:val="392"/>
          <w:jc w:val="center"/>
        </w:trPr>
        <w:tc>
          <w:tcPr>
            <w:tcW w:w="982" w:type="dxa"/>
            <w:vMerge/>
            <w:tcBorders>
              <w:left w:val="single" w:sz="4" w:space="0" w:color="auto"/>
            </w:tcBorders>
            <w:vAlign w:val="center"/>
          </w:tcPr>
          <w:p w:rsidR="00471A33" w:rsidRPr="00471A33" w:rsidRDefault="00471A33" w:rsidP="00CE734E">
            <w:pPr>
              <w:pStyle w:val="a3"/>
              <w:jc w:val="center"/>
              <w:rPr>
                <w:rFonts w:ascii="Times New Roman" w:hAnsi="Times New Roman"/>
                <w:b/>
                <w:sz w:val="22"/>
                <w:szCs w:val="22"/>
              </w:rPr>
            </w:pPr>
          </w:p>
        </w:tc>
        <w:tc>
          <w:tcPr>
            <w:tcW w:w="4607" w:type="dxa"/>
            <w:vMerge/>
          </w:tcPr>
          <w:p w:rsidR="00471A33" w:rsidRPr="00471A33" w:rsidRDefault="00471A33" w:rsidP="00217391">
            <w:pPr>
              <w:pStyle w:val="a3"/>
              <w:rPr>
                <w:rFonts w:ascii="Times New Roman" w:hAnsi="Times New Roman"/>
                <w:b/>
                <w:sz w:val="22"/>
                <w:szCs w:val="22"/>
              </w:rPr>
            </w:pPr>
          </w:p>
        </w:tc>
        <w:tc>
          <w:tcPr>
            <w:tcW w:w="1843" w:type="dxa"/>
            <w:vMerge/>
            <w:tcBorders>
              <w:right w:val="single" w:sz="4" w:space="0" w:color="auto"/>
            </w:tcBorders>
          </w:tcPr>
          <w:p w:rsidR="00471A33" w:rsidRPr="00471A33" w:rsidRDefault="00471A33" w:rsidP="00A9023B">
            <w:pPr>
              <w:pStyle w:val="a3"/>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471A33" w:rsidRPr="00906F97" w:rsidRDefault="00471A33" w:rsidP="00DE2C4E">
            <w:pPr>
              <w:pStyle w:val="a3"/>
              <w:jc w:val="center"/>
              <w:rPr>
                <w:rFonts w:ascii="Times New Roman" w:hAnsi="Times New Roman"/>
                <w:b/>
                <w:sz w:val="22"/>
                <w:szCs w:val="22"/>
              </w:rPr>
            </w:pPr>
            <w:r w:rsidRPr="00906F97">
              <w:rPr>
                <w:rFonts w:ascii="Times New Roman" w:hAnsi="Times New Roman"/>
                <w:b/>
                <w:sz w:val="22"/>
                <w:szCs w:val="22"/>
              </w:rPr>
              <w:t>342</w:t>
            </w:r>
          </w:p>
        </w:tc>
        <w:tc>
          <w:tcPr>
            <w:tcW w:w="1334" w:type="dxa"/>
            <w:tcBorders>
              <w:top w:val="single" w:sz="4" w:space="0" w:color="auto"/>
              <w:left w:val="single" w:sz="4" w:space="0" w:color="auto"/>
              <w:bottom w:val="single" w:sz="4" w:space="0" w:color="auto"/>
              <w:right w:val="single" w:sz="4" w:space="0" w:color="auto"/>
            </w:tcBorders>
            <w:vAlign w:val="center"/>
          </w:tcPr>
          <w:p w:rsidR="00471A33" w:rsidRPr="00906F97" w:rsidRDefault="00471A33" w:rsidP="00C0278D">
            <w:pPr>
              <w:pStyle w:val="a3"/>
              <w:jc w:val="center"/>
              <w:rPr>
                <w:rFonts w:ascii="Times New Roman" w:hAnsi="Times New Roman"/>
                <w:b/>
                <w:sz w:val="22"/>
                <w:szCs w:val="22"/>
              </w:rPr>
            </w:pPr>
            <w:r w:rsidRPr="00906F97">
              <w:rPr>
                <w:rFonts w:ascii="Times New Roman" w:hAnsi="Times New Roman"/>
                <w:b/>
                <w:sz w:val="22"/>
                <w:szCs w:val="22"/>
              </w:rPr>
              <w:t>342</w:t>
            </w:r>
          </w:p>
        </w:tc>
      </w:tr>
      <w:tr w:rsidR="00471A33" w:rsidRPr="001D54CE" w:rsidTr="008576D0">
        <w:trPr>
          <w:trHeight w:val="285"/>
          <w:jc w:val="center"/>
        </w:trPr>
        <w:tc>
          <w:tcPr>
            <w:tcW w:w="982" w:type="dxa"/>
            <w:vMerge/>
            <w:tcBorders>
              <w:left w:val="single" w:sz="4" w:space="0" w:color="auto"/>
            </w:tcBorders>
            <w:vAlign w:val="center"/>
          </w:tcPr>
          <w:p w:rsidR="00471A33" w:rsidRPr="00471A33" w:rsidRDefault="00471A33" w:rsidP="00CE734E">
            <w:pPr>
              <w:pStyle w:val="a3"/>
              <w:jc w:val="center"/>
              <w:rPr>
                <w:rFonts w:ascii="Times New Roman" w:hAnsi="Times New Roman"/>
                <w:b/>
                <w:sz w:val="22"/>
                <w:szCs w:val="22"/>
              </w:rPr>
            </w:pPr>
          </w:p>
        </w:tc>
        <w:tc>
          <w:tcPr>
            <w:tcW w:w="4607" w:type="dxa"/>
            <w:vMerge/>
          </w:tcPr>
          <w:p w:rsidR="00471A33" w:rsidRPr="00471A33" w:rsidRDefault="00471A33" w:rsidP="00217391">
            <w:pPr>
              <w:pStyle w:val="a3"/>
              <w:rPr>
                <w:rFonts w:ascii="Times New Roman" w:hAnsi="Times New Roman"/>
                <w:b/>
                <w:sz w:val="22"/>
                <w:szCs w:val="22"/>
              </w:rPr>
            </w:pPr>
          </w:p>
        </w:tc>
        <w:tc>
          <w:tcPr>
            <w:tcW w:w="1843" w:type="dxa"/>
            <w:vMerge/>
            <w:tcBorders>
              <w:right w:val="single" w:sz="4" w:space="0" w:color="auto"/>
            </w:tcBorders>
          </w:tcPr>
          <w:p w:rsidR="00471A33" w:rsidRPr="00471A33" w:rsidRDefault="00471A33" w:rsidP="00A9023B">
            <w:pPr>
              <w:pStyle w:val="a3"/>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471A33" w:rsidRPr="00906F97" w:rsidRDefault="00471A33" w:rsidP="00DE2C4E">
            <w:pPr>
              <w:pStyle w:val="a3"/>
              <w:jc w:val="center"/>
              <w:rPr>
                <w:rFonts w:ascii="Times New Roman" w:hAnsi="Times New Roman"/>
                <w:b/>
                <w:sz w:val="22"/>
                <w:szCs w:val="22"/>
              </w:rPr>
            </w:pPr>
            <w:r w:rsidRPr="00906F97">
              <w:rPr>
                <w:rFonts w:ascii="Times New Roman" w:hAnsi="Times New Roman"/>
                <w:b/>
                <w:sz w:val="22"/>
                <w:szCs w:val="22"/>
              </w:rPr>
              <w:t>365</w:t>
            </w:r>
          </w:p>
        </w:tc>
        <w:tc>
          <w:tcPr>
            <w:tcW w:w="1334" w:type="dxa"/>
            <w:tcBorders>
              <w:top w:val="single" w:sz="4" w:space="0" w:color="auto"/>
              <w:left w:val="single" w:sz="4" w:space="0" w:color="auto"/>
              <w:bottom w:val="single" w:sz="4" w:space="0" w:color="auto"/>
              <w:right w:val="single" w:sz="4" w:space="0" w:color="auto"/>
            </w:tcBorders>
            <w:vAlign w:val="center"/>
          </w:tcPr>
          <w:p w:rsidR="00471A33" w:rsidRPr="00906F97" w:rsidRDefault="00471A33" w:rsidP="00C0278D">
            <w:pPr>
              <w:pStyle w:val="a3"/>
              <w:jc w:val="center"/>
              <w:rPr>
                <w:rFonts w:ascii="Times New Roman" w:hAnsi="Times New Roman"/>
                <w:b/>
                <w:sz w:val="22"/>
                <w:szCs w:val="22"/>
              </w:rPr>
            </w:pPr>
            <w:r w:rsidRPr="00906F97">
              <w:rPr>
                <w:rFonts w:ascii="Times New Roman" w:hAnsi="Times New Roman"/>
                <w:b/>
                <w:sz w:val="22"/>
                <w:szCs w:val="22"/>
              </w:rPr>
              <w:t>365</w:t>
            </w:r>
          </w:p>
        </w:tc>
      </w:tr>
      <w:tr w:rsidR="00471A33" w:rsidRPr="001D54CE" w:rsidTr="00DE2C4E">
        <w:trPr>
          <w:jc w:val="center"/>
        </w:trPr>
        <w:tc>
          <w:tcPr>
            <w:tcW w:w="982" w:type="dxa"/>
            <w:tcBorders>
              <w:left w:val="single" w:sz="4" w:space="0" w:color="auto"/>
              <w:bottom w:val="single" w:sz="4" w:space="0" w:color="auto"/>
            </w:tcBorders>
            <w:vAlign w:val="center"/>
          </w:tcPr>
          <w:p w:rsidR="00471A33" w:rsidRPr="00471A33" w:rsidRDefault="00471A33" w:rsidP="00CE734E">
            <w:pPr>
              <w:pStyle w:val="a3"/>
              <w:jc w:val="center"/>
              <w:rPr>
                <w:rFonts w:ascii="Times New Roman" w:hAnsi="Times New Roman"/>
                <w:b/>
                <w:sz w:val="22"/>
                <w:szCs w:val="22"/>
              </w:rPr>
            </w:pPr>
          </w:p>
        </w:tc>
        <w:tc>
          <w:tcPr>
            <w:tcW w:w="9059" w:type="dxa"/>
            <w:gridSpan w:val="4"/>
            <w:tcBorders>
              <w:bottom w:val="single" w:sz="4" w:space="0" w:color="auto"/>
              <w:right w:val="single" w:sz="4" w:space="0" w:color="auto"/>
            </w:tcBorders>
          </w:tcPr>
          <w:p w:rsidR="00471A33" w:rsidRPr="0083103C" w:rsidRDefault="00471A33" w:rsidP="00CE734E">
            <w:pPr>
              <w:pStyle w:val="a3"/>
              <w:jc w:val="both"/>
              <w:rPr>
                <w:b/>
                <w:sz w:val="22"/>
                <w:szCs w:val="22"/>
              </w:rPr>
            </w:pPr>
            <w:r w:rsidRPr="0083103C">
              <w:rPr>
                <w:rFonts w:ascii="Times New Roman" w:hAnsi="Times New Roman"/>
                <w:sz w:val="22"/>
                <w:szCs w:val="22"/>
              </w:rPr>
              <w:t>Приведены данные о вводе в действие природоохранных объектов, об инвестициях в основной капитал, направленных на охрану окружающей среды и рациональное использование природных ресурсов,  по видам экономической деятельности.</w:t>
            </w:r>
          </w:p>
        </w:tc>
      </w:tr>
      <w:tr w:rsidR="00A16340" w:rsidRPr="00A16340" w:rsidTr="008576D0">
        <w:trPr>
          <w:trHeight w:val="131"/>
          <w:jc w:val="center"/>
        </w:trPr>
        <w:tc>
          <w:tcPr>
            <w:tcW w:w="982" w:type="dxa"/>
            <w:vMerge w:val="restart"/>
            <w:tcBorders>
              <w:top w:val="single" w:sz="4" w:space="0" w:color="auto"/>
              <w:left w:val="single" w:sz="4" w:space="0" w:color="auto"/>
            </w:tcBorders>
            <w:vAlign w:val="center"/>
          </w:tcPr>
          <w:p w:rsidR="00A16340" w:rsidRPr="00A16340" w:rsidRDefault="00A16340" w:rsidP="00CE734E">
            <w:pPr>
              <w:pStyle w:val="a3"/>
              <w:jc w:val="center"/>
              <w:rPr>
                <w:rFonts w:ascii="Times New Roman" w:hAnsi="Times New Roman"/>
                <w:b/>
                <w:sz w:val="22"/>
                <w:szCs w:val="22"/>
              </w:rPr>
            </w:pPr>
            <w:r w:rsidRPr="00A16340">
              <w:rPr>
                <w:rFonts w:ascii="Times New Roman" w:hAnsi="Times New Roman"/>
                <w:b/>
                <w:sz w:val="22"/>
                <w:szCs w:val="22"/>
              </w:rPr>
              <w:t>7.131</w:t>
            </w:r>
          </w:p>
        </w:tc>
        <w:tc>
          <w:tcPr>
            <w:tcW w:w="4607" w:type="dxa"/>
            <w:vMerge w:val="restart"/>
            <w:tcBorders>
              <w:top w:val="single" w:sz="4" w:space="0" w:color="auto"/>
            </w:tcBorders>
          </w:tcPr>
          <w:p w:rsidR="00A16340" w:rsidRPr="00A16340" w:rsidRDefault="00A16340" w:rsidP="004B0DC5">
            <w:pPr>
              <w:pStyle w:val="a3"/>
              <w:rPr>
                <w:rFonts w:ascii="Times New Roman" w:hAnsi="Times New Roman"/>
                <w:b/>
                <w:sz w:val="22"/>
                <w:szCs w:val="22"/>
              </w:rPr>
            </w:pPr>
            <w:r w:rsidRPr="00A16340">
              <w:rPr>
                <w:rFonts w:ascii="Times New Roman" w:hAnsi="Times New Roman"/>
                <w:b/>
                <w:sz w:val="22"/>
                <w:szCs w:val="22"/>
              </w:rPr>
              <w:t xml:space="preserve">Наличие основных видов строительных машин в организациях Забайкальского края </w:t>
            </w:r>
            <w:proofErr w:type="gramStart"/>
            <w:r w:rsidRPr="00A16340">
              <w:rPr>
                <w:rFonts w:ascii="Times New Roman" w:hAnsi="Times New Roman"/>
                <w:b/>
                <w:sz w:val="22"/>
                <w:szCs w:val="22"/>
              </w:rPr>
              <w:t>на конец</w:t>
            </w:r>
            <w:proofErr w:type="gramEnd"/>
            <w:r w:rsidRPr="00A16340">
              <w:rPr>
                <w:rFonts w:ascii="Times New Roman" w:hAnsi="Times New Roman"/>
                <w:b/>
                <w:sz w:val="22"/>
                <w:szCs w:val="22"/>
              </w:rPr>
              <w:t xml:space="preserve"> 2019 года  </w:t>
            </w:r>
          </w:p>
        </w:tc>
        <w:tc>
          <w:tcPr>
            <w:tcW w:w="1843" w:type="dxa"/>
            <w:vMerge w:val="restart"/>
            <w:tcBorders>
              <w:top w:val="single" w:sz="4" w:space="0" w:color="auto"/>
              <w:right w:val="single" w:sz="4" w:space="0" w:color="auto"/>
            </w:tcBorders>
          </w:tcPr>
          <w:p w:rsidR="00A16340" w:rsidRPr="008C24AC" w:rsidRDefault="00A16340" w:rsidP="00A9023B">
            <w:pPr>
              <w:pStyle w:val="a3"/>
              <w:jc w:val="center"/>
              <w:rPr>
                <w:rFonts w:ascii="Times New Roman" w:hAnsi="Times New Roman"/>
                <w:b/>
                <w:sz w:val="22"/>
                <w:szCs w:val="22"/>
              </w:rPr>
            </w:pPr>
            <w:r w:rsidRPr="008C24AC">
              <w:rPr>
                <w:rFonts w:ascii="Times New Roman" w:hAnsi="Times New Roman"/>
                <w:b/>
                <w:sz w:val="22"/>
                <w:szCs w:val="22"/>
              </w:rPr>
              <w:t>Годовая</w:t>
            </w:r>
          </w:p>
          <w:p w:rsidR="00A16340" w:rsidRPr="008C24AC" w:rsidRDefault="00A16340" w:rsidP="00A9023B">
            <w:pPr>
              <w:pStyle w:val="a3"/>
              <w:jc w:val="center"/>
              <w:rPr>
                <w:rFonts w:ascii="Times New Roman" w:hAnsi="Times New Roman"/>
                <w:b/>
                <w:sz w:val="18"/>
                <w:szCs w:val="18"/>
              </w:rPr>
            </w:pPr>
            <w:r w:rsidRPr="008C24AC">
              <w:rPr>
                <w:rFonts w:ascii="Times New Roman" w:hAnsi="Times New Roman"/>
                <w:b/>
                <w:sz w:val="18"/>
                <w:szCs w:val="18"/>
              </w:rPr>
              <w:t>апрель</w:t>
            </w:r>
          </w:p>
        </w:tc>
        <w:tc>
          <w:tcPr>
            <w:tcW w:w="1275" w:type="dxa"/>
            <w:tcBorders>
              <w:top w:val="single" w:sz="4" w:space="0" w:color="auto"/>
              <w:left w:val="single" w:sz="4" w:space="0" w:color="auto"/>
              <w:bottom w:val="single" w:sz="4" w:space="0" w:color="auto"/>
              <w:right w:val="single" w:sz="4" w:space="0" w:color="auto"/>
            </w:tcBorders>
            <w:vAlign w:val="center"/>
          </w:tcPr>
          <w:p w:rsidR="00A16340" w:rsidRPr="00906F97" w:rsidRDefault="00A16340" w:rsidP="00131EB5">
            <w:pPr>
              <w:pStyle w:val="a3"/>
              <w:jc w:val="center"/>
              <w:rPr>
                <w:rFonts w:ascii="Times New Roman" w:hAnsi="Times New Roman"/>
                <w:b/>
                <w:sz w:val="22"/>
                <w:szCs w:val="22"/>
              </w:rPr>
            </w:pPr>
            <w:r w:rsidRPr="00906F97">
              <w:rPr>
                <w:rFonts w:ascii="Times New Roman" w:hAnsi="Times New Roman"/>
                <w:b/>
                <w:sz w:val="22"/>
                <w:szCs w:val="22"/>
              </w:rPr>
              <w:t>302</w:t>
            </w:r>
          </w:p>
        </w:tc>
        <w:tc>
          <w:tcPr>
            <w:tcW w:w="1334" w:type="dxa"/>
            <w:tcBorders>
              <w:top w:val="single" w:sz="4" w:space="0" w:color="auto"/>
              <w:left w:val="single" w:sz="4" w:space="0" w:color="auto"/>
              <w:bottom w:val="single" w:sz="4" w:space="0" w:color="auto"/>
              <w:right w:val="single" w:sz="4" w:space="0" w:color="auto"/>
            </w:tcBorders>
            <w:vAlign w:val="center"/>
          </w:tcPr>
          <w:p w:rsidR="00A16340" w:rsidRPr="00906F97" w:rsidRDefault="00A16340" w:rsidP="00C0278D">
            <w:pPr>
              <w:pStyle w:val="a3"/>
              <w:jc w:val="center"/>
              <w:rPr>
                <w:rFonts w:ascii="Times New Roman" w:hAnsi="Times New Roman"/>
                <w:b/>
                <w:sz w:val="22"/>
                <w:szCs w:val="22"/>
              </w:rPr>
            </w:pPr>
            <w:r w:rsidRPr="00906F97">
              <w:rPr>
                <w:rFonts w:ascii="Times New Roman" w:hAnsi="Times New Roman"/>
                <w:b/>
                <w:sz w:val="22"/>
                <w:szCs w:val="22"/>
              </w:rPr>
              <w:t>302</w:t>
            </w:r>
          </w:p>
        </w:tc>
      </w:tr>
      <w:tr w:rsidR="00A16340" w:rsidRPr="00A16340" w:rsidTr="00DE2C4E">
        <w:trPr>
          <w:trHeight w:val="240"/>
          <w:jc w:val="center"/>
        </w:trPr>
        <w:tc>
          <w:tcPr>
            <w:tcW w:w="982" w:type="dxa"/>
            <w:vMerge/>
            <w:tcBorders>
              <w:left w:val="single" w:sz="4" w:space="0" w:color="auto"/>
            </w:tcBorders>
            <w:vAlign w:val="center"/>
          </w:tcPr>
          <w:p w:rsidR="00A16340" w:rsidRPr="00A16340" w:rsidRDefault="00A16340" w:rsidP="00CE734E">
            <w:pPr>
              <w:pStyle w:val="a3"/>
              <w:jc w:val="center"/>
              <w:rPr>
                <w:rFonts w:ascii="Times New Roman" w:hAnsi="Times New Roman"/>
                <w:b/>
                <w:sz w:val="22"/>
                <w:szCs w:val="22"/>
              </w:rPr>
            </w:pPr>
          </w:p>
        </w:tc>
        <w:tc>
          <w:tcPr>
            <w:tcW w:w="4607" w:type="dxa"/>
            <w:vMerge/>
          </w:tcPr>
          <w:p w:rsidR="00A16340" w:rsidRPr="00A16340" w:rsidRDefault="00A16340" w:rsidP="004B0DC5">
            <w:pPr>
              <w:pStyle w:val="a3"/>
              <w:rPr>
                <w:rFonts w:ascii="Times New Roman" w:hAnsi="Times New Roman"/>
                <w:b/>
                <w:sz w:val="22"/>
                <w:szCs w:val="22"/>
              </w:rPr>
            </w:pPr>
          </w:p>
        </w:tc>
        <w:tc>
          <w:tcPr>
            <w:tcW w:w="1843" w:type="dxa"/>
            <w:vMerge/>
            <w:tcBorders>
              <w:right w:val="single" w:sz="4" w:space="0" w:color="auto"/>
            </w:tcBorders>
          </w:tcPr>
          <w:p w:rsidR="00A16340" w:rsidRPr="00A16340" w:rsidRDefault="00A16340" w:rsidP="00A9023B">
            <w:pPr>
              <w:pStyle w:val="a3"/>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A16340" w:rsidRPr="00906F97" w:rsidRDefault="00A16340" w:rsidP="00131EB5">
            <w:pPr>
              <w:pStyle w:val="a3"/>
              <w:jc w:val="center"/>
              <w:rPr>
                <w:rFonts w:ascii="Times New Roman" w:hAnsi="Times New Roman"/>
                <w:b/>
                <w:sz w:val="22"/>
                <w:szCs w:val="22"/>
              </w:rPr>
            </w:pPr>
            <w:r w:rsidRPr="00906F97">
              <w:rPr>
                <w:rFonts w:ascii="Times New Roman" w:hAnsi="Times New Roman"/>
                <w:b/>
                <w:sz w:val="22"/>
                <w:szCs w:val="22"/>
              </w:rPr>
              <w:t>322</w:t>
            </w:r>
          </w:p>
        </w:tc>
        <w:tc>
          <w:tcPr>
            <w:tcW w:w="1334" w:type="dxa"/>
            <w:tcBorders>
              <w:top w:val="single" w:sz="4" w:space="0" w:color="auto"/>
              <w:left w:val="single" w:sz="4" w:space="0" w:color="auto"/>
              <w:bottom w:val="single" w:sz="4" w:space="0" w:color="auto"/>
              <w:right w:val="single" w:sz="4" w:space="0" w:color="auto"/>
            </w:tcBorders>
            <w:vAlign w:val="center"/>
          </w:tcPr>
          <w:p w:rsidR="00A16340" w:rsidRPr="00906F97" w:rsidRDefault="00A16340" w:rsidP="00C0278D">
            <w:pPr>
              <w:pStyle w:val="a3"/>
              <w:jc w:val="center"/>
              <w:rPr>
                <w:rFonts w:ascii="Times New Roman" w:hAnsi="Times New Roman"/>
                <w:b/>
                <w:sz w:val="22"/>
                <w:szCs w:val="22"/>
              </w:rPr>
            </w:pPr>
            <w:r w:rsidRPr="00906F97">
              <w:rPr>
                <w:rFonts w:ascii="Times New Roman" w:hAnsi="Times New Roman"/>
                <w:b/>
                <w:sz w:val="22"/>
                <w:szCs w:val="22"/>
              </w:rPr>
              <w:t>322</w:t>
            </w:r>
          </w:p>
        </w:tc>
      </w:tr>
      <w:tr w:rsidR="00A16340" w:rsidRPr="00A16340" w:rsidTr="005A125D">
        <w:trPr>
          <w:trHeight w:val="240"/>
          <w:jc w:val="center"/>
        </w:trPr>
        <w:tc>
          <w:tcPr>
            <w:tcW w:w="982" w:type="dxa"/>
            <w:vMerge/>
            <w:tcBorders>
              <w:left w:val="single" w:sz="4" w:space="0" w:color="auto"/>
            </w:tcBorders>
            <w:vAlign w:val="center"/>
          </w:tcPr>
          <w:p w:rsidR="00A16340" w:rsidRPr="00A16340" w:rsidRDefault="00A16340" w:rsidP="00CE734E">
            <w:pPr>
              <w:pStyle w:val="a3"/>
              <w:jc w:val="center"/>
              <w:rPr>
                <w:rFonts w:ascii="Times New Roman" w:hAnsi="Times New Roman"/>
                <w:b/>
                <w:sz w:val="22"/>
                <w:szCs w:val="22"/>
              </w:rPr>
            </w:pPr>
          </w:p>
        </w:tc>
        <w:tc>
          <w:tcPr>
            <w:tcW w:w="4607" w:type="dxa"/>
            <w:vMerge/>
          </w:tcPr>
          <w:p w:rsidR="00A16340" w:rsidRPr="00A16340" w:rsidRDefault="00A16340" w:rsidP="004B0DC5">
            <w:pPr>
              <w:pStyle w:val="a3"/>
              <w:rPr>
                <w:rFonts w:ascii="Times New Roman" w:hAnsi="Times New Roman"/>
                <w:b/>
                <w:sz w:val="22"/>
                <w:szCs w:val="22"/>
              </w:rPr>
            </w:pPr>
          </w:p>
        </w:tc>
        <w:tc>
          <w:tcPr>
            <w:tcW w:w="1843" w:type="dxa"/>
            <w:vMerge/>
            <w:tcBorders>
              <w:right w:val="single" w:sz="4" w:space="0" w:color="auto"/>
            </w:tcBorders>
          </w:tcPr>
          <w:p w:rsidR="00A16340" w:rsidRPr="00A16340" w:rsidRDefault="00A16340" w:rsidP="00A9023B">
            <w:pPr>
              <w:pStyle w:val="a3"/>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A16340" w:rsidRPr="00906F97" w:rsidRDefault="00A16340" w:rsidP="00131EB5">
            <w:pPr>
              <w:pStyle w:val="a3"/>
              <w:jc w:val="center"/>
              <w:rPr>
                <w:rFonts w:ascii="Times New Roman" w:hAnsi="Times New Roman"/>
                <w:b/>
                <w:sz w:val="22"/>
                <w:szCs w:val="22"/>
              </w:rPr>
            </w:pPr>
            <w:r w:rsidRPr="00906F97">
              <w:rPr>
                <w:rFonts w:ascii="Times New Roman" w:hAnsi="Times New Roman"/>
                <w:b/>
                <w:sz w:val="22"/>
                <w:szCs w:val="22"/>
              </w:rPr>
              <w:t>345</w:t>
            </w:r>
          </w:p>
        </w:tc>
        <w:tc>
          <w:tcPr>
            <w:tcW w:w="1334" w:type="dxa"/>
            <w:tcBorders>
              <w:top w:val="single" w:sz="4" w:space="0" w:color="auto"/>
              <w:left w:val="single" w:sz="4" w:space="0" w:color="auto"/>
              <w:bottom w:val="single" w:sz="4" w:space="0" w:color="auto"/>
              <w:right w:val="single" w:sz="4" w:space="0" w:color="auto"/>
            </w:tcBorders>
            <w:vAlign w:val="center"/>
          </w:tcPr>
          <w:p w:rsidR="00A16340" w:rsidRPr="00906F97" w:rsidRDefault="00A16340" w:rsidP="00C0278D">
            <w:pPr>
              <w:pStyle w:val="a3"/>
              <w:jc w:val="center"/>
              <w:rPr>
                <w:rFonts w:ascii="Times New Roman" w:hAnsi="Times New Roman"/>
                <w:b/>
                <w:sz w:val="22"/>
                <w:szCs w:val="22"/>
              </w:rPr>
            </w:pPr>
            <w:r w:rsidRPr="00906F97">
              <w:rPr>
                <w:rFonts w:ascii="Times New Roman" w:hAnsi="Times New Roman"/>
                <w:b/>
                <w:sz w:val="22"/>
                <w:szCs w:val="22"/>
              </w:rPr>
              <w:t>345</w:t>
            </w:r>
          </w:p>
        </w:tc>
      </w:tr>
      <w:tr w:rsidR="00A16340" w:rsidRPr="00A16340" w:rsidTr="00DE2C4E">
        <w:trPr>
          <w:trHeight w:val="591"/>
          <w:jc w:val="center"/>
        </w:trPr>
        <w:tc>
          <w:tcPr>
            <w:tcW w:w="982" w:type="dxa"/>
            <w:tcBorders>
              <w:left w:val="single" w:sz="4" w:space="0" w:color="auto"/>
              <w:bottom w:val="single" w:sz="4" w:space="0" w:color="auto"/>
            </w:tcBorders>
            <w:vAlign w:val="center"/>
          </w:tcPr>
          <w:p w:rsidR="00A16340" w:rsidRPr="00A16340" w:rsidRDefault="00A16340" w:rsidP="00CE734E">
            <w:pPr>
              <w:pStyle w:val="a3"/>
              <w:jc w:val="center"/>
              <w:rPr>
                <w:rFonts w:ascii="Times New Roman" w:hAnsi="Times New Roman"/>
                <w:b/>
                <w:sz w:val="22"/>
                <w:szCs w:val="22"/>
              </w:rPr>
            </w:pPr>
          </w:p>
        </w:tc>
        <w:tc>
          <w:tcPr>
            <w:tcW w:w="9059" w:type="dxa"/>
            <w:gridSpan w:val="4"/>
            <w:tcBorders>
              <w:bottom w:val="single" w:sz="4" w:space="0" w:color="auto"/>
              <w:right w:val="single" w:sz="4" w:space="0" w:color="auto"/>
            </w:tcBorders>
          </w:tcPr>
          <w:p w:rsidR="00A16340" w:rsidRPr="003C230A" w:rsidRDefault="00A16340" w:rsidP="00CE734E">
            <w:pPr>
              <w:pStyle w:val="a3"/>
              <w:jc w:val="both"/>
              <w:rPr>
                <w:b/>
                <w:sz w:val="21"/>
                <w:szCs w:val="21"/>
              </w:rPr>
            </w:pPr>
            <w:r w:rsidRPr="003C230A">
              <w:rPr>
                <w:rFonts w:ascii="Times New Roman" w:hAnsi="Times New Roman"/>
                <w:sz w:val="21"/>
                <w:szCs w:val="21"/>
              </w:rPr>
              <w:t>Содержит данные о наличии основных видов строительных машин, машин со сроком службы, превышающим срок амортизации, машин импортного производства по состоянию на 31 декабря 2019 года. Приведены сведения о выбытии машин по износу и непригодности.</w:t>
            </w:r>
          </w:p>
        </w:tc>
      </w:tr>
      <w:tr w:rsidR="00A16340" w:rsidRPr="00A16340" w:rsidTr="00DE2C4E">
        <w:trPr>
          <w:jc w:val="center"/>
        </w:trPr>
        <w:tc>
          <w:tcPr>
            <w:tcW w:w="10041" w:type="dxa"/>
            <w:gridSpan w:val="5"/>
            <w:tcBorders>
              <w:top w:val="single" w:sz="4" w:space="0" w:color="auto"/>
              <w:left w:val="single" w:sz="4" w:space="0" w:color="auto"/>
              <w:bottom w:val="single" w:sz="4" w:space="0" w:color="auto"/>
              <w:right w:val="single" w:sz="4" w:space="0" w:color="auto"/>
            </w:tcBorders>
            <w:vAlign w:val="center"/>
          </w:tcPr>
          <w:p w:rsidR="00A16340" w:rsidRPr="00A16340" w:rsidRDefault="00A16340" w:rsidP="0076709E">
            <w:pPr>
              <w:pStyle w:val="a3"/>
              <w:spacing w:before="20" w:after="20"/>
              <w:jc w:val="both"/>
              <w:rPr>
                <w:b/>
                <w:sz w:val="22"/>
                <w:szCs w:val="22"/>
              </w:rPr>
            </w:pPr>
            <w:r w:rsidRPr="00A16340">
              <w:rPr>
                <w:rFonts w:ascii="Times New Roman" w:hAnsi="Times New Roman"/>
                <w:b/>
                <w:sz w:val="22"/>
                <w:szCs w:val="22"/>
              </w:rPr>
              <w:t>Бюллетени</w:t>
            </w:r>
          </w:p>
        </w:tc>
      </w:tr>
      <w:tr w:rsidR="00A16340" w:rsidRPr="001D54CE" w:rsidTr="0014161A">
        <w:trPr>
          <w:trHeight w:val="264"/>
          <w:jc w:val="center"/>
        </w:trPr>
        <w:tc>
          <w:tcPr>
            <w:tcW w:w="982" w:type="dxa"/>
            <w:vMerge w:val="restart"/>
            <w:tcBorders>
              <w:top w:val="single" w:sz="4" w:space="0" w:color="auto"/>
              <w:left w:val="single" w:sz="4" w:space="0" w:color="auto"/>
            </w:tcBorders>
            <w:vAlign w:val="center"/>
          </w:tcPr>
          <w:p w:rsidR="00A16340" w:rsidRPr="00A856E4" w:rsidRDefault="00A16340" w:rsidP="00CE734E">
            <w:pPr>
              <w:pStyle w:val="a3"/>
              <w:jc w:val="center"/>
              <w:rPr>
                <w:rFonts w:ascii="Times New Roman" w:hAnsi="Times New Roman"/>
                <w:b/>
                <w:sz w:val="22"/>
                <w:szCs w:val="22"/>
              </w:rPr>
            </w:pPr>
            <w:r w:rsidRPr="00A856E4">
              <w:rPr>
                <w:rFonts w:ascii="Times New Roman" w:hAnsi="Times New Roman"/>
                <w:b/>
                <w:sz w:val="22"/>
                <w:szCs w:val="22"/>
              </w:rPr>
              <w:t>3.33</w:t>
            </w:r>
          </w:p>
        </w:tc>
        <w:tc>
          <w:tcPr>
            <w:tcW w:w="4607" w:type="dxa"/>
            <w:vMerge w:val="restart"/>
            <w:tcBorders>
              <w:top w:val="single" w:sz="4" w:space="0" w:color="auto"/>
            </w:tcBorders>
          </w:tcPr>
          <w:p w:rsidR="00A16340" w:rsidRPr="00A856E4" w:rsidRDefault="00A16340" w:rsidP="00082C93">
            <w:pPr>
              <w:pStyle w:val="a3"/>
              <w:jc w:val="both"/>
              <w:rPr>
                <w:rFonts w:ascii="Times New Roman" w:hAnsi="Times New Roman"/>
                <w:b/>
                <w:sz w:val="22"/>
                <w:szCs w:val="22"/>
              </w:rPr>
            </w:pPr>
            <w:r w:rsidRPr="00A856E4">
              <w:rPr>
                <w:rFonts w:ascii="Times New Roman" w:hAnsi="Times New Roman"/>
                <w:b/>
                <w:sz w:val="22"/>
                <w:szCs w:val="22"/>
              </w:rPr>
              <w:t>Строительство и ввод в действие объектов в Забайкальском крае в 2019 году</w:t>
            </w:r>
          </w:p>
        </w:tc>
        <w:tc>
          <w:tcPr>
            <w:tcW w:w="1843" w:type="dxa"/>
            <w:vMerge w:val="restart"/>
            <w:tcBorders>
              <w:top w:val="single" w:sz="4" w:space="0" w:color="auto"/>
              <w:right w:val="single" w:sz="4" w:space="0" w:color="auto"/>
            </w:tcBorders>
          </w:tcPr>
          <w:p w:rsidR="00A16340" w:rsidRPr="008C24AC" w:rsidRDefault="00A16340" w:rsidP="0014161A">
            <w:pPr>
              <w:pStyle w:val="a3"/>
              <w:jc w:val="center"/>
              <w:rPr>
                <w:rFonts w:ascii="Times New Roman" w:hAnsi="Times New Roman"/>
                <w:b/>
                <w:sz w:val="22"/>
                <w:szCs w:val="22"/>
              </w:rPr>
            </w:pPr>
            <w:r w:rsidRPr="008C24AC">
              <w:rPr>
                <w:rFonts w:ascii="Times New Roman" w:hAnsi="Times New Roman"/>
                <w:b/>
                <w:sz w:val="22"/>
                <w:szCs w:val="22"/>
              </w:rPr>
              <w:t>Годовая</w:t>
            </w:r>
          </w:p>
          <w:p w:rsidR="00A16340" w:rsidRPr="008C24AC" w:rsidRDefault="00A16340" w:rsidP="0014161A">
            <w:pPr>
              <w:pStyle w:val="a3"/>
              <w:jc w:val="center"/>
              <w:rPr>
                <w:rFonts w:ascii="Times New Roman" w:hAnsi="Times New Roman"/>
                <w:b/>
                <w:sz w:val="18"/>
                <w:szCs w:val="18"/>
              </w:rPr>
            </w:pPr>
            <w:r w:rsidRPr="008C24AC">
              <w:rPr>
                <w:rFonts w:ascii="Times New Roman" w:hAnsi="Times New Roman"/>
                <w:b/>
                <w:sz w:val="18"/>
                <w:szCs w:val="18"/>
              </w:rPr>
              <w:t>март</w:t>
            </w:r>
          </w:p>
        </w:tc>
        <w:tc>
          <w:tcPr>
            <w:tcW w:w="1275" w:type="dxa"/>
            <w:tcBorders>
              <w:top w:val="single" w:sz="4" w:space="0" w:color="auto"/>
              <w:left w:val="single" w:sz="4" w:space="0" w:color="auto"/>
              <w:bottom w:val="single" w:sz="4" w:space="0" w:color="auto"/>
              <w:right w:val="single" w:sz="4" w:space="0" w:color="auto"/>
            </w:tcBorders>
            <w:vAlign w:val="center"/>
          </w:tcPr>
          <w:p w:rsidR="00A16340" w:rsidRPr="00217CAF" w:rsidRDefault="00A16340" w:rsidP="00131EB5">
            <w:pPr>
              <w:pStyle w:val="a3"/>
              <w:jc w:val="center"/>
              <w:rPr>
                <w:rFonts w:ascii="Times New Roman" w:hAnsi="Times New Roman"/>
                <w:b/>
                <w:sz w:val="22"/>
                <w:szCs w:val="22"/>
                <w:lang w:val="en-US"/>
              </w:rPr>
            </w:pPr>
            <w:r w:rsidRPr="00217CAF">
              <w:rPr>
                <w:rFonts w:ascii="Times New Roman" w:hAnsi="Times New Roman"/>
                <w:b/>
                <w:sz w:val="22"/>
                <w:szCs w:val="22"/>
                <w:lang w:val="en-US"/>
              </w:rPr>
              <w:t>544</w:t>
            </w:r>
          </w:p>
        </w:tc>
        <w:tc>
          <w:tcPr>
            <w:tcW w:w="1334" w:type="dxa"/>
            <w:tcBorders>
              <w:top w:val="single" w:sz="4" w:space="0" w:color="auto"/>
              <w:left w:val="single" w:sz="4" w:space="0" w:color="auto"/>
              <w:bottom w:val="single" w:sz="4" w:space="0" w:color="auto"/>
              <w:right w:val="single" w:sz="4" w:space="0" w:color="auto"/>
            </w:tcBorders>
            <w:vAlign w:val="center"/>
          </w:tcPr>
          <w:p w:rsidR="00A16340" w:rsidRPr="00217CAF" w:rsidRDefault="00A16340" w:rsidP="00C71C1C">
            <w:pPr>
              <w:pStyle w:val="a3"/>
              <w:jc w:val="center"/>
              <w:rPr>
                <w:rFonts w:ascii="Times New Roman" w:hAnsi="Times New Roman"/>
                <w:b/>
                <w:sz w:val="22"/>
                <w:szCs w:val="22"/>
                <w:lang w:val="en-US"/>
              </w:rPr>
            </w:pPr>
            <w:r w:rsidRPr="00217CAF">
              <w:rPr>
                <w:rFonts w:ascii="Times New Roman" w:hAnsi="Times New Roman"/>
                <w:b/>
                <w:sz w:val="22"/>
                <w:szCs w:val="22"/>
                <w:lang w:val="en-US"/>
              </w:rPr>
              <w:t>544</w:t>
            </w:r>
          </w:p>
        </w:tc>
      </w:tr>
      <w:tr w:rsidR="00A16340" w:rsidRPr="001D54CE" w:rsidTr="008576D0">
        <w:trPr>
          <w:trHeight w:val="119"/>
          <w:jc w:val="center"/>
        </w:trPr>
        <w:tc>
          <w:tcPr>
            <w:tcW w:w="982" w:type="dxa"/>
            <w:vMerge/>
            <w:tcBorders>
              <w:left w:val="single" w:sz="4" w:space="0" w:color="auto"/>
            </w:tcBorders>
            <w:vAlign w:val="center"/>
          </w:tcPr>
          <w:p w:rsidR="00A16340" w:rsidRPr="00A856E4" w:rsidRDefault="00A16340" w:rsidP="00CE734E">
            <w:pPr>
              <w:pStyle w:val="a3"/>
              <w:jc w:val="center"/>
              <w:rPr>
                <w:rFonts w:ascii="Times New Roman" w:hAnsi="Times New Roman"/>
                <w:b/>
                <w:sz w:val="22"/>
                <w:szCs w:val="22"/>
              </w:rPr>
            </w:pPr>
          </w:p>
        </w:tc>
        <w:tc>
          <w:tcPr>
            <w:tcW w:w="4607" w:type="dxa"/>
            <w:vMerge/>
          </w:tcPr>
          <w:p w:rsidR="00A16340" w:rsidRPr="00A856E4" w:rsidRDefault="00A16340" w:rsidP="00082C93">
            <w:pPr>
              <w:pStyle w:val="a3"/>
              <w:jc w:val="both"/>
              <w:rPr>
                <w:rFonts w:ascii="Times New Roman" w:hAnsi="Times New Roman"/>
                <w:b/>
                <w:sz w:val="22"/>
                <w:szCs w:val="22"/>
              </w:rPr>
            </w:pPr>
          </w:p>
        </w:tc>
        <w:tc>
          <w:tcPr>
            <w:tcW w:w="1843" w:type="dxa"/>
            <w:vMerge/>
            <w:tcBorders>
              <w:right w:val="single" w:sz="4" w:space="0" w:color="auto"/>
            </w:tcBorders>
            <w:vAlign w:val="center"/>
          </w:tcPr>
          <w:p w:rsidR="00A16340" w:rsidRPr="00A856E4" w:rsidRDefault="00A16340" w:rsidP="00131EB5">
            <w:pPr>
              <w:pStyle w:val="a3"/>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A16340" w:rsidRPr="00217CAF" w:rsidRDefault="00A16340" w:rsidP="00131EB5">
            <w:pPr>
              <w:pStyle w:val="a3"/>
              <w:jc w:val="center"/>
              <w:rPr>
                <w:rFonts w:ascii="Times New Roman" w:hAnsi="Times New Roman"/>
                <w:b/>
                <w:sz w:val="22"/>
                <w:szCs w:val="22"/>
                <w:lang w:val="en-US"/>
              </w:rPr>
            </w:pPr>
            <w:r w:rsidRPr="00217CAF">
              <w:rPr>
                <w:rFonts w:ascii="Times New Roman" w:hAnsi="Times New Roman"/>
                <w:b/>
                <w:sz w:val="22"/>
                <w:szCs w:val="22"/>
                <w:lang w:val="en-US"/>
              </w:rPr>
              <w:t>694</w:t>
            </w:r>
          </w:p>
        </w:tc>
        <w:tc>
          <w:tcPr>
            <w:tcW w:w="1334" w:type="dxa"/>
            <w:tcBorders>
              <w:top w:val="single" w:sz="4" w:space="0" w:color="auto"/>
              <w:left w:val="single" w:sz="4" w:space="0" w:color="auto"/>
              <w:bottom w:val="single" w:sz="4" w:space="0" w:color="auto"/>
              <w:right w:val="single" w:sz="4" w:space="0" w:color="auto"/>
            </w:tcBorders>
            <w:vAlign w:val="center"/>
          </w:tcPr>
          <w:p w:rsidR="00A16340" w:rsidRPr="00217CAF" w:rsidRDefault="00A16340" w:rsidP="00C71C1C">
            <w:pPr>
              <w:pStyle w:val="a3"/>
              <w:jc w:val="center"/>
              <w:rPr>
                <w:rFonts w:ascii="Times New Roman" w:hAnsi="Times New Roman"/>
                <w:b/>
                <w:sz w:val="22"/>
                <w:szCs w:val="22"/>
                <w:lang w:val="en-US"/>
              </w:rPr>
            </w:pPr>
            <w:r w:rsidRPr="00217CAF">
              <w:rPr>
                <w:rFonts w:ascii="Times New Roman" w:hAnsi="Times New Roman"/>
                <w:b/>
                <w:sz w:val="22"/>
                <w:szCs w:val="22"/>
                <w:lang w:val="en-US"/>
              </w:rPr>
              <w:t>694</w:t>
            </w:r>
          </w:p>
        </w:tc>
      </w:tr>
      <w:tr w:rsidR="00A16340" w:rsidRPr="001D54CE" w:rsidTr="005A125D">
        <w:trPr>
          <w:trHeight w:val="216"/>
          <w:jc w:val="center"/>
        </w:trPr>
        <w:tc>
          <w:tcPr>
            <w:tcW w:w="982" w:type="dxa"/>
            <w:vMerge/>
            <w:tcBorders>
              <w:left w:val="single" w:sz="4" w:space="0" w:color="auto"/>
            </w:tcBorders>
            <w:vAlign w:val="center"/>
          </w:tcPr>
          <w:p w:rsidR="00A16340" w:rsidRPr="00A856E4" w:rsidRDefault="00A16340" w:rsidP="00CE734E">
            <w:pPr>
              <w:pStyle w:val="a3"/>
              <w:jc w:val="center"/>
              <w:rPr>
                <w:rFonts w:ascii="Times New Roman" w:hAnsi="Times New Roman"/>
                <w:b/>
                <w:sz w:val="22"/>
                <w:szCs w:val="22"/>
              </w:rPr>
            </w:pPr>
          </w:p>
        </w:tc>
        <w:tc>
          <w:tcPr>
            <w:tcW w:w="4607" w:type="dxa"/>
            <w:vMerge/>
          </w:tcPr>
          <w:p w:rsidR="00A16340" w:rsidRPr="00A856E4" w:rsidRDefault="00A16340" w:rsidP="00082C93">
            <w:pPr>
              <w:pStyle w:val="a3"/>
              <w:jc w:val="both"/>
              <w:rPr>
                <w:rFonts w:ascii="Times New Roman" w:hAnsi="Times New Roman"/>
                <w:b/>
                <w:sz w:val="22"/>
                <w:szCs w:val="22"/>
              </w:rPr>
            </w:pPr>
          </w:p>
        </w:tc>
        <w:tc>
          <w:tcPr>
            <w:tcW w:w="1843" w:type="dxa"/>
            <w:vMerge/>
            <w:tcBorders>
              <w:right w:val="single" w:sz="4" w:space="0" w:color="auto"/>
            </w:tcBorders>
            <w:vAlign w:val="center"/>
          </w:tcPr>
          <w:p w:rsidR="00A16340" w:rsidRPr="00A856E4" w:rsidRDefault="00A16340" w:rsidP="00131EB5">
            <w:pPr>
              <w:pStyle w:val="a3"/>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A16340" w:rsidRPr="00217CAF" w:rsidRDefault="00A16340" w:rsidP="00131EB5">
            <w:pPr>
              <w:pStyle w:val="a3"/>
              <w:jc w:val="center"/>
              <w:rPr>
                <w:rFonts w:ascii="Times New Roman" w:hAnsi="Times New Roman"/>
                <w:b/>
                <w:sz w:val="22"/>
                <w:szCs w:val="22"/>
                <w:lang w:val="en-US"/>
              </w:rPr>
            </w:pPr>
            <w:r w:rsidRPr="00217CAF">
              <w:rPr>
                <w:rFonts w:ascii="Times New Roman" w:hAnsi="Times New Roman"/>
                <w:b/>
                <w:sz w:val="22"/>
                <w:szCs w:val="22"/>
                <w:lang w:val="en-US"/>
              </w:rPr>
              <w:t>723</w:t>
            </w:r>
          </w:p>
        </w:tc>
        <w:tc>
          <w:tcPr>
            <w:tcW w:w="1334" w:type="dxa"/>
            <w:tcBorders>
              <w:top w:val="single" w:sz="4" w:space="0" w:color="auto"/>
              <w:left w:val="single" w:sz="4" w:space="0" w:color="auto"/>
              <w:bottom w:val="single" w:sz="4" w:space="0" w:color="auto"/>
              <w:right w:val="single" w:sz="4" w:space="0" w:color="auto"/>
            </w:tcBorders>
            <w:vAlign w:val="center"/>
          </w:tcPr>
          <w:p w:rsidR="00A16340" w:rsidRPr="00217CAF" w:rsidRDefault="00A16340" w:rsidP="00C71C1C">
            <w:pPr>
              <w:pStyle w:val="a3"/>
              <w:jc w:val="center"/>
              <w:rPr>
                <w:rFonts w:ascii="Times New Roman" w:hAnsi="Times New Roman"/>
                <w:b/>
                <w:sz w:val="22"/>
                <w:szCs w:val="22"/>
                <w:lang w:val="en-US"/>
              </w:rPr>
            </w:pPr>
            <w:r w:rsidRPr="00217CAF">
              <w:rPr>
                <w:rFonts w:ascii="Times New Roman" w:hAnsi="Times New Roman"/>
                <w:b/>
                <w:sz w:val="22"/>
                <w:szCs w:val="22"/>
                <w:lang w:val="en-US"/>
              </w:rPr>
              <w:t>723</w:t>
            </w:r>
          </w:p>
        </w:tc>
      </w:tr>
      <w:tr w:rsidR="00A16340" w:rsidRPr="001D54CE" w:rsidTr="00900E9E">
        <w:trPr>
          <w:trHeight w:val="272"/>
          <w:jc w:val="center"/>
        </w:trPr>
        <w:tc>
          <w:tcPr>
            <w:tcW w:w="982" w:type="dxa"/>
            <w:tcBorders>
              <w:left w:val="single" w:sz="4" w:space="0" w:color="auto"/>
              <w:bottom w:val="single" w:sz="4" w:space="0" w:color="auto"/>
            </w:tcBorders>
            <w:vAlign w:val="center"/>
          </w:tcPr>
          <w:p w:rsidR="00A16340" w:rsidRPr="00A856E4" w:rsidRDefault="00A16340" w:rsidP="00CE734E">
            <w:pPr>
              <w:pStyle w:val="a3"/>
              <w:jc w:val="center"/>
              <w:rPr>
                <w:rFonts w:ascii="Times New Roman" w:hAnsi="Times New Roman"/>
                <w:b/>
                <w:sz w:val="22"/>
                <w:szCs w:val="22"/>
              </w:rPr>
            </w:pPr>
          </w:p>
        </w:tc>
        <w:tc>
          <w:tcPr>
            <w:tcW w:w="9059" w:type="dxa"/>
            <w:gridSpan w:val="4"/>
            <w:tcBorders>
              <w:bottom w:val="single" w:sz="4" w:space="0" w:color="auto"/>
              <w:right w:val="single" w:sz="4" w:space="0" w:color="auto"/>
            </w:tcBorders>
          </w:tcPr>
          <w:p w:rsidR="00A16340" w:rsidRPr="003C230A" w:rsidRDefault="00A16340" w:rsidP="00082C93">
            <w:pPr>
              <w:pStyle w:val="a3"/>
              <w:jc w:val="both"/>
              <w:rPr>
                <w:b/>
                <w:sz w:val="21"/>
                <w:szCs w:val="21"/>
              </w:rPr>
            </w:pPr>
            <w:r w:rsidRPr="003C230A">
              <w:rPr>
                <w:rFonts w:ascii="Times New Roman" w:hAnsi="Times New Roman"/>
                <w:sz w:val="21"/>
                <w:szCs w:val="21"/>
              </w:rPr>
              <w:t xml:space="preserve">Содержит данные о вводе в эксплуатацию производственных мощностей, о ходе строительства строек и объектов,  включенных в федеральные целевые программы, об использовании инвестиций на реализацию федеральных целевых программ.  </w:t>
            </w:r>
          </w:p>
        </w:tc>
      </w:tr>
      <w:tr w:rsidR="00A16340" w:rsidRPr="001D54CE" w:rsidTr="008576D0">
        <w:trPr>
          <w:trHeight w:val="110"/>
          <w:jc w:val="center"/>
        </w:trPr>
        <w:tc>
          <w:tcPr>
            <w:tcW w:w="982" w:type="dxa"/>
            <w:vMerge w:val="restart"/>
            <w:tcBorders>
              <w:left w:val="single" w:sz="4" w:space="0" w:color="auto"/>
            </w:tcBorders>
            <w:vAlign w:val="center"/>
          </w:tcPr>
          <w:p w:rsidR="00A16340" w:rsidRPr="00054873" w:rsidRDefault="00A16340" w:rsidP="00CE734E">
            <w:pPr>
              <w:pStyle w:val="a3"/>
              <w:jc w:val="center"/>
              <w:rPr>
                <w:rFonts w:ascii="Times New Roman" w:hAnsi="Times New Roman"/>
                <w:b/>
                <w:sz w:val="22"/>
                <w:szCs w:val="22"/>
              </w:rPr>
            </w:pPr>
            <w:r w:rsidRPr="00054873">
              <w:rPr>
                <w:rFonts w:ascii="Times New Roman" w:hAnsi="Times New Roman"/>
                <w:b/>
                <w:sz w:val="22"/>
                <w:szCs w:val="22"/>
              </w:rPr>
              <w:t>3.34</w:t>
            </w:r>
          </w:p>
        </w:tc>
        <w:tc>
          <w:tcPr>
            <w:tcW w:w="4607" w:type="dxa"/>
            <w:vMerge w:val="restart"/>
          </w:tcPr>
          <w:p w:rsidR="00A16340" w:rsidRPr="00054873" w:rsidRDefault="00A16340" w:rsidP="00CE734E">
            <w:pPr>
              <w:pStyle w:val="a3"/>
              <w:rPr>
                <w:rFonts w:ascii="Times New Roman" w:hAnsi="Times New Roman"/>
                <w:b/>
                <w:sz w:val="22"/>
                <w:szCs w:val="22"/>
              </w:rPr>
            </w:pPr>
            <w:r w:rsidRPr="00054873">
              <w:rPr>
                <w:rFonts w:ascii="Times New Roman" w:hAnsi="Times New Roman"/>
                <w:b/>
                <w:sz w:val="22"/>
                <w:szCs w:val="22"/>
              </w:rPr>
              <w:t xml:space="preserve">Ввод в действие объектов капитального строительства в Забайкальском крае  </w:t>
            </w:r>
          </w:p>
        </w:tc>
        <w:tc>
          <w:tcPr>
            <w:tcW w:w="1843" w:type="dxa"/>
            <w:vMerge w:val="restart"/>
            <w:tcBorders>
              <w:right w:val="single" w:sz="4" w:space="0" w:color="auto"/>
            </w:tcBorders>
          </w:tcPr>
          <w:p w:rsidR="00A16340" w:rsidRPr="00054873" w:rsidRDefault="00A16340" w:rsidP="00B12B00">
            <w:pPr>
              <w:pStyle w:val="a3"/>
              <w:ind w:left="-57" w:right="-57"/>
              <w:jc w:val="center"/>
              <w:rPr>
                <w:rFonts w:ascii="Times New Roman" w:hAnsi="Times New Roman"/>
                <w:b/>
                <w:sz w:val="22"/>
                <w:szCs w:val="22"/>
              </w:rPr>
            </w:pPr>
            <w:proofErr w:type="gramStart"/>
            <w:r w:rsidRPr="008C24AC">
              <w:rPr>
                <w:rFonts w:ascii="Times New Roman" w:hAnsi="Times New Roman"/>
                <w:b/>
                <w:sz w:val="22"/>
                <w:szCs w:val="22"/>
              </w:rPr>
              <w:t>Квартальная</w:t>
            </w:r>
            <w:proofErr w:type="gramEnd"/>
            <w:r w:rsidRPr="00054873">
              <w:rPr>
                <w:rFonts w:ascii="Times New Roman" w:hAnsi="Times New Roman"/>
                <w:b/>
                <w:sz w:val="19"/>
                <w:szCs w:val="19"/>
              </w:rPr>
              <w:t xml:space="preserve"> </w:t>
            </w:r>
            <w:r w:rsidRPr="008C24AC">
              <w:rPr>
                <w:rFonts w:ascii="Times New Roman" w:hAnsi="Times New Roman"/>
                <w:b/>
                <w:sz w:val="18"/>
                <w:szCs w:val="18"/>
              </w:rPr>
              <w:t>апрель, июль, октябрь, февраль 2021г. (за 2020г.)</w:t>
            </w:r>
            <w:r w:rsidRPr="00054873">
              <w:rPr>
                <w:rFonts w:ascii="Times New Roman" w:hAnsi="Times New Roman"/>
                <w:b/>
                <w:sz w:val="19"/>
                <w:szCs w:val="19"/>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A16340" w:rsidRPr="00217CAF" w:rsidRDefault="00A16340" w:rsidP="0081631D">
            <w:pPr>
              <w:pStyle w:val="a3"/>
              <w:jc w:val="center"/>
              <w:rPr>
                <w:rFonts w:ascii="Times New Roman" w:hAnsi="Times New Roman"/>
                <w:b/>
                <w:sz w:val="22"/>
                <w:szCs w:val="22"/>
                <w:lang w:val="en-US"/>
              </w:rPr>
            </w:pPr>
            <w:r w:rsidRPr="00217CAF">
              <w:rPr>
                <w:rFonts w:ascii="Times New Roman" w:hAnsi="Times New Roman"/>
                <w:b/>
                <w:sz w:val="22"/>
                <w:szCs w:val="22"/>
                <w:lang w:val="en-US"/>
              </w:rPr>
              <w:t>544</w:t>
            </w:r>
          </w:p>
        </w:tc>
        <w:tc>
          <w:tcPr>
            <w:tcW w:w="1334" w:type="dxa"/>
            <w:tcBorders>
              <w:top w:val="single" w:sz="4" w:space="0" w:color="auto"/>
              <w:left w:val="single" w:sz="4" w:space="0" w:color="auto"/>
              <w:bottom w:val="single" w:sz="4" w:space="0" w:color="auto"/>
              <w:right w:val="single" w:sz="4" w:space="0" w:color="auto"/>
            </w:tcBorders>
            <w:vAlign w:val="center"/>
          </w:tcPr>
          <w:p w:rsidR="00A16340" w:rsidRPr="00217CAF" w:rsidRDefault="00A16340" w:rsidP="003B104B">
            <w:pPr>
              <w:pStyle w:val="a3"/>
              <w:jc w:val="center"/>
              <w:rPr>
                <w:rFonts w:ascii="Times New Roman" w:hAnsi="Times New Roman"/>
                <w:b/>
                <w:sz w:val="22"/>
                <w:szCs w:val="22"/>
                <w:lang w:val="en-US"/>
              </w:rPr>
            </w:pPr>
            <w:r w:rsidRPr="00217CAF">
              <w:rPr>
                <w:rFonts w:ascii="Times New Roman" w:hAnsi="Times New Roman"/>
                <w:b/>
                <w:sz w:val="22"/>
                <w:szCs w:val="22"/>
                <w:lang w:val="en-US"/>
              </w:rPr>
              <w:t>2176</w:t>
            </w:r>
          </w:p>
        </w:tc>
      </w:tr>
      <w:tr w:rsidR="00A16340" w:rsidRPr="001D54CE" w:rsidTr="00900E9E">
        <w:trPr>
          <w:trHeight w:val="300"/>
          <w:jc w:val="center"/>
        </w:trPr>
        <w:tc>
          <w:tcPr>
            <w:tcW w:w="982" w:type="dxa"/>
            <w:vMerge/>
            <w:tcBorders>
              <w:left w:val="single" w:sz="4" w:space="0" w:color="auto"/>
            </w:tcBorders>
            <w:vAlign w:val="center"/>
          </w:tcPr>
          <w:p w:rsidR="00A16340" w:rsidRPr="00054873" w:rsidRDefault="00A16340" w:rsidP="00CE734E">
            <w:pPr>
              <w:pStyle w:val="a3"/>
              <w:jc w:val="center"/>
              <w:rPr>
                <w:rFonts w:ascii="Times New Roman" w:hAnsi="Times New Roman"/>
                <w:b/>
                <w:sz w:val="22"/>
                <w:szCs w:val="22"/>
              </w:rPr>
            </w:pPr>
          </w:p>
        </w:tc>
        <w:tc>
          <w:tcPr>
            <w:tcW w:w="4607" w:type="dxa"/>
            <w:vMerge/>
          </w:tcPr>
          <w:p w:rsidR="00A16340" w:rsidRPr="00054873" w:rsidRDefault="00A16340" w:rsidP="00CE734E">
            <w:pPr>
              <w:pStyle w:val="a3"/>
              <w:rPr>
                <w:rFonts w:ascii="Times New Roman" w:hAnsi="Times New Roman"/>
                <w:b/>
                <w:sz w:val="22"/>
                <w:szCs w:val="22"/>
              </w:rPr>
            </w:pPr>
          </w:p>
        </w:tc>
        <w:tc>
          <w:tcPr>
            <w:tcW w:w="1843" w:type="dxa"/>
            <w:vMerge/>
            <w:tcBorders>
              <w:right w:val="single" w:sz="4" w:space="0" w:color="auto"/>
            </w:tcBorders>
          </w:tcPr>
          <w:p w:rsidR="00A16340" w:rsidRPr="00054873" w:rsidRDefault="00A16340" w:rsidP="00CE734E">
            <w:pPr>
              <w:pStyle w:val="a3"/>
              <w:ind w:left="-57" w:right="-57"/>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A16340" w:rsidRPr="00217CAF" w:rsidRDefault="00A16340" w:rsidP="0081631D">
            <w:pPr>
              <w:pStyle w:val="a3"/>
              <w:jc w:val="center"/>
              <w:rPr>
                <w:rFonts w:ascii="Times New Roman" w:hAnsi="Times New Roman"/>
                <w:b/>
                <w:sz w:val="22"/>
                <w:szCs w:val="22"/>
                <w:lang w:val="en-US"/>
              </w:rPr>
            </w:pPr>
            <w:r w:rsidRPr="00217CAF">
              <w:rPr>
                <w:rFonts w:ascii="Times New Roman" w:hAnsi="Times New Roman"/>
                <w:b/>
                <w:sz w:val="22"/>
                <w:szCs w:val="22"/>
                <w:lang w:val="en-US"/>
              </w:rPr>
              <w:t>664</w:t>
            </w:r>
          </w:p>
        </w:tc>
        <w:tc>
          <w:tcPr>
            <w:tcW w:w="1334" w:type="dxa"/>
            <w:tcBorders>
              <w:top w:val="single" w:sz="4" w:space="0" w:color="auto"/>
              <w:left w:val="single" w:sz="4" w:space="0" w:color="auto"/>
              <w:bottom w:val="single" w:sz="4" w:space="0" w:color="auto"/>
              <w:right w:val="single" w:sz="4" w:space="0" w:color="auto"/>
            </w:tcBorders>
            <w:vAlign w:val="center"/>
          </w:tcPr>
          <w:p w:rsidR="00A16340" w:rsidRPr="00217CAF" w:rsidRDefault="00A16340" w:rsidP="003B104B">
            <w:pPr>
              <w:pStyle w:val="a3"/>
              <w:jc w:val="center"/>
              <w:rPr>
                <w:rFonts w:ascii="Times New Roman" w:hAnsi="Times New Roman"/>
                <w:b/>
                <w:sz w:val="22"/>
                <w:szCs w:val="22"/>
                <w:lang w:val="en-US"/>
              </w:rPr>
            </w:pPr>
            <w:r w:rsidRPr="00217CAF">
              <w:rPr>
                <w:rFonts w:ascii="Times New Roman" w:hAnsi="Times New Roman"/>
                <w:b/>
                <w:sz w:val="22"/>
                <w:szCs w:val="22"/>
                <w:lang w:val="en-US"/>
              </w:rPr>
              <w:t>2656</w:t>
            </w:r>
          </w:p>
        </w:tc>
      </w:tr>
      <w:tr w:rsidR="00A16340" w:rsidRPr="001D54CE" w:rsidTr="008576D0">
        <w:trPr>
          <w:trHeight w:val="104"/>
          <w:jc w:val="center"/>
        </w:trPr>
        <w:tc>
          <w:tcPr>
            <w:tcW w:w="982" w:type="dxa"/>
            <w:vMerge/>
            <w:tcBorders>
              <w:left w:val="single" w:sz="4" w:space="0" w:color="auto"/>
            </w:tcBorders>
            <w:vAlign w:val="center"/>
          </w:tcPr>
          <w:p w:rsidR="00A16340" w:rsidRPr="00054873" w:rsidRDefault="00A16340" w:rsidP="00CE734E">
            <w:pPr>
              <w:pStyle w:val="a3"/>
              <w:jc w:val="center"/>
              <w:rPr>
                <w:rFonts w:ascii="Times New Roman" w:hAnsi="Times New Roman"/>
                <w:b/>
                <w:sz w:val="22"/>
                <w:szCs w:val="22"/>
              </w:rPr>
            </w:pPr>
          </w:p>
        </w:tc>
        <w:tc>
          <w:tcPr>
            <w:tcW w:w="4607" w:type="dxa"/>
            <w:vMerge/>
          </w:tcPr>
          <w:p w:rsidR="00A16340" w:rsidRPr="00054873" w:rsidRDefault="00A16340" w:rsidP="00CE734E">
            <w:pPr>
              <w:pStyle w:val="a3"/>
              <w:rPr>
                <w:rFonts w:ascii="Times New Roman" w:hAnsi="Times New Roman"/>
                <w:b/>
                <w:sz w:val="22"/>
                <w:szCs w:val="22"/>
              </w:rPr>
            </w:pPr>
          </w:p>
        </w:tc>
        <w:tc>
          <w:tcPr>
            <w:tcW w:w="1843" w:type="dxa"/>
            <w:vMerge/>
            <w:tcBorders>
              <w:right w:val="single" w:sz="4" w:space="0" w:color="auto"/>
            </w:tcBorders>
          </w:tcPr>
          <w:p w:rsidR="00A16340" w:rsidRPr="00054873" w:rsidRDefault="00A16340" w:rsidP="00CE734E">
            <w:pPr>
              <w:pStyle w:val="a3"/>
              <w:ind w:left="-57" w:right="-57"/>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A16340" w:rsidRPr="00217CAF" w:rsidRDefault="00A16340" w:rsidP="0081631D">
            <w:pPr>
              <w:pStyle w:val="a3"/>
              <w:jc w:val="center"/>
              <w:rPr>
                <w:rFonts w:ascii="Times New Roman" w:hAnsi="Times New Roman"/>
                <w:b/>
                <w:sz w:val="22"/>
                <w:szCs w:val="22"/>
                <w:lang w:val="en-US"/>
              </w:rPr>
            </w:pPr>
            <w:r w:rsidRPr="00217CAF">
              <w:rPr>
                <w:rFonts w:ascii="Times New Roman" w:hAnsi="Times New Roman"/>
                <w:b/>
                <w:sz w:val="22"/>
                <w:szCs w:val="22"/>
                <w:lang w:val="en-US"/>
              </w:rPr>
              <w:t>690</w:t>
            </w:r>
          </w:p>
        </w:tc>
        <w:tc>
          <w:tcPr>
            <w:tcW w:w="1334" w:type="dxa"/>
            <w:tcBorders>
              <w:top w:val="single" w:sz="4" w:space="0" w:color="auto"/>
              <w:left w:val="single" w:sz="4" w:space="0" w:color="auto"/>
              <w:bottom w:val="single" w:sz="4" w:space="0" w:color="auto"/>
              <w:right w:val="single" w:sz="4" w:space="0" w:color="auto"/>
            </w:tcBorders>
            <w:vAlign w:val="center"/>
          </w:tcPr>
          <w:p w:rsidR="00A16340" w:rsidRPr="00217CAF" w:rsidRDefault="00A16340" w:rsidP="003D3CDA">
            <w:pPr>
              <w:pStyle w:val="a3"/>
              <w:jc w:val="center"/>
              <w:rPr>
                <w:rFonts w:ascii="Times New Roman" w:hAnsi="Times New Roman"/>
                <w:b/>
                <w:sz w:val="22"/>
                <w:szCs w:val="22"/>
                <w:lang w:val="en-US"/>
              </w:rPr>
            </w:pPr>
            <w:r w:rsidRPr="00217CAF">
              <w:rPr>
                <w:rFonts w:ascii="Times New Roman" w:hAnsi="Times New Roman"/>
                <w:b/>
                <w:sz w:val="22"/>
                <w:szCs w:val="22"/>
                <w:lang w:val="en-US"/>
              </w:rPr>
              <w:t>2760</w:t>
            </w:r>
          </w:p>
        </w:tc>
      </w:tr>
      <w:tr w:rsidR="00A16340" w:rsidRPr="001D54CE" w:rsidTr="008C24AC">
        <w:trPr>
          <w:trHeight w:val="192"/>
          <w:jc w:val="center"/>
        </w:trPr>
        <w:tc>
          <w:tcPr>
            <w:tcW w:w="982" w:type="dxa"/>
            <w:tcBorders>
              <w:left w:val="single" w:sz="4" w:space="0" w:color="auto"/>
              <w:bottom w:val="single" w:sz="4" w:space="0" w:color="auto"/>
            </w:tcBorders>
            <w:vAlign w:val="center"/>
          </w:tcPr>
          <w:p w:rsidR="00A16340" w:rsidRPr="00054873" w:rsidRDefault="00A16340" w:rsidP="00CE734E">
            <w:pPr>
              <w:pStyle w:val="a3"/>
              <w:jc w:val="center"/>
              <w:rPr>
                <w:rFonts w:ascii="Times New Roman" w:hAnsi="Times New Roman"/>
                <w:b/>
                <w:sz w:val="22"/>
                <w:szCs w:val="22"/>
              </w:rPr>
            </w:pPr>
          </w:p>
        </w:tc>
        <w:tc>
          <w:tcPr>
            <w:tcW w:w="9059" w:type="dxa"/>
            <w:gridSpan w:val="4"/>
            <w:tcBorders>
              <w:bottom w:val="single" w:sz="4" w:space="0" w:color="auto"/>
              <w:right w:val="single" w:sz="4" w:space="0" w:color="auto"/>
            </w:tcBorders>
          </w:tcPr>
          <w:p w:rsidR="00A16340" w:rsidRPr="003C230A" w:rsidRDefault="00A16340" w:rsidP="00194B75">
            <w:pPr>
              <w:pStyle w:val="a3"/>
              <w:jc w:val="both"/>
              <w:rPr>
                <w:b/>
                <w:sz w:val="21"/>
                <w:szCs w:val="21"/>
              </w:rPr>
            </w:pPr>
            <w:r w:rsidRPr="003C230A">
              <w:rPr>
                <w:rFonts w:ascii="Times New Roman" w:hAnsi="Times New Roman"/>
                <w:sz w:val="21"/>
                <w:szCs w:val="21"/>
              </w:rPr>
              <w:t>Содержит данные о вводе в действие производственных мощностей и объектов социальной сферы в городских округах и муниципальных районах. Помещена информация о вводе жилых домов</w:t>
            </w:r>
            <w:proofErr w:type="gramStart"/>
            <w:r w:rsidRPr="003C230A">
              <w:rPr>
                <w:rFonts w:ascii="Times New Roman" w:hAnsi="Times New Roman"/>
                <w:sz w:val="21"/>
                <w:szCs w:val="21"/>
              </w:rPr>
              <w:t xml:space="preserve"> ,</w:t>
            </w:r>
            <w:proofErr w:type="gramEnd"/>
            <w:r w:rsidRPr="003C230A">
              <w:rPr>
                <w:rFonts w:ascii="Times New Roman" w:hAnsi="Times New Roman"/>
                <w:sz w:val="21"/>
                <w:szCs w:val="21"/>
              </w:rPr>
              <w:t xml:space="preserve"> стоимости строительства 1 квадратного метра жилья в городской и сельской местности.</w:t>
            </w:r>
          </w:p>
        </w:tc>
      </w:tr>
      <w:tr w:rsidR="00A16340" w:rsidRPr="001D54CE" w:rsidTr="008576D0">
        <w:trPr>
          <w:trHeight w:val="192"/>
          <w:jc w:val="center"/>
        </w:trPr>
        <w:tc>
          <w:tcPr>
            <w:tcW w:w="982" w:type="dxa"/>
            <w:vMerge w:val="restart"/>
            <w:tcBorders>
              <w:top w:val="single" w:sz="4" w:space="0" w:color="auto"/>
              <w:left w:val="single" w:sz="4" w:space="0" w:color="auto"/>
            </w:tcBorders>
            <w:vAlign w:val="center"/>
          </w:tcPr>
          <w:p w:rsidR="00A16340" w:rsidRPr="003D68C1" w:rsidRDefault="00A16340" w:rsidP="00CE734E">
            <w:pPr>
              <w:pStyle w:val="a3"/>
              <w:jc w:val="center"/>
              <w:rPr>
                <w:rFonts w:ascii="Times New Roman" w:hAnsi="Times New Roman"/>
                <w:b/>
                <w:sz w:val="22"/>
                <w:szCs w:val="22"/>
              </w:rPr>
            </w:pPr>
            <w:r w:rsidRPr="003D68C1">
              <w:rPr>
                <w:rFonts w:ascii="Times New Roman" w:hAnsi="Times New Roman"/>
                <w:b/>
                <w:sz w:val="22"/>
                <w:szCs w:val="22"/>
              </w:rPr>
              <w:lastRenderedPageBreak/>
              <w:t>3.99</w:t>
            </w:r>
          </w:p>
        </w:tc>
        <w:tc>
          <w:tcPr>
            <w:tcW w:w="4607" w:type="dxa"/>
            <w:vMerge w:val="restart"/>
            <w:tcBorders>
              <w:top w:val="single" w:sz="4" w:space="0" w:color="auto"/>
            </w:tcBorders>
          </w:tcPr>
          <w:p w:rsidR="00A16340" w:rsidRPr="003D68C1" w:rsidRDefault="00A16340" w:rsidP="00F84041">
            <w:pPr>
              <w:pStyle w:val="a3"/>
              <w:rPr>
                <w:rFonts w:ascii="Times New Roman" w:hAnsi="Times New Roman"/>
                <w:b/>
                <w:sz w:val="22"/>
                <w:szCs w:val="22"/>
              </w:rPr>
            </w:pPr>
            <w:r w:rsidRPr="003D68C1">
              <w:rPr>
                <w:rFonts w:ascii="Times New Roman" w:hAnsi="Times New Roman"/>
                <w:b/>
                <w:sz w:val="22"/>
                <w:szCs w:val="22"/>
              </w:rPr>
              <w:t xml:space="preserve">Ввод в действие жилых домов и объектов социально-культурного назначения в Забайкальском крае в 2019 году                                                                                                                                                  </w:t>
            </w:r>
          </w:p>
        </w:tc>
        <w:tc>
          <w:tcPr>
            <w:tcW w:w="1843" w:type="dxa"/>
            <w:vMerge w:val="restart"/>
            <w:tcBorders>
              <w:top w:val="single" w:sz="4" w:space="0" w:color="auto"/>
              <w:right w:val="single" w:sz="4" w:space="0" w:color="auto"/>
            </w:tcBorders>
          </w:tcPr>
          <w:p w:rsidR="00A16340" w:rsidRPr="008C24AC" w:rsidRDefault="00A16340" w:rsidP="00A9023B">
            <w:pPr>
              <w:pStyle w:val="a3"/>
              <w:jc w:val="center"/>
              <w:rPr>
                <w:rFonts w:ascii="Times New Roman" w:hAnsi="Times New Roman"/>
                <w:b/>
                <w:sz w:val="22"/>
                <w:szCs w:val="22"/>
              </w:rPr>
            </w:pPr>
            <w:r w:rsidRPr="008C24AC">
              <w:rPr>
                <w:rFonts w:ascii="Times New Roman" w:hAnsi="Times New Roman"/>
                <w:b/>
                <w:sz w:val="22"/>
                <w:szCs w:val="22"/>
              </w:rPr>
              <w:t>Годовая</w:t>
            </w:r>
          </w:p>
          <w:p w:rsidR="00A16340" w:rsidRPr="008C24AC" w:rsidRDefault="00A16340" w:rsidP="00A9023B">
            <w:pPr>
              <w:pStyle w:val="a3"/>
              <w:jc w:val="center"/>
              <w:rPr>
                <w:rFonts w:ascii="Times New Roman" w:hAnsi="Times New Roman"/>
                <w:b/>
                <w:sz w:val="18"/>
                <w:szCs w:val="18"/>
              </w:rPr>
            </w:pPr>
            <w:r w:rsidRPr="008C24AC">
              <w:rPr>
                <w:rFonts w:ascii="Times New Roman" w:hAnsi="Times New Roman"/>
                <w:b/>
                <w:sz w:val="18"/>
                <w:szCs w:val="18"/>
              </w:rPr>
              <w:t>апрель</w:t>
            </w:r>
          </w:p>
        </w:tc>
        <w:tc>
          <w:tcPr>
            <w:tcW w:w="1275" w:type="dxa"/>
            <w:tcBorders>
              <w:top w:val="single" w:sz="4" w:space="0" w:color="auto"/>
              <w:left w:val="single" w:sz="4" w:space="0" w:color="auto"/>
              <w:bottom w:val="single" w:sz="4" w:space="0" w:color="auto"/>
              <w:right w:val="single" w:sz="4" w:space="0" w:color="auto"/>
            </w:tcBorders>
            <w:vAlign w:val="center"/>
          </w:tcPr>
          <w:p w:rsidR="00A16340" w:rsidRPr="00217CAF" w:rsidRDefault="00A16340" w:rsidP="00131EB5">
            <w:pPr>
              <w:pStyle w:val="a3"/>
              <w:jc w:val="center"/>
              <w:rPr>
                <w:rFonts w:ascii="Times New Roman" w:hAnsi="Times New Roman"/>
                <w:b/>
                <w:sz w:val="22"/>
                <w:szCs w:val="22"/>
              </w:rPr>
            </w:pPr>
            <w:r w:rsidRPr="00217CAF">
              <w:rPr>
                <w:rFonts w:ascii="Times New Roman" w:hAnsi="Times New Roman"/>
                <w:b/>
                <w:sz w:val="22"/>
                <w:szCs w:val="22"/>
              </w:rPr>
              <w:t>786</w:t>
            </w:r>
          </w:p>
        </w:tc>
        <w:tc>
          <w:tcPr>
            <w:tcW w:w="1334" w:type="dxa"/>
            <w:tcBorders>
              <w:top w:val="single" w:sz="4" w:space="0" w:color="auto"/>
              <w:left w:val="single" w:sz="4" w:space="0" w:color="auto"/>
              <w:bottom w:val="single" w:sz="4" w:space="0" w:color="auto"/>
              <w:right w:val="single" w:sz="4" w:space="0" w:color="auto"/>
            </w:tcBorders>
            <w:vAlign w:val="center"/>
          </w:tcPr>
          <w:p w:rsidR="00A16340" w:rsidRPr="00217CAF" w:rsidRDefault="00A16340" w:rsidP="00C71C1C">
            <w:pPr>
              <w:pStyle w:val="a3"/>
              <w:jc w:val="center"/>
              <w:rPr>
                <w:rFonts w:ascii="Times New Roman" w:hAnsi="Times New Roman"/>
                <w:b/>
                <w:sz w:val="22"/>
                <w:szCs w:val="22"/>
              </w:rPr>
            </w:pPr>
            <w:r w:rsidRPr="00217CAF">
              <w:rPr>
                <w:rFonts w:ascii="Times New Roman" w:hAnsi="Times New Roman"/>
                <w:b/>
                <w:sz w:val="22"/>
                <w:szCs w:val="22"/>
              </w:rPr>
              <w:t>786</w:t>
            </w:r>
          </w:p>
        </w:tc>
      </w:tr>
      <w:tr w:rsidR="00A16340" w:rsidRPr="001D54CE" w:rsidTr="008576D0">
        <w:trPr>
          <w:trHeight w:val="224"/>
          <w:jc w:val="center"/>
        </w:trPr>
        <w:tc>
          <w:tcPr>
            <w:tcW w:w="982" w:type="dxa"/>
            <w:vMerge/>
            <w:tcBorders>
              <w:left w:val="single" w:sz="4" w:space="0" w:color="auto"/>
            </w:tcBorders>
            <w:vAlign w:val="center"/>
          </w:tcPr>
          <w:p w:rsidR="00A16340" w:rsidRPr="003D68C1" w:rsidRDefault="00A16340" w:rsidP="00CE734E">
            <w:pPr>
              <w:pStyle w:val="a3"/>
              <w:jc w:val="center"/>
              <w:rPr>
                <w:rFonts w:ascii="Times New Roman" w:hAnsi="Times New Roman"/>
                <w:b/>
                <w:sz w:val="22"/>
                <w:szCs w:val="22"/>
              </w:rPr>
            </w:pPr>
          </w:p>
        </w:tc>
        <w:tc>
          <w:tcPr>
            <w:tcW w:w="4607" w:type="dxa"/>
            <w:vMerge/>
          </w:tcPr>
          <w:p w:rsidR="00A16340" w:rsidRPr="003D68C1" w:rsidRDefault="00A16340" w:rsidP="00F84041">
            <w:pPr>
              <w:pStyle w:val="a3"/>
              <w:rPr>
                <w:rFonts w:ascii="Times New Roman" w:hAnsi="Times New Roman"/>
                <w:b/>
                <w:sz w:val="22"/>
                <w:szCs w:val="22"/>
              </w:rPr>
            </w:pPr>
          </w:p>
        </w:tc>
        <w:tc>
          <w:tcPr>
            <w:tcW w:w="1843" w:type="dxa"/>
            <w:vMerge/>
            <w:tcBorders>
              <w:right w:val="single" w:sz="4" w:space="0" w:color="auto"/>
            </w:tcBorders>
          </w:tcPr>
          <w:p w:rsidR="00A16340" w:rsidRPr="003D68C1" w:rsidRDefault="00A16340" w:rsidP="00A9023B">
            <w:pPr>
              <w:pStyle w:val="a3"/>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A16340" w:rsidRPr="00217CAF" w:rsidRDefault="00A16340" w:rsidP="00131EB5">
            <w:pPr>
              <w:pStyle w:val="a3"/>
              <w:jc w:val="center"/>
              <w:rPr>
                <w:rFonts w:ascii="Times New Roman" w:hAnsi="Times New Roman"/>
                <w:b/>
                <w:sz w:val="22"/>
                <w:szCs w:val="22"/>
              </w:rPr>
            </w:pPr>
            <w:r w:rsidRPr="00217CAF">
              <w:rPr>
                <w:rFonts w:ascii="Times New Roman" w:hAnsi="Times New Roman"/>
                <w:b/>
                <w:sz w:val="22"/>
                <w:szCs w:val="22"/>
              </w:rPr>
              <w:t>996</w:t>
            </w:r>
          </w:p>
        </w:tc>
        <w:tc>
          <w:tcPr>
            <w:tcW w:w="1334" w:type="dxa"/>
            <w:tcBorders>
              <w:top w:val="single" w:sz="4" w:space="0" w:color="auto"/>
              <w:left w:val="single" w:sz="4" w:space="0" w:color="auto"/>
              <w:bottom w:val="single" w:sz="4" w:space="0" w:color="auto"/>
              <w:right w:val="single" w:sz="4" w:space="0" w:color="auto"/>
            </w:tcBorders>
            <w:vAlign w:val="center"/>
          </w:tcPr>
          <w:p w:rsidR="00A16340" w:rsidRPr="00217CAF" w:rsidRDefault="00A16340" w:rsidP="00C71C1C">
            <w:pPr>
              <w:pStyle w:val="a3"/>
              <w:jc w:val="center"/>
              <w:rPr>
                <w:rFonts w:ascii="Times New Roman" w:hAnsi="Times New Roman"/>
                <w:b/>
                <w:sz w:val="22"/>
                <w:szCs w:val="22"/>
              </w:rPr>
            </w:pPr>
            <w:r w:rsidRPr="00217CAF">
              <w:rPr>
                <w:rFonts w:ascii="Times New Roman" w:hAnsi="Times New Roman"/>
                <w:b/>
                <w:sz w:val="22"/>
                <w:szCs w:val="22"/>
              </w:rPr>
              <w:t>996</w:t>
            </w:r>
          </w:p>
        </w:tc>
      </w:tr>
      <w:tr w:rsidR="00A16340" w:rsidRPr="001D54CE" w:rsidTr="008576D0">
        <w:trPr>
          <w:trHeight w:val="100"/>
          <w:jc w:val="center"/>
        </w:trPr>
        <w:tc>
          <w:tcPr>
            <w:tcW w:w="982" w:type="dxa"/>
            <w:vMerge/>
            <w:tcBorders>
              <w:left w:val="single" w:sz="4" w:space="0" w:color="auto"/>
            </w:tcBorders>
            <w:vAlign w:val="center"/>
          </w:tcPr>
          <w:p w:rsidR="00A16340" w:rsidRPr="003D68C1" w:rsidRDefault="00A16340" w:rsidP="00CE734E">
            <w:pPr>
              <w:pStyle w:val="a3"/>
              <w:jc w:val="center"/>
              <w:rPr>
                <w:rFonts w:ascii="Times New Roman" w:hAnsi="Times New Roman"/>
                <w:b/>
                <w:sz w:val="22"/>
                <w:szCs w:val="22"/>
              </w:rPr>
            </w:pPr>
          </w:p>
        </w:tc>
        <w:tc>
          <w:tcPr>
            <w:tcW w:w="4607" w:type="dxa"/>
            <w:vMerge/>
          </w:tcPr>
          <w:p w:rsidR="00A16340" w:rsidRPr="003D68C1" w:rsidRDefault="00A16340" w:rsidP="00F84041">
            <w:pPr>
              <w:pStyle w:val="a3"/>
              <w:rPr>
                <w:rFonts w:ascii="Times New Roman" w:hAnsi="Times New Roman"/>
                <w:b/>
                <w:sz w:val="22"/>
                <w:szCs w:val="22"/>
              </w:rPr>
            </w:pPr>
          </w:p>
        </w:tc>
        <w:tc>
          <w:tcPr>
            <w:tcW w:w="1843" w:type="dxa"/>
            <w:vMerge/>
            <w:tcBorders>
              <w:right w:val="single" w:sz="4" w:space="0" w:color="auto"/>
            </w:tcBorders>
          </w:tcPr>
          <w:p w:rsidR="00A16340" w:rsidRPr="003D68C1" w:rsidRDefault="00A16340" w:rsidP="00A9023B">
            <w:pPr>
              <w:pStyle w:val="a3"/>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A16340" w:rsidRPr="00217CAF" w:rsidRDefault="00A16340" w:rsidP="00131EB5">
            <w:pPr>
              <w:pStyle w:val="a3"/>
              <w:jc w:val="center"/>
              <w:rPr>
                <w:rFonts w:ascii="Times New Roman" w:hAnsi="Times New Roman"/>
                <w:b/>
                <w:sz w:val="22"/>
                <w:szCs w:val="22"/>
              </w:rPr>
            </w:pPr>
            <w:r w:rsidRPr="00217CAF">
              <w:rPr>
                <w:rFonts w:ascii="Times New Roman" w:hAnsi="Times New Roman"/>
                <w:b/>
                <w:sz w:val="22"/>
                <w:szCs w:val="22"/>
              </w:rPr>
              <w:t>1025</w:t>
            </w:r>
          </w:p>
        </w:tc>
        <w:tc>
          <w:tcPr>
            <w:tcW w:w="1334" w:type="dxa"/>
            <w:tcBorders>
              <w:top w:val="single" w:sz="4" w:space="0" w:color="auto"/>
              <w:left w:val="single" w:sz="4" w:space="0" w:color="auto"/>
              <w:bottom w:val="single" w:sz="4" w:space="0" w:color="auto"/>
              <w:right w:val="single" w:sz="4" w:space="0" w:color="auto"/>
            </w:tcBorders>
            <w:vAlign w:val="center"/>
          </w:tcPr>
          <w:p w:rsidR="00A16340" w:rsidRPr="00217CAF" w:rsidRDefault="00A16340" w:rsidP="00C71C1C">
            <w:pPr>
              <w:pStyle w:val="a3"/>
              <w:jc w:val="center"/>
              <w:rPr>
                <w:rFonts w:ascii="Times New Roman" w:hAnsi="Times New Roman"/>
                <w:b/>
                <w:sz w:val="22"/>
                <w:szCs w:val="22"/>
              </w:rPr>
            </w:pPr>
            <w:r w:rsidRPr="00217CAF">
              <w:rPr>
                <w:rFonts w:ascii="Times New Roman" w:hAnsi="Times New Roman"/>
                <w:b/>
                <w:sz w:val="22"/>
                <w:szCs w:val="22"/>
              </w:rPr>
              <w:t>1025</w:t>
            </w:r>
          </w:p>
        </w:tc>
      </w:tr>
      <w:tr w:rsidR="00A16340" w:rsidRPr="001D54CE" w:rsidTr="00DE2C4E">
        <w:trPr>
          <w:jc w:val="center"/>
        </w:trPr>
        <w:tc>
          <w:tcPr>
            <w:tcW w:w="982" w:type="dxa"/>
            <w:tcBorders>
              <w:left w:val="single" w:sz="4" w:space="0" w:color="auto"/>
              <w:bottom w:val="single" w:sz="4" w:space="0" w:color="auto"/>
            </w:tcBorders>
            <w:vAlign w:val="center"/>
          </w:tcPr>
          <w:p w:rsidR="00A16340" w:rsidRPr="003D68C1" w:rsidRDefault="00A16340" w:rsidP="00CE734E">
            <w:pPr>
              <w:pStyle w:val="a3"/>
              <w:jc w:val="center"/>
              <w:rPr>
                <w:rFonts w:ascii="Times New Roman" w:hAnsi="Times New Roman"/>
                <w:b/>
                <w:sz w:val="22"/>
                <w:szCs w:val="22"/>
              </w:rPr>
            </w:pPr>
          </w:p>
        </w:tc>
        <w:tc>
          <w:tcPr>
            <w:tcW w:w="9059" w:type="dxa"/>
            <w:gridSpan w:val="4"/>
            <w:tcBorders>
              <w:bottom w:val="single" w:sz="4" w:space="0" w:color="auto"/>
              <w:right w:val="single" w:sz="4" w:space="0" w:color="auto"/>
            </w:tcBorders>
          </w:tcPr>
          <w:p w:rsidR="00A16340" w:rsidRPr="0083103C" w:rsidRDefault="00A16340" w:rsidP="00D176BC">
            <w:pPr>
              <w:pStyle w:val="a3"/>
              <w:jc w:val="both"/>
              <w:rPr>
                <w:b/>
                <w:sz w:val="22"/>
                <w:szCs w:val="22"/>
              </w:rPr>
            </w:pPr>
            <w:r w:rsidRPr="0083103C">
              <w:rPr>
                <w:rFonts w:ascii="Times New Roman" w:hAnsi="Times New Roman"/>
                <w:sz w:val="22"/>
                <w:szCs w:val="22"/>
              </w:rPr>
              <w:t>Содержит данные о вводе в действие  жилых домов и объектов социально-культурного назначения в городской и сельской местности. Приведены данные об этажности построенных домов, материале стен домов, средней стоимости строительства 1 квадратного метра жилых домов, о незавершенном жилищном строительстве. Данные приводятся по городским округам и муниципальным районам.</w:t>
            </w:r>
          </w:p>
        </w:tc>
      </w:tr>
      <w:tr w:rsidR="00A16340" w:rsidRPr="001D54CE" w:rsidTr="00900E9E">
        <w:trPr>
          <w:trHeight w:val="264"/>
          <w:jc w:val="center"/>
        </w:trPr>
        <w:tc>
          <w:tcPr>
            <w:tcW w:w="982" w:type="dxa"/>
            <w:vMerge w:val="restart"/>
            <w:tcBorders>
              <w:top w:val="single" w:sz="4" w:space="0" w:color="auto"/>
              <w:left w:val="single" w:sz="4" w:space="0" w:color="auto"/>
            </w:tcBorders>
            <w:vAlign w:val="center"/>
          </w:tcPr>
          <w:p w:rsidR="00A16340" w:rsidRPr="0033588D" w:rsidRDefault="00A16340" w:rsidP="00CE734E">
            <w:pPr>
              <w:pStyle w:val="a3"/>
              <w:jc w:val="center"/>
              <w:rPr>
                <w:rFonts w:ascii="Times New Roman" w:hAnsi="Times New Roman"/>
                <w:b/>
                <w:sz w:val="22"/>
                <w:szCs w:val="22"/>
              </w:rPr>
            </w:pPr>
            <w:r w:rsidRPr="0033588D">
              <w:rPr>
                <w:rFonts w:ascii="Times New Roman" w:hAnsi="Times New Roman"/>
                <w:b/>
                <w:sz w:val="22"/>
                <w:szCs w:val="22"/>
              </w:rPr>
              <w:t>3.100</w:t>
            </w:r>
          </w:p>
        </w:tc>
        <w:tc>
          <w:tcPr>
            <w:tcW w:w="4607" w:type="dxa"/>
            <w:vMerge w:val="restart"/>
            <w:tcBorders>
              <w:top w:val="single" w:sz="4" w:space="0" w:color="auto"/>
            </w:tcBorders>
          </w:tcPr>
          <w:p w:rsidR="00A16340" w:rsidRPr="005F5DB6" w:rsidRDefault="00A16340" w:rsidP="00CE734E">
            <w:pPr>
              <w:pStyle w:val="a3"/>
              <w:rPr>
                <w:rFonts w:ascii="Times New Roman" w:hAnsi="Times New Roman"/>
                <w:b/>
                <w:sz w:val="22"/>
                <w:szCs w:val="22"/>
              </w:rPr>
            </w:pPr>
            <w:r w:rsidRPr="0033588D">
              <w:rPr>
                <w:rFonts w:ascii="Times New Roman" w:hAnsi="Times New Roman"/>
                <w:b/>
                <w:sz w:val="22"/>
                <w:szCs w:val="22"/>
              </w:rPr>
              <w:t xml:space="preserve">Ввод в действие жилых домов, построенных населением </w:t>
            </w:r>
          </w:p>
          <w:p w:rsidR="00A16340" w:rsidRPr="0033588D" w:rsidRDefault="00A16340" w:rsidP="00CE734E">
            <w:pPr>
              <w:pStyle w:val="a3"/>
              <w:rPr>
                <w:rFonts w:ascii="Times New Roman" w:hAnsi="Times New Roman"/>
                <w:b/>
                <w:sz w:val="22"/>
                <w:szCs w:val="22"/>
              </w:rPr>
            </w:pPr>
            <w:r w:rsidRPr="0033588D">
              <w:rPr>
                <w:rFonts w:ascii="Times New Roman" w:hAnsi="Times New Roman"/>
                <w:b/>
                <w:sz w:val="22"/>
                <w:szCs w:val="22"/>
              </w:rPr>
              <w:t xml:space="preserve">Забайкальского края в 2019 году    </w:t>
            </w:r>
          </w:p>
        </w:tc>
        <w:tc>
          <w:tcPr>
            <w:tcW w:w="1843" w:type="dxa"/>
            <w:vMerge w:val="restart"/>
            <w:tcBorders>
              <w:top w:val="single" w:sz="4" w:space="0" w:color="auto"/>
              <w:right w:val="single" w:sz="4" w:space="0" w:color="auto"/>
            </w:tcBorders>
          </w:tcPr>
          <w:p w:rsidR="00A16340" w:rsidRPr="008C24AC" w:rsidRDefault="00A16340" w:rsidP="00DD31A3">
            <w:pPr>
              <w:pStyle w:val="a3"/>
              <w:jc w:val="center"/>
              <w:rPr>
                <w:rFonts w:ascii="Times New Roman" w:hAnsi="Times New Roman"/>
                <w:b/>
                <w:sz w:val="22"/>
                <w:szCs w:val="22"/>
              </w:rPr>
            </w:pPr>
            <w:r w:rsidRPr="008C24AC">
              <w:rPr>
                <w:rFonts w:ascii="Times New Roman" w:hAnsi="Times New Roman"/>
                <w:b/>
                <w:sz w:val="22"/>
                <w:szCs w:val="22"/>
              </w:rPr>
              <w:t>Годовая</w:t>
            </w:r>
          </w:p>
          <w:p w:rsidR="00A16340" w:rsidRPr="008C24AC" w:rsidRDefault="00A16340" w:rsidP="00DD31A3">
            <w:pPr>
              <w:pStyle w:val="a3"/>
              <w:jc w:val="center"/>
              <w:rPr>
                <w:rFonts w:ascii="Times New Roman" w:hAnsi="Times New Roman"/>
                <w:b/>
                <w:sz w:val="18"/>
                <w:szCs w:val="18"/>
              </w:rPr>
            </w:pPr>
            <w:r w:rsidRPr="008C24AC">
              <w:rPr>
                <w:rFonts w:ascii="Times New Roman" w:hAnsi="Times New Roman"/>
                <w:b/>
                <w:sz w:val="18"/>
                <w:szCs w:val="18"/>
              </w:rPr>
              <w:t>март</w:t>
            </w:r>
          </w:p>
        </w:tc>
        <w:tc>
          <w:tcPr>
            <w:tcW w:w="1275" w:type="dxa"/>
            <w:tcBorders>
              <w:top w:val="single" w:sz="4" w:space="0" w:color="auto"/>
              <w:left w:val="single" w:sz="4" w:space="0" w:color="auto"/>
              <w:bottom w:val="single" w:sz="4" w:space="0" w:color="auto"/>
              <w:right w:val="single" w:sz="4" w:space="0" w:color="auto"/>
            </w:tcBorders>
            <w:vAlign w:val="center"/>
          </w:tcPr>
          <w:p w:rsidR="00A16340" w:rsidRPr="00217CAF" w:rsidRDefault="00A16340" w:rsidP="00CE734E">
            <w:pPr>
              <w:pStyle w:val="a3"/>
              <w:jc w:val="center"/>
              <w:rPr>
                <w:rFonts w:ascii="Times New Roman" w:hAnsi="Times New Roman"/>
                <w:b/>
                <w:sz w:val="22"/>
                <w:szCs w:val="22"/>
                <w:lang w:val="en-US"/>
              </w:rPr>
            </w:pPr>
            <w:r w:rsidRPr="00217CAF">
              <w:rPr>
                <w:rFonts w:ascii="Times New Roman" w:hAnsi="Times New Roman"/>
                <w:b/>
                <w:sz w:val="22"/>
                <w:szCs w:val="22"/>
                <w:lang w:val="en-US"/>
              </w:rPr>
              <w:t>544</w:t>
            </w:r>
          </w:p>
        </w:tc>
        <w:tc>
          <w:tcPr>
            <w:tcW w:w="1334" w:type="dxa"/>
            <w:tcBorders>
              <w:top w:val="single" w:sz="4" w:space="0" w:color="auto"/>
              <w:left w:val="single" w:sz="4" w:space="0" w:color="auto"/>
              <w:bottom w:val="single" w:sz="4" w:space="0" w:color="auto"/>
              <w:right w:val="single" w:sz="4" w:space="0" w:color="auto"/>
            </w:tcBorders>
            <w:vAlign w:val="center"/>
          </w:tcPr>
          <w:p w:rsidR="00A16340" w:rsidRPr="00217CAF" w:rsidRDefault="00A16340" w:rsidP="00C71C1C">
            <w:pPr>
              <w:pStyle w:val="a3"/>
              <w:jc w:val="center"/>
              <w:rPr>
                <w:rFonts w:ascii="Times New Roman" w:hAnsi="Times New Roman"/>
                <w:b/>
                <w:sz w:val="22"/>
                <w:szCs w:val="22"/>
                <w:lang w:val="en-US"/>
              </w:rPr>
            </w:pPr>
            <w:r w:rsidRPr="00217CAF">
              <w:rPr>
                <w:rFonts w:ascii="Times New Roman" w:hAnsi="Times New Roman"/>
                <w:b/>
                <w:sz w:val="22"/>
                <w:szCs w:val="22"/>
                <w:lang w:val="en-US"/>
              </w:rPr>
              <w:t>544</w:t>
            </w:r>
          </w:p>
        </w:tc>
      </w:tr>
      <w:tr w:rsidR="00A16340" w:rsidRPr="001D54CE" w:rsidTr="00900E9E">
        <w:trPr>
          <w:trHeight w:val="300"/>
          <w:jc w:val="center"/>
        </w:trPr>
        <w:tc>
          <w:tcPr>
            <w:tcW w:w="982" w:type="dxa"/>
            <w:vMerge/>
            <w:tcBorders>
              <w:left w:val="single" w:sz="4" w:space="0" w:color="auto"/>
            </w:tcBorders>
            <w:vAlign w:val="center"/>
          </w:tcPr>
          <w:p w:rsidR="00A16340" w:rsidRPr="0033588D" w:rsidRDefault="00A16340" w:rsidP="00CE734E">
            <w:pPr>
              <w:pStyle w:val="a3"/>
              <w:jc w:val="center"/>
              <w:rPr>
                <w:rFonts w:ascii="Times New Roman" w:hAnsi="Times New Roman"/>
                <w:b/>
                <w:sz w:val="22"/>
                <w:szCs w:val="22"/>
              </w:rPr>
            </w:pPr>
          </w:p>
        </w:tc>
        <w:tc>
          <w:tcPr>
            <w:tcW w:w="4607" w:type="dxa"/>
            <w:vMerge/>
          </w:tcPr>
          <w:p w:rsidR="00A16340" w:rsidRPr="0033588D" w:rsidRDefault="00A16340" w:rsidP="00CE734E">
            <w:pPr>
              <w:pStyle w:val="a3"/>
              <w:rPr>
                <w:rFonts w:ascii="Times New Roman" w:hAnsi="Times New Roman"/>
                <w:b/>
                <w:sz w:val="22"/>
                <w:szCs w:val="22"/>
              </w:rPr>
            </w:pPr>
          </w:p>
        </w:tc>
        <w:tc>
          <w:tcPr>
            <w:tcW w:w="1843" w:type="dxa"/>
            <w:vMerge/>
            <w:tcBorders>
              <w:right w:val="single" w:sz="4" w:space="0" w:color="auto"/>
            </w:tcBorders>
          </w:tcPr>
          <w:p w:rsidR="00A16340" w:rsidRPr="0033588D" w:rsidRDefault="00A16340" w:rsidP="00DD31A3">
            <w:pPr>
              <w:pStyle w:val="a3"/>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A16340" w:rsidRPr="00217CAF" w:rsidRDefault="00A16340" w:rsidP="00CE734E">
            <w:pPr>
              <w:pStyle w:val="a3"/>
              <w:jc w:val="center"/>
              <w:rPr>
                <w:rFonts w:ascii="Times New Roman" w:hAnsi="Times New Roman"/>
                <w:b/>
                <w:sz w:val="22"/>
                <w:szCs w:val="22"/>
                <w:lang w:val="en-US"/>
              </w:rPr>
            </w:pPr>
            <w:r w:rsidRPr="00217CAF">
              <w:rPr>
                <w:rFonts w:ascii="Times New Roman" w:hAnsi="Times New Roman"/>
                <w:b/>
                <w:sz w:val="22"/>
                <w:szCs w:val="22"/>
                <w:lang w:val="en-US"/>
              </w:rPr>
              <w:t>694</w:t>
            </w:r>
          </w:p>
        </w:tc>
        <w:tc>
          <w:tcPr>
            <w:tcW w:w="1334" w:type="dxa"/>
            <w:tcBorders>
              <w:top w:val="single" w:sz="4" w:space="0" w:color="auto"/>
              <w:left w:val="single" w:sz="4" w:space="0" w:color="auto"/>
              <w:bottom w:val="single" w:sz="4" w:space="0" w:color="auto"/>
              <w:right w:val="single" w:sz="4" w:space="0" w:color="auto"/>
            </w:tcBorders>
            <w:vAlign w:val="center"/>
          </w:tcPr>
          <w:p w:rsidR="00A16340" w:rsidRPr="00217CAF" w:rsidRDefault="00A16340" w:rsidP="00C71C1C">
            <w:pPr>
              <w:pStyle w:val="a3"/>
              <w:jc w:val="center"/>
              <w:rPr>
                <w:rFonts w:ascii="Times New Roman" w:hAnsi="Times New Roman"/>
                <w:b/>
                <w:sz w:val="22"/>
                <w:szCs w:val="22"/>
                <w:lang w:val="en-US"/>
              </w:rPr>
            </w:pPr>
            <w:r w:rsidRPr="00217CAF">
              <w:rPr>
                <w:rFonts w:ascii="Times New Roman" w:hAnsi="Times New Roman"/>
                <w:b/>
                <w:sz w:val="22"/>
                <w:szCs w:val="22"/>
                <w:lang w:val="en-US"/>
              </w:rPr>
              <w:t>694</w:t>
            </w:r>
          </w:p>
        </w:tc>
      </w:tr>
      <w:tr w:rsidR="00A16340" w:rsidRPr="001D54CE" w:rsidTr="005A125D">
        <w:trPr>
          <w:trHeight w:val="252"/>
          <w:jc w:val="center"/>
        </w:trPr>
        <w:tc>
          <w:tcPr>
            <w:tcW w:w="982" w:type="dxa"/>
            <w:vMerge/>
            <w:tcBorders>
              <w:left w:val="single" w:sz="4" w:space="0" w:color="auto"/>
            </w:tcBorders>
            <w:vAlign w:val="center"/>
          </w:tcPr>
          <w:p w:rsidR="00A16340" w:rsidRPr="0033588D" w:rsidRDefault="00A16340" w:rsidP="00CE734E">
            <w:pPr>
              <w:pStyle w:val="a3"/>
              <w:jc w:val="center"/>
              <w:rPr>
                <w:rFonts w:ascii="Times New Roman" w:hAnsi="Times New Roman"/>
                <w:b/>
                <w:sz w:val="22"/>
                <w:szCs w:val="22"/>
              </w:rPr>
            </w:pPr>
          </w:p>
        </w:tc>
        <w:tc>
          <w:tcPr>
            <w:tcW w:w="4607" w:type="dxa"/>
            <w:vMerge/>
          </w:tcPr>
          <w:p w:rsidR="00A16340" w:rsidRPr="0033588D" w:rsidRDefault="00A16340" w:rsidP="00CE734E">
            <w:pPr>
              <w:pStyle w:val="a3"/>
              <w:rPr>
                <w:rFonts w:ascii="Times New Roman" w:hAnsi="Times New Roman"/>
                <w:b/>
                <w:sz w:val="22"/>
                <w:szCs w:val="22"/>
              </w:rPr>
            </w:pPr>
          </w:p>
        </w:tc>
        <w:tc>
          <w:tcPr>
            <w:tcW w:w="1843" w:type="dxa"/>
            <w:vMerge/>
            <w:tcBorders>
              <w:right w:val="single" w:sz="4" w:space="0" w:color="auto"/>
            </w:tcBorders>
          </w:tcPr>
          <w:p w:rsidR="00A16340" w:rsidRPr="0033588D" w:rsidRDefault="00A16340" w:rsidP="00DD31A3">
            <w:pPr>
              <w:pStyle w:val="a3"/>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A16340" w:rsidRPr="00217CAF" w:rsidRDefault="00A16340" w:rsidP="00CE734E">
            <w:pPr>
              <w:pStyle w:val="a3"/>
              <w:jc w:val="center"/>
              <w:rPr>
                <w:rFonts w:ascii="Times New Roman" w:hAnsi="Times New Roman"/>
                <w:b/>
                <w:sz w:val="22"/>
                <w:szCs w:val="22"/>
                <w:lang w:val="en-US"/>
              </w:rPr>
            </w:pPr>
            <w:r w:rsidRPr="00217CAF">
              <w:rPr>
                <w:rFonts w:ascii="Times New Roman" w:hAnsi="Times New Roman"/>
                <w:b/>
                <w:sz w:val="22"/>
                <w:szCs w:val="22"/>
                <w:lang w:val="en-US"/>
              </w:rPr>
              <w:t>723</w:t>
            </w:r>
          </w:p>
        </w:tc>
        <w:tc>
          <w:tcPr>
            <w:tcW w:w="1334" w:type="dxa"/>
            <w:tcBorders>
              <w:top w:val="single" w:sz="4" w:space="0" w:color="auto"/>
              <w:left w:val="single" w:sz="4" w:space="0" w:color="auto"/>
              <w:bottom w:val="single" w:sz="4" w:space="0" w:color="auto"/>
              <w:right w:val="single" w:sz="4" w:space="0" w:color="auto"/>
            </w:tcBorders>
            <w:vAlign w:val="center"/>
          </w:tcPr>
          <w:p w:rsidR="00A16340" w:rsidRPr="00217CAF" w:rsidRDefault="00A16340" w:rsidP="00C71C1C">
            <w:pPr>
              <w:pStyle w:val="a3"/>
              <w:jc w:val="center"/>
              <w:rPr>
                <w:rFonts w:ascii="Times New Roman" w:hAnsi="Times New Roman"/>
                <w:b/>
                <w:sz w:val="22"/>
                <w:szCs w:val="22"/>
                <w:lang w:val="en-US"/>
              </w:rPr>
            </w:pPr>
            <w:r w:rsidRPr="00217CAF">
              <w:rPr>
                <w:rFonts w:ascii="Times New Roman" w:hAnsi="Times New Roman"/>
                <w:b/>
                <w:sz w:val="22"/>
                <w:szCs w:val="22"/>
                <w:lang w:val="en-US"/>
              </w:rPr>
              <w:t>723</w:t>
            </w:r>
          </w:p>
        </w:tc>
      </w:tr>
      <w:tr w:rsidR="00A16340" w:rsidRPr="001D54CE" w:rsidTr="00DE2C4E">
        <w:trPr>
          <w:jc w:val="center"/>
        </w:trPr>
        <w:tc>
          <w:tcPr>
            <w:tcW w:w="982" w:type="dxa"/>
            <w:tcBorders>
              <w:left w:val="single" w:sz="4" w:space="0" w:color="auto"/>
              <w:bottom w:val="single" w:sz="4" w:space="0" w:color="auto"/>
            </w:tcBorders>
            <w:vAlign w:val="center"/>
          </w:tcPr>
          <w:p w:rsidR="00A16340" w:rsidRPr="0033588D" w:rsidRDefault="00A16340" w:rsidP="00CE734E">
            <w:pPr>
              <w:pStyle w:val="a3"/>
              <w:jc w:val="center"/>
              <w:rPr>
                <w:rFonts w:ascii="Times New Roman" w:hAnsi="Times New Roman"/>
                <w:b/>
                <w:sz w:val="22"/>
                <w:szCs w:val="22"/>
              </w:rPr>
            </w:pPr>
          </w:p>
        </w:tc>
        <w:tc>
          <w:tcPr>
            <w:tcW w:w="9059" w:type="dxa"/>
            <w:gridSpan w:val="4"/>
            <w:tcBorders>
              <w:bottom w:val="single" w:sz="4" w:space="0" w:color="auto"/>
              <w:right w:val="single" w:sz="4" w:space="0" w:color="auto"/>
            </w:tcBorders>
          </w:tcPr>
          <w:p w:rsidR="00A16340" w:rsidRPr="0083103C" w:rsidRDefault="00A16340" w:rsidP="00CE734E">
            <w:pPr>
              <w:pStyle w:val="a3"/>
              <w:jc w:val="both"/>
              <w:rPr>
                <w:b/>
                <w:sz w:val="22"/>
                <w:szCs w:val="22"/>
              </w:rPr>
            </w:pPr>
            <w:r w:rsidRPr="0083103C">
              <w:rPr>
                <w:rFonts w:ascii="Times New Roman" w:hAnsi="Times New Roman"/>
                <w:sz w:val="22"/>
                <w:szCs w:val="22"/>
              </w:rPr>
              <w:t>Содержит данные об индивидуальном жилье, построенном населением за счет собственных и привлеченных сре</w:t>
            </w:r>
            <w:proofErr w:type="gramStart"/>
            <w:r w:rsidRPr="0083103C">
              <w:rPr>
                <w:rFonts w:ascii="Times New Roman" w:hAnsi="Times New Roman"/>
                <w:sz w:val="22"/>
                <w:szCs w:val="22"/>
              </w:rPr>
              <w:t>дств в г</w:t>
            </w:r>
            <w:proofErr w:type="gramEnd"/>
            <w:r w:rsidRPr="0083103C">
              <w:rPr>
                <w:rFonts w:ascii="Times New Roman" w:hAnsi="Times New Roman"/>
                <w:sz w:val="22"/>
                <w:szCs w:val="22"/>
              </w:rPr>
              <w:t>ородской и сельской местности: число построенных  домов, их этажность, количество введенных квартир, количество квартир по числу комнат, общая площадь введенного жилья, благоустройство построенных индивидуальных жилых домов. Данные приводятся по городским округам и муниципальным районам края.</w:t>
            </w:r>
          </w:p>
        </w:tc>
      </w:tr>
      <w:tr w:rsidR="00A16340" w:rsidRPr="001D54CE" w:rsidTr="00217CAF">
        <w:trPr>
          <w:trHeight w:val="307"/>
          <w:jc w:val="center"/>
        </w:trPr>
        <w:tc>
          <w:tcPr>
            <w:tcW w:w="982" w:type="dxa"/>
            <w:vMerge w:val="restart"/>
            <w:tcBorders>
              <w:top w:val="single" w:sz="4" w:space="0" w:color="auto"/>
              <w:left w:val="single" w:sz="4" w:space="0" w:color="auto"/>
            </w:tcBorders>
            <w:vAlign w:val="center"/>
          </w:tcPr>
          <w:p w:rsidR="00A16340" w:rsidRPr="00851AA7" w:rsidRDefault="00A16340" w:rsidP="00CE734E">
            <w:pPr>
              <w:pStyle w:val="a3"/>
              <w:jc w:val="center"/>
              <w:rPr>
                <w:rFonts w:ascii="Times New Roman" w:hAnsi="Times New Roman"/>
                <w:b/>
                <w:sz w:val="22"/>
                <w:szCs w:val="22"/>
              </w:rPr>
            </w:pPr>
            <w:r w:rsidRPr="00851AA7">
              <w:rPr>
                <w:rFonts w:ascii="Times New Roman" w:hAnsi="Times New Roman"/>
                <w:b/>
                <w:sz w:val="22"/>
                <w:szCs w:val="22"/>
              </w:rPr>
              <w:t>3.101</w:t>
            </w:r>
          </w:p>
        </w:tc>
        <w:tc>
          <w:tcPr>
            <w:tcW w:w="4607" w:type="dxa"/>
            <w:vMerge w:val="restart"/>
            <w:tcBorders>
              <w:top w:val="single" w:sz="4" w:space="0" w:color="auto"/>
            </w:tcBorders>
          </w:tcPr>
          <w:p w:rsidR="00A16340" w:rsidRPr="00851AA7" w:rsidRDefault="00A16340" w:rsidP="00CE734E">
            <w:pPr>
              <w:pStyle w:val="a3"/>
              <w:rPr>
                <w:rFonts w:ascii="Times New Roman" w:hAnsi="Times New Roman"/>
                <w:b/>
                <w:sz w:val="22"/>
                <w:szCs w:val="22"/>
              </w:rPr>
            </w:pPr>
            <w:r w:rsidRPr="00851AA7">
              <w:rPr>
                <w:rFonts w:ascii="Times New Roman" w:hAnsi="Times New Roman"/>
                <w:b/>
                <w:sz w:val="22"/>
                <w:szCs w:val="22"/>
              </w:rPr>
              <w:t>О ходе строительства важнейших строек и объектов в Забайкальском крае</w:t>
            </w:r>
          </w:p>
        </w:tc>
        <w:tc>
          <w:tcPr>
            <w:tcW w:w="1843" w:type="dxa"/>
            <w:vMerge w:val="restart"/>
            <w:tcBorders>
              <w:top w:val="single" w:sz="4" w:space="0" w:color="auto"/>
              <w:right w:val="single" w:sz="4" w:space="0" w:color="auto"/>
            </w:tcBorders>
          </w:tcPr>
          <w:p w:rsidR="00A16340" w:rsidRPr="008C24AC" w:rsidRDefault="00A16340" w:rsidP="00C71C1C">
            <w:pPr>
              <w:pStyle w:val="a3"/>
              <w:spacing w:line="216" w:lineRule="auto"/>
              <w:jc w:val="center"/>
              <w:rPr>
                <w:rFonts w:ascii="Times New Roman" w:hAnsi="Times New Roman"/>
                <w:b/>
                <w:sz w:val="22"/>
                <w:szCs w:val="22"/>
              </w:rPr>
            </w:pPr>
            <w:r w:rsidRPr="008C24AC">
              <w:rPr>
                <w:rFonts w:ascii="Times New Roman" w:hAnsi="Times New Roman"/>
                <w:b/>
                <w:sz w:val="22"/>
                <w:szCs w:val="22"/>
              </w:rPr>
              <w:t>Ежемесячная</w:t>
            </w:r>
          </w:p>
          <w:p w:rsidR="00A16340" w:rsidRPr="008C24AC" w:rsidRDefault="00A16340" w:rsidP="00C71C1C">
            <w:pPr>
              <w:pStyle w:val="a3"/>
              <w:spacing w:line="216" w:lineRule="auto"/>
              <w:jc w:val="center"/>
              <w:rPr>
                <w:rFonts w:ascii="Times New Roman" w:hAnsi="Times New Roman"/>
                <w:b/>
                <w:sz w:val="18"/>
                <w:szCs w:val="18"/>
              </w:rPr>
            </w:pPr>
            <w:r w:rsidRPr="008C24AC">
              <w:rPr>
                <w:rFonts w:ascii="Times New Roman" w:hAnsi="Times New Roman"/>
                <w:b/>
                <w:sz w:val="18"/>
                <w:szCs w:val="18"/>
              </w:rPr>
              <w:t xml:space="preserve">на 10 рабочий день (начиная за январь-март), </w:t>
            </w:r>
          </w:p>
          <w:p w:rsidR="00A16340" w:rsidRPr="008C24AC" w:rsidRDefault="00A16340" w:rsidP="00C71C1C">
            <w:pPr>
              <w:pStyle w:val="a3"/>
              <w:spacing w:line="216" w:lineRule="auto"/>
              <w:jc w:val="center"/>
              <w:rPr>
                <w:rFonts w:ascii="Times New Roman" w:hAnsi="Times New Roman"/>
                <w:b/>
                <w:sz w:val="18"/>
                <w:szCs w:val="18"/>
              </w:rPr>
            </w:pPr>
            <w:r w:rsidRPr="008C24AC">
              <w:rPr>
                <w:rFonts w:ascii="Times New Roman" w:hAnsi="Times New Roman"/>
                <w:b/>
                <w:sz w:val="18"/>
                <w:szCs w:val="18"/>
              </w:rPr>
              <w:t xml:space="preserve">за январь-март – </w:t>
            </w:r>
          </w:p>
          <w:p w:rsidR="00A16340" w:rsidRPr="00851AA7" w:rsidRDefault="00A16340" w:rsidP="00C71C1C">
            <w:pPr>
              <w:pStyle w:val="a3"/>
              <w:spacing w:line="216" w:lineRule="auto"/>
              <w:jc w:val="center"/>
              <w:rPr>
                <w:rFonts w:ascii="Times New Roman" w:hAnsi="Times New Roman"/>
                <w:b/>
                <w:sz w:val="22"/>
                <w:szCs w:val="22"/>
              </w:rPr>
            </w:pPr>
            <w:r w:rsidRPr="008C24AC">
              <w:rPr>
                <w:rFonts w:ascii="Times New Roman" w:hAnsi="Times New Roman"/>
                <w:b/>
                <w:sz w:val="18"/>
                <w:szCs w:val="18"/>
              </w:rPr>
              <w:t>29 апреля</w:t>
            </w:r>
            <w:r w:rsidRPr="00851AA7">
              <w:rPr>
                <w:rFonts w:ascii="Times New Roman" w:hAnsi="Times New Roman"/>
                <w:b/>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A16340" w:rsidRPr="00217CAF" w:rsidRDefault="00A16340" w:rsidP="00CE734E">
            <w:pPr>
              <w:pStyle w:val="a3"/>
              <w:jc w:val="center"/>
              <w:rPr>
                <w:rFonts w:ascii="Times New Roman" w:hAnsi="Times New Roman"/>
                <w:b/>
                <w:sz w:val="22"/>
                <w:szCs w:val="22"/>
                <w:lang w:val="en-US"/>
              </w:rPr>
            </w:pPr>
            <w:r w:rsidRPr="00217CAF">
              <w:rPr>
                <w:rFonts w:ascii="Times New Roman" w:hAnsi="Times New Roman"/>
                <w:b/>
                <w:sz w:val="22"/>
                <w:szCs w:val="22"/>
                <w:lang w:val="en-US"/>
              </w:rPr>
              <w:t>423</w:t>
            </w:r>
          </w:p>
        </w:tc>
        <w:tc>
          <w:tcPr>
            <w:tcW w:w="1334" w:type="dxa"/>
            <w:tcBorders>
              <w:top w:val="single" w:sz="4" w:space="0" w:color="auto"/>
              <w:left w:val="single" w:sz="4" w:space="0" w:color="auto"/>
              <w:bottom w:val="single" w:sz="4" w:space="0" w:color="auto"/>
              <w:right w:val="single" w:sz="4" w:space="0" w:color="auto"/>
            </w:tcBorders>
            <w:vAlign w:val="center"/>
          </w:tcPr>
          <w:p w:rsidR="00A16340" w:rsidRPr="00217CAF" w:rsidRDefault="00A16340" w:rsidP="002D2949">
            <w:pPr>
              <w:pStyle w:val="a3"/>
              <w:jc w:val="center"/>
              <w:rPr>
                <w:rFonts w:ascii="Times New Roman" w:hAnsi="Times New Roman"/>
                <w:b/>
                <w:sz w:val="22"/>
                <w:szCs w:val="22"/>
                <w:lang w:val="en-US"/>
              </w:rPr>
            </w:pPr>
            <w:r w:rsidRPr="00217CAF">
              <w:rPr>
                <w:rFonts w:ascii="Times New Roman" w:hAnsi="Times New Roman"/>
                <w:b/>
                <w:sz w:val="22"/>
                <w:szCs w:val="22"/>
                <w:lang w:val="en-US"/>
              </w:rPr>
              <w:t>4230</w:t>
            </w:r>
          </w:p>
        </w:tc>
      </w:tr>
      <w:tr w:rsidR="00A16340" w:rsidRPr="001D54CE" w:rsidTr="00851AA7">
        <w:trPr>
          <w:trHeight w:val="425"/>
          <w:jc w:val="center"/>
        </w:trPr>
        <w:tc>
          <w:tcPr>
            <w:tcW w:w="982" w:type="dxa"/>
            <w:vMerge/>
            <w:tcBorders>
              <w:left w:val="single" w:sz="4" w:space="0" w:color="auto"/>
            </w:tcBorders>
            <w:vAlign w:val="center"/>
          </w:tcPr>
          <w:p w:rsidR="00A16340" w:rsidRPr="00851AA7" w:rsidRDefault="00A16340" w:rsidP="00CE734E">
            <w:pPr>
              <w:pStyle w:val="a3"/>
              <w:jc w:val="center"/>
              <w:rPr>
                <w:rFonts w:ascii="Times New Roman" w:hAnsi="Times New Roman"/>
                <w:b/>
                <w:sz w:val="22"/>
                <w:szCs w:val="22"/>
              </w:rPr>
            </w:pPr>
          </w:p>
        </w:tc>
        <w:tc>
          <w:tcPr>
            <w:tcW w:w="4607" w:type="dxa"/>
            <w:vMerge/>
          </w:tcPr>
          <w:p w:rsidR="00A16340" w:rsidRPr="00851AA7" w:rsidRDefault="00A16340" w:rsidP="00CE734E">
            <w:pPr>
              <w:pStyle w:val="a3"/>
              <w:rPr>
                <w:rFonts w:ascii="Times New Roman" w:hAnsi="Times New Roman"/>
                <w:b/>
                <w:sz w:val="22"/>
                <w:szCs w:val="22"/>
              </w:rPr>
            </w:pPr>
          </w:p>
        </w:tc>
        <w:tc>
          <w:tcPr>
            <w:tcW w:w="1843" w:type="dxa"/>
            <w:vMerge/>
            <w:tcBorders>
              <w:right w:val="single" w:sz="4" w:space="0" w:color="auto"/>
            </w:tcBorders>
          </w:tcPr>
          <w:p w:rsidR="00A16340" w:rsidRPr="00851AA7" w:rsidRDefault="00A16340" w:rsidP="00DD31A3">
            <w:pPr>
              <w:pStyle w:val="a3"/>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A16340" w:rsidRPr="00217CAF" w:rsidRDefault="00A16340" w:rsidP="00CE734E">
            <w:pPr>
              <w:pStyle w:val="a3"/>
              <w:jc w:val="center"/>
              <w:rPr>
                <w:rFonts w:ascii="Times New Roman" w:hAnsi="Times New Roman"/>
                <w:b/>
                <w:sz w:val="22"/>
                <w:szCs w:val="22"/>
                <w:lang w:val="en-US"/>
              </w:rPr>
            </w:pPr>
            <w:r w:rsidRPr="00217CAF">
              <w:rPr>
                <w:rFonts w:ascii="Times New Roman" w:hAnsi="Times New Roman"/>
                <w:b/>
                <w:sz w:val="22"/>
                <w:szCs w:val="22"/>
                <w:lang w:val="en-US"/>
              </w:rPr>
              <w:t>523</w:t>
            </w:r>
          </w:p>
        </w:tc>
        <w:tc>
          <w:tcPr>
            <w:tcW w:w="1334" w:type="dxa"/>
            <w:tcBorders>
              <w:top w:val="single" w:sz="4" w:space="0" w:color="auto"/>
              <w:left w:val="single" w:sz="4" w:space="0" w:color="auto"/>
              <w:bottom w:val="single" w:sz="4" w:space="0" w:color="auto"/>
              <w:right w:val="single" w:sz="4" w:space="0" w:color="auto"/>
            </w:tcBorders>
            <w:vAlign w:val="center"/>
          </w:tcPr>
          <w:p w:rsidR="00A16340" w:rsidRPr="00217CAF" w:rsidRDefault="00A16340" w:rsidP="002D2949">
            <w:pPr>
              <w:pStyle w:val="a3"/>
              <w:jc w:val="center"/>
              <w:rPr>
                <w:rFonts w:ascii="Times New Roman" w:hAnsi="Times New Roman"/>
                <w:b/>
                <w:sz w:val="22"/>
                <w:szCs w:val="22"/>
                <w:lang w:val="en-US"/>
              </w:rPr>
            </w:pPr>
            <w:r w:rsidRPr="00217CAF">
              <w:rPr>
                <w:rFonts w:ascii="Times New Roman" w:hAnsi="Times New Roman"/>
                <w:b/>
                <w:sz w:val="22"/>
                <w:szCs w:val="22"/>
                <w:lang w:val="en-US"/>
              </w:rPr>
              <w:t>5230</w:t>
            </w:r>
          </w:p>
        </w:tc>
      </w:tr>
      <w:tr w:rsidR="00A16340" w:rsidRPr="001D54CE" w:rsidTr="005A125D">
        <w:trPr>
          <w:trHeight w:val="276"/>
          <w:jc w:val="center"/>
        </w:trPr>
        <w:tc>
          <w:tcPr>
            <w:tcW w:w="982" w:type="dxa"/>
            <w:vMerge/>
            <w:tcBorders>
              <w:left w:val="single" w:sz="4" w:space="0" w:color="auto"/>
            </w:tcBorders>
            <w:vAlign w:val="center"/>
          </w:tcPr>
          <w:p w:rsidR="00A16340" w:rsidRPr="00851AA7" w:rsidRDefault="00A16340" w:rsidP="00CE734E">
            <w:pPr>
              <w:pStyle w:val="a3"/>
              <w:jc w:val="center"/>
              <w:rPr>
                <w:rFonts w:ascii="Times New Roman" w:hAnsi="Times New Roman"/>
                <w:b/>
                <w:sz w:val="22"/>
                <w:szCs w:val="22"/>
              </w:rPr>
            </w:pPr>
          </w:p>
        </w:tc>
        <w:tc>
          <w:tcPr>
            <w:tcW w:w="4607" w:type="dxa"/>
            <w:vMerge/>
          </w:tcPr>
          <w:p w:rsidR="00A16340" w:rsidRPr="00851AA7" w:rsidRDefault="00A16340" w:rsidP="00CE734E">
            <w:pPr>
              <w:pStyle w:val="a3"/>
              <w:rPr>
                <w:rFonts w:ascii="Times New Roman" w:hAnsi="Times New Roman"/>
                <w:b/>
                <w:sz w:val="22"/>
                <w:szCs w:val="22"/>
              </w:rPr>
            </w:pPr>
          </w:p>
        </w:tc>
        <w:tc>
          <w:tcPr>
            <w:tcW w:w="1843" w:type="dxa"/>
            <w:vMerge/>
            <w:tcBorders>
              <w:right w:val="single" w:sz="4" w:space="0" w:color="auto"/>
            </w:tcBorders>
          </w:tcPr>
          <w:p w:rsidR="00A16340" w:rsidRPr="00851AA7" w:rsidRDefault="00A16340" w:rsidP="00DD31A3">
            <w:pPr>
              <w:pStyle w:val="a3"/>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A16340" w:rsidRPr="00217CAF" w:rsidRDefault="00A16340" w:rsidP="00CE734E">
            <w:pPr>
              <w:pStyle w:val="a3"/>
              <w:jc w:val="center"/>
              <w:rPr>
                <w:rFonts w:ascii="Times New Roman" w:hAnsi="Times New Roman"/>
                <w:b/>
                <w:sz w:val="22"/>
                <w:szCs w:val="22"/>
                <w:lang w:val="en-US"/>
              </w:rPr>
            </w:pPr>
            <w:r w:rsidRPr="00217CAF">
              <w:rPr>
                <w:rFonts w:ascii="Times New Roman" w:hAnsi="Times New Roman"/>
                <w:b/>
                <w:sz w:val="22"/>
                <w:szCs w:val="22"/>
                <w:lang w:val="en-US"/>
              </w:rPr>
              <w:t>549</w:t>
            </w:r>
          </w:p>
        </w:tc>
        <w:tc>
          <w:tcPr>
            <w:tcW w:w="1334" w:type="dxa"/>
            <w:tcBorders>
              <w:top w:val="single" w:sz="4" w:space="0" w:color="auto"/>
              <w:left w:val="single" w:sz="4" w:space="0" w:color="auto"/>
              <w:bottom w:val="single" w:sz="4" w:space="0" w:color="auto"/>
              <w:right w:val="single" w:sz="4" w:space="0" w:color="auto"/>
            </w:tcBorders>
            <w:vAlign w:val="center"/>
          </w:tcPr>
          <w:p w:rsidR="00A16340" w:rsidRPr="00217CAF" w:rsidRDefault="00A16340" w:rsidP="002D2949">
            <w:pPr>
              <w:pStyle w:val="a3"/>
              <w:jc w:val="center"/>
              <w:rPr>
                <w:rFonts w:ascii="Times New Roman" w:hAnsi="Times New Roman"/>
                <w:b/>
                <w:sz w:val="22"/>
                <w:szCs w:val="22"/>
                <w:lang w:val="en-US"/>
              </w:rPr>
            </w:pPr>
            <w:r w:rsidRPr="00217CAF">
              <w:rPr>
                <w:rFonts w:ascii="Times New Roman" w:hAnsi="Times New Roman"/>
                <w:b/>
                <w:sz w:val="22"/>
                <w:szCs w:val="22"/>
                <w:lang w:val="en-US"/>
              </w:rPr>
              <w:t>5490</w:t>
            </w:r>
          </w:p>
        </w:tc>
      </w:tr>
      <w:tr w:rsidR="00A16340" w:rsidRPr="001D54CE" w:rsidTr="00DE2C4E">
        <w:trPr>
          <w:jc w:val="center"/>
        </w:trPr>
        <w:tc>
          <w:tcPr>
            <w:tcW w:w="982" w:type="dxa"/>
            <w:tcBorders>
              <w:left w:val="single" w:sz="4" w:space="0" w:color="auto"/>
              <w:bottom w:val="single" w:sz="4" w:space="0" w:color="auto"/>
            </w:tcBorders>
            <w:vAlign w:val="center"/>
          </w:tcPr>
          <w:p w:rsidR="00A16340" w:rsidRPr="00851AA7" w:rsidRDefault="00A16340" w:rsidP="00CE734E">
            <w:pPr>
              <w:pStyle w:val="a3"/>
              <w:jc w:val="center"/>
              <w:rPr>
                <w:rFonts w:ascii="Times New Roman" w:hAnsi="Times New Roman"/>
                <w:b/>
                <w:sz w:val="22"/>
                <w:szCs w:val="22"/>
              </w:rPr>
            </w:pPr>
          </w:p>
        </w:tc>
        <w:tc>
          <w:tcPr>
            <w:tcW w:w="9059" w:type="dxa"/>
            <w:gridSpan w:val="4"/>
            <w:tcBorders>
              <w:bottom w:val="single" w:sz="4" w:space="0" w:color="auto"/>
              <w:right w:val="single" w:sz="4" w:space="0" w:color="auto"/>
            </w:tcBorders>
          </w:tcPr>
          <w:p w:rsidR="00A16340" w:rsidRPr="0083103C" w:rsidRDefault="00A16340" w:rsidP="00CE734E">
            <w:pPr>
              <w:pStyle w:val="a3"/>
              <w:jc w:val="both"/>
              <w:rPr>
                <w:b/>
                <w:sz w:val="22"/>
                <w:szCs w:val="22"/>
              </w:rPr>
            </w:pPr>
            <w:r w:rsidRPr="0083103C">
              <w:rPr>
                <w:rFonts w:ascii="Times New Roman" w:hAnsi="Times New Roman"/>
                <w:sz w:val="22"/>
                <w:szCs w:val="22"/>
              </w:rPr>
              <w:t>Приводятся данные (стоимость строительства, лимит капитальных вложений и источники их поступления, фактическое использование инвестиций) по перечню важнейших строек и объектов, включенных в федеральную адресную инвестиционную программу.</w:t>
            </w:r>
          </w:p>
        </w:tc>
      </w:tr>
      <w:tr w:rsidR="00CC2478" w:rsidRPr="00C27078" w:rsidTr="00DE2C4E">
        <w:trPr>
          <w:jc w:val="center"/>
        </w:trPr>
        <w:tc>
          <w:tcPr>
            <w:tcW w:w="10041" w:type="dxa"/>
            <w:gridSpan w:val="5"/>
            <w:tcBorders>
              <w:top w:val="single" w:sz="4" w:space="0" w:color="auto"/>
              <w:left w:val="single" w:sz="4" w:space="0" w:color="auto"/>
              <w:bottom w:val="single" w:sz="4" w:space="0" w:color="auto"/>
              <w:right w:val="single" w:sz="4" w:space="0" w:color="auto"/>
            </w:tcBorders>
            <w:vAlign w:val="center"/>
          </w:tcPr>
          <w:p w:rsidR="00A16340" w:rsidRPr="00C27078" w:rsidRDefault="00A16340" w:rsidP="0076709E">
            <w:pPr>
              <w:pStyle w:val="a3"/>
              <w:spacing w:before="20" w:after="20"/>
              <w:jc w:val="both"/>
              <w:rPr>
                <w:b/>
                <w:sz w:val="22"/>
                <w:szCs w:val="22"/>
              </w:rPr>
            </w:pPr>
            <w:r w:rsidRPr="00C27078">
              <w:rPr>
                <w:rFonts w:ascii="Times New Roman" w:hAnsi="Times New Roman"/>
                <w:b/>
                <w:sz w:val="22"/>
                <w:szCs w:val="22"/>
              </w:rPr>
              <w:t>Сборники</w:t>
            </w:r>
          </w:p>
        </w:tc>
      </w:tr>
      <w:tr w:rsidR="00A16340" w:rsidRPr="001D54CE" w:rsidTr="00900E9E">
        <w:trPr>
          <w:trHeight w:val="252"/>
          <w:jc w:val="center"/>
        </w:trPr>
        <w:tc>
          <w:tcPr>
            <w:tcW w:w="982" w:type="dxa"/>
            <w:vMerge w:val="restart"/>
            <w:tcBorders>
              <w:top w:val="single" w:sz="4" w:space="0" w:color="auto"/>
              <w:left w:val="single" w:sz="4" w:space="0" w:color="auto"/>
            </w:tcBorders>
            <w:vAlign w:val="center"/>
          </w:tcPr>
          <w:p w:rsidR="00A16340" w:rsidRPr="00843D1B" w:rsidRDefault="00A16340" w:rsidP="00CE734E">
            <w:pPr>
              <w:pStyle w:val="a3"/>
              <w:jc w:val="center"/>
              <w:rPr>
                <w:rFonts w:ascii="Times New Roman" w:hAnsi="Times New Roman"/>
                <w:b/>
                <w:sz w:val="22"/>
                <w:szCs w:val="22"/>
              </w:rPr>
            </w:pPr>
            <w:r w:rsidRPr="00843D1B">
              <w:rPr>
                <w:rFonts w:ascii="Times New Roman" w:hAnsi="Times New Roman"/>
                <w:b/>
                <w:sz w:val="22"/>
                <w:szCs w:val="22"/>
              </w:rPr>
              <w:t>4.4</w:t>
            </w:r>
          </w:p>
        </w:tc>
        <w:tc>
          <w:tcPr>
            <w:tcW w:w="4607" w:type="dxa"/>
            <w:vMerge w:val="restart"/>
            <w:tcBorders>
              <w:top w:val="single" w:sz="4" w:space="0" w:color="auto"/>
            </w:tcBorders>
          </w:tcPr>
          <w:p w:rsidR="00A16340" w:rsidRPr="00843D1B" w:rsidRDefault="00A16340" w:rsidP="00EE7633">
            <w:pPr>
              <w:pStyle w:val="a3"/>
              <w:rPr>
                <w:rFonts w:ascii="Times New Roman" w:hAnsi="Times New Roman"/>
                <w:b/>
                <w:sz w:val="22"/>
                <w:szCs w:val="22"/>
              </w:rPr>
            </w:pPr>
            <w:r w:rsidRPr="00843D1B">
              <w:rPr>
                <w:rFonts w:ascii="Times New Roman" w:hAnsi="Times New Roman"/>
                <w:b/>
                <w:sz w:val="22"/>
                <w:szCs w:val="22"/>
              </w:rPr>
              <w:t>Строительство жилья населением в Забайкальском крае</w:t>
            </w:r>
          </w:p>
        </w:tc>
        <w:tc>
          <w:tcPr>
            <w:tcW w:w="1843" w:type="dxa"/>
            <w:vMerge w:val="restart"/>
            <w:tcBorders>
              <w:top w:val="single" w:sz="4" w:space="0" w:color="auto"/>
              <w:right w:val="single" w:sz="4" w:space="0" w:color="auto"/>
            </w:tcBorders>
          </w:tcPr>
          <w:p w:rsidR="00A16340" w:rsidRPr="008C24AC" w:rsidRDefault="00A16340" w:rsidP="00DD31A3">
            <w:pPr>
              <w:pStyle w:val="a3"/>
              <w:jc w:val="center"/>
              <w:rPr>
                <w:rFonts w:ascii="Times New Roman" w:hAnsi="Times New Roman"/>
                <w:b/>
                <w:sz w:val="22"/>
                <w:szCs w:val="22"/>
              </w:rPr>
            </w:pPr>
            <w:r w:rsidRPr="008C24AC">
              <w:rPr>
                <w:rFonts w:ascii="Times New Roman" w:hAnsi="Times New Roman"/>
                <w:b/>
                <w:sz w:val="22"/>
                <w:szCs w:val="22"/>
              </w:rPr>
              <w:t>Годовая</w:t>
            </w:r>
          </w:p>
          <w:p w:rsidR="00A16340" w:rsidRPr="008C24AC" w:rsidRDefault="00A16340" w:rsidP="00DD31A3">
            <w:pPr>
              <w:pStyle w:val="a3"/>
              <w:jc w:val="center"/>
              <w:rPr>
                <w:rFonts w:ascii="Times New Roman" w:hAnsi="Times New Roman"/>
                <w:b/>
                <w:sz w:val="18"/>
                <w:szCs w:val="18"/>
              </w:rPr>
            </w:pPr>
            <w:r w:rsidRPr="008C24AC">
              <w:rPr>
                <w:rFonts w:ascii="Times New Roman" w:hAnsi="Times New Roman"/>
                <w:b/>
                <w:sz w:val="18"/>
                <w:szCs w:val="18"/>
              </w:rPr>
              <w:t>май</w:t>
            </w:r>
          </w:p>
        </w:tc>
        <w:tc>
          <w:tcPr>
            <w:tcW w:w="1275" w:type="dxa"/>
            <w:tcBorders>
              <w:top w:val="single" w:sz="4" w:space="0" w:color="auto"/>
              <w:left w:val="single" w:sz="4" w:space="0" w:color="auto"/>
              <w:bottom w:val="single" w:sz="4" w:space="0" w:color="auto"/>
              <w:right w:val="single" w:sz="4" w:space="0" w:color="auto"/>
            </w:tcBorders>
            <w:vAlign w:val="center"/>
          </w:tcPr>
          <w:p w:rsidR="00A16340" w:rsidRPr="00906F97" w:rsidRDefault="00A16340" w:rsidP="00CE734E">
            <w:pPr>
              <w:pStyle w:val="a3"/>
              <w:jc w:val="center"/>
              <w:rPr>
                <w:rFonts w:ascii="Times New Roman" w:hAnsi="Times New Roman"/>
                <w:b/>
                <w:sz w:val="22"/>
                <w:szCs w:val="22"/>
              </w:rPr>
            </w:pPr>
            <w:r w:rsidRPr="00906F97">
              <w:rPr>
                <w:rFonts w:ascii="Times New Roman" w:hAnsi="Times New Roman"/>
                <w:b/>
                <w:sz w:val="22"/>
                <w:szCs w:val="22"/>
              </w:rPr>
              <w:t>1148</w:t>
            </w:r>
          </w:p>
        </w:tc>
        <w:tc>
          <w:tcPr>
            <w:tcW w:w="1334" w:type="dxa"/>
            <w:tcBorders>
              <w:top w:val="single" w:sz="4" w:space="0" w:color="auto"/>
              <w:left w:val="single" w:sz="4" w:space="0" w:color="auto"/>
              <w:bottom w:val="single" w:sz="4" w:space="0" w:color="auto"/>
              <w:right w:val="single" w:sz="4" w:space="0" w:color="auto"/>
            </w:tcBorders>
            <w:vAlign w:val="center"/>
          </w:tcPr>
          <w:p w:rsidR="00A16340" w:rsidRPr="00906F97" w:rsidRDefault="00A16340" w:rsidP="00AF3A48">
            <w:pPr>
              <w:pStyle w:val="a3"/>
              <w:jc w:val="center"/>
              <w:rPr>
                <w:rFonts w:ascii="Times New Roman" w:hAnsi="Times New Roman"/>
                <w:b/>
                <w:sz w:val="22"/>
                <w:szCs w:val="22"/>
              </w:rPr>
            </w:pPr>
            <w:r w:rsidRPr="00906F97">
              <w:rPr>
                <w:rFonts w:ascii="Times New Roman" w:hAnsi="Times New Roman"/>
                <w:b/>
                <w:sz w:val="22"/>
                <w:szCs w:val="22"/>
              </w:rPr>
              <w:t>1148</w:t>
            </w:r>
          </w:p>
        </w:tc>
      </w:tr>
      <w:tr w:rsidR="00A16340" w:rsidRPr="001D54CE" w:rsidTr="00900E9E">
        <w:trPr>
          <w:trHeight w:val="144"/>
          <w:jc w:val="center"/>
        </w:trPr>
        <w:tc>
          <w:tcPr>
            <w:tcW w:w="982" w:type="dxa"/>
            <w:vMerge/>
            <w:tcBorders>
              <w:left w:val="single" w:sz="4" w:space="0" w:color="auto"/>
            </w:tcBorders>
            <w:vAlign w:val="center"/>
          </w:tcPr>
          <w:p w:rsidR="00A16340" w:rsidRPr="00843D1B" w:rsidRDefault="00A16340" w:rsidP="00CE734E">
            <w:pPr>
              <w:pStyle w:val="a3"/>
              <w:jc w:val="center"/>
              <w:rPr>
                <w:rFonts w:ascii="Times New Roman" w:hAnsi="Times New Roman"/>
                <w:b/>
                <w:sz w:val="22"/>
                <w:szCs w:val="22"/>
              </w:rPr>
            </w:pPr>
          </w:p>
        </w:tc>
        <w:tc>
          <w:tcPr>
            <w:tcW w:w="4607" w:type="dxa"/>
            <w:vMerge/>
          </w:tcPr>
          <w:p w:rsidR="00A16340" w:rsidRPr="00843D1B" w:rsidRDefault="00A16340" w:rsidP="00EE7633">
            <w:pPr>
              <w:pStyle w:val="a3"/>
              <w:rPr>
                <w:rFonts w:ascii="Times New Roman" w:hAnsi="Times New Roman"/>
                <w:b/>
                <w:sz w:val="22"/>
                <w:szCs w:val="22"/>
              </w:rPr>
            </w:pPr>
          </w:p>
        </w:tc>
        <w:tc>
          <w:tcPr>
            <w:tcW w:w="1843" w:type="dxa"/>
            <w:vMerge/>
            <w:tcBorders>
              <w:right w:val="single" w:sz="4" w:space="0" w:color="auto"/>
            </w:tcBorders>
          </w:tcPr>
          <w:p w:rsidR="00A16340" w:rsidRPr="00843D1B" w:rsidRDefault="00A16340" w:rsidP="00DD31A3">
            <w:pPr>
              <w:pStyle w:val="a3"/>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A16340" w:rsidRPr="00906F97" w:rsidRDefault="00A16340" w:rsidP="00CE734E">
            <w:pPr>
              <w:pStyle w:val="a3"/>
              <w:jc w:val="center"/>
              <w:rPr>
                <w:rFonts w:ascii="Times New Roman" w:hAnsi="Times New Roman"/>
                <w:b/>
                <w:sz w:val="22"/>
                <w:szCs w:val="22"/>
              </w:rPr>
            </w:pPr>
            <w:r w:rsidRPr="00906F97">
              <w:rPr>
                <w:rFonts w:ascii="Times New Roman" w:hAnsi="Times New Roman"/>
                <w:b/>
                <w:sz w:val="22"/>
                <w:szCs w:val="22"/>
              </w:rPr>
              <w:t>1676</w:t>
            </w:r>
          </w:p>
        </w:tc>
        <w:tc>
          <w:tcPr>
            <w:tcW w:w="1334" w:type="dxa"/>
            <w:tcBorders>
              <w:top w:val="single" w:sz="4" w:space="0" w:color="auto"/>
              <w:left w:val="single" w:sz="4" w:space="0" w:color="auto"/>
              <w:bottom w:val="single" w:sz="4" w:space="0" w:color="auto"/>
              <w:right w:val="single" w:sz="4" w:space="0" w:color="auto"/>
            </w:tcBorders>
            <w:vAlign w:val="center"/>
          </w:tcPr>
          <w:p w:rsidR="00A16340" w:rsidRPr="00906F97" w:rsidRDefault="00A16340" w:rsidP="00AF3A48">
            <w:pPr>
              <w:pStyle w:val="a3"/>
              <w:jc w:val="center"/>
              <w:rPr>
                <w:rFonts w:ascii="Times New Roman" w:hAnsi="Times New Roman"/>
                <w:b/>
                <w:sz w:val="22"/>
                <w:szCs w:val="22"/>
              </w:rPr>
            </w:pPr>
            <w:r w:rsidRPr="00906F97">
              <w:rPr>
                <w:rFonts w:ascii="Times New Roman" w:hAnsi="Times New Roman"/>
                <w:b/>
                <w:sz w:val="22"/>
                <w:szCs w:val="22"/>
              </w:rPr>
              <w:t>1676</w:t>
            </w:r>
          </w:p>
        </w:tc>
      </w:tr>
      <w:tr w:rsidR="00A16340" w:rsidRPr="001D54CE" w:rsidTr="005A125D">
        <w:trPr>
          <w:trHeight w:val="144"/>
          <w:jc w:val="center"/>
        </w:trPr>
        <w:tc>
          <w:tcPr>
            <w:tcW w:w="982" w:type="dxa"/>
            <w:vMerge/>
            <w:tcBorders>
              <w:left w:val="single" w:sz="4" w:space="0" w:color="auto"/>
            </w:tcBorders>
            <w:vAlign w:val="center"/>
          </w:tcPr>
          <w:p w:rsidR="00A16340" w:rsidRPr="00843D1B" w:rsidRDefault="00A16340" w:rsidP="00CE734E">
            <w:pPr>
              <w:pStyle w:val="a3"/>
              <w:jc w:val="center"/>
              <w:rPr>
                <w:rFonts w:ascii="Times New Roman" w:hAnsi="Times New Roman"/>
                <w:b/>
                <w:sz w:val="22"/>
                <w:szCs w:val="22"/>
              </w:rPr>
            </w:pPr>
          </w:p>
        </w:tc>
        <w:tc>
          <w:tcPr>
            <w:tcW w:w="4607" w:type="dxa"/>
            <w:vMerge/>
          </w:tcPr>
          <w:p w:rsidR="00A16340" w:rsidRPr="00843D1B" w:rsidRDefault="00A16340" w:rsidP="00EE7633">
            <w:pPr>
              <w:pStyle w:val="a3"/>
              <w:rPr>
                <w:rFonts w:ascii="Times New Roman" w:hAnsi="Times New Roman"/>
                <w:b/>
                <w:sz w:val="22"/>
                <w:szCs w:val="22"/>
              </w:rPr>
            </w:pPr>
          </w:p>
        </w:tc>
        <w:tc>
          <w:tcPr>
            <w:tcW w:w="1843" w:type="dxa"/>
            <w:vMerge/>
            <w:tcBorders>
              <w:right w:val="single" w:sz="4" w:space="0" w:color="auto"/>
            </w:tcBorders>
          </w:tcPr>
          <w:p w:rsidR="00A16340" w:rsidRPr="00843D1B" w:rsidRDefault="00A16340" w:rsidP="00DD31A3">
            <w:pPr>
              <w:pStyle w:val="a3"/>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A16340" w:rsidRPr="00906F97" w:rsidRDefault="00A16340" w:rsidP="00CE734E">
            <w:pPr>
              <w:pStyle w:val="a3"/>
              <w:jc w:val="center"/>
              <w:rPr>
                <w:rFonts w:ascii="Times New Roman" w:hAnsi="Times New Roman"/>
                <w:b/>
                <w:sz w:val="22"/>
                <w:szCs w:val="22"/>
              </w:rPr>
            </w:pPr>
            <w:r w:rsidRPr="00906F97">
              <w:rPr>
                <w:rFonts w:ascii="Times New Roman" w:hAnsi="Times New Roman"/>
                <w:b/>
                <w:sz w:val="22"/>
                <w:szCs w:val="22"/>
              </w:rPr>
              <w:t>1708</w:t>
            </w:r>
          </w:p>
        </w:tc>
        <w:tc>
          <w:tcPr>
            <w:tcW w:w="1334" w:type="dxa"/>
            <w:tcBorders>
              <w:top w:val="single" w:sz="4" w:space="0" w:color="auto"/>
              <w:left w:val="single" w:sz="4" w:space="0" w:color="auto"/>
              <w:bottom w:val="single" w:sz="4" w:space="0" w:color="auto"/>
              <w:right w:val="single" w:sz="4" w:space="0" w:color="auto"/>
            </w:tcBorders>
            <w:vAlign w:val="center"/>
          </w:tcPr>
          <w:p w:rsidR="00A16340" w:rsidRPr="00906F97" w:rsidRDefault="00A16340" w:rsidP="00AF3A48">
            <w:pPr>
              <w:pStyle w:val="a3"/>
              <w:jc w:val="center"/>
              <w:rPr>
                <w:rFonts w:ascii="Times New Roman" w:hAnsi="Times New Roman"/>
                <w:b/>
                <w:sz w:val="22"/>
                <w:szCs w:val="22"/>
              </w:rPr>
            </w:pPr>
            <w:r w:rsidRPr="00906F97">
              <w:rPr>
                <w:rFonts w:ascii="Times New Roman" w:hAnsi="Times New Roman"/>
                <w:b/>
                <w:sz w:val="22"/>
                <w:szCs w:val="22"/>
              </w:rPr>
              <w:t>1708</w:t>
            </w:r>
          </w:p>
        </w:tc>
      </w:tr>
      <w:tr w:rsidR="00A16340" w:rsidRPr="001D54CE" w:rsidTr="00DE2C4E">
        <w:trPr>
          <w:jc w:val="center"/>
        </w:trPr>
        <w:tc>
          <w:tcPr>
            <w:tcW w:w="982" w:type="dxa"/>
            <w:tcBorders>
              <w:left w:val="single" w:sz="4" w:space="0" w:color="auto"/>
              <w:bottom w:val="single" w:sz="4" w:space="0" w:color="auto"/>
            </w:tcBorders>
            <w:vAlign w:val="center"/>
          </w:tcPr>
          <w:p w:rsidR="00A16340" w:rsidRPr="00843D1B" w:rsidRDefault="00A16340" w:rsidP="00CE734E">
            <w:pPr>
              <w:pStyle w:val="a3"/>
              <w:jc w:val="center"/>
              <w:rPr>
                <w:rFonts w:ascii="Times New Roman" w:hAnsi="Times New Roman"/>
                <w:b/>
                <w:sz w:val="22"/>
                <w:szCs w:val="22"/>
              </w:rPr>
            </w:pPr>
          </w:p>
        </w:tc>
        <w:tc>
          <w:tcPr>
            <w:tcW w:w="9059" w:type="dxa"/>
            <w:gridSpan w:val="4"/>
            <w:tcBorders>
              <w:bottom w:val="single" w:sz="4" w:space="0" w:color="auto"/>
              <w:right w:val="single" w:sz="4" w:space="0" w:color="auto"/>
            </w:tcBorders>
          </w:tcPr>
          <w:p w:rsidR="00A16340" w:rsidRPr="0083103C" w:rsidRDefault="00A16340" w:rsidP="00E57C45">
            <w:pPr>
              <w:pStyle w:val="a3"/>
              <w:jc w:val="both"/>
              <w:rPr>
                <w:b/>
                <w:sz w:val="22"/>
                <w:szCs w:val="22"/>
              </w:rPr>
            </w:pPr>
            <w:r w:rsidRPr="0083103C">
              <w:rPr>
                <w:rFonts w:ascii="Times New Roman" w:hAnsi="Times New Roman"/>
                <w:sz w:val="22"/>
                <w:szCs w:val="22"/>
              </w:rPr>
              <w:t>Содержит данные за ряд лет об индивидуальном жилье, построенном населением за счет собственных и привлеченных средств: число построенных домов, их этажность, количество введенных квартир, количество квартир по числу комнат, общая площадь введенного жилья, благоустройство построенных индивидуальных жилых домов. Данные о вводе жилья приведены по городским округам и муниципальным районам.</w:t>
            </w:r>
          </w:p>
        </w:tc>
      </w:tr>
      <w:tr w:rsidR="00A16340" w:rsidRPr="001D54CE" w:rsidTr="00900E9E">
        <w:trPr>
          <w:trHeight w:val="144"/>
          <w:jc w:val="center"/>
        </w:trPr>
        <w:tc>
          <w:tcPr>
            <w:tcW w:w="982" w:type="dxa"/>
            <w:vMerge w:val="restart"/>
            <w:tcBorders>
              <w:top w:val="single" w:sz="4" w:space="0" w:color="auto"/>
              <w:left w:val="single" w:sz="4" w:space="0" w:color="auto"/>
            </w:tcBorders>
            <w:vAlign w:val="center"/>
          </w:tcPr>
          <w:p w:rsidR="00A16340" w:rsidRPr="005C61E6" w:rsidRDefault="00A16340" w:rsidP="00CE734E">
            <w:pPr>
              <w:pStyle w:val="a3"/>
              <w:jc w:val="center"/>
              <w:rPr>
                <w:rFonts w:ascii="Times New Roman" w:hAnsi="Times New Roman"/>
                <w:b/>
                <w:sz w:val="22"/>
                <w:szCs w:val="22"/>
              </w:rPr>
            </w:pPr>
            <w:r w:rsidRPr="005C61E6">
              <w:rPr>
                <w:rFonts w:ascii="Times New Roman" w:hAnsi="Times New Roman"/>
                <w:b/>
                <w:sz w:val="22"/>
                <w:szCs w:val="22"/>
              </w:rPr>
              <w:t>4.40</w:t>
            </w:r>
          </w:p>
        </w:tc>
        <w:tc>
          <w:tcPr>
            <w:tcW w:w="4607" w:type="dxa"/>
            <w:vMerge w:val="restart"/>
            <w:tcBorders>
              <w:top w:val="single" w:sz="4" w:space="0" w:color="auto"/>
            </w:tcBorders>
          </w:tcPr>
          <w:p w:rsidR="00A16340" w:rsidRPr="005C61E6" w:rsidRDefault="00A16340" w:rsidP="004B0DC5">
            <w:pPr>
              <w:pStyle w:val="a3"/>
              <w:rPr>
                <w:rFonts w:ascii="Times New Roman" w:hAnsi="Times New Roman"/>
                <w:b/>
                <w:sz w:val="22"/>
                <w:szCs w:val="22"/>
              </w:rPr>
            </w:pPr>
            <w:r w:rsidRPr="005C61E6">
              <w:rPr>
                <w:rFonts w:ascii="Times New Roman" w:hAnsi="Times New Roman"/>
                <w:b/>
                <w:sz w:val="22"/>
                <w:szCs w:val="22"/>
              </w:rPr>
              <w:t xml:space="preserve">Строительство </w:t>
            </w:r>
          </w:p>
          <w:p w:rsidR="00A16340" w:rsidRPr="005C61E6" w:rsidRDefault="00A16340" w:rsidP="004B0DC5">
            <w:pPr>
              <w:pStyle w:val="a3"/>
              <w:rPr>
                <w:rFonts w:ascii="Times New Roman" w:hAnsi="Times New Roman"/>
                <w:b/>
                <w:sz w:val="22"/>
                <w:szCs w:val="22"/>
                <w:lang w:val="en-US"/>
              </w:rPr>
            </w:pPr>
            <w:r w:rsidRPr="005C61E6">
              <w:rPr>
                <w:rFonts w:ascii="Times New Roman" w:hAnsi="Times New Roman"/>
                <w:b/>
                <w:sz w:val="22"/>
                <w:szCs w:val="22"/>
              </w:rPr>
              <w:t>в Забайкальском крае</w:t>
            </w:r>
          </w:p>
        </w:tc>
        <w:tc>
          <w:tcPr>
            <w:tcW w:w="1843" w:type="dxa"/>
            <w:vMerge w:val="restart"/>
            <w:tcBorders>
              <w:top w:val="single" w:sz="4" w:space="0" w:color="auto"/>
              <w:right w:val="single" w:sz="4" w:space="0" w:color="auto"/>
            </w:tcBorders>
          </w:tcPr>
          <w:p w:rsidR="00A16340" w:rsidRPr="008C24AC" w:rsidRDefault="00A16340" w:rsidP="00DD31A3">
            <w:pPr>
              <w:pStyle w:val="a3"/>
              <w:jc w:val="center"/>
              <w:rPr>
                <w:rFonts w:ascii="Times New Roman" w:hAnsi="Times New Roman"/>
                <w:b/>
                <w:sz w:val="22"/>
                <w:szCs w:val="22"/>
              </w:rPr>
            </w:pPr>
            <w:r w:rsidRPr="008C24AC">
              <w:rPr>
                <w:rFonts w:ascii="Times New Roman" w:hAnsi="Times New Roman"/>
                <w:b/>
                <w:sz w:val="22"/>
                <w:szCs w:val="22"/>
              </w:rPr>
              <w:t>Годовая</w:t>
            </w:r>
          </w:p>
          <w:p w:rsidR="00A16340" w:rsidRPr="008C24AC" w:rsidRDefault="00A16340" w:rsidP="00DD31A3">
            <w:pPr>
              <w:pStyle w:val="a3"/>
              <w:jc w:val="center"/>
              <w:rPr>
                <w:rFonts w:ascii="Times New Roman" w:hAnsi="Times New Roman"/>
                <w:b/>
                <w:sz w:val="18"/>
                <w:szCs w:val="18"/>
              </w:rPr>
            </w:pPr>
            <w:r w:rsidRPr="008C24AC">
              <w:rPr>
                <w:rFonts w:ascii="Times New Roman" w:hAnsi="Times New Roman"/>
                <w:b/>
                <w:sz w:val="18"/>
                <w:szCs w:val="18"/>
              </w:rPr>
              <w:t>сентябрь</w:t>
            </w:r>
          </w:p>
        </w:tc>
        <w:tc>
          <w:tcPr>
            <w:tcW w:w="1275" w:type="dxa"/>
            <w:tcBorders>
              <w:top w:val="single" w:sz="4" w:space="0" w:color="auto"/>
              <w:left w:val="single" w:sz="4" w:space="0" w:color="auto"/>
              <w:bottom w:val="single" w:sz="4" w:space="0" w:color="auto"/>
              <w:right w:val="single" w:sz="4" w:space="0" w:color="auto"/>
            </w:tcBorders>
            <w:vAlign w:val="center"/>
          </w:tcPr>
          <w:p w:rsidR="00A16340" w:rsidRPr="00906F97" w:rsidRDefault="00A16340" w:rsidP="00CE734E">
            <w:pPr>
              <w:pStyle w:val="a3"/>
              <w:jc w:val="center"/>
              <w:rPr>
                <w:rFonts w:ascii="Times New Roman" w:hAnsi="Times New Roman"/>
                <w:b/>
                <w:sz w:val="22"/>
                <w:szCs w:val="22"/>
              </w:rPr>
            </w:pPr>
            <w:r w:rsidRPr="00906F97">
              <w:rPr>
                <w:rFonts w:ascii="Times New Roman" w:hAnsi="Times New Roman"/>
                <w:b/>
                <w:sz w:val="22"/>
                <w:szCs w:val="22"/>
              </w:rPr>
              <w:t>1269</w:t>
            </w:r>
          </w:p>
        </w:tc>
        <w:tc>
          <w:tcPr>
            <w:tcW w:w="1334" w:type="dxa"/>
            <w:tcBorders>
              <w:top w:val="single" w:sz="4" w:space="0" w:color="auto"/>
              <w:left w:val="single" w:sz="4" w:space="0" w:color="auto"/>
              <w:bottom w:val="single" w:sz="4" w:space="0" w:color="auto"/>
              <w:right w:val="single" w:sz="4" w:space="0" w:color="auto"/>
            </w:tcBorders>
            <w:vAlign w:val="center"/>
          </w:tcPr>
          <w:p w:rsidR="00A16340" w:rsidRPr="00906F97" w:rsidRDefault="00A16340" w:rsidP="00AF3A48">
            <w:pPr>
              <w:pStyle w:val="a3"/>
              <w:jc w:val="center"/>
              <w:rPr>
                <w:rFonts w:ascii="Times New Roman" w:hAnsi="Times New Roman"/>
                <w:b/>
                <w:sz w:val="22"/>
                <w:szCs w:val="22"/>
              </w:rPr>
            </w:pPr>
            <w:r w:rsidRPr="00906F97">
              <w:rPr>
                <w:rFonts w:ascii="Times New Roman" w:hAnsi="Times New Roman"/>
                <w:b/>
                <w:sz w:val="22"/>
                <w:szCs w:val="22"/>
              </w:rPr>
              <w:t>1269</w:t>
            </w:r>
          </w:p>
        </w:tc>
      </w:tr>
      <w:tr w:rsidR="00A16340" w:rsidRPr="001D54CE" w:rsidTr="00900E9E">
        <w:trPr>
          <w:trHeight w:val="216"/>
          <w:jc w:val="center"/>
        </w:trPr>
        <w:tc>
          <w:tcPr>
            <w:tcW w:w="982" w:type="dxa"/>
            <w:vMerge/>
            <w:tcBorders>
              <w:left w:val="single" w:sz="4" w:space="0" w:color="auto"/>
            </w:tcBorders>
            <w:vAlign w:val="center"/>
          </w:tcPr>
          <w:p w:rsidR="00A16340" w:rsidRPr="005C61E6" w:rsidRDefault="00A16340" w:rsidP="00CE734E">
            <w:pPr>
              <w:pStyle w:val="a3"/>
              <w:jc w:val="center"/>
              <w:rPr>
                <w:rFonts w:ascii="Times New Roman" w:hAnsi="Times New Roman"/>
                <w:b/>
                <w:sz w:val="22"/>
                <w:szCs w:val="22"/>
              </w:rPr>
            </w:pPr>
          </w:p>
        </w:tc>
        <w:tc>
          <w:tcPr>
            <w:tcW w:w="4607" w:type="dxa"/>
            <w:vMerge/>
          </w:tcPr>
          <w:p w:rsidR="00A16340" w:rsidRPr="005C61E6" w:rsidRDefault="00A16340" w:rsidP="004B0DC5">
            <w:pPr>
              <w:pStyle w:val="a3"/>
              <w:rPr>
                <w:rFonts w:ascii="Times New Roman" w:hAnsi="Times New Roman"/>
                <w:b/>
                <w:sz w:val="22"/>
                <w:szCs w:val="22"/>
              </w:rPr>
            </w:pPr>
          </w:p>
        </w:tc>
        <w:tc>
          <w:tcPr>
            <w:tcW w:w="1843" w:type="dxa"/>
            <w:vMerge/>
            <w:tcBorders>
              <w:right w:val="single" w:sz="4" w:space="0" w:color="auto"/>
            </w:tcBorders>
          </w:tcPr>
          <w:p w:rsidR="00A16340" w:rsidRPr="005C61E6" w:rsidRDefault="00A16340" w:rsidP="00DD31A3">
            <w:pPr>
              <w:pStyle w:val="a3"/>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A16340" w:rsidRPr="00906F97" w:rsidRDefault="00A16340" w:rsidP="00CE734E">
            <w:pPr>
              <w:pStyle w:val="a3"/>
              <w:jc w:val="center"/>
              <w:rPr>
                <w:rFonts w:ascii="Times New Roman" w:hAnsi="Times New Roman"/>
                <w:b/>
                <w:sz w:val="22"/>
                <w:szCs w:val="22"/>
              </w:rPr>
            </w:pPr>
            <w:r w:rsidRPr="00906F97">
              <w:rPr>
                <w:rFonts w:ascii="Times New Roman" w:hAnsi="Times New Roman"/>
                <w:b/>
                <w:sz w:val="22"/>
                <w:szCs w:val="22"/>
              </w:rPr>
              <w:t>1797</w:t>
            </w:r>
          </w:p>
        </w:tc>
        <w:tc>
          <w:tcPr>
            <w:tcW w:w="1334" w:type="dxa"/>
            <w:tcBorders>
              <w:top w:val="single" w:sz="4" w:space="0" w:color="auto"/>
              <w:left w:val="single" w:sz="4" w:space="0" w:color="auto"/>
              <w:bottom w:val="single" w:sz="4" w:space="0" w:color="auto"/>
              <w:right w:val="single" w:sz="4" w:space="0" w:color="auto"/>
            </w:tcBorders>
            <w:vAlign w:val="center"/>
          </w:tcPr>
          <w:p w:rsidR="00A16340" w:rsidRPr="00906F97" w:rsidRDefault="00A16340" w:rsidP="00AF3A48">
            <w:pPr>
              <w:pStyle w:val="a3"/>
              <w:jc w:val="center"/>
              <w:rPr>
                <w:rFonts w:ascii="Times New Roman" w:hAnsi="Times New Roman"/>
                <w:b/>
                <w:sz w:val="22"/>
                <w:szCs w:val="22"/>
              </w:rPr>
            </w:pPr>
            <w:r w:rsidRPr="00906F97">
              <w:rPr>
                <w:rFonts w:ascii="Times New Roman" w:hAnsi="Times New Roman"/>
                <w:b/>
                <w:sz w:val="22"/>
                <w:szCs w:val="22"/>
              </w:rPr>
              <w:t>1797</w:t>
            </w:r>
          </w:p>
        </w:tc>
      </w:tr>
      <w:tr w:rsidR="00A16340" w:rsidRPr="001D54CE" w:rsidTr="005A125D">
        <w:trPr>
          <w:trHeight w:val="132"/>
          <w:jc w:val="center"/>
        </w:trPr>
        <w:tc>
          <w:tcPr>
            <w:tcW w:w="982" w:type="dxa"/>
            <w:vMerge/>
            <w:tcBorders>
              <w:left w:val="single" w:sz="4" w:space="0" w:color="auto"/>
            </w:tcBorders>
            <w:vAlign w:val="center"/>
          </w:tcPr>
          <w:p w:rsidR="00A16340" w:rsidRPr="005C61E6" w:rsidRDefault="00A16340" w:rsidP="00CE734E">
            <w:pPr>
              <w:pStyle w:val="a3"/>
              <w:jc w:val="center"/>
              <w:rPr>
                <w:rFonts w:ascii="Times New Roman" w:hAnsi="Times New Roman"/>
                <w:b/>
                <w:sz w:val="22"/>
                <w:szCs w:val="22"/>
              </w:rPr>
            </w:pPr>
          </w:p>
        </w:tc>
        <w:tc>
          <w:tcPr>
            <w:tcW w:w="4607" w:type="dxa"/>
            <w:vMerge/>
          </w:tcPr>
          <w:p w:rsidR="00A16340" w:rsidRPr="005C61E6" w:rsidRDefault="00A16340" w:rsidP="004B0DC5">
            <w:pPr>
              <w:pStyle w:val="a3"/>
              <w:rPr>
                <w:rFonts w:ascii="Times New Roman" w:hAnsi="Times New Roman"/>
                <w:b/>
                <w:sz w:val="22"/>
                <w:szCs w:val="22"/>
              </w:rPr>
            </w:pPr>
          </w:p>
        </w:tc>
        <w:tc>
          <w:tcPr>
            <w:tcW w:w="1843" w:type="dxa"/>
            <w:vMerge/>
            <w:tcBorders>
              <w:right w:val="single" w:sz="4" w:space="0" w:color="auto"/>
            </w:tcBorders>
          </w:tcPr>
          <w:p w:rsidR="00A16340" w:rsidRPr="005C61E6" w:rsidRDefault="00A16340" w:rsidP="00DD31A3">
            <w:pPr>
              <w:pStyle w:val="a3"/>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A16340" w:rsidRPr="00906F97" w:rsidRDefault="00A16340" w:rsidP="00CE734E">
            <w:pPr>
              <w:pStyle w:val="a3"/>
              <w:jc w:val="center"/>
              <w:rPr>
                <w:rFonts w:ascii="Times New Roman" w:hAnsi="Times New Roman"/>
                <w:b/>
                <w:sz w:val="22"/>
                <w:szCs w:val="22"/>
              </w:rPr>
            </w:pPr>
            <w:r w:rsidRPr="00906F97">
              <w:rPr>
                <w:rFonts w:ascii="Times New Roman" w:hAnsi="Times New Roman"/>
                <w:b/>
                <w:sz w:val="22"/>
                <w:szCs w:val="22"/>
              </w:rPr>
              <w:t>1829</w:t>
            </w:r>
          </w:p>
        </w:tc>
        <w:tc>
          <w:tcPr>
            <w:tcW w:w="1334" w:type="dxa"/>
            <w:tcBorders>
              <w:top w:val="single" w:sz="4" w:space="0" w:color="auto"/>
              <w:left w:val="single" w:sz="4" w:space="0" w:color="auto"/>
              <w:bottom w:val="single" w:sz="4" w:space="0" w:color="auto"/>
              <w:right w:val="single" w:sz="4" w:space="0" w:color="auto"/>
            </w:tcBorders>
            <w:vAlign w:val="center"/>
          </w:tcPr>
          <w:p w:rsidR="00A16340" w:rsidRPr="00906F97" w:rsidRDefault="00A16340" w:rsidP="00AF3A48">
            <w:pPr>
              <w:pStyle w:val="a3"/>
              <w:jc w:val="center"/>
              <w:rPr>
                <w:rFonts w:ascii="Times New Roman" w:hAnsi="Times New Roman"/>
                <w:b/>
                <w:sz w:val="22"/>
                <w:szCs w:val="22"/>
              </w:rPr>
            </w:pPr>
            <w:r w:rsidRPr="00906F97">
              <w:rPr>
                <w:rFonts w:ascii="Times New Roman" w:hAnsi="Times New Roman"/>
                <w:b/>
                <w:sz w:val="22"/>
                <w:szCs w:val="22"/>
              </w:rPr>
              <w:t>1829</w:t>
            </w:r>
          </w:p>
        </w:tc>
      </w:tr>
      <w:tr w:rsidR="00A16340" w:rsidRPr="001D54CE" w:rsidTr="00DE2C4E">
        <w:trPr>
          <w:jc w:val="center"/>
        </w:trPr>
        <w:tc>
          <w:tcPr>
            <w:tcW w:w="982" w:type="dxa"/>
            <w:tcBorders>
              <w:left w:val="single" w:sz="4" w:space="0" w:color="auto"/>
              <w:bottom w:val="single" w:sz="4" w:space="0" w:color="auto"/>
            </w:tcBorders>
            <w:vAlign w:val="center"/>
          </w:tcPr>
          <w:p w:rsidR="00A16340" w:rsidRPr="005C61E6" w:rsidRDefault="00A16340" w:rsidP="00CE734E">
            <w:pPr>
              <w:pStyle w:val="a3"/>
              <w:jc w:val="center"/>
              <w:rPr>
                <w:rFonts w:ascii="Times New Roman" w:hAnsi="Times New Roman"/>
                <w:b/>
                <w:sz w:val="22"/>
                <w:szCs w:val="22"/>
              </w:rPr>
            </w:pPr>
          </w:p>
        </w:tc>
        <w:tc>
          <w:tcPr>
            <w:tcW w:w="9059" w:type="dxa"/>
            <w:gridSpan w:val="4"/>
            <w:tcBorders>
              <w:bottom w:val="single" w:sz="4" w:space="0" w:color="auto"/>
              <w:right w:val="single" w:sz="4" w:space="0" w:color="auto"/>
            </w:tcBorders>
          </w:tcPr>
          <w:p w:rsidR="00A16340" w:rsidRPr="0083103C" w:rsidRDefault="00A16340" w:rsidP="005C61E6">
            <w:pPr>
              <w:pStyle w:val="a3"/>
              <w:jc w:val="both"/>
              <w:rPr>
                <w:b/>
                <w:sz w:val="22"/>
                <w:szCs w:val="22"/>
              </w:rPr>
            </w:pPr>
            <w:r w:rsidRPr="0083103C">
              <w:rPr>
                <w:rFonts w:ascii="Times New Roman" w:hAnsi="Times New Roman"/>
                <w:sz w:val="22"/>
                <w:szCs w:val="22"/>
              </w:rPr>
              <w:t>Содержит данные об объеме работ, выполненных собственными силами организаций по виду экономической деятельности «Строительство», о  вводе в действие производственных мощностей, жилых домов и объектов социальной сферы. Приведены данные выборочного обследования деловой активности строительных организаций. Отдельные показатели приведены по городским округам и муниципальным районам.</w:t>
            </w:r>
          </w:p>
        </w:tc>
      </w:tr>
    </w:tbl>
    <w:p w:rsidR="007971A3" w:rsidRDefault="007971A3" w:rsidP="007971A3">
      <w:bookmarkStart w:id="107" w:name="_Toc341347939"/>
      <w:bookmarkStart w:id="108" w:name="_Toc372566860"/>
      <w:bookmarkStart w:id="109" w:name="_Toc403846365"/>
      <w:bookmarkStart w:id="110" w:name="_Toc403993187"/>
      <w:bookmarkStart w:id="111" w:name="_Toc404159919"/>
    </w:p>
    <w:p w:rsidR="00A9023B" w:rsidRDefault="00A9023B" w:rsidP="007971A3"/>
    <w:p w:rsidR="00F033C4" w:rsidRDefault="00F033C4" w:rsidP="00EF278F">
      <w:pPr>
        <w:pStyle w:val="1"/>
        <w:rPr>
          <w:caps/>
          <w:sz w:val="26"/>
          <w:szCs w:val="26"/>
        </w:rPr>
      </w:pPr>
      <w:bookmarkStart w:id="112" w:name="_Toc465773255"/>
      <w:r>
        <w:rPr>
          <w:caps/>
          <w:sz w:val="26"/>
          <w:szCs w:val="26"/>
        </w:rPr>
        <w:br w:type="page"/>
      </w:r>
    </w:p>
    <w:p w:rsidR="00A60360" w:rsidRPr="00955F72" w:rsidRDefault="00A60360" w:rsidP="00EF278F">
      <w:pPr>
        <w:pStyle w:val="1"/>
        <w:rPr>
          <w:caps/>
          <w:sz w:val="26"/>
          <w:szCs w:val="26"/>
        </w:rPr>
      </w:pPr>
      <w:r w:rsidRPr="00955F72">
        <w:rPr>
          <w:caps/>
          <w:sz w:val="26"/>
          <w:szCs w:val="26"/>
        </w:rPr>
        <w:lastRenderedPageBreak/>
        <w:t>Транспорт и связь</w:t>
      </w:r>
      <w:bookmarkEnd w:id="107"/>
      <w:bookmarkEnd w:id="108"/>
      <w:bookmarkEnd w:id="109"/>
      <w:bookmarkEnd w:id="110"/>
      <w:bookmarkEnd w:id="111"/>
      <w:bookmarkEnd w:id="112"/>
    </w:p>
    <w:tbl>
      <w:tblPr>
        <w:tblW w:w="10329" w:type="dxa"/>
        <w:jc w:val="center"/>
        <w:tblInd w:w="-318" w:type="dxa"/>
        <w:tblLayout w:type="fixed"/>
        <w:tblLook w:val="0000" w:firstRow="0" w:lastRow="0" w:firstColumn="0" w:lastColumn="0" w:noHBand="0" w:noVBand="0"/>
      </w:tblPr>
      <w:tblGrid>
        <w:gridCol w:w="1133"/>
        <w:gridCol w:w="4978"/>
        <w:gridCol w:w="47"/>
        <w:gridCol w:w="1875"/>
        <w:gridCol w:w="16"/>
        <w:gridCol w:w="1109"/>
        <w:gridCol w:w="24"/>
        <w:gridCol w:w="1147"/>
      </w:tblGrid>
      <w:tr w:rsidR="009139E7" w:rsidRPr="00955F72" w:rsidTr="005A125D">
        <w:trPr>
          <w:tblHeader/>
          <w:jc w:val="center"/>
        </w:trPr>
        <w:tc>
          <w:tcPr>
            <w:tcW w:w="1133" w:type="dxa"/>
            <w:vMerge w:val="restart"/>
            <w:tcBorders>
              <w:top w:val="single" w:sz="4" w:space="0" w:color="auto"/>
              <w:left w:val="single" w:sz="4" w:space="0" w:color="auto"/>
              <w:right w:val="single" w:sz="4" w:space="0" w:color="auto"/>
            </w:tcBorders>
            <w:vAlign w:val="center"/>
          </w:tcPr>
          <w:p w:rsidR="009139E7" w:rsidRPr="00A5016D" w:rsidRDefault="009139E7" w:rsidP="00CE734E">
            <w:pPr>
              <w:pStyle w:val="a3"/>
              <w:spacing w:before="40" w:after="40"/>
              <w:ind w:left="-57" w:right="-57"/>
              <w:jc w:val="center"/>
              <w:rPr>
                <w:rFonts w:ascii="Times New Roman" w:hAnsi="Times New Roman"/>
                <w:b/>
              </w:rPr>
            </w:pPr>
            <w:r w:rsidRPr="00A5016D">
              <w:rPr>
                <w:rFonts w:ascii="Times New Roman" w:hAnsi="Times New Roman"/>
                <w:b/>
              </w:rPr>
              <w:t xml:space="preserve">Код </w:t>
            </w:r>
            <w:r w:rsidRPr="00A5016D">
              <w:rPr>
                <w:rFonts w:ascii="Times New Roman" w:hAnsi="Times New Roman"/>
                <w:b/>
              </w:rPr>
              <w:br/>
              <w:t>работы</w:t>
            </w:r>
          </w:p>
        </w:tc>
        <w:tc>
          <w:tcPr>
            <w:tcW w:w="4978" w:type="dxa"/>
            <w:vMerge w:val="restart"/>
            <w:tcBorders>
              <w:top w:val="single" w:sz="4" w:space="0" w:color="auto"/>
              <w:left w:val="single" w:sz="4" w:space="0" w:color="auto"/>
              <w:right w:val="single" w:sz="4" w:space="0" w:color="auto"/>
            </w:tcBorders>
            <w:vAlign w:val="center"/>
          </w:tcPr>
          <w:p w:rsidR="009139E7" w:rsidRPr="00A5016D" w:rsidRDefault="009139E7" w:rsidP="00B132BE">
            <w:pPr>
              <w:pStyle w:val="a3"/>
              <w:spacing w:before="40" w:after="40"/>
              <w:ind w:left="-57" w:right="-57"/>
              <w:jc w:val="center"/>
              <w:rPr>
                <w:rFonts w:ascii="Times New Roman" w:hAnsi="Times New Roman"/>
                <w:b/>
              </w:rPr>
            </w:pPr>
            <w:r w:rsidRPr="00A5016D">
              <w:rPr>
                <w:rFonts w:ascii="Times New Roman" w:hAnsi="Times New Roman"/>
                <w:b/>
              </w:rPr>
              <w:t xml:space="preserve">Наименование </w:t>
            </w:r>
            <w:r w:rsidRPr="00A5016D">
              <w:rPr>
                <w:rFonts w:ascii="Times New Roman" w:hAnsi="Times New Roman"/>
                <w:b/>
              </w:rPr>
              <w:br/>
              <w:t>и краткое содержание работы</w:t>
            </w:r>
          </w:p>
        </w:tc>
        <w:tc>
          <w:tcPr>
            <w:tcW w:w="1938" w:type="dxa"/>
            <w:gridSpan w:val="3"/>
            <w:vMerge w:val="restart"/>
            <w:tcBorders>
              <w:top w:val="single" w:sz="4" w:space="0" w:color="auto"/>
              <w:left w:val="single" w:sz="4" w:space="0" w:color="auto"/>
              <w:right w:val="single" w:sz="4" w:space="0" w:color="auto"/>
            </w:tcBorders>
            <w:vAlign w:val="center"/>
          </w:tcPr>
          <w:p w:rsidR="009139E7" w:rsidRPr="00A5016D" w:rsidRDefault="009139E7" w:rsidP="003E22AD">
            <w:pPr>
              <w:pStyle w:val="a3"/>
              <w:spacing w:before="40" w:after="40"/>
              <w:ind w:left="-57" w:right="-57"/>
              <w:jc w:val="center"/>
              <w:rPr>
                <w:rFonts w:ascii="Times New Roman" w:hAnsi="Times New Roman"/>
                <w:b/>
              </w:rPr>
            </w:pPr>
            <w:r w:rsidRPr="00A5016D">
              <w:rPr>
                <w:rFonts w:ascii="Times New Roman" w:hAnsi="Times New Roman"/>
                <w:b/>
              </w:rPr>
              <w:t>Периодичность</w:t>
            </w:r>
          </w:p>
        </w:tc>
        <w:tc>
          <w:tcPr>
            <w:tcW w:w="2280" w:type="dxa"/>
            <w:gridSpan w:val="3"/>
            <w:tcBorders>
              <w:top w:val="single" w:sz="4" w:space="0" w:color="auto"/>
              <w:left w:val="single" w:sz="4" w:space="0" w:color="auto"/>
              <w:bottom w:val="single" w:sz="4" w:space="0" w:color="auto"/>
              <w:right w:val="single" w:sz="4" w:space="0" w:color="auto"/>
            </w:tcBorders>
            <w:vAlign w:val="center"/>
          </w:tcPr>
          <w:p w:rsidR="009139E7" w:rsidRPr="00A5016D" w:rsidRDefault="009139E7" w:rsidP="00CE734E">
            <w:pPr>
              <w:pStyle w:val="a3"/>
              <w:spacing w:before="40" w:after="40"/>
              <w:ind w:left="-57" w:right="-57"/>
              <w:jc w:val="center"/>
              <w:rPr>
                <w:rFonts w:ascii="Times New Roman" w:hAnsi="Times New Roman"/>
                <w:b/>
              </w:rPr>
            </w:pPr>
            <w:r w:rsidRPr="00A5016D">
              <w:rPr>
                <w:rFonts w:ascii="Times New Roman" w:hAnsi="Times New Roman"/>
                <w:b/>
              </w:rPr>
              <w:t>Цена, рублей</w:t>
            </w:r>
          </w:p>
        </w:tc>
      </w:tr>
      <w:tr w:rsidR="009139E7" w:rsidRPr="00955F72" w:rsidTr="005A125D">
        <w:trPr>
          <w:trHeight w:val="540"/>
          <w:tblHeader/>
          <w:jc w:val="center"/>
        </w:trPr>
        <w:tc>
          <w:tcPr>
            <w:tcW w:w="1133" w:type="dxa"/>
            <w:vMerge/>
            <w:tcBorders>
              <w:left w:val="single" w:sz="4" w:space="0" w:color="auto"/>
              <w:right w:val="single" w:sz="4" w:space="0" w:color="auto"/>
            </w:tcBorders>
            <w:vAlign w:val="center"/>
          </w:tcPr>
          <w:p w:rsidR="009139E7" w:rsidRPr="00A5016D" w:rsidRDefault="009139E7" w:rsidP="00CE734E">
            <w:pPr>
              <w:pStyle w:val="a3"/>
              <w:spacing w:before="40" w:after="40"/>
              <w:ind w:left="-57" w:right="-57"/>
              <w:jc w:val="center"/>
              <w:rPr>
                <w:rFonts w:ascii="Times New Roman" w:hAnsi="Times New Roman"/>
                <w:b/>
              </w:rPr>
            </w:pPr>
          </w:p>
        </w:tc>
        <w:tc>
          <w:tcPr>
            <w:tcW w:w="4978" w:type="dxa"/>
            <w:vMerge/>
            <w:tcBorders>
              <w:left w:val="single" w:sz="4" w:space="0" w:color="auto"/>
              <w:right w:val="single" w:sz="4" w:space="0" w:color="auto"/>
            </w:tcBorders>
            <w:vAlign w:val="center"/>
          </w:tcPr>
          <w:p w:rsidR="009139E7" w:rsidRPr="00A5016D" w:rsidRDefault="009139E7" w:rsidP="00B132BE">
            <w:pPr>
              <w:pStyle w:val="a3"/>
              <w:spacing w:before="40" w:after="40"/>
              <w:ind w:left="-57" w:right="-57"/>
              <w:jc w:val="both"/>
              <w:rPr>
                <w:rFonts w:ascii="Times New Roman" w:hAnsi="Times New Roman"/>
                <w:b/>
              </w:rPr>
            </w:pPr>
          </w:p>
        </w:tc>
        <w:tc>
          <w:tcPr>
            <w:tcW w:w="1938" w:type="dxa"/>
            <w:gridSpan w:val="3"/>
            <w:vMerge/>
            <w:tcBorders>
              <w:left w:val="single" w:sz="4" w:space="0" w:color="auto"/>
              <w:right w:val="single" w:sz="4" w:space="0" w:color="auto"/>
            </w:tcBorders>
            <w:vAlign w:val="center"/>
          </w:tcPr>
          <w:p w:rsidR="009139E7" w:rsidRPr="00A5016D" w:rsidRDefault="009139E7" w:rsidP="003E22AD">
            <w:pPr>
              <w:pStyle w:val="a3"/>
              <w:spacing w:before="40" w:after="40"/>
              <w:ind w:left="-57" w:right="-57"/>
              <w:jc w:val="center"/>
              <w:rPr>
                <w:rFonts w:ascii="Times New Roman" w:hAnsi="Times New Roman"/>
                <w:b/>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9139E7" w:rsidRPr="00A5016D" w:rsidRDefault="009139E7" w:rsidP="00CE734E">
            <w:pPr>
              <w:pStyle w:val="a3"/>
              <w:spacing w:before="40" w:after="40"/>
              <w:ind w:left="-57" w:right="-57"/>
              <w:jc w:val="center"/>
              <w:rPr>
                <w:rFonts w:ascii="Times New Roman" w:hAnsi="Times New Roman"/>
                <w:b/>
              </w:rPr>
            </w:pPr>
            <w:r w:rsidRPr="00A5016D">
              <w:rPr>
                <w:rFonts w:ascii="Times New Roman" w:hAnsi="Times New Roman"/>
                <w:b/>
              </w:rPr>
              <w:t>1 экз.</w:t>
            </w:r>
          </w:p>
        </w:tc>
        <w:tc>
          <w:tcPr>
            <w:tcW w:w="1147" w:type="dxa"/>
            <w:tcBorders>
              <w:top w:val="single" w:sz="4" w:space="0" w:color="auto"/>
              <w:left w:val="single" w:sz="4" w:space="0" w:color="auto"/>
              <w:bottom w:val="single" w:sz="4" w:space="0" w:color="auto"/>
              <w:right w:val="single" w:sz="4" w:space="0" w:color="auto"/>
            </w:tcBorders>
            <w:vAlign w:val="center"/>
          </w:tcPr>
          <w:p w:rsidR="009139E7" w:rsidRPr="00A5016D" w:rsidRDefault="009139E7" w:rsidP="00CE734E">
            <w:pPr>
              <w:pStyle w:val="a3"/>
              <w:spacing w:before="40" w:after="40"/>
              <w:ind w:left="-57" w:right="-57"/>
              <w:jc w:val="center"/>
              <w:rPr>
                <w:rFonts w:ascii="Times New Roman" w:hAnsi="Times New Roman"/>
                <w:b/>
              </w:rPr>
            </w:pPr>
            <w:r w:rsidRPr="00A5016D">
              <w:rPr>
                <w:rFonts w:ascii="Times New Roman" w:hAnsi="Times New Roman"/>
                <w:b/>
              </w:rPr>
              <w:t>годовой подписки</w:t>
            </w:r>
          </w:p>
        </w:tc>
      </w:tr>
      <w:tr w:rsidR="00800B13" w:rsidRPr="00955F72" w:rsidTr="005A125D">
        <w:trPr>
          <w:trHeight w:val="164"/>
          <w:tblHeader/>
          <w:jc w:val="center"/>
        </w:trPr>
        <w:tc>
          <w:tcPr>
            <w:tcW w:w="1133" w:type="dxa"/>
            <w:vMerge/>
            <w:tcBorders>
              <w:left w:val="single" w:sz="4" w:space="0" w:color="auto"/>
              <w:right w:val="single" w:sz="4" w:space="0" w:color="auto"/>
            </w:tcBorders>
            <w:vAlign w:val="center"/>
          </w:tcPr>
          <w:p w:rsidR="00800B13" w:rsidRPr="00955F72" w:rsidRDefault="00800B13" w:rsidP="00CE734E">
            <w:pPr>
              <w:pStyle w:val="a3"/>
              <w:spacing w:before="40" w:after="40"/>
              <w:ind w:left="-57" w:right="-57"/>
              <w:jc w:val="center"/>
              <w:rPr>
                <w:rFonts w:ascii="Times New Roman" w:hAnsi="Times New Roman"/>
                <w:b/>
                <w:sz w:val="24"/>
              </w:rPr>
            </w:pPr>
          </w:p>
        </w:tc>
        <w:tc>
          <w:tcPr>
            <w:tcW w:w="4978" w:type="dxa"/>
            <w:vMerge/>
            <w:tcBorders>
              <w:left w:val="single" w:sz="4" w:space="0" w:color="auto"/>
              <w:right w:val="single" w:sz="4" w:space="0" w:color="auto"/>
            </w:tcBorders>
            <w:vAlign w:val="center"/>
          </w:tcPr>
          <w:p w:rsidR="00800B13" w:rsidRPr="00955F72" w:rsidRDefault="00800B13" w:rsidP="00B132BE">
            <w:pPr>
              <w:pStyle w:val="a3"/>
              <w:spacing w:before="40" w:after="40"/>
              <w:ind w:left="-57" w:right="-57"/>
              <w:jc w:val="both"/>
              <w:rPr>
                <w:rFonts w:ascii="Times New Roman" w:hAnsi="Times New Roman"/>
                <w:b/>
                <w:sz w:val="24"/>
              </w:rPr>
            </w:pPr>
          </w:p>
        </w:tc>
        <w:tc>
          <w:tcPr>
            <w:tcW w:w="1938" w:type="dxa"/>
            <w:gridSpan w:val="3"/>
            <w:vMerge/>
            <w:tcBorders>
              <w:left w:val="single" w:sz="4" w:space="0" w:color="auto"/>
              <w:right w:val="single" w:sz="4" w:space="0" w:color="auto"/>
            </w:tcBorders>
            <w:vAlign w:val="center"/>
          </w:tcPr>
          <w:p w:rsidR="00800B13" w:rsidRPr="00955F72" w:rsidRDefault="00800B13" w:rsidP="003E22AD">
            <w:pPr>
              <w:pStyle w:val="a3"/>
              <w:spacing w:before="40" w:after="40"/>
              <w:ind w:left="-57" w:right="-57"/>
              <w:jc w:val="center"/>
              <w:rPr>
                <w:rFonts w:ascii="Times New Roman" w:hAnsi="Times New Roman"/>
                <w:b/>
                <w:sz w:val="24"/>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147"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800B13" w:rsidRPr="00955F72" w:rsidTr="005A125D">
        <w:trPr>
          <w:trHeight w:val="156"/>
          <w:tblHeader/>
          <w:jc w:val="center"/>
        </w:trPr>
        <w:tc>
          <w:tcPr>
            <w:tcW w:w="1133" w:type="dxa"/>
            <w:vMerge/>
            <w:tcBorders>
              <w:left w:val="single" w:sz="4" w:space="0" w:color="auto"/>
              <w:right w:val="single" w:sz="4" w:space="0" w:color="auto"/>
            </w:tcBorders>
            <w:vAlign w:val="center"/>
          </w:tcPr>
          <w:p w:rsidR="00800B13" w:rsidRPr="00955F72" w:rsidRDefault="00800B13" w:rsidP="00CE734E">
            <w:pPr>
              <w:pStyle w:val="a3"/>
              <w:spacing w:before="40" w:after="40"/>
              <w:ind w:left="-57" w:right="-57"/>
              <w:jc w:val="center"/>
              <w:rPr>
                <w:rFonts w:ascii="Times New Roman" w:hAnsi="Times New Roman"/>
                <w:b/>
                <w:sz w:val="24"/>
              </w:rPr>
            </w:pPr>
          </w:p>
        </w:tc>
        <w:tc>
          <w:tcPr>
            <w:tcW w:w="4978" w:type="dxa"/>
            <w:vMerge/>
            <w:tcBorders>
              <w:left w:val="single" w:sz="4" w:space="0" w:color="auto"/>
              <w:right w:val="single" w:sz="4" w:space="0" w:color="auto"/>
            </w:tcBorders>
            <w:vAlign w:val="center"/>
          </w:tcPr>
          <w:p w:rsidR="00800B13" w:rsidRPr="00955F72" w:rsidRDefault="00800B13" w:rsidP="00B132BE">
            <w:pPr>
              <w:pStyle w:val="a3"/>
              <w:spacing w:before="40" w:after="40"/>
              <w:ind w:left="-57" w:right="-57"/>
              <w:jc w:val="both"/>
              <w:rPr>
                <w:rFonts w:ascii="Times New Roman" w:hAnsi="Times New Roman"/>
                <w:b/>
                <w:sz w:val="24"/>
              </w:rPr>
            </w:pPr>
          </w:p>
        </w:tc>
        <w:tc>
          <w:tcPr>
            <w:tcW w:w="1938" w:type="dxa"/>
            <w:gridSpan w:val="3"/>
            <w:vMerge/>
            <w:tcBorders>
              <w:left w:val="single" w:sz="4" w:space="0" w:color="auto"/>
              <w:right w:val="single" w:sz="4" w:space="0" w:color="auto"/>
            </w:tcBorders>
            <w:vAlign w:val="center"/>
          </w:tcPr>
          <w:p w:rsidR="00800B13" w:rsidRPr="00955F72" w:rsidRDefault="00800B13" w:rsidP="003E22AD">
            <w:pPr>
              <w:pStyle w:val="a3"/>
              <w:spacing w:before="40" w:after="40"/>
              <w:ind w:left="-57" w:right="-57"/>
              <w:jc w:val="center"/>
              <w:rPr>
                <w:rFonts w:ascii="Times New Roman" w:hAnsi="Times New Roman"/>
                <w:b/>
                <w:sz w:val="24"/>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147"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800B13" w:rsidRPr="00955F72" w:rsidTr="005A125D">
        <w:trPr>
          <w:trHeight w:val="192"/>
          <w:tblHeader/>
          <w:jc w:val="center"/>
        </w:trPr>
        <w:tc>
          <w:tcPr>
            <w:tcW w:w="1133" w:type="dxa"/>
            <w:vMerge/>
            <w:tcBorders>
              <w:left w:val="single" w:sz="4" w:space="0" w:color="auto"/>
              <w:bottom w:val="single" w:sz="4" w:space="0" w:color="auto"/>
              <w:right w:val="single" w:sz="4" w:space="0" w:color="auto"/>
            </w:tcBorders>
            <w:vAlign w:val="center"/>
          </w:tcPr>
          <w:p w:rsidR="00800B13" w:rsidRPr="00955F72" w:rsidRDefault="00800B13" w:rsidP="00CE734E">
            <w:pPr>
              <w:pStyle w:val="a3"/>
              <w:spacing w:before="40" w:after="40"/>
              <w:ind w:left="-57" w:right="-57"/>
              <w:jc w:val="center"/>
              <w:rPr>
                <w:rFonts w:ascii="Times New Roman" w:hAnsi="Times New Roman"/>
                <w:b/>
                <w:sz w:val="24"/>
              </w:rPr>
            </w:pPr>
          </w:p>
        </w:tc>
        <w:tc>
          <w:tcPr>
            <w:tcW w:w="4978" w:type="dxa"/>
            <w:vMerge/>
            <w:tcBorders>
              <w:left w:val="single" w:sz="4" w:space="0" w:color="auto"/>
              <w:bottom w:val="single" w:sz="4" w:space="0" w:color="auto"/>
              <w:right w:val="single" w:sz="4" w:space="0" w:color="auto"/>
            </w:tcBorders>
            <w:vAlign w:val="center"/>
          </w:tcPr>
          <w:p w:rsidR="00800B13" w:rsidRPr="00955F72" w:rsidRDefault="00800B13" w:rsidP="00B132BE">
            <w:pPr>
              <w:pStyle w:val="a3"/>
              <w:spacing w:before="40" w:after="40"/>
              <w:ind w:left="-57" w:right="-57"/>
              <w:jc w:val="both"/>
              <w:rPr>
                <w:rFonts w:ascii="Times New Roman" w:hAnsi="Times New Roman"/>
                <w:b/>
                <w:sz w:val="24"/>
              </w:rPr>
            </w:pPr>
          </w:p>
        </w:tc>
        <w:tc>
          <w:tcPr>
            <w:tcW w:w="1938" w:type="dxa"/>
            <w:gridSpan w:val="3"/>
            <w:vMerge/>
            <w:tcBorders>
              <w:left w:val="single" w:sz="4" w:space="0" w:color="auto"/>
              <w:bottom w:val="single" w:sz="4" w:space="0" w:color="auto"/>
              <w:right w:val="single" w:sz="4" w:space="0" w:color="auto"/>
            </w:tcBorders>
            <w:vAlign w:val="center"/>
          </w:tcPr>
          <w:p w:rsidR="00800B13" w:rsidRPr="00955F72" w:rsidRDefault="00800B13" w:rsidP="003E22AD">
            <w:pPr>
              <w:pStyle w:val="a3"/>
              <w:spacing w:before="40" w:after="40"/>
              <w:ind w:left="-57" w:right="-57"/>
              <w:jc w:val="center"/>
              <w:rPr>
                <w:rFonts w:ascii="Times New Roman" w:hAnsi="Times New Roman"/>
                <w:b/>
                <w:sz w:val="24"/>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800B13"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147"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6752A7">
              <w:rPr>
                <w:rFonts w:ascii="Times New Roman" w:hAnsi="Times New Roman"/>
                <w:b/>
                <w:sz w:val="14"/>
                <w:szCs w:val="14"/>
              </w:rPr>
              <w:t>)</w:t>
            </w:r>
          </w:p>
        </w:tc>
      </w:tr>
      <w:tr w:rsidR="009139E7" w:rsidRPr="00AD4CA5">
        <w:trPr>
          <w:jc w:val="center"/>
        </w:trPr>
        <w:tc>
          <w:tcPr>
            <w:tcW w:w="10329" w:type="dxa"/>
            <w:gridSpan w:val="8"/>
            <w:tcBorders>
              <w:top w:val="single" w:sz="4" w:space="0" w:color="auto"/>
              <w:left w:val="single" w:sz="4" w:space="0" w:color="auto"/>
              <w:bottom w:val="single" w:sz="4" w:space="0" w:color="auto"/>
              <w:right w:val="single" w:sz="4" w:space="0" w:color="auto"/>
            </w:tcBorders>
            <w:vAlign w:val="center"/>
          </w:tcPr>
          <w:p w:rsidR="009139E7" w:rsidRPr="00AD4CA5" w:rsidRDefault="009139E7" w:rsidP="003C58FA">
            <w:pPr>
              <w:pStyle w:val="a3"/>
              <w:spacing w:before="20"/>
              <w:jc w:val="both"/>
              <w:rPr>
                <w:rFonts w:ascii="Times New Roman" w:hAnsi="Times New Roman"/>
                <w:b/>
                <w:sz w:val="23"/>
                <w:szCs w:val="23"/>
              </w:rPr>
            </w:pPr>
            <w:proofErr w:type="gramStart"/>
            <w:r w:rsidRPr="00AD4CA5">
              <w:rPr>
                <w:rFonts w:ascii="Times New Roman" w:hAnsi="Times New Roman"/>
                <w:b/>
                <w:sz w:val="23"/>
                <w:szCs w:val="23"/>
              </w:rPr>
              <w:t>Экспресс-информации</w:t>
            </w:r>
            <w:proofErr w:type="gramEnd"/>
          </w:p>
        </w:tc>
      </w:tr>
      <w:tr w:rsidR="00E61756" w:rsidRPr="00E61756" w:rsidTr="008A7136">
        <w:trPr>
          <w:trHeight w:val="276"/>
          <w:jc w:val="center"/>
        </w:trPr>
        <w:tc>
          <w:tcPr>
            <w:tcW w:w="1133" w:type="dxa"/>
            <w:vMerge w:val="restart"/>
            <w:tcBorders>
              <w:top w:val="single" w:sz="4" w:space="0" w:color="auto"/>
              <w:left w:val="single" w:sz="4" w:space="0" w:color="auto"/>
            </w:tcBorders>
            <w:vAlign w:val="center"/>
          </w:tcPr>
          <w:p w:rsidR="00E61756" w:rsidRPr="00E61756" w:rsidRDefault="00E61756" w:rsidP="00CE734E">
            <w:pPr>
              <w:pStyle w:val="a3"/>
              <w:jc w:val="center"/>
              <w:rPr>
                <w:rFonts w:ascii="Times New Roman" w:hAnsi="Times New Roman"/>
                <w:b/>
                <w:sz w:val="23"/>
                <w:szCs w:val="23"/>
              </w:rPr>
            </w:pPr>
            <w:r w:rsidRPr="00E61756">
              <w:rPr>
                <w:rFonts w:ascii="Times New Roman" w:hAnsi="Times New Roman"/>
                <w:b/>
                <w:sz w:val="23"/>
                <w:szCs w:val="23"/>
              </w:rPr>
              <w:t>7.42</w:t>
            </w:r>
          </w:p>
        </w:tc>
        <w:tc>
          <w:tcPr>
            <w:tcW w:w="4978" w:type="dxa"/>
            <w:vMerge w:val="restart"/>
            <w:tcBorders>
              <w:top w:val="single" w:sz="4" w:space="0" w:color="auto"/>
            </w:tcBorders>
          </w:tcPr>
          <w:p w:rsidR="00E61756" w:rsidRPr="00E61756" w:rsidRDefault="00E61756" w:rsidP="00E61756">
            <w:pPr>
              <w:pStyle w:val="a3"/>
              <w:rPr>
                <w:rFonts w:ascii="Times New Roman" w:hAnsi="Times New Roman"/>
                <w:b/>
                <w:sz w:val="23"/>
                <w:szCs w:val="23"/>
              </w:rPr>
            </w:pPr>
            <w:r w:rsidRPr="00E61756">
              <w:rPr>
                <w:rFonts w:ascii="Times New Roman" w:hAnsi="Times New Roman"/>
                <w:b/>
                <w:sz w:val="23"/>
                <w:szCs w:val="23"/>
              </w:rPr>
              <w:t xml:space="preserve">Наличие и работа грузового автомобильного транспорта </w:t>
            </w:r>
            <w:proofErr w:type="spellStart"/>
            <w:r w:rsidRPr="00E61756">
              <w:rPr>
                <w:rFonts w:ascii="Times New Roman" w:hAnsi="Times New Roman"/>
                <w:b/>
                <w:sz w:val="23"/>
                <w:szCs w:val="23"/>
              </w:rPr>
              <w:t>г</w:t>
            </w:r>
            <w:proofErr w:type="gramStart"/>
            <w:r w:rsidRPr="00E61756">
              <w:rPr>
                <w:rFonts w:ascii="Times New Roman" w:hAnsi="Times New Roman"/>
                <w:b/>
                <w:sz w:val="23"/>
                <w:szCs w:val="23"/>
              </w:rPr>
              <w:t>.Ч</w:t>
            </w:r>
            <w:proofErr w:type="gramEnd"/>
            <w:r w:rsidRPr="00E61756">
              <w:rPr>
                <w:rFonts w:ascii="Times New Roman" w:hAnsi="Times New Roman"/>
                <w:b/>
                <w:sz w:val="23"/>
                <w:szCs w:val="23"/>
              </w:rPr>
              <w:t>иты</w:t>
            </w:r>
            <w:proofErr w:type="spellEnd"/>
            <w:r w:rsidRPr="00E61756">
              <w:rPr>
                <w:rFonts w:ascii="Times New Roman" w:hAnsi="Times New Roman"/>
                <w:b/>
                <w:sz w:val="23"/>
                <w:szCs w:val="23"/>
              </w:rPr>
              <w:t xml:space="preserve"> в 2019 году</w:t>
            </w:r>
          </w:p>
        </w:tc>
        <w:tc>
          <w:tcPr>
            <w:tcW w:w="1938" w:type="dxa"/>
            <w:gridSpan w:val="3"/>
            <w:vMerge w:val="restart"/>
            <w:tcBorders>
              <w:top w:val="single" w:sz="4" w:space="0" w:color="auto"/>
              <w:right w:val="single" w:sz="4" w:space="0" w:color="auto"/>
            </w:tcBorders>
          </w:tcPr>
          <w:p w:rsidR="00E61756" w:rsidRPr="008C24AC" w:rsidRDefault="00E61756" w:rsidP="00F23A09">
            <w:pPr>
              <w:pStyle w:val="a3"/>
              <w:jc w:val="center"/>
              <w:rPr>
                <w:rFonts w:ascii="Times New Roman" w:hAnsi="Times New Roman"/>
                <w:b/>
                <w:sz w:val="22"/>
                <w:szCs w:val="22"/>
              </w:rPr>
            </w:pPr>
            <w:r w:rsidRPr="008C24AC">
              <w:rPr>
                <w:rFonts w:ascii="Times New Roman" w:hAnsi="Times New Roman"/>
                <w:b/>
                <w:sz w:val="22"/>
                <w:szCs w:val="22"/>
              </w:rPr>
              <w:t>Годовая</w:t>
            </w:r>
          </w:p>
          <w:p w:rsidR="00E61756" w:rsidRPr="008C24AC" w:rsidRDefault="00E61756" w:rsidP="00F23A09">
            <w:pPr>
              <w:pStyle w:val="a3"/>
              <w:jc w:val="center"/>
              <w:rPr>
                <w:rFonts w:ascii="Times New Roman" w:hAnsi="Times New Roman"/>
                <w:b/>
                <w:sz w:val="18"/>
                <w:szCs w:val="18"/>
              </w:rPr>
            </w:pPr>
            <w:r w:rsidRPr="008C24AC">
              <w:rPr>
                <w:rFonts w:ascii="Times New Roman" w:hAnsi="Times New Roman"/>
                <w:b/>
                <w:sz w:val="18"/>
                <w:szCs w:val="18"/>
              </w:rPr>
              <w:t>май</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E61756" w:rsidRPr="008A7136" w:rsidRDefault="00E61756" w:rsidP="00131EB5">
            <w:pPr>
              <w:pStyle w:val="a3"/>
              <w:jc w:val="center"/>
              <w:rPr>
                <w:rFonts w:ascii="Times New Roman" w:hAnsi="Times New Roman"/>
                <w:b/>
                <w:sz w:val="22"/>
                <w:szCs w:val="22"/>
              </w:rPr>
            </w:pPr>
            <w:r w:rsidRPr="008A7136">
              <w:rPr>
                <w:rFonts w:ascii="Times New Roman" w:hAnsi="Times New Roman"/>
                <w:b/>
                <w:sz w:val="22"/>
                <w:szCs w:val="22"/>
              </w:rPr>
              <w:t>302</w:t>
            </w:r>
          </w:p>
        </w:tc>
        <w:tc>
          <w:tcPr>
            <w:tcW w:w="1147" w:type="dxa"/>
            <w:tcBorders>
              <w:top w:val="single" w:sz="4" w:space="0" w:color="auto"/>
              <w:left w:val="single" w:sz="4" w:space="0" w:color="auto"/>
              <w:bottom w:val="single" w:sz="4" w:space="0" w:color="auto"/>
              <w:right w:val="single" w:sz="4" w:space="0" w:color="auto"/>
            </w:tcBorders>
            <w:vAlign w:val="center"/>
          </w:tcPr>
          <w:p w:rsidR="00E61756" w:rsidRPr="008A7136" w:rsidRDefault="00E61756" w:rsidP="00E243DE">
            <w:pPr>
              <w:pStyle w:val="a3"/>
              <w:jc w:val="center"/>
              <w:rPr>
                <w:rFonts w:ascii="Times New Roman" w:hAnsi="Times New Roman"/>
                <w:b/>
                <w:sz w:val="22"/>
                <w:szCs w:val="22"/>
              </w:rPr>
            </w:pPr>
            <w:r w:rsidRPr="008A7136">
              <w:rPr>
                <w:rFonts w:ascii="Times New Roman" w:hAnsi="Times New Roman"/>
                <w:b/>
                <w:sz w:val="22"/>
                <w:szCs w:val="22"/>
              </w:rPr>
              <w:t>302</w:t>
            </w:r>
          </w:p>
        </w:tc>
      </w:tr>
      <w:tr w:rsidR="00E61756" w:rsidRPr="00E61756" w:rsidTr="008A7136">
        <w:trPr>
          <w:trHeight w:val="276"/>
          <w:jc w:val="center"/>
        </w:trPr>
        <w:tc>
          <w:tcPr>
            <w:tcW w:w="1133" w:type="dxa"/>
            <w:vMerge/>
            <w:tcBorders>
              <w:left w:val="single" w:sz="4" w:space="0" w:color="auto"/>
            </w:tcBorders>
            <w:vAlign w:val="center"/>
          </w:tcPr>
          <w:p w:rsidR="00E61756" w:rsidRPr="00E61756" w:rsidRDefault="00E61756" w:rsidP="00CE734E">
            <w:pPr>
              <w:pStyle w:val="a3"/>
              <w:jc w:val="center"/>
              <w:rPr>
                <w:rFonts w:ascii="Times New Roman" w:hAnsi="Times New Roman"/>
                <w:b/>
                <w:sz w:val="23"/>
                <w:szCs w:val="23"/>
              </w:rPr>
            </w:pPr>
          </w:p>
        </w:tc>
        <w:tc>
          <w:tcPr>
            <w:tcW w:w="4978" w:type="dxa"/>
            <w:vMerge/>
          </w:tcPr>
          <w:p w:rsidR="00E61756" w:rsidRPr="00E61756" w:rsidRDefault="00E61756" w:rsidP="00E17397">
            <w:pPr>
              <w:pStyle w:val="a3"/>
              <w:rPr>
                <w:rFonts w:ascii="Times New Roman" w:hAnsi="Times New Roman"/>
                <w:b/>
                <w:sz w:val="23"/>
                <w:szCs w:val="23"/>
              </w:rPr>
            </w:pPr>
          </w:p>
        </w:tc>
        <w:tc>
          <w:tcPr>
            <w:tcW w:w="1938" w:type="dxa"/>
            <w:gridSpan w:val="3"/>
            <w:vMerge/>
            <w:tcBorders>
              <w:right w:val="single" w:sz="4" w:space="0" w:color="auto"/>
            </w:tcBorders>
          </w:tcPr>
          <w:p w:rsidR="00E61756" w:rsidRPr="00E61756" w:rsidRDefault="00E61756" w:rsidP="00F23A09">
            <w:pPr>
              <w:pStyle w:val="a3"/>
              <w:jc w:val="center"/>
              <w:rPr>
                <w:rFonts w:ascii="Times New Roman" w:hAnsi="Times New Roman"/>
                <w:b/>
                <w:sz w:val="23"/>
                <w:szCs w:val="23"/>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E61756" w:rsidRPr="008A7136" w:rsidRDefault="00E61756" w:rsidP="00131EB5">
            <w:pPr>
              <w:pStyle w:val="a3"/>
              <w:jc w:val="center"/>
              <w:rPr>
                <w:rFonts w:ascii="Times New Roman" w:hAnsi="Times New Roman"/>
                <w:b/>
                <w:sz w:val="22"/>
                <w:szCs w:val="22"/>
              </w:rPr>
            </w:pPr>
            <w:r w:rsidRPr="008A7136">
              <w:rPr>
                <w:rFonts w:ascii="Times New Roman" w:hAnsi="Times New Roman"/>
                <w:b/>
                <w:sz w:val="22"/>
                <w:szCs w:val="22"/>
              </w:rPr>
              <w:t>312</w:t>
            </w:r>
          </w:p>
        </w:tc>
        <w:tc>
          <w:tcPr>
            <w:tcW w:w="1147" w:type="dxa"/>
            <w:tcBorders>
              <w:top w:val="single" w:sz="4" w:space="0" w:color="auto"/>
              <w:left w:val="single" w:sz="4" w:space="0" w:color="auto"/>
              <w:bottom w:val="single" w:sz="4" w:space="0" w:color="auto"/>
              <w:right w:val="single" w:sz="4" w:space="0" w:color="auto"/>
            </w:tcBorders>
            <w:vAlign w:val="center"/>
          </w:tcPr>
          <w:p w:rsidR="00E61756" w:rsidRPr="008A7136" w:rsidRDefault="00E61756" w:rsidP="00E243DE">
            <w:pPr>
              <w:pStyle w:val="a3"/>
              <w:jc w:val="center"/>
              <w:rPr>
                <w:rFonts w:ascii="Times New Roman" w:hAnsi="Times New Roman"/>
                <w:b/>
                <w:sz w:val="22"/>
                <w:szCs w:val="22"/>
              </w:rPr>
            </w:pPr>
            <w:r w:rsidRPr="008A7136">
              <w:rPr>
                <w:rFonts w:ascii="Times New Roman" w:hAnsi="Times New Roman"/>
                <w:b/>
                <w:sz w:val="22"/>
                <w:szCs w:val="22"/>
              </w:rPr>
              <w:t>312</w:t>
            </w:r>
          </w:p>
        </w:tc>
      </w:tr>
      <w:tr w:rsidR="00E61756" w:rsidRPr="00E61756" w:rsidTr="008A7136">
        <w:trPr>
          <w:trHeight w:val="276"/>
          <w:jc w:val="center"/>
        </w:trPr>
        <w:tc>
          <w:tcPr>
            <w:tcW w:w="1133" w:type="dxa"/>
            <w:vMerge/>
            <w:tcBorders>
              <w:left w:val="single" w:sz="4" w:space="0" w:color="auto"/>
            </w:tcBorders>
            <w:vAlign w:val="center"/>
          </w:tcPr>
          <w:p w:rsidR="00E61756" w:rsidRPr="00E61756" w:rsidRDefault="00E61756" w:rsidP="00CE734E">
            <w:pPr>
              <w:pStyle w:val="a3"/>
              <w:jc w:val="center"/>
              <w:rPr>
                <w:rFonts w:ascii="Times New Roman" w:hAnsi="Times New Roman"/>
                <w:b/>
                <w:sz w:val="23"/>
                <w:szCs w:val="23"/>
              </w:rPr>
            </w:pPr>
          </w:p>
        </w:tc>
        <w:tc>
          <w:tcPr>
            <w:tcW w:w="4978" w:type="dxa"/>
            <w:vMerge/>
          </w:tcPr>
          <w:p w:rsidR="00E61756" w:rsidRPr="00E61756" w:rsidRDefault="00E61756" w:rsidP="00E17397">
            <w:pPr>
              <w:pStyle w:val="a3"/>
              <w:rPr>
                <w:rFonts w:ascii="Times New Roman" w:hAnsi="Times New Roman"/>
                <w:b/>
                <w:sz w:val="23"/>
                <w:szCs w:val="23"/>
              </w:rPr>
            </w:pPr>
          </w:p>
        </w:tc>
        <w:tc>
          <w:tcPr>
            <w:tcW w:w="1938" w:type="dxa"/>
            <w:gridSpan w:val="3"/>
            <w:vMerge/>
            <w:tcBorders>
              <w:right w:val="single" w:sz="4" w:space="0" w:color="auto"/>
            </w:tcBorders>
          </w:tcPr>
          <w:p w:rsidR="00E61756" w:rsidRPr="00E61756" w:rsidRDefault="00E61756" w:rsidP="00F23A09">
            <w:pPr>
              <w:pStyle w:val="a3"/>
              <w:jc w:val="center"/>
              <w:rPr>
                <w:rFonts w:ascii="Times New Roman" w:hAnsi="Times New Roman"/>
                <w:b/>
                <w:sz w:val="23"/>
                <w:szCs w:val="23"/>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E61756" w:rsidRPr="008A7136" w:rsidRDefault="00E61756" w:rsidP="00131EB5">
            <w:pPr>
              <w:pStyle w:val="a3"/>
              <w:jc w:val="center"/>
              <w:rPr>
                <w:rFonts w:ascii="Times New Roman" w:hAnsi="Times New Roman"/>
                <w:b/>
                <w:sz w:val="22"/>
                <w:szCs w:val="22"/>
              </w:rPr>
            </w:pPr>
            <w:r w:rsidRPr="008A7136">
              <w:rPr>
                <w:rFonts w:ascii="Times New Roman" w:hAnsi="Times New Roman"/>
                <w:b/>
                <w:sz w:val="22"/>
                <w:szCs w:val="22"/>
              </w:rPr>
              <w:t>335</w:t>
            </w:r>
          </w:p>
        </w:tc>
        <w:tc>
          <w:tcPr>
            <w:tcW w:w="1147" w:type="dxa"/>
            <w:tcBorders>
              <w:top w:val="single" w:sz="4" w:space="0" w:color="auto"/>
              <w:left w:val="single" w:sz="4" w:space="0" w:color="auto"/>
              <w:bottom w:val="single" w:sz="4" w:space="0" w:color="auto"/>
              <w:right w:val="single" w:sz="4" w:space="0" w:color="auto"/>
            </w:tcBorders>
            <w:vAlign w:val="center"/>
          </w:tcPr>
          <w:p w:rsidR="00E61756" w:rsidRPr="008A7136" w:rsidRDefault="00E61756" w:rsidP="00E243DE">
            <w:pPr>
              <w:pStyle w:val="a3"/>
              <w:jc w:val="center"/>
              <w:rPr>
                <w:rFonts w:ascii="Times New Roman" w:hAnsi="Times New Roman"/>
                <w:b/>
                <w:sz w:val="22"/>
                <w:szCs w:val="22"/>
              </w:rPr>
            </w:pPr>
            <w:r w:rsidRPr="008A7136">
              <w:rPr>
                <w:rFonts w:ascii="Times New Roman" w:hAnsi="Times New Roman"/>
                <w:b/>
                <w:sz w:val="22"/>
                <w:szCs w:val="22"/>
              </w:rPr>
              <w:t>335</w:t>
            </w:r>
          </w:p>
        </w:tc>
      </w:tr>
      <w:tr w:rsidR="00E61756" w:rsidRPr="00E61756" w:rsidTr="00AC1AF5">
        <w:trPr>
          <w:trHeight w:val="451"/>
          <w:jc w:val="center"/>
        </w:trPr>
        <w:tc>
          <w:tcPr>
            <w:tcW w:w="1133" w:type="dxa"/>
            <w:tcBorders>
              <w:left w:val="single" w:sz="4" w:space="0" w:color="auto"/>
              <w:bottom w:val="single" w:sz="4" w:space="0" w:color="auto"/>
            </w:tcBorders>
            <w:vAlign w:val="center"/>
          </w:tcPr>
          <w:p w:rsidR="00E61756" w:rsidRPr="00E61756" w:rsidRDefault="00E61756" w:rsidP="00CE734E">
            <w:pPr>
              <w:pStyle w:val="a3"/>
              <w:jc w:val="center"/>
              <w:rPr>
                <w:rFonts w:ascii="Times New Roman" w:hAnsi="Times New Roman"/>
                <w:b/>
                <w:sz w:val="23"/>
                <w:szCs w:val="23"/>
              </w:rPr>
            </w:pPr>
          </w:p>
        </w:tc>
        <w:tc>
          <w:tcPr>
            <w:tcW w:w="9196" w:type="dxa"/>
            <w:gridSpan w:val="7"/>
            <w:tcBorders>
              <w:bottom w:val="single" w:sz="4" w:space="0" w:color="auto"/>
              <w:right w:val="single" w:sz="4" w:space="0" w:color="auto"/>
            </w:tcBorders>
          </w:tcPr>
          <w:p w:rsidR="00821A01" w:rsidRDefault="00821A01" w:rsidP="00B132BE">
            <w:pPr>
              <w:pStyle w:val="a3"/>
              <w:jc w:val="both"/>
              <w:rPr>
                <w:rFonts w:ascii="Times New Roman" w:hAnsi="Times New Roman"/>
                <w:sz w:val="22"/>
                <w:szCs w:val="22"/>
              </w:rPr>
            </w:pPr>
          </w:p>
          <w:p w:rsidR="00E61756" w:rsidRPr="0083103C" w:rsidRDefault="00E61756" w:rsidP="00B132BE">
            <w:pPr>
              <w:pStyle w:val="a3"/>
              <w:jc w:val="both"/>
              <w:rPr>
                <w:b/>
                <w:sz w:val="22"/>
                <w:szCs w:val="22"/>
              </w:rPr>
            </w:pPr>
            <w:r w:rsidRPr="0083103C">
              <w:rPr>
                <w:rFonts w:ascii="Times New Roman" w:hAnsi="Times New Roman"/>
                <w:sz w:val="22"/>
                <w:szCs w:val="22"/>
              </w:rPr>
              <w:t xml:space="preserve">Приведены данные о наличии автомобильного парка и работе грузового подвижного состава </w:t>
            </w:r>
            <w:proofErr w:type="spellStart"/>
            <w:r w:rsidRPr="0083103C">
              <w:rPr>
                <w:rFonts w:ascii="Times New Roman" w:hAnsi="Times New Roman"/>
                <w:sz w:val="22"/>
                <w:szCs w:val="22"/>
              </w:rPr>
              <w:t>г</w:t>
            </w:r>
            <w:proofErr w:type="gramStart"/>
            <w:r w:rsidRPr="0083103C">
              <w:rPr>
                <w:rFonts w:ascii="Times New Roman" w:hAnsi="Times New Roman"/>
                <w:sz w:val="22"/>
                <w:szCs w:val="22"/>
              </w:rPr>
              <w:t>.Ч</w:t>
            </w:r>
            <w:proofErr w:type="gramEnd"/>
            <w:r w:rsidRPr="0083103C">
              <w:rPr>
                <w:rFonts w:ascii="Times New Roman" w:hAnsi="Times New Roman"/>
                <w:sz w:val="22"/>
                <w:szCs w:val="22"/>
              </w:rPr>
              <w:t>иты</w:t>
            </w:r>
            <w:proofErr w:type="spellEnd"/>
            <w:r w:rsidRPr="0083103C">
              <w:rPr>
                <w:rFonts w:ascii="Times New Roman" w:hAnsi="Times New Roman"/>
                <w:sz w:val="22"/>
                <w:szCs w:val="22"/>
              </w:rPr>
              <w:t>.</w:t>
            </w:r>
          </w:p>
        </w:tc>
      </w:tr>
      <w:tr w:rsidR="001C4E3D" w:rsidRPr="00AD4CA5" w:rsidTr="008576D0">
        <w:trPr>
          <w:trHeight w:val="285"/>
          <w:jc w:val="center"/>
        </w:trPr>
        <w:tc>
          <w:tcPr>
            <w:tcW w:w="1133" w:type="dxa"/>
            <w:vMerge w:val="restart"/>
            <w:tcBorders>
              <w:top w:val="single" w:sz="4" w:space="0" w:color="auto"/>
              <w:left w:val="single" w:sz="4" w:space="0" w:color="auto"/>
            </w:tcBorders>
            <w:vAlign w:val="center"/>
          </w:tcPr>
          <w:p w:rsidR="001C4E3D" w:rsidRPr="001C4E3D" w:rsidRDefault="001C4E3D" w:rsidP="00CE734E">
            <w:pPr>
              <w:pStyle w:val="a3"/>
              <w:jc w:val="center"/>
              <w:rPr>
                <w:rFonts w:ascii="Times New Roman" w:hAnsi="Times New Roman"/>
                <w:b/>
                <w:sz w:val="23"/>
                <w:szCs w:val="23"/>
              </w:rPr>
            </w:pPr>
            <w:r w:rsidRPr="001C4E3D">
              <w:rPr>
                <w:rFonts w:ascii="Times New Roman" w:hAnsi="Times New Roman"/>
                <w:b/>
                <w:sz w:val="23"/>
                <w:szCs w:val="23"/>
              </w:rPr>
              <w:t>7.133</w:t>
            </w:r>
          </w:p>
        </w:tc>
        <w:tc>
          <w:tcPr>
            <w:tcW w:w="4978" w:type="dxa"/>
            <w:vMerge w:val="restart"/>
            <w:tcBorders>
              <w:top w:val="single" w:sz="4" w:space="0" w:color="auto"/>
            </w:tcBorders>
          </w:tcPr>
          <w:p w:rsidR="001C4E3D" w:rsidRPr="001C4E3D" w:rsidRDefault="001C4E3D" w:rsidP="00B132BE">
            <w:pPr>
              <w:pStyle w:val="a3"/>
              <w:rPr>
                <w:rFonts w:ascii="Times New Roman" w:hAnsi="Times New Roman"/>
                <w:b/>
                <w:sz w:val="23"/>
                <w:szCs w:val="23"/>
              </w:rPr>
            </w:pPr>
            <w:r w:rsidRPr="001C4E3D">
              <w:rPr>
                <w:rFonts w:ascii="Times New Roman" w:hAnsi="Times New Roman"/>
                <w:b/>
                <w:sz w:val="23"/>
                <w:szCs w:val="23"/>
              </w:rPr>
              <w:t>Перевозка пассажиров и пассажирооборот автобусов организаций, работающих на коммерческой основе в 2019 году</w:t>
            </w:r>
          </w:p>
        </w:tc>
        <w:tc>
          <w:tcPr>
            <w:tcW w:w="1938" w:type="dxa"/>
            <w:gridSpan w:val="3"/>
            <w:vMerge w:val="restart"/>
            <w:tcBorders>
              <w:top w:val="single" w:sz="4" w:space="0" w:color="auto"/>
              <w:right w:val="single" w:sz="4" w:space="0" w:color="auto"/>
            </w:tcBorders>
          </w:tcPr>
          <w:p w:rsidR="001C4E3D" w:rsidRPr="008C24AC" w:rsidRDefault="001C4E3D" w:rsidP="00F505FC">
            <w:pPr>
              <w:pStyle w:val="a3"/>
              <w:ind w:left="-57" w:right="-57"/>
              <w:jc w:val="center"/>
              <w:rPr>
                <w:rFonts w:ascii="Times New Roman" w:hAnsi="Times New Roman"/>
                <w:b/>
                <w:sz w:val="22"/>
                <w:szCs w:val="22"/>
              </w:rPr>
            </w:pPr>
            <w:r w:rsidRPr="008C24AC">
              <w:rPr>
                <w:rFonts w:ascii="Times New Roman" w:hAnsi="Times New Roman"/>
                <w:b/>
                <w:sz w:val="22"/>
                <w:szCs w:val="22"/>
              </w:rPr>
              <w:t>Годовая</w:t>
            </w:r>
          </w:p>
          <w:p w:rsidR="001C4E3D" w:rsidRPr="008C24AC" w:rsidRDefault="001C4E3D" w:rsidP="00EF6DA3">
            <w:pPr>
              <w:pStyle w:val="a3"/>
              <w:ind w:left="-57" w:right="-57"/>
              <w:jc w:val="center"/>
              <w:rPr>
                <w:rFonts w:ascii="Times New Roman" w:hAnsi="Times New Roman"/>
                <w:b/>
                <w:sz w:val="18"/>
                <w:szCs w:val="18"/>
              </w:rPr>
            </w:pPr>
            <w:r w:rsidRPr="008C24AC">
              <w:rPr>
                <w:rFonts w:ascii="Times New Roman" w:hAnsi="Times New Roman"/>
                <w:b/>
                <w:sz w:val="18"/>
                <w:szCs w:val="18"/>
              </w:rPr>
              <w:t>июль</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1C4E3D" w:rsidRPr="00906F97" w:rsidRDefault="001C4E3D" w:rsidP="00CE734E">
            <w:pPr>
              <w:pStyle w:val="a3"/>
              <w:jc w:val="center"/>
              <w:rPr>
                <w:rFonts w:ascii="Times New Roman" w:hAnsi="Times New Roman"/>
                <w:b/>
                <w:sz w:val="22"/>
                <w:szCs w:val="22"/>
              </w:rPr>
            </w:pPr>
            <w:r w:rsidRPr="00906F97">
              <w:rPr>
                <w:rFonts w:ascii="Times New Roman" w:hAnsi="Times New Roman"/>
                <w:b/>
                <w:sz w:val="22"/>
                <w:szCs w:val="22"/>
              </w:rPr>
              <w:t>302</w:t>
            </w:r>
          </w:p>
        </w:tc>
        <w:tc>
          <w:tcPr>
            <w:tcW w:w="1147" w:type="dxa"/>
            <w:tcBorders>
              <w:top w:val="single" w:sz="4" w:space="0" w:color="auto"/>
              <w:left w:val="single" w:sz="4" w:space="0" w:color="auto"/>
              <w:bottom w:val="single" w:sz="4" w:space="0" w:color="auto"/>
              <w:right w:val="single" w:sz="4" w:space="0" w:color="auto"/>
            </w:tcBorders>
            <w:vAlign w:val="center"/>
          </w:tcPr>
          <w:p w:rsidR="001C4E3D" w:rsidRPr="00906F97" w:rsidRDefault="001C4E3D" w:rsidP="00C0278D">
            <w:pPr>
              <w:pStyle w:val="a3"/>
              <w:jc w:val="center"/>
              <w:rPr>
                <w:rFonts w:ascii="Times New Roman" w:hAnsi="Times New Roman"/>
                <w:b/>
                <w:sz w:val="22"/>
                <w:szCs w:val="22"/>
              </w:rPr>
            </w:pPr>
            <w:r w:rsidRPr="00906F97">
              <w:rPr>
                <w:rFonts w:ascii="Times New Roman" w:hAnsi="Times New Roman"/>
                <w:b/>
                <w:sz w:val="22"/>
                <w:szCs w:val="22"/>
              </w:rPr>
              <w:t>302</w:t>
            </w:r>
          </w:p>
        </w:tc>
      </w:tr>
      <w:tr w:rsidR="001C4E3D" w:rsidRPr="00AD4CA5" w:rsidTr="008576D0">
        <w:trPr>
          <w:trHeight w:val="134"/>
          <w:jc w:val="center"/>
        </w:trPr>
        <w:tc>
          <w:tcPr>
            <w:tcW w:w="1133" w:type="dxa"/>
            <w:vMerge/>
            <w:tcBorders>
              <w:left w:val="single" w:sz="4" w:space="0" w:color="auto"/>
            </w:tcBorders>
            <w:vAlign w:val="center"/>
          </w:tcPr>
          <w:p w:rsidR="001C4E3D" w:rsidRPr="001C4E3D" w:rsidRDefault="001C4E3D" w:rsidP="00CE734E">
            <w:pPr>
              <w:pStyle w:val="a3"/>
              <w:jc w:val="center"/>
              <w:rPr>
                <w:rFonts w:ascii="Times New Roman" w:hAnsi="Times New Roman"/>
                <w:b/>
                <w:sz w:val="23"/>
                <w:szCs w:val="23"/>
              </w:rPr>
            </w:pPr>
          </w:p>
        </w:tc>
        <w:tc>
          <w:tcPr>
            <w:tcW w:w="4978" w:type="dxa"/>
            <w:vMerge/>
          </w:tcPr>
          <w:p w:rsidR="001C4E3D" w:rsidRPr="001C4E3D" w:rsidRDefault="001C4E3D" w:rsidP="00B132BE">
            <w:pPr>
              <w:pStyle w:val="a3"/>
              <w:rPr>
                <w:rFonts w:ascii="Times New Roman" w:hAnsi="Times New Roman"/>
                <w:b/>
                <w:sz w:val="23"/>
                <w:szCs w:val="23"/>
              </w:rPr>
            </w:pPr>
          </w:p>
        </w:tc>
        <w:tc>
          <w:tcPr>
            <w:tcW w:w="1938" w:type="dxa"/>
            <w:gridSpan w:val="3"/>
            <w:vMerge/>
            <w:tcBorders>
              <w:right w:val="single" w:sz="4" w:space="0" w:color="auto"/>
            </w:tcBorders>
          </w:tcPr>
          <w:p w:rsidR="001C4E3D" w:rsidRPr="001C4E3D" w:rsidRDefault="001C4E3D" w:rsidP="00F505FC">
            <w:pPr>
              <w:pStyle w:val="a3"/>
              <w:ind w:left="-57" w:right="-57"/>
              <w:jc w:val="center"/>
              <w:rPr>
                <w:rFonts w:ascii="Times New Roman" w:hAnsi="Times New Roman"/>
                <w:b/>
                <w:sz w:val="23"/>
                <w:szCs w:val="23"/>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1C4E3D" w:rsidRPr="00906F97" w:rsidRDefault="001C4E3D" w:rsidP="00CE734E">
            <w:pPr>
              <w:pStyle w:val="a3"/>
              <w:jc w:val="center"/>
              <w:rPr>
                <w:rFonts w:ascii="Times New Roman" w:hAnsi="Times New Roman"/>
                <w:b/>
                <w:sz w:val="22"/>
                <w:szCs w:val="22"/>
              </w:rPr>
            </w:pPr>
            <w:r w:rsidRPr="00906F97">
              <w:rPr>
                <w:rFonts w:ascii="Times New Roman" w:hAnsi="Times New Roman"/>
                <w:b/>
                <w:sz w:val="22"/>
                <w:szCs w:val="22"/>
              </w:rPr>
              <w:t>312</w:t>
            </w:r>
          </w:p>
        </w:tc>
        <w:tc>
          <w:tcPr>
            <w:tcW w:w="1147" w:type="dxa"/>
            <w:tcBorders>
              <w:top w:val="single" w:sz="4" w:space="0" w:color="auto"/>
              <w:left w:val="single" w:sz="4" w:space="0" w:color="auto"/>
              <w:bottom w:val="single" w:sz="4" w:space="0" w:color="auto"/>
              <w:right w:val="single" w:sz="4" w:space="0" w:color="auto"/>
            </w:tcBorders>
            <w:vAlign w:val="center"/>
          </w:tcPr>
          <w:p w:rsidR="001C4E3D" w:rsidRPr="00906F97" w:rsidRDefault="001C4E3D" w:rsidP="00C0278D">
            <w:pPr>
              <w:pStyle w:val="a3"/>
              <w:jc w:val="center"/>
              <w:rPr>
                <w:rFonts w:ascii="Times New Roman" w:hAnsi="Times New Roman"/>
                <w:b/>
                <w:sz w:val="22"/>
                <w:szCs w:val="22"/>
              </w:rPr>
            </w:pPr>
            <w:r w:rsidRPr="00906F97">
              <w:rPr>
                <w:rFonts w:ascii="Times New Roman" w:hAnsi="Times New Roman"/>
                <w:b/>
                <w:sz w:val="22"/>
                <w:szCs w:val="22"/>
              </w:rPr>
              <w:t>312</w:t>
            </w:r>
          </w:p>
        </w:tc>
      </w:tr>
      <w:tr w:rsidR="001C4E3D" w:rsidRPr="00AD4CA5" w:rsidTr="005A125D">
        <w:trPr>
          <w:trHeight w:val="240"/>
          <w:jc w:val="center"/>
        </w:trPr>
        <w:tc>
          <w:tcPr>
            <w:tcW w:w="1133" w:type="dxa"/>
            <w:vMerge/>
            <w:tcBorders>
              <w:left w:val="single" w:sz="4" w:space="0" w:color="auto"/>
            </w:tcBorders>
            <w:vAlign w:val="center"/>
          </w:tcPr>
          <w:p w:rsidR="001C4E3D" w:rsidRPr="001C4E3D" w:rsidRDefault="001C4E3D" w:rsidP="00CE734E">
            <w:pPr>
              <w:pStyle w:val="a3"/>
              <w:jc w:val="center"/>
              <w:rPr>
                <w:rFonts w:ascii="Times New Roman" w:hAnsi="Times New Roman"/>
                <w:b/>
                <w:sz w:val="23"/>
                <w:szCs w:val="23"/>
              </w:rPr>
            </w:pPr>
          </w:p>
        </w:tc>
        <w:tc>
          <w:tcPr>
            <w:tcW w:w="4978" w:type="dxa"/>
            <w:vMerge/>
          </w:tcPr>
          <w:p w:rsidR="001C4E3D" w:rsidRPr="001C4E3D" w:rsidRDefault="001C4E3D" w:rsidP="00B132BE">
            <w:pPr>
              <w:pStyle w:val="a3"/>
              <w:rPr>
                <w:rFonts w:ascii="Times New Roman" w:hAnsi="Times New Roman"/>
                <w:b/>
                <w:sz w:val="23"/>
                <w:szCs w:val="23"/>
              </w:rPr>
            </w:pPr>
          </w:p>
        </w:tc>
        <w:tc>
          <w:tcPr>
            <w:tcW w:w="1938" w:type="dxa"/>
            <w:gridSpan w:val="3"/>
            <w:vMerge/>
            <w:tcBorders>
              <w:right w:val="single" w:sz="4" w:space="0" w:color="auto"/>
            </w:tcBorders>
          </w:tcPr>
          <w:p w:rsidR="001C4E3D" w:rsidRPr="001C4E3D" w:rsidRDefault="001C4E3D" w:rsidP="00F505FC">
            <w:pPr>
              <w:pStyle w:val="a3"/>
              <w:ind w:left="-57" w:right="-57"/>
              <w:jc w:val="center"/>
              <w:rPr>
                <w:rFonts w:ascii="Times New Roman" w:hAnsi="Times New Roman"/>
                <w:b/>
                <w:sz w:val="23"/>
                <w:szCs w:val="23"/>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1C4E3D" w:rsidRPr="00906F97" w:rsidRDefault="001C4E3D" w:rsidP="00CE734E">
            <w:pPr>
              <w:pStyle w:val="a3"/>
              <w:jc w:val="center"/>
              <w:rPr>
                <w:rFonts w:ascii="Times New Roman" w:hAnsi="Times New Roman"/>
                <w:b/>
                <w:sz w:val="22"/>
                <w:szCs w:val="22"/>
              </w:rPr>
            </w:pPr>
            <w:r w:rsidRPr="00906F97">
              <w:rPr>
                <w:rFonts w:ascii="Times New Roman" w:hAnsi="Times New Roman"/>
                <w:b/>
                <w:sz w:val="22"/>
                <w:szCs w:val="22"/>
              </w:rPr>
              <w:t>335</w:t>
            </w:r>
          </w:p>
        </w:tc>
        <w:tc>
          <w:tcPr>
            <w:tcW w:w="1147" w:type="dxa"/>
            <w:tcBorders>
              <w:top w:val="single" w:sz="4" w:space="0" w:color="auto"/>
              <w:left w:val="single" w:sz="4" w:space="0" w:color="auto"/>
              <w:bottom w:val="single" w:sz="4" w:space="0" w:color="auto"/>
              <w:right w:val="single" w:sz="4" w:space="0" w:color="auto"/>
            </w:tcBorders>
            <w:vAlign w:val="center"/>
          </w:tcPr>
          <w:p w:rsidR="001C4E3D" w:rsidRPr="00906F97" w:rsidRDefault="001C4E3D" w:rsidP="00C0278D">
            <w:pPr>
              <w:pStyle w:val="a3"/>
              <w:jc w:val="center"/>
              <w:rPr>
                <w:rFonts w:ascii="Times New Roman" w:hAnsi="Times New Roman"/>
                <w:b/>
                <w:sz w:val="22"/>
                <w:szCs w:val="22"/>
              </w:rPr>
            </w:pPr>
            <w:r w:rsidRPr="00906F97">
              <w:rPr>
                <w:rFonts w:ascii="Times New Roman" w:hAnsi="Times New Roman"/>
                <w:b/>
                <w:sz w:val="22"/>
                <w:szCs w:val="22"/>
              </w:rPr>
              <w:t>335</w:t>
            </w:r>
          </w:p>
        </w:tc>
      </w:tr>
      <w:tr w:rsidR="001C4E3D" w:rsidRPr="00AD4CA5" w:rsidTr="008A5049">
        <w:trPr>
          <w:trHeight w:val="299"/>
          <w:jc w:val="center"/>
        </w:trPr>
        <w:tc>
          <w:tcPr>
            <w:tcW w:w="1133" w:type="dxa"/>
            <w:tcBorders>
              <w:left w:val="single" w:sz="4" w:space="0" w:color="auto"/>
              <w:bottom w:val="single" w:sz="4" w:space="0" w:color="auto"/>
            </w:tcBorders>
            <w:vAlign w:val="center"/>
          </w:tcPr>
          <w:p w:rsidR="001C4E3D" w:rsidRPr="001C4E3D" w:rsidRDefault="001C4E3D" w:rsidP="00CE734E">
            <w:pPr>
              <w:pStyle w:val="a3"/>
              <w:jc w:val="center"/>
              <w:rPr>
                <w:rFonts w:ascii="Times New Roman" w:hAnsi="Times New Roman"/>
                <w:b/>
                <w:sz w:val="23"/>
                <w:szCs w:val="23"/>
              </w:rPr>
            </w:pPr>
          </w:p>
        </w:tc>
        <w:tc>
          <w:tcPr>
            <w:tcW w:w="9196" w:type="dxa"/>
            <w:gridSpan w:val="7"/>
            <w:tcBorders>
              <w:bottom w:val="single" w:sz="4" w:space="0" w:color="auto"/>
              <w:right w:val="single" w:sz="4" w:space="0" w:color="auto"/>
            </w:tcBorders>
          </w:tcPr>
          <w:p w:rsidR="00821A01" w:rsidRDefault="00821A01" w:rsidP="00B132BE">
            <w:pPr>
              <w:pStyle w:val="a3"/>
              <w:jc w:val="both"/>
              <w:rPr>
                <w:rFonts w:ascii="Times New Roman" w:hAnsi="Times New Roman"/>
                <w:sz w:val="22"/>
                <w:szCs w:val="22"/>
              </w:rPr>
            </w:pPr>
          </w:p>
          <w:p w:rsidR="001C4E3D" w:rsidRPr="0083103C" w:rsidRDefault="001C4E3D" w:rsidP="00B132BE">
            <w:pPr>
              <w:pStyle w:val="a3"/>
              <w:jc w:val="both"/>
              <w:rPr>
                <w:b/>
                <w:sz w:val="22"/>
                <w:szCs w:val="22"/>
              </w:rPr>
            </w:pPr>
            <w:r w:rsidRPr="0083103C">
              <w:rPr>
                <w:rFonts w:ascii="Times New Roman" w:hAnsi="Times New Roman"/>
                <w:sz w:val="22"/>
                <w:szCs w:val="22"/>
              </w:rPr>
              <w:t>Содержит данные о перевозке пассажиров и пассажирообороте автобусов организаций, осуществляющих регулярные перевозки на маршрутах общего пользования по всем видам сообщений.</w:t>
            </w:r>
          </w:p>
        </w:tc>
      </w:tr>
      <w:tr w:rsidR="007D5D3E" w:rsidRPr="00AD4CA5" w:rsidTr="008576D0">
        <w:trPr>
          <w:trHeight w:val="132"/>
          <w:jc w:val="center"/>
        </w:trPr>
        <w:tc>
          <w:tcPr>
            <w:tcW w:w="1133" w:type="dxa"/>
            <w:vMerge w:val="restart"/>
            <w:tcBorders>
              <w:top w:val="single" w:sz="4" w:space="0" w:color="auto"/>
              <w:left w:val="single" w:sz="4" w:space="0" w:color="auto"/>
            </w:tcBorders>
            <w:vAlign w:val="center"/>
          </w:tcPr>
          <w:p w:rsidR="007D5D3E" w:rsidRPr="007D5D3E" w:rsidRDefault="007D5D3E" w:rsidP="00CE734E">
            <w:pPr>
              <w:pStyle w:val="a3"/>
              <w:jc w:val="center"/>
              <w:rPr>
                <w:rFonts w:ascii="Times New Roman" w:hAnsi="Times New Roman"/>
                <w:b/>
                <w:sz w:val="23"/>
                <w:szCs w:val="23"/>
              </w:rPr>
            </w:pPr>
            <w:r w:rsidRPr="007D5D3E">
              <w:rPr>
                <w:rFonts w:ascii="Times New Roman" w:hAnsi="Times New Roman"/>
                <w:b/>
                <w:sz w:val="23"/>
                <w:szCs w:val="23"/>
              </w:rPr>
              <w:t>7.137</w:t>
            </w:r>
          </w:p>
        </w:tc>
        <w:tc>
          <w:tcPr>
            <w:tcW w:w="4978" w:type="dxa"/>
            <w:vMerge w:val="restart"/>
            <w:tcBorders>
              <w:top w:val="single" w:sz="4" w:space="0" w:color="auto"/>
            </w:tcBorders>
          </w:tcPr>
          <w:p w:rsidR="007D5D3E" w:rsidRPr="007D5D3E" w:rsidRDefault="007D5D3E" w:rsidP="004B0DC5">
            <w:pPr>
              <w:pStyle w:val="a3"/>
              <w:rPr>
                <w:rFonts w:ascii="Times New Roman" w:hAnsi="Times New Roman"/>
                <w:b/>
                <w:sz w:val="23"/>
                <w:szCs w:val="23"/>
              </w:rPr>
            </w:pPr>
            <w:r w:rsidRPr="007D5D3E">
              <w:rPr>
                <w:rFonts w:ascii="Times New Roman" w:hAnsi="Times New Roman"/>
                <w:b/>
                <w:sz w:val="23"/>
                <w:szCs w:val="23"/>
              </w:rPr>
              <w:t xml:space="preserve">Основные показатели работы промышленного железнодорожного транспорта Забайкальского края в 2019 году                                                                                                                                                      </w:t>
            </w:r>
          </w:p>
        </w:tc>
        <w:tc>
          <w:tcPr>
            <w:tcW w:w="1938" w:type="dxa"/>
            <w:gridSpan w:val="3"/>
            <w:vMerge w:val="restart"/>
            <w:tcBorders>
              <w:top w:val="single" w:sz="4" w:space="0" w:color="auto"/>
              <w:right w:val="single" w:sz="4" w:space="0" w:color="auto"/>
            </w:tcBorders>
          </w:tcPr>
          <w:p w:rsidR="007D5D3E" w:rsidRPr="008C24AC" w:rsidRDefault="007D5D3E" w:rsidP="009E584E">
            <w:pPr>
              <w:pStyle w:val="a3"/>
              <w:jc w:val="center"/>
              <w:rPr>
                <w:rFonts w:ascii="Times New Roman" w:hAnsi="Times New Roman"/>
                <w:b/>
                <w:sz w:val="22"/>
                <w:szCs w:val="22"/>
              </w:rPr>
            </w:pPr>
            <w:r w:rsidRPr="008C24AC">
              <w:rPr>
                <w:rFonts w:ascii="Times New Roman" w:hAnsi="Times New Roman"/>
                <w:b/>
                <w:sz w:val="22"/>
                <w:szCs w:val="22"/>
              </w:rPr>
              <w:t>Годовая</w:t>
            </w:r>
          </w:p>
          <w:p w:rsidR="007D5D3E" w:rsidRPr="008C24AC" w:rsidRDefault="007D5D3E" w:rsidP="009E584E">
            <w:pPr>
              <w:pStyle w:val="a3"/>
              <w:jc w:val="center"/>
              <w:rPr>
                <w:rFonts w:ascii="Times New Roman" w:hAnsi="Times New Roman"/>
                <w:b/>
                <w:sz w:val="18"/>
                <w:szCs w:val="18"/>
              </w:rPr>
            </w:pPr>
            <w:r w:rsidRPr="008C24AC">
              <w:rPr>
                <w:rFonts w:ascii="Times New Roman" w:hAnsi="Times New Roman"/>
                <w:b/>
                <w:sz w:val="18"/>
                <w:szCs w:val="18"/>
              </w:rPr>
              <w:t>июль</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7D5D3E" w:rsidRPr="00906F97" w:rsidRDefault="007D5D3E" w:rsidP="00131EB5">
            <w:pPr>
              <w:pStyle w:val="a3"/>
              <w:jc w:val="center"/>
              <w:rPr>
                <w:rFonts w:ascii="Times New Roman" w:hAnsi="Times New Roman"/>
                <w:b/>
                <w:sz w:val="22"/>
                <w:szCs w:val="22"/>
              </w:rPr>
            </w:pPr>
            <w:r w:rsidRPr="00906F97">
              <w:rPr>
                <w:rFonts w:ascii="Times New Roman" w:hAnsi="Times New Roman"/>
                <w:b/>
                <w:sz w:val="22"/>
                <w:szCs w:val="22"/>
              </w:rPr>
              <w:t>302</w:t>
            </w:r>
          </w:p>
        </w:tc>
        <w:tc>
          <w:tcPr>
            <w:tcW w:w="1147" w:type="dxa"/>
            <w:tcBorders>
              <w:top w:val="single" w:sz="4" w:space="0" w:color="auto"/>
              <w:left w:val="single" w:sz="4" w:space="0" w:color="auto"/>
              <w:bottom w:val="single" w:sz="4" w:space="0" w:color="auto"/>
              <w:right w:val="single" w:sz="4" w:space="0" w:color="auto"/>
            </w:tcBorders>
            <w:vAlign w:val="center"/>
          </w:tcPr>
          <w:p w:rsidR="007D5D3E" w:rsidRPr="00906F97" w:rsidRDefault="007D5D3E" w:rsidP="00C0278D">
            <w:pPr>
              <w:pStyle w:val="a3"/>
              <w:jc w:val="center"/>
              <w:rPr>
                <w:rFonts w:ascii="Times New Roman" w:hAnsi="Times New Roman"/>
                <w:b/>
                <w:sz w:val="22"/>
                <w:szCs w:val="22"/>
              </w:rPr>
            </w:pPr>
            <w:r w:rsidRPr="00906F97">
              <w:rPr>
                <w:rFonts w:ascii="Times New Roman" w:hAnsi="Times New Roman"/>
                <w:b/>
                <w:sz w:val="22"/>
                <w:szCs w:val="22"/>
              </w:rPr>
              <w:t>302</w:t>
            </w:r>
          </w:p>
        </w:tc>
      </w:tr>
      <w:tr w:rsidR="007D5D3E" w:rsidRPr="00AD4CA5" w:rsidTr="008576D0">
        <w:trPr>
          <w:trHeight w:val="122"/>
          <w:jc w:val="center"/>
        </w:trPr>
        <w:tc>
          <w:tcPr>
            <w:tcW w:w="1133" w:type="dxa"/>
            <w:vMerge/>
            <w:tcBorders>
              <w:left w:val="single" w:sz="4" w:space="0" w:color="auto"/>
            </w:tcBorders>
            <w:vAlign w:val="center"/>
          </w:tcPr>
          <w:p w:rsidR="007D5D3E" w:rsidRPr="007D5D3E" w:rsidRDefault="007D5D3E" w:rsidP="00CE734E">
            <w:pPr>
              <w:pStyle w:val="a3"/>
              <w:jc w:val="center"/>
              <w:rPr>
                <w:rFonts w:ascii="Times New Roman" w:hAnsi="Times New Roman"/>
                <w:b/>
                <w:sz w:val="23"/>
                <w:szCs w:val="23"/>
              </w:rPr>
            </w:pPr>
          </w:p>
        </w:tc>
        <w:tc>
          <w:tcPr>
            <w:tcW w:w="4978" w:type="dxa"/>
            <w:vMerge/>
          </w:tcPr>
          <w:p w:rsidR="007D5D3E" w:rsidRPr="007D5D3E" w:rsidRDefault="007D5D3E" w:rsidP="004B0DC5">
            <w:pPr>
              <w:pStyle w:val="a3"/>
              <w:rPr>
                <w:rFonts w:ascii="Times New Roman" w:hAnsi="Times New Roman"/>
                <w:b/>
                <w:sz w:val="23"/>
                <w:szCs w:val="23"/>
              </w:rPr>
            </w:pPr>
          </w:p>
        </w:tc>
        <w:tc>
          <w:tcPr>
            <w:tcW w:w="1938" w:type="dxa"/>
            <w:gridSpan w:val="3"/>
            <w:vMerge/>
            <w:tcBorders>
              <w:right w:val="single" w:sz="4" w:space="0" w:color="auto"/>
            </w:tcBorders>
          </w:tcPr>
          <w:p w:rsidR="007D5D3E" w:rsidRPr="007D5D3E" w:rsidRDefault="007D5D3E" w:rsidP="009E584E">
            <w:pPr>
              <w:pStyle w:val="a3"/>
              <w:jc w:val="center"/>
              <w:rPr>
                <w:rFonts w:ascii="Times New Roman" w:hAnsi="Times New Roman"/>
                <w:b/>
                <w:sz w:val="23"/>
                <w:szCs w:val="23"/>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7D5D3E" w:rsidRPr="00906F97" w:rsidRDefault="007D5D3E" w:rsidP="00131EB5">
            <w:pPr>
              <w:pStyle w:val="a3"/>
              <w:jc w:val="center"/>
              <w:rPr>
                <w:rFonts w:ascii="Times New Roman" w:hAnsi="Times New Roman"/>
                <w:b/>
                <w:sz w:val="22"/>
                <w:szCs w:val="22"/>
              </w:rPr>
            </w:pPr>
            <w:r w:rsidRPr="00906F97">
              <w:rPr>
                <w:rFonts w:ascii="Times New Roman" w:hAnsi="Times New Roman"/>
                <w:b/>
                <w:sz w:val="22"/>
                <w:szCs w:val="22"/>
              </w:rPr>
              <w:t>312</w:t>
            </w:r>
          </w:p>
        </w:tc>
        <w:tc>
          <w:tcPr>
            <w:tcW w:w="1147" w:type="dxa"/>
            <w:tcBorders>
              <w:top w:val="single" w:sz="4" w:space="0" w:color="auto"/>
              <w:left w:val="single" w:sz="4" w:space="0" w:color="auto"/>
              <w:bottom w:val="single" w:sz="4" w:space="0" w:color="auto"/>
              <w:right w:val="single" w:sz="4" w:space="0" w:color="auto"/>
            </w:tcBorders>
            <w:vAlign w:val="center"/>
          </w:tcPr>
          <w:p w:rsidR="007D5D3E" w:rsidRPr="00906F97" w:rsidRDefault="007D5D3E" w:rsidP="00C0278D">
            <w:pPr>
              <w:pStyle w:val="a3"/>
              <w:jc w:val="center"/>
              <w:rPr>
                <w:rFonts w:ascii="Times New Roman" w:hAnsi="Times New Roman"/>
                <w:b/>
                <w:sz w:val="22"/>
                <w:szCs w:val="22"/>
              </w:rPr>
            </w:pPr>
            <w:r w:rsidRPr="00906F97">
              <w:rPr>
                <w:rFonts w:ascii="Times New Roman" w:hAnsi="Times New Roman"/>
                <w:b/>
                <w:sz w:val="22"/>
                <w:szCs w:val="22"/>
              </w:rPr>
              <w:t>312</w:t>
            </w:r>
          </w:p>
        </w:tc>
      </w:tr>
      <w:tr w:rsidR="007D5D3E" w:rsidRPr="00AD4CA5" w:rsidTr="005A125D">
        <w:trPr>
          <w:trHeight w:val="252"/>
          <w:jc w:val="center"/>
        </w:trPr>
        <w:tc>
          <w:tcPr>
            <w:tcW w:w="1133" w:type="dxa"/>
            <w:vMerge/>
            <w:tcBorders>
              <w:left w:val="single" w:sz="4" w:space="0" w:color="auto"/>
            </w:tcBorders>
            <w:vAlign w:val="center"/>
          </w:tcPr>
          <w:p w:rsidR="007D5D3E" w:rsidRPr="007D5D3E" w:rsidRDefault="007D5D3E" w:rsidP="00CE734E">
            <w:pPr>
              <w:pStyle w:val="a3"/>
              <w:jc w:val="center"/>
              <w:rPr>
                <w:rFonts w:ascii="Times New Roman" w:hAnsi="Times New Roman"/>
                <w:b/>
                <w:sz w:val="23"/>
                <w:szCs w:val="23"/>
              </w:rPr>
            </w:pPr>
          </w:p>
        </w:tc>
        <w:tc>
          <w:tcPr>
            <w:tcW w:w="4978" w:type="dxa"/>
            <w:vMerge/>
          </w:tcPr>
          <w:p w:rsidR="007D5D3E" w:rsidRPr="007D5D3E" w:rsidRDefault="007D5D3E" w:rsidP="004B0DC5">
            <w:pPr>
              <w:pStyle w:val="a3"/>
              <w:rPr>
                <w:rFonts w:ascii="Times New Roman" w:hAnsi="Times New Roman"/>
                <w:b/>
                <w:sz w:val="23"/>
                <w:szCs w:val="23"/>
              </w:rPr>
            </w:pPr>
          </w:p>
        </w:tc>
        <w:tc>
          <w:tcPr>
            <w:tcW w:w="1938" w:type="dxa"/>
            <w:gridSpan w:val="3"/>
            <w:vMerge/>
            <w:tcBorders>
              <w:right w:val="single" w:sz="4" w:space="0" w:color="auto"/>
            </w:tcBorders>
          </w:tcPr>
          <w:p w:rsidR="007D5D3E" w:rsidRPr="007D5D3E" w:rsidRDefault="007D5D3E" w:rsidP="009E584E">
            <w:pPr>
              <w:pStyle w:val="a3"/>
              <w:jc w:val="center"/>
              <w:rPr>
                <w:rFonts w:ascii="Times New Roman" w:hAnsi="Times New Roman"/>
                <w:b/>
                <w:sz w:val="23"/>
                <w:szCs w:val="23"/>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7D5D3E" w:rsidRPr="00906F97" w:rsidRDefault="007D5D3E" w:rsidP="00131EB5">
            <w:pPr>
              <w:pStyle w:val="a3"/>
              <w:jc w:val="center"/>
              <w:rPr>
                <w:rFonts w:ascii="Times New Roman" w:hAnsi="Times New Roman"/>
                <w:b/>
                <w:sz w:val="22"/>
                <w:szCs w:val="22"/>
              </w:rPr>
            </w:pPr>
            <w:r w:rsidRPr="00906F97">
              <w:rPr>
                <w:rFonts w:ascii="Times New Roman" w:hAnsi="Times New Roman"/>
                <w:b/>
                <w:sz w:val="22"/>
                <w:szCs w:val="22"/>
              </w:rPr>
              <w:t>335</w:t>
            </w:r>
          </w:p>
        </w:tc>
        <w:tc>
          <w:tcPr>
            <w:tcW w:w="1147" w:type="dxa"/>
            <w:tcBorders>
              <w:top w:val="single" w:sz="4" w:space="0" w:color="auto"/>
              <w:left w:val="single" w:sz="4" w:space="0" w:color="auto"/>
              <w:bottom w:val="single" w:sz="4" w:space="0" w:color="auto"/>
              <w:right w:val="single" w:sz="4" w:space="0" w:color="auto"/>
            </w:tcBorders>
            <w:vAlign w:val="center"/>
          </w:tcPr>
          <w:p w:rsidR="007D5D3E" w:rsidRPr="00906F97" w:rsidRDefault="007D5D3E" w:rsidP="00C0278D">
            <w:pPr>
              <w:pStyle w:val="a3"/>
              <w:jc w:val="center"/>
              <w:rPr>
                <w:rFonts w:ascii="Times New Roman" w:hAnsi="Times New Roman"/>
                <w:b/>
                <w:sz w:val="22"/>
                <w:szCs w:val="22"/>
              </w:rPr>
            </w:pPr>
            <w:r w:rsidRPr="00906F97">
              <w:rPr>
                <w:rFonts w:ascii="Times New Roman" w:hAnsi="Times New Roman"/>
                <w:b/>
                <w:sz w:val="22"/>
                <w:szCs w:val="22"/>
              </w:rPr>
              <w:t>335</w:t>
            </w:r>
          </w:p>
        </w:tc>
      </w:tr>
      <w:tr w:rsidR="007D5D3E" w:rsidRPr="00AD4CA5" w:rsidTr="00EF6DA3">
        <w:trPr>
          <w:trHeight w:val="523"/>
          <w:jc w:val="center"/>
        </w:trPr>
        <w:tc>
          <w:tcPr>
            <w:tcW w:w="1133" w:type="dxa"/>
            <w:tcBorders>
              <w:left w:val="single" w:sz="4" w:space="0" w:color="auto"/>
              <w:bottom w:val="single" w:sz="4" w:space="0" w:color="auto"/>
            </w:tcBorders>
            <w:vAlign w:val="center"/>
          </w:tcPr>
          <w:p w:rsidR="007D5D3E" w:rsidRPr="007D5D3E" w:rsidRDefault="007D5D3E" w:rsidP="00CE734E">
            <w:pPr>
              <w:pStyle w:val="a3"/>
              <w:jc w:val="center"/>
              <w:rPr>
                <w:rFonts w:ascii="Times New Roman" w:hAnsi="Times New Roman"/>
                <w:b/>
                <w:sz w:val="23"/>
                <w:szCs w:val="23"/>
              </w:rPr>
            </w:pPr>
          </w:p>
        </w:tc>
        <w:tc>
          <w:tcPr>
            <w:tcW w:w="9196" w:type="dxa"/>
            <w:gridSpan w:val="7"/>
            <w:tcBorders>
              <w:bottom w:val="single" w:sz="4" w:space="0" w:color="auto"/>
              <w:right w:val="single" w:sz="4" w:space="0" w:color="auto"/>
            </w:tcBorders>
          </w:tcPr>
          <w:p w:rsidR="00821A01" w:rsidRDefault="00821A01" w:rsidP="00B132BE">
            <w:pPr>
              <w:pStyle w:val="a3"/>
              <w:jc w:val="both"/>
              <w:rPr>
                <w:rFonts w:ascii="Times New Roman" w:hAnsi="Times New Roman"/>
                <w:sz w:val="22"/>
                <w:szCs w:val="22"/>
              </w:rPr>
            </w:pPr>
          </w:p>
          <w:p w:rsidR="007D5D3E" w:rsidRPr="0083103C" w:rsidRDefault="007D5D3E" w:rsidP="00B132BE">
            <w:pPr>
              <w:pStyle w:val="a3"/>
              <w:jc w:val="both"/>
              <w:rPr>
                <w:b/>
                <w:sz w:val="22"/>
                <w:szCs w:val="22"/>
              </w:rPr>
            </w:pPr>
            <w:r w:rsidRPr="0083103C">
              <w:rPr>
                <w:rFonts w:ascii="Times New Roman" w:hAnsi="Times New Roman"/>
                <w:sz w:val="22"/>
                <w:szCs w:val="22"/>
              </w:rPr>
              <w:t>Приводятся данные о  перевозочной деятельности промышленного железнодорожного транспорта (наличие подвижного состава, перевезено грузов, грузооборот).</w:t>
            </w:r>
          </w:p>
        </w:tc>
      </w:tr>
      <w:tr w:rsidR="007D5D3E" w:rsidRPr="00AD4CA5">
        <w:trPr>
          <w:jc w:val="center"/>
        </w:trPr>
        <w:tc>
          <w:tcPr>
            <w:tcW w:w="10329" w:type="dxa"/>
            <w:gridSpan w:val="8"/>
            <w:tcBorders>
              <w:top w:val="single" w:sz="4" w:space="0" w:color="auto"/>
              <w:left w:val="single" w:sz="4" w:space="0" w:color="auto"/>
              <w:bottom w:val="single" w:sz="4" w:space="0" w:color="auto"/>
              <w:right w:val="single" w:sz="4" w:space="0" w:color="auto"/>
            </w:tcBorders>
            <w:vAlign w:val="center"/>
          </w:tcPr>
          <w:p w:rsidR="007D5D3E" w:rsidRPr="00AD4CA5" w:rsidRDefault="007D5D3E" w:rsidP="003C58FA">
            <w:pPr>
              <w:pStyle w:val="a3"/>
              <w:spacing w:before="20"/>
              <w:jc w:val="both"/>
              <w:rPr>
                <w:b/>
                <w:sz w:val="23"/>
                <w:szCs w:val="23"/>
              </w:rPr>
            </w:pPr>
            <w:r w:rsidRPr="00AD4CA5">
              <w:rPr>
                <w:rFonts w:ascii="Times New Roman" w:hAnsi="Times New Roman"/>
                <w:b/>
                <w:sz w:val="23"/>
                <w:szCs w:val="23"/>
              </w:rPr>
              <w:t>Бюллетени</w:t>
            </w:r>
          </w:p>
        </w:tc>
      </w:tr>
      <w:tr w:rsidR="007D5D3E" w:rsidRPr="00AD4CA5" w:rsidTr="008576D0">
        <w:trPr>
          <w:trHeight w:val="170"/>
          <w:jc w:val="center"/>
        </w:trPr>
        <w:tc>
          <w:tcPr>
            <w:tcW w:w="1133" w:type="dxa"/>
            <w:vMerge w:val="restart"/>
            <w:tcBorders>
              <w:top w:val="single" w:sz="4" w:space="0" w:color="auto"/>
              <w:left w:val="single" w:sz="4" w:space="0" w:color="auto"/>
            </w:tcBorders>
            <w:vAlign w:val="center"/>
          </w:tcPr>
          <w:p w:rsidR="007D5D3E" w:rsidRPr="003D68C1" w:rsidRDefault="007D5D3E" w:rsidP="00CE734E">
            <w:pPr>
              <w:pStyle w:val="a3"/>
              <w:jc w:val="center"/>
              <w:rPr>
                <w:rFonts w:ascii="Times New Roman" w:hAnsi="Times New Roman"/>
                <w:b/>
                <w:sz w:val="23"/>
                <w:szCs w:val="23"/>
              </w:rPr>
            </w:pPr>
            <w:r w:rsidRPr="003D68C1">
              <w:rPr>
                <w:rFonts w:ascii="Times New Roman" w:hAnsi="Times New Roman"/>
                <w:b/>
                <w:sz w:val="23"/>
                <w:szCs w:val="23"/>
              </w:rPr>
              <w:t>3.39</w:t>
            </w:r>
          </w:p>
        </w:tc>
        <w:tc>
          <w:tcPr>
            <w:tcW w:w="4978" w:type="dxa"/>
            <w:vMerge w:val="restart"/>
            <w:tcBorders>
              <w:top w:val="single" w:sz="4" w:space="0" w:color="auto"/>
            </w:tcBorders>
          </w:tcPr>
          <w:p w:rsidR="007D5D3E" w:rsidRPr="005F5DB6" w:rsidRDefault="007D5D3E" w:rsidP="00DB743E">
            <w:pPr>
              <w:pStyle w:val="a3"/>
              <w:rPr>
                <w:rFonts w:ascii="Times New Roman" w:hAnsi="Times New Roman"/>
                <w:b/>
                <w:sz w:val="23"/>
                <w:szCs w:val="23"/>
              </w:rPr>
            </w:pPr>
            <w:r w:rsidRPr="003D68C1">
              <w:rPr>
                <w:rFonts w:ascii="Times New Roman" w:hAnsi="Times New Roman"/>
                <w:b/>
                <w:sz w:val="23"/>
                <w:szCs w:val="23"/>
              </w:rPr>
              <w:t xml:space="preserve">Основные показатели работы автомобильного транспорта </w:t>
            </w:r>
          </w:p>
          <w:p w:rsidR="007D5D3E" w:rsidRPr="003D68C1" w:rsidRDefault="007D5D3E" w:rsidP="00DB743E">
            <w:pPr>
              <w:pStyle w:val="a3"/>
              <w:rPr>
                <w:rFonts w:ascii="Times New Roman" w:hAnsi="Times New Roman"/>
                <w:b/>
                <w:sz w:val="23"/>
                <w:szCs w:val="23"/>
              </w:rPr>
            </w:pPr>
            <w:r w:rsidRPr="003D68C1">
              <w:rPr>
                <w:rFonts w:ascii="Times New Roman" w:hAnsi="Times New Roman"/>
                <w:b/>
                <w:sz w:val="23"/>
                <w:szCs w:val="23"/>
              </w:rPr>
              <w:t>Забайкальского края в 2019 году</w:t>
            </w:r>
          </w:p>
        </w:tc>
        <w:tc>
          <w:tcPr>
            <w:tcW w:w="1938" w:type="dxa"/>
            <w:gridSpan w:val="3"/>
            <w:vMerge w:val="restart"/>
            <w:tcBorders>
              <w:top w:val="single" w:sz="4" w:space="0" w:color="auto"/>
              <w:right w:val="single" w:sz="4" w:space="0" w:color="auto"/>
            </w:tcBorders>
          </w:tcPr>
          <w:p w:rsidR="007D5D3E" w:rsidRPr="008C24AC" w:rsidRDefault="007D5D3E" w:rsidP="009E584E">
            <w:pPr>
              <w:pStyle w:val="a3"/>
              <w:jc w:val="center"/>
              <w:rPr>
                <w:rFonts w:ascii="Times New Roman" w:hAnsi="Times New Roman"/>
                <w:b/>
                <w:sz w:val="22"/>
                <w:szCs w:val="22"/>
              </w:rPr>
            </w:pPr>
            <w:r w:rsidRPr="008C24AC">
              <w:rPr>
                <w:rFonts w:ascii="Times New Roman" w:hAnsi="Times New Roman"/>
                <w:b/>
                <w:sz w:val="22"/>
                <w:szCs w:val="22"/>
              </w:rPr>
              <w:t>Годовая</w:t>
            </w:r>
          </w:p>
          <w:p w:rsidR="007D5D3E" w:rsidRPr="008C24AC" w:rsidRDefault="007D5D3E" w:rsidP="009E584E">
            <w:pPr>
              <w:pStyle w:val="a3"/>
              <w:jc w:val="center"/>
              <w:rPr>
                <w:rFonts w:ascii="Times New Roman" w:hAnsi="Times New Roman"/>
                <w:b/>
                <w:sz w:val="18"/>
                <w:szCs w:val="18"/>
              </w:rPr>
            </w:pPr>
            <w:r w:rsidRPr="008C24AC">
              <w:rPr>
                <w:rFonts w:ascii="Times New Roman" w:hAnsi="Times New Roman"/>
                <w:b/>
                <w:sz w:val="18"/>
                <w:szCs w:val="18"/>
              </w:rPr>
              <w:t>июль</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7D5D3E" w:rsidRPr="00217CAF" w:rsidRDefault="007D5D3E" w:rsidP="00131EB5">
            <w:pPr>
              <w:pStyle w:val="a3"/>
              <w:jc w:val="center"/>
              <w:rPr>
                <w:rFonts w:ascii="Times New Roman" w:hAnsi="Times New Roman"/>
                <w:b/>
                <w:sz w:val="22"/>
                <w:szCs w:val="22"/>
              </w:rPr>
            </w:pPr>
            <w:r w:rsidRPr="00217CAF">
              <w:rPr>
                <w:rFonts w:ascii="Times New Roman" w:hAnsi="Times New Roman"/>
                <w:b/>
                <w:sz w:val="22"/>
                <w:szCs w:val="22"/>
              </w:rPr>
              <w:t>665</w:t>
            </w:r>
          </w:p>
        </w:tc>
        <w:tc>
          <w:tcPr>
            <w:tcW w:w="1147" w:type="dxa"/>
            <w:tcBorders>
              <w:top w:val="single" w:sz="4" w:space="0" w:color="auto"/>
              <w:left w:val="single" w:sz="4" w:space="0" w:color="auto"/>
              <w:bottom w:val="single" w:sz="4" w:space="0" w:color="auto"/>
              <w:right w:val="single" w:sz="4" w:space="0" w:color="auto"/>
            </w:tcBorders>
            <w:vAlign w:val="center"/>
          </w:tcPr>
          <w:p w:rsidR="007D5D3E" w:rsidRPr="00217CAF" w:rsidRDefault="007D5D3E" w:rsidP="00C71C1C">
            <w:pPr>
              <w:pStyle w:val="a3"/>
              <w:jc w:val="center"/>
              <w:rPr>
                <w:rFonts w:ascii="Times New Roman" w:hAnsi="Times New Roman"/>
                <w:b/>
                <w:sz w:val="22"/>
                <w:szCs w:val="22"/>
              </w:rPr>
            </w:pPr>
            <w:r w:rsidRPr="00217CAF">
              <w:rPr>
                <w:rFonts w:ascii="Times New Roman" w:hAnsi="Times New Roman"/>
                <w:b/>
                <w:sz w:val="22"/>
                <w:szCs w:val="22"/>
              </w:rPr>
              <w:t>665</w:t>
            </w:r>
          </w:p>
        </w:tc>
      </w:tr>
      <w:tr w:rsidR="007D5D3E" w:rsidRPr="00AD4CA5" w:rsidTr="008576D0">
        <w:trPr>
          <w:trHeight w:val="188"/>
          <w:jc w:val="center"/>
        </w:trPr>
        <w:tc>
          <w:tcPr>
            <w:tcW w:w="1133" w:type="dxa"/>
            <w:vMerge/>
            <w:tcBorders>
              <w:left w:val="single" w:sz="4" w:space="0" w:color="auto"/>
            </w:tcBorders>
            <w:vAlign w:val="center"/>
          </w:tcPr>
          <w:p w:rsidR="007D5D3E" w:rsidRPr="003D68C1" w:rsidRDefault="007D5D3E" w:rsidP="00CE734E">
            <w:pPr>
              <w:pStyle w:val="a3"/>
              <w:jc w:val="center"/>
              <w:rPr>
                <w:rFonts w:ascii="Times New Roman" w:hAnsi="Times New Roman"/>
                <w:b/>
                <w:sz w:val="23"/>
                <w:szCs w:val="23"/>
              </w:rPr>
            </w:pPr>
          </w:p>
        </w:tc>
        <w:tc>
          <w:tcPr>
            <w:tcW w:w="4978" w:type="dxa"/>
            <w:vMerge/>
          </w:tcPr>
          <w:p w:rsidR="007D5D3E" w:rsidRPr="003D68C1" w:rsidRDefault="007D5D3E" w:rsidP="00DB743E">
            <w:pPr>
              <w:pStyle w:val="a3"/>
              <w:rPr>
                <w:rFonts w:ascii="Times New Roman" w:hAnsi="Times New Roman"/>
                <w:b/>
                <w:sz w:val="23"/>
                <w:szCs w:val="23"/>
              </w:rPr>
            </w:pPr>
          </w:p>
        </w:tc>
        <w:tc>
          <w:tcPr>
            <w:tcW w:w="1938" w:type="dxa"/>
            <w:gridSpan w:val="3"/>
            <w:vMerge/>
            <w:tcBorders>
              <w:right w:val="single" w:sz="4" w:space="0" w:color="auto"/>
            </w:tcBorders>
          </w:tcPr>
          <w:p w:rsidR="007D5D3E" w:rsidRPr="003D68C1" w:rsidRDefault="007D5D3E" w:rsidP="009E584E">
            <w:pPr>
              <w:pStyle w:val="a3"/>
              <w:jc w:val="center"/>
              <w:rPr>
                <w:rFonts w:ascii="Times New Roman" w:hAnsi="Times New Roman"/>
                <w:b/>
                <w:sz w:val="23"/>
                <w:szCs w:val="23"/>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7D5D3E" w:rsidRPr="00217CAF" w:rsidRDefault="007D5D3E" w:rsidP="00131EB5">
            <w:pPr>
              <w:pStyle w:val="a3"/>
              <w:jc w:val="center"/>
              <w:rPr>
                <w:rFonts w:ascii="Times New Roman" w:hAnsi="Times New Roman"/>
                <w:b/>
                <w:sz w:val="22"/>
                <w:szCs w:val="22"/>
              </w:rPr>
            </w:pPr>
            <w:r w:rsidRPr="00217CAF">
              <w:rPr>
                <w:rFonts w:ascii="Times New Roman" w:hAnsi="Times New Roman"/>
                <w:b/>
                <w:sz w:val="22"/>
                <w:szCs w:val="22"/>
              </w:rPr>
              <w:t>895</w:t>
            </w:r>
          </w:p>
        </w:tc>
        <w:tc>
          <w:tcPr>
            <w:tcW w:w="1147" w:type="dxa"/>
            <w:tcBorders>
              <w:top w:val="single" w:sz="4" w:space="0" w:color="auto"/>
              <w:left w:val="single" w:sz="4" w:space="0" w:color="auto"/>
              <w:bottom w:val="single" w:sz="4" w:space="0" w:color="auto"/>
              <w:right w:val="single" w:sz="4" w:space="0" w:color="auto"/>
            </w:tcBorders>
            <w:vAlign w:val="center"/>
          </w:tcPr>
          <w:p w:rsidR="007D5D3E" w:rsidRPr="00217CAF" w:rsidRDefault="007D5D3E" w:rsidP="00C71C1C">
            <w:pPr>
              <w:pStyle w:val="a3"/>
              <w:jc w:val="center"/>
              <w:rPr>
                <w:rFonts w:ascii="Times New Roman" w:hAnsi="Times New Roman"/>
                <w:b/>
                <w:sz w:val="22"/>
                <w:szCs w:val="22"/>
              </w:rPr>
            </w:pPr>
            <w:r w:rsidRPr="00217CAF">
              <w:rPr>
                <w:rFonts w:ascii="Times New Roman" w:hAnsi="Times New Roman"/>
                <w:b/>
                <w:sz w:val="22"/>
                <w:szCs w:val="22"/>
              </w:rPr>
              <w:t>895</w:t>
            </w:r>
          </w:p>
        </w:tc>
      </w:tr>
      <w:tr w:rsidR="007D5D3E" w:rsidRPr="00AD4CA5" w:rsidTr="005A125D">
        <w:trPr>
          <w:trHeight w:val="240"/>
          <w:jc w:val="center"/>
        </w:trPr>
        <w:tc>
          <w:tcPr>
            <w:tcW w:w="1133" w:type="dxa"/>
            <w:vMerge/>
            <w:tcBorders>
              <w:left w:val="single" w:sz="4" w:space="0" w:color="auto"/>
            </w:tcBorders>
            <w:vAlign w:val="center"/>
          </w:tcPr>
          <w:p w:rsidR="007D5D3E" w:rsidRPr="003D68C1" w:rsidRDefault="007D5D3E" w:rsidP="00CE734E">
            <w:pPr>
              <w:pStyle w:val="a3"/>
              <w:jc w:val="center"/>
              <w:rPr>
                <w:rFonts w:ascii="Times New Roman" w:hAnsi="Times New Roman"/>
                <w:b/>
                <w:sz w:val="23"/>
                <w:szCs w:val="23"/>
              </w:rPr>
            </w:pPr>
          </w:p>
        </w:tc>
        <w:tc>
          <w:tcPr>
            <w:tcW w:w="4978" w:type="dxa"/>
            <w:vMerge/>
          </w:tcPr>
          <w:p w:rsidR="007D5D3E" w:rsidRPr="003D68C1" w:rsidRDefault="007D5D3E" w:rsidP="00DB743E">
            <w:pPr>
              <w:pStyle w:val="a3"/>
              <w:rPr>
                <w:rFonts w:ascii="Times New Roman" w:hAnsi="Times New Roman"/>
                <w:b/>
                <w:sz w:val="23"/>
                <w:szCs w:val="23"/>
              </w:rPr>
            </w:pPr>
          </w:p>
        </w:tc>
        <w:tc>
          <w:tcPr>
            <w:tcW w:w="1938" w:type="dxa"/>
            <w:gridSpan w:val="3"/>
            <w:vMerge/>
            <w:tcBorders>
              <w:right w:val="single" w:sz="4" w:space="0" w:color="auto"/>
            </w:tcBorders>
          </w:tcPr>
          <w:p w:rsidR="007D5D3E" w:rsidRPr="003D68C1" w:rsidRDefault="007D5D3E" w:rsidP="009E584E">
            <w:pPr>
              <w:pStyle w:val="a3"/>
              <w:jc w:val="center"/>
              <w:rPr>
                <w:rFonts w:ascii="Times New Roman" w:hAnsi="Times New Roman"/>
                <w:b/>
                <w:sz w:val="23"/>
                <w:szCs w:val="23"/>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7D5D3E" w:rsidRPr="00217CAF" w:rsidRDefault="007D5D3E" w:rsidP="00131EB5">
            <w:pPr>
              <w:pStyle w:val="a3"/>
              <w:jc w:val="center"/>
              <w:rPr>
                <w:rFonts w:ascii="Times New Roman" w:hAnsi="Times New Roman"/>
                <w:b/>
                <w:sz w:val="22"/>
                <w:szCs w:val="22"/>
              </w:rPr>
            </w:pPr>
            <w:r w:rsidRPr="00217CAF">
              <w:rPr>
                <w:rFonts w:ascii="Times New Roman" w:hAnsi="Times New Roman"/>
                <w:b/>
                <w:sz w:val="22"/>
                <w:szCs w:val="22"/>
              </w:rPr>
              <w:t>927</w:t>
            </w:r>
          </w:p>
        </w:tc>
        <w:tc>
          <w:tcPr>
            <w:tcW w:w="1147" w:type="dxa"/>
            <w:tcBorders>
              <w:top w:val="single" w:sz="4" w:space="0" w:color="auto"/>
              <w:left w:val="single" w:sz="4" w:space="0" w:color="auto"/>
              <w:bottom w:val="single" w:sz="4" w:space="0" w:color="auto"/>
              <w:right w:val="single" w:sz="4" w:space="0" w:color="auto"/>
            </w:tcBorders>
            <w:vAlign w:val="center"/>
          </w:tcPr>
          <w:p w:rsidR="007D5D3E" w:rsidRPr="00217CAF" w:rsidRDefault="007D5D3E" w:rsidP="00C71C1C">
            <w:pPr>
              <w:pStyle w:val="a3"/>
              <w:jc w:val="center"/>
              <w:rPr>
                <w:rFonts w:ascii="Times New Roman" w:hAnsi="Times New Roman"/>
                <w:b/>
                <w:sz w:val="22"/>
                <w:szCs w:val="22"/>
              </w:rPr>
            </w:pPr>
            <w:r w:rsidRPr="00217CAF">
              <w:rPr>
                <w:rFonts w:ascii="Times New Roman" w:hAnsi="Times New Roman"/>
                <w:b/>
                <w:sz w:val="22"/>
                <w:szCs w:val="22"/>
              </w:rPr>
              <w:t>927</w:t>
            </w:r>
          </w:p>
        </w:tc>
      </w:tr>
      <w:tr w:rsidR="007D5D3E" w:rsidRPr="00AD4CA5" w:rsidTr="00DC5D0D">
        <w:trPr>
          <w:trHeight w:val="1318"/>
          <w:jc w:val="center"/>
        </w:trPr>
        <w:tc>
          <w:tcPr>
            <w:tcW w:w="1133" w:type="dxa"/>
            <w:tcBorders>
              <w:left w:val="single" w:sz="4" w:space="0" w:color="auto"/>
              <w:bottom w:val="single" w:sz="4" w:space="0" w:color="auto"/>
            </w:tcBorders>
            <w:vAlign w:val="center"/>
          </w:tcPr>
          <w:p w:rsidR="007D5D3E" w:rsidRPr="003D68C1" w:rsidRDefault="007D5D3E" w:rsidP="00CE734E">
            <w:pPr>
              <w:pStyle w:val="a3"/>
              <w:jc w:val="center"/>
              <w:rPr>
                <w:rFonts w:ascii="Times New Roman" w:hAnsi="Times New Roman"/>
                <w:b/>
                <w:sz w:val="23"/>
                <w:szCs w:val="23"/>
              </w:rPr>
            </w:pPr>
          </w:p>
        </w:tc>
        <w:tc>
          <w:tcPr>
            <w:tcW w:w="9196" w:type="dxa"/>
            <w:gridSpan w:val="7"/>
            <w:tcBorders>
              <w:bottom w:val="single" w:sz="4" w:space="0" w:color="auto"/>
              <w:right w:val="single" w:sz="4" w:space="0" w:color="auto"/>
            </w:tcBorders>
          </w:tcPr>
          <w:p w:rsidR="007D5D3E" w:rsidRPr="0083103C" w:rsidRDefault="007D5D3E" w:rsidP="00CF6CA3">
            <w:pPr>
              <w:pStyle w:val="a3"/>
              <w:jc w:val="both"/>
              <w:rPr>
                <w:b/>
                <w:sz w:val="22"/>
                <w:szCs w:val="22"/>
              </w:rPr>
            </w:pPr>
            <w:r w:rsidRPr="0083103C">
              <w:rPr>
                <w:rFonts w:ascii="Times New Roman" w:hAnsi="Times New Roman"/>
                <w:sz w:val="22"/>
                <w:szCs w:val="22"/>
              </w:rPr>
              <w:t>Приведены сведения о наличии и использовании грузового автомобильного транспорта юридическими лицами, выполняющими перевозки грузов и имеющими на своем балансе или арендующими автомобили.   Основные показатели, характеризующие работу автомобильного транспорта, приведены по городским округам и муниципальным районам.   Отражены сведения о работе автобусов, осуществляющих деятельность на регулярных маршрутах общего пользования.</w:t>
            </w:r>
          </w:p>
        </w:tc>
      </w:tr>
      <w:tr w:rsidR="007D5D3E" w:rsidRPr="00E61756" w:rsidTr="009139E7">
        <w:trPr>
          <w:trHeight w:val="242"/>
          <w:jc w:val="center"/>
        </w:trPr>
        <w:tc>
          <w:tcPr>
            <w:tcW w:w="1133" w:type="dxa"/>
            <w:vMerge w:val="restart"/>
            <w:tcBorders>
              <w:top w:val="single" w:sz="4" w:space="0" w:color="auto"/>
              <w:left w:val="single" w:sz="4" w:space="0" w:color="auto"/>
            </w:tcBorders>
            <w:vAlign w:val="center"/>
          </w:tcPr>
          <w:p w:rsidR="007D5D3E" w:rsidRPr="00E61756" w:rsidRDefault="007D5D3E" w:rsidP="00CE734E">
            <w:pPr>
              <w:pStyle w:val="a3"/>
              <w:jc w:val="center"/>
              <w:rPr>
                <w:rFonts w:ascii="Times New Roman" w:hAnsi="Times New Roman"/>
                <w:b/>
                <w:sz w:val="23"/>
                <w:szCs w:val="23"/>
              </w:rPr>
            </w:pPr>
            <w:r w:rsidRPr="00E61756">
              <w:rPr>
                <w:rFonts w:ascii="Times New Roman" w:hAnsi="Times New Roman"/>
                <w:b/>
                <w:sz w:val="23"/>
                <w:szCs w:val="23"/>
              </w:rPr>
              <w:t>3.48</w:t>
            </w:r>
          </w:p>
        </w:tc>
        <w:tc>
          <w:tcPr>
            <w:tcW w:w="4978" w:type="dxa"/>
            <w:vMerge w:val="restart"/>
            <w:tcBorders>
              <w:top w:val="single" w:sz="4" w:space="0" w:color="auto"/>
            </w:tcBorders>
          </w:tcPr>
          <w:p w:rsidR="007D5D3E" w:rsidRPr="00E61756" w:rsidRDefault="007D5D3E" w:rsidP="00E61756">
            <w:pPr>
              <w:pStyle w:val="a3"/>
              <w:rPr>
                <w:rFonts w:ascii="Times New Roman" w:hAnsi="Times New Roman"/>
                <w:b/>
                <w:sz w:val="23"/>
                <w:szCs w:val="23"/>
              </w:rPr>
            </w:pPr>
            <w:r w:rsidRPr="00E61756">
              <w:rPr>
                <w:rFonts w:ascii="Times New Roman" w:hAnsi="Times New Roman"/>
                <w:b/>
                <w:sz w:val="23"/>
                <w:szCs w:val="23"/>
              </w:rPr>
              <w:t xml:space="preserve">Наличие и использование грузового автомобильного транспорта г. Читы </w:t>
            </w:r>
          </w:p>
          <w:p w:rsidR="007D5D3E" w:rsidRPr="00E61756" w:rsidRDefault="007D5D3E" w:rsidP="00E61756">
            <w:pPr>
              <w:pStyle w:val="a3"/>
              <w:rPr>
                <w:rFonts w:ascii="Times New Roman" w:hAnsi="Times New Roman"/>
                <w:b/>
                <w:sz w:val="23"/>
                <w:szCs w:val="23"/>
              </w:rPr>
            </w:pPr>
            <w:r w:rsidRPr="00E61756">
              <w:rPr>
                <w:rFonts w:ascii="Times New Roman" w:hAnsi="Times New Roman"/>
                <w:b/>
                <w:sz w:val="23"/>
                <w:szCs w:val="23"/>
              </w:rPr>
              <w:t>в 2019 году</w:t>
            </w:r>
          </w:p>
        </w:tc>
        <w:tc>
          <w:tcPr>
            <w:tcW w:w="1938" w:type="dxa"/>
            <w:gridSpan w:val="3"/>
            <w:vMerge w:val="restart"/>
            <w:tcBorders>
              <w:top w:val="single" w:sz="4" w:space="0" w:color="auto"/>
              <w:right w:val="single" w:sz="4" w:space="0" w:color="auto"/>
            </w:tcBorders>
          </w:tcPr>
          <w:p w:rsidR="007D5D3E" w:rsidRPr="008C24AC" w:rsidRDefault="007D5D3E" w:rsidP="00DD31A3">
            <w:pPr>
              <w:pStyle w:val="a3"/>
              <w:jc w:val="center"/>
              <w:rPr>
                <w:rFonts w:ascii="Times New Roman" w:hAnsi="Times New Roman"/>
                <w:b/>
                <w:sz w:val="22"/>
                <w:szCs w:val="22"/>
              </w:rPr>
            </w:pPr>
            <w:r w:rsidRPr="008C24AC">
              <w:rPr>
                <w:rFonts w:ascii="Times New Roman" w:hAnsi="Times New Roman"/>
                <w:b/>
                <w:sz w:val="22"/>
                <w:szCs w:val="22"/>
              </w:rPr>
              <w:t>Годовая</w:t>
            </w:r>
          </w:p>
          <w:p w:rsidR="007D5D3E" w:rsidRPr="008C24AC" w:rsidRDefault="007D5D3E" w:rsidP="00DD31A3">
            <w:pPr>
              <w:pStyle w:val="a3"/>
              <w:jc w:val="center"/>
              <w:rPr>
                <w:rFonts w:ascii="Times New Roman" w:hAnsi="Times New Roman"/>
                <w:b/>
                <w:sz w:val="18"/>
                <w:szCs w:val="18"/>
              </w:rPr>
            </w:pPr>
            <w:r w:rsidRPr="008C24AC">
              <w:rPr>
                <w:rFonts w:ascii="Times New Roman" w:hAnsi="Times New Roman"/>
                <w:b/>
                <w:sz w:val="18"/>
                <w:szCs w:val="18"/>
              </w:rPr>
              <w:t>июнь</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7D5D3E" w:rsidRPr="008A7136" w:rsidRDefault="007D5D3E" w:rsidP="00CE734E">
            <w:pPr>
              <w:pStyle w:val="a3"/>
              <w:jc w:val="center"/>
              <w:rPr>
                <w:rFonts w:ascii="Times New Roman" w:hAnsi="Times New Roman"/>
                <w:b/>
                <w:sz w:val="22"/>
                <w:szCs w:val="22"/>
              </w:rPr>
            </w:pPr>
            <w:r w:rsidRPr="008A7136">
              <w:rPr>
                <w:rFonts w:ascii="Times New Roman" w:hAnsi="Times New Roman"/>
                <w:b/>
                <w:sz w:val="22"/>
                <w:szCs w:val="22"/>
              </w:rPr>
              <w:t>665</w:t>
            </w:r>
          </w:p>
        </w:tc>
        <w:tc>
          <w:tcPr>
            <w:tcW w:w="1147" w:type="dxa"/>
            <w:tcBorders>
              <w:top w:val="single" w:sz="4" w:space="0" w:color="auto"/>
              <w:left w:val="single" w:sz="4" w:space="0" w:color="auto"/>
              <w:bottom w:val="single" w:sz="4" w:space="0" w:color="auto"/>
              <w:right w:val="single" w:sz="4" w:space="0" w:color="auto"/>
            </w:tcBorders>
            <w:vAlign w:val="center"/>
          </w:tcPr>
          <w:p w:rsidR="007D5D3E" w:rsidRPr="008A7136" w:rsidRDefault="007D5D3E" w:rsidP="00E243DE">
            <w:pPr>
              <w:pStyle w:val="a3"/>
              <w:jc w:val="center"/>
              <w:rPr>
                <w:rFonts w:ascii="Times New Roman" w:hAnsi="Times New Roman"/>
                <w:b/>
                <w:sz w:val="22"/>
                <w:szCs w:val="22"/>
              </w:rPr>
            </w:pPr>
            <w:r w:rsidRPr="008A7136">
              <w:rPr>
                <w:rFonts w:ascii="Times New Roman" w:hAnsi="Times New Roman"/>
                <w:b/>
                <w:sz w:val="22"/>
                <w:szCs w:val="22"/>
              </w:rPr>
              <w:t>665</w:t>
            </w:r>
          </w:p>
        </w:tc>
      </w:tr>
      <w:tr w:rsidR="007D5D3E" w:rsidRPr="00E61756" w:rsidTr="009139E7">
        <w:trPr>
          <w:trHeight w:val="228"/>
          <w:jc w:val="center"/>
        </w:trPr>
        <w:tc>
          <w:tcPr>
            <w:tcW w:w="1133" w:type="dxa"/>
            <w:vMerge/>
            <w:tcBorders>
              <w:left w:val="single" w:sz="4" w:space="0" w:color="auto"/>
            </w:tcBorders>
            <w:vAlign w:val="center"/>
          </w:tcPr>
          <w:p w:rsidR="007D5D3E" w:rsidRPr="00E61756" w:rsidRDefault="007D5D3E" w:rsidP="00CE734E">
            <w:pPr>
              <w:pStyle w:val="a3"/>
              <w:jc w:val="center"/>
              <w:rPr>
                <w:rFonts w:ascii="Times New Roman" w:hAnsi="Times New Roman"/>
                <w:b/>
                <w:sz w:val="23"/>
                <w:szCs w:val="23"/>
              </w:rPr>
            </w:pPr>
          </w:p>
        </w:tc>
        <w:tc>
          <w:tcPr>
            <w:tcW w:w="4978" w:type="dxa"/>
            <w:vMerge/>
          </w:tcPr>
          <w:p w:rsidR="007D5D3E" w:rsidRPr="00E61756" w:rsidRDefault="007D5D3E" w:rsidP="00A55223">
            <w:pPr>
              <w:pStyle w:val="a3"/>
              <w:rPr>
                <w:rFonts w:ascii="Times New Roman" w:hAnsi="Times New Roman"/>
                <w:b/>
                <w:sz w:val="23"/>
                <w:szCs w:val="23"/>
              </w:rPr>
            </w:pPr>
          </w:p>
        </w:tc>
        <w:tc>
          <w:tcPr>
            <w:tcW w:w="1938" w:type="dxa"/>
            <w:gridSpan w:val="3"/>
            <w:vMerge/>
            <w:tcBorders>
              <w:right w:val="single" w:sz="4" w:space="0" w:color="auto"/>
            </w:tcBorders>
          </w:tcPr>
          <w:p w:rsidR="007D5D3E" w:rsidRPr="00E61756" w:rsidRDefault="007D5D3E" w:rsidP="00DD31A3">
            <w:pPr>
              <w:pStyle w:val="a3"/>
              <w:jc w:val="center"/>
              <w:rPr>
                <w:rFonts w:ascii="Times New Roman" w:hAnsi="Times New Roman"/>
                <w:b/>
                <w:sz w:val="23"/>
                <w:szCs w:val="23"/>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7D5D3E" w:rsidRPr="008A7136" w:rsidRDefault="007D5D3E" w:rsidP="00CE734E">
            <w:pPr>
              <w:pStyle w:val="a3"/>
              <w:jc w:val="center"/>
              <w:rPr>
                <w:rFonts w:ascii="Times New Roman" w:hAnsi="Times New Roman"/>
                <w:b/>
                <w:sz w:val="22"/>
                <w:szCs w:val="22"/>
              </w:rPr>
            </w:pPr>
            <w:r w:rsidRPr="008A7136">
              <w:rPr>
                <w:rFonts w:ascii="Times New Roman" w:hAnsi="Times New Roman"/>
                <w:b/>
                <w:sz w:val="22"/>
                <w:szCs w:val="22"/>
              </w:rPr>
              <w:t>825</w:t>
            </w:r>
          </w:p>
        </w:tc>
        <w:tc>
          <w:tcPr>
            <w:tcW w:w="1147" w:type="dxa"/>
            <w:tcBorders>
              <w:top w:val="single" w:sz="4" w:space="0" w:color="auto"/>
              <w:left w:val="single" w:sz="4" w:space="0" w:color="auto"/>
              <w:bottom w:val="single" w:sz="4" w:space="0" w:color="auto"/>
              <w:right w:val="single" w:sz="4" w:space="0" w:color="auto"/>
            </w:tcBorders>
            <w:vAlign w:val="center"/>
          </w:tcPr>
          <w:p w:rsidR="007D5D3E" w:rsidRPr="008A7136" w:rsidRDefault="007D5D3E" w:rsidP="00E243DE">
            <w:pPr>
              <w:pStyle w:val="a3"/>
              <w:jc w:val="center"/>
              <w:rPr>
                <w:rFonts w:ascii="Times New Roman" w:hAnsi="Times New Roman"/>
                <w:b/>
                <w:sz w:val="22"/>
                <w:szCs w:val="22"/>
              </w:rPr>
            </w:pPr>
            <w:r w:rsidRPr="008A7136">
              <w:rPr>
                <w:rFonts w:ascii="Times New Roman" w:hAnsi="Times New Roman"/>
                <w:b/>
                <w:sz w:val="22"/>
                <w:szCs w:val="22"/>
              </w:rPr>
              <w:t>825</w:t>
            </w:r>
          </w:p>
        </w:tc>
      </w:tr>
      <w:tr w:rsidR="007D5D3E" w:rsidRPr="00E61756" w:rsidTr="005A125D">
        <w:trPr>
          <w:trHeight w:val="204"/>
          <w:jc w:val="center"/>
        </w:trPr>
        <w:tc>
          <w:tcPr>
            <w:tcW w:w="1133" w:type="dxa"/>
            <w:vMerge/>
            <w:tcBorders>
              <w:left w:val="single" w:sz="4" w:space="0" w:color="auto"/>
            </w:tcBorders>
            <w:vAlign w:val="center"/>
          </w:tcPr>
          <w:p w:rsidR="007D5D3E" w:rsidRPr="00E61756" w:rsidRDefault="007D5D3E" w:rsidP="00CE734E">
            <w:pPr>
              <w:pStyle w:val="a3"/>
              <w:jc w:val="center"/>
              <w:rPr>
                <w:rFonts w:ascii="Times New Roman" w:hAnsi="Times New Roman"/>
                <w:b/>
                <w:sz w:val="23"/>
                <w:szCs w:val="23"/>
              </w:rPr>
            </w:pPr>
          </w:p>
        </w:tc>
        <w:tc>
          <w:tcPr>
            <w:tcW w:w="4978" w:type="dxa"/>
            <w:vMerge/>
          </w:tcPr>
          <w:p w:rsidR="007D5D3E" w:rsidRPr="00E61756" w:rsidRDefault="007D5D3E" w:rsidP="00A55223">
            <w:pPr>
              <w:pStyle w:val="a3"/>
              <w:rPr>
                <w:rFonts w:ascii="Times New Roman" w:hAnsi="Times New Roman"/>
                <w:b/>
                <w:sz w:val="23"/>
                <w:szCs w:val="23"/>
              </w:rPr>
            </w:pPr>
          </w:p>
        </w:tc>
        <w:tc>
          <w:tcPr>
            <w:tcW w:w="1938" w:type="dxa"/>
            <w:gridSpan w:val="3"/>
            <w:vMerge/>
            <w:tcBorders>
              <w:right w:val="single" w:sz="4" w:space="0" w:color="auto"/>
            </w:tcBorders>
          </w:tcPr>
          <w:p w:rsidR="007D5D3E" w:rsidRPr="00E61756" w:rsidRDefault="007D5D3E" w:rsidP="00DD31A3">
            <w:pPr>
              <w:pStyle w:val="a3"/>
              <w:jc w:val="center"/>
              <w:rPr>
                <w:rFonts w:ascii="Times New Roman" w:hAnsi="Times New Roman"/>
                <w:b/>
                <w:sz w:val="23"/>
                <w:szCs w:val="23"/>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7D5D3E" w:rsidRPr="008A7136" w:rsidRDefault="007D5D3E" w:rsidP="00CE734E">
            <w:pPr>
              <w:pStyle w:val="a3"/>
              <w:jc w:val="center"/>
              <w:rPr>
                <w:rFonts w:ascii="Times New Roman" w:hAnsi="Times New Roman"/>
                <w:b/>
                <w:sz w:val="22"/>
                <w:szCs w:val="22"/>
              </w:rPr>
            </w:pPr>
            <w:r w:rsidRPr="008A7136">
              <w:rPr>
                <w:rFonts w:ascii="Times New Roman" w:hAnsi="Times New Roman"/>
                <w:b/>
                <w:sz w:val="22"/>
                <w:szCs w:val="22"/>
              </w:rPr>
              <w:t>851</w:t>
            </w:r>
          </w:p>
        </w:tc>
        <w:tc>
          <w:tcPr>
            <w:tcW w:w="1147" w:type="dxa"/>
            <w:tcBorders>
              <w:top w:val="single" w:sz="4" w:space="0" w:color="auto"/>
              <w:left w:val="single" w:sz="4" w:space="0" w:color="auto"/>
              <w:bottom w:val="single" w:sz="4" w:space="0" w:color="auto"/>
              <w:right w:val="single" w:sz="4" w:space="0" w:color="auto"/>
            </w:tcBorders>
            <w:vAlign w:val="center"/>
          </w:tcPr>
          <w:p w:rsidR="007D5D3E" w:rsidRPr="008A7136" w:rsidRDefault="007D5D3E" w:rsidP="00E243DE">
            <w:pPr>
              <w:pStyle w:val="a3"/>
              <w:jc w:val="center"/>
              <w:rPr>
                <w:rFonts w:ascii="Times New Roman" w:hAnsi="Times New Roman"/>
                <w:b/>
                <w:sz w:val="22"/>
                <w:szCs w:val="22"/>
              </w:rPr>
            </w:pPr>
            <w:r w:rsidRPr="008A7136">
              <w:rPr>
                <w:rFonts w:ascii="Times New Roman" w:hAnsi="Times New Roman"/>
                <w:b/>
                <w:sz w:val="22"/>
                <w:szCs w:val="22"/>
              </w:rPr>
              <w:t>851</w:t>
            </w:r>
          </w:p>
        </w:tc>
      </w:tr>
      <w:tr w:rsidR="007D5D3E" w:rsidRPr="00E61756" w:rsidTr="00AC1AF5">
        <w:trPr>
          <w:trHeight w:val="443"/>
          <w:jc w:val="center"/>
        </w:trPr>
        <w:tc>
          <w:tcPr>
            <w:tcW w:w="1133" w:type="dxa"/>
            <w:tcBorders>
              <w:left w:val="single" w:sz="4" w:space="0" w:color="auto"/>
              <w:bottom w:val="single" w:sz="4" w:space="0" w:color="auto"/>
            </w:tcBorders>
            <w:vAlign w:val="center"/>
          </w:tcPr>
          <w:p w:rsidR="007D5D3E" w:rsidRPr="00E61756" w:rsidRDefault="007D5D3E" w:rsidP="00CE734E">
            <w:pPr>
              <w:pStyle w:val="a3"/>
              <w:jc w:val="center"/>
              <w:rPr>
                <w:rFonts w:ascii="Times New Roman" w:hAnsi="Times New Roman"/>
                <w:b/>
                <w:sz w:val="23"/>
                <w:szCs w:val="23"/>
              </w:rPr>
            </w:pPr>
          </w:p>
        </w:tc>
        <w:tc>
          <w:tcPr>
            <w:tcW w:w="9196" w:type="dxa"/>
            <w:gridSpan w:val="7"/>
            <w:tcBorders>
              <w:bottom w:val="single" w:sz="4" w:space="0" w:color="auto"/>
              <w:right w:val="single" w:sz="4" w:space="0" w:color="auto"/>
            </w:tcBorders>
          </w:tcPr>
          <w:p w:rsidR="007D5D3E" w:rsidRPr="0083103C" w:rsidRDefault="007D5D3E" w:rsidP="00BD6EDA">
            <w:pPr>
              <w:pStyle w:val="a3"/>
              <w:jc w:val="both"/>
              <w:rPr>
                <w:b/>
                <w:sz w:val="22"/>
                <w:szCs w:val="22"/>
              </w:rPr>
            </w:pPr>
            <w:r w:rsidRPr="0083103C">
              <w:rPr>
                <w:rFonts w:ascii="Times New Roman" w:hAnsi="Times New Roman"/>
                <w:sz w:val="22"/>
                <w:szCs w:val="22"/>
              </w:rPr>
              <w:t>Приведены данные о наличии грузового автомобильного транспорта по видам, о перевозках грузов и грузообороте.</w:t>
            </w:r>
          </w:p>
        </w:tc>
      </w:tr>
      <w:tr w:rsidR="007D5D3E" w:rsidRPr="00AD4CA5" w:rsidTr="008576D0">
        <w:trPr>
          <w:trHeight w:val="191"/>
          <w:jc w:val="center"/>
        </w:trPr>
        <w:tc>
          <w:tcPr>
            <w:tcW w:w="1133" w:type="dxa"/>
            <w:vMerge w:val="restart"/>
            <w:tcBorders>
              <w:top w:val="single" w:sz="4" w:space="0" w:color="auto"/>
              <w:left w:val="single" w:sz="4" w:space="0" w:color="auto"/>
            </w:tcBorders>
            <w:vAlign w:val="center"/>
          </w:tcPr>
          <w:p w:rsidR="007D5D3E" w:rsidRPr="007C3880" w:rsidRDefault="007D5D3E" w:rsidP="00CE734E">
            <w:pPr>
              <w:pStyle w:val="a3"/>
              <w:jc w:val="center"/>
              <w:rPr>
                <w:rFonts w:ascii="Times New Roman" w:hAnsi="Times New Roman"/>
                <w:b/>
                <w:sz w:val="23"/>
                <w:szCs w:val="23"/>
              </w:rPr>
            </w:pPr>
            <w:r w:rsidRPr="007C3880">
              <w:rPr>
                <w:rFonts w:ascii="Times New Roman" w:hAnsi="Times New Roman"/>
                <w:b/>
                <w:sz w:val="23"/>
                <w:szCs w:val="23"/>
              </w:rPr>
              <w:t>3.103</w:t>
            </w:r>
          </w:p>
        </w:tc>
        <w:tc>
          <w:tcPr>
            <w:tcW w:w="4978" w:type="dxa"/>
            <w:vMerge w:val="restart"/>
            <w:tcBorders>
              <w:top w:val="single" w:sz="4" w:space="0" w:color="auto"/>
            </w:tcBorders>
          </w:tcPr>
          <w:p w:rsidR="007D5D3E" w:rsidRPr="007C3880" w:rsidRDefault="007D5D3E" w:rsidP="00651F97">
            <w:pPr>
              <w:pStyle w:val="a3"/>
              <w:rPr>
                <w:rFonts w:ascii="Times New Roman" w:hAnsi="Times New Roman"/>
                <w:b/>
                <w:sz w:val="23"/>
                <w:szCs w:val="23"/>
              </w:rPr>
            </w:pPr>
            <w:r w:rsidRPr="007C3880">
              <w:rPr>
                <w:rFonts w:ascii="Times New Roman" w:hAnsi="Times New Roman"/>
                <w:b/>
                <w:sz w:val="23"/>
                <w:szCs w:val="23"/>
              </w:rPr>
              <w:t>Автомобильные дороги общего пользования местного значения в Забайкальском крае в 2019 году</w:t>
            </w:r>
          </w:p>
        </w:tc>
        <w:tc>
          <w:tcPr>
            <w:tcW w:w="1938" w:type="dxa"/>
            <w:gridSpan w:val="3"/>
            <w:vMerge w:val="restart"/>
            <w:tcBorders>
              <w:top w:val="single" w:sz="4" w:space="0" w:color="auto"/>
              <w:right w:val="single" w:sz="4" w:space="0" w:color="auto"/>
            </w:tcBorders>
          </w:tcPr>
          <w:p w:rsidR="007D5D3E" w:rsidRPr="008C24AC" w:rsidRDefault="007D5D3E" w:rsidP="009E584E">
            <w:pPr>
              <w:pStyle w:val="a3"/>
              <w:jc w:val="center"/>
              <w:rPr>
                <w:rFonts w:ascii="Times New Roman" w:hAnsi="Times New Roman"/>
                <w:b/>
                <w:sz w:val="22"/>
                <w:szCs w:val="22"/>
              </w:rPr>
            </w:pPr>
            <w:r w:rsidRPr="008C24AC">
              <w:rPr>
                <w:rFonts w:ascii="Times New Roman" w:hAnsi="Times New Roman"/>
                <w:b/>
                <w:sz w:val="22"/>
                <w:szCs w:val="22"/>
              </w:rPr>
              <w:t>Годовая</w:t>
            </w:r>
          </w:p>
          <w:p w:rsidR="007D5D3E" w:rsidRPr="008C24AC" w:rsidRDefault="007D5D3E" w:rsidP="009E584E">
            <w:pPr>
              <w:pStyle w:val="a3"/>
              <w:jc w:val="center"/>
              <w:rPr>
                <w:rFonts w:ascii="Times New Roman" w:hAnsi="Times New Roman"/>
                <w:b/>
                <w:sz w:val="18"/>
                <w:szCs w:val="18"/>
              </w:rPr>
            </w:pPr>
            <w:r w:rsidRPr="008C24AC">
              <w:rPr>
                <w:rFonts w:ascii="Times New Roman" w:hAnsi="Times New Roman"/>
                <w:b/>
                <w:sz w:val="18"/>
                <w:szCs w:val="18"/>
              </w:rPr>
              <w:t>июнь</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7D5D3E" w:rsidRPr="00217CAF" w:rsidRDefault="007D5D3E" w:rsidP="00BA2843">
            <w:pPr>
              <w:pStyle w:val="a3"/>
              <w:jc w:val="center"/>
              <w:rPr>
                <w:rFonts w:ascii="Times New Roman" w:hAnsi="Times New Roman"/>
                <w:b/>
                <w:sz w:val="22"/>
                <w:szCs w:val="22"/>
              </w:rPr>
            </w:pPr>
            <w:r w:rsidRPr="00217CAF">
              <w:rPr>
                <w:rFonts w:ascii="Times New Roman" w:hAnsi="Times New Roman"/>
                <w:b/>
                <w:sz w:val="22"/>
                <w:szCs w:val="22"/>
              </w:rPr>
              <w:t>423</w:t>
            </w:r>
          </w:p>
        </w:tc>
        <w:tc>
          <w:tcPr>
            <w:tcW w:w="1147" w:type="dxa"/>
            <w:tcBorders>
              <w:top w:val="single" w:sz="4" w:space="0" w:color="auto"/>
              <w:left w:val="single" w:sz="4" w:space="0" w:color="auto"/>
              <w:bottom w:val="single" w:sz="4" w:space="0" w:color="auto"/>
              <w:right w:val="single" w:sz="4" w:space="0" w:color="auto"/>
            </w:tcBorders>
            <w:vAlign w:val="center"/>
          </w:tcPr>
          <w:p w:rsidR="007D5D3E" w:rsidRPr="00217CAF" w:rsidRDefault="007D5D3E" w:rsidP="00AF3A48">
            <w:pPr>
              <w:pStyle w:val="a3"/>
              <w:jc w:val="center"/>
              <w:rPr>
                <w:rFonts w:ascii="Times New Roman" w:hAnsi="Times New Roman"/>
                <w:b/>
                <w:sz w:val="22"/>
                <w:szCs w:val="22"/>
              </w:rPr>
            </w:pPr>
            <w:r w:rsidRPr="00217CAF">
              <w:rPr>
                <w:rFonts w:ascii="Times New Roman" w:hAnsi="Times New Roman"/>
                <w:b/>
                <w:sz w:val="22"/>
                <w:szCs w:val="22"/>
              </w:rPr>
              <w:t>423</w:t>
            </w:r>
          </w:p>
        </w:tc>
      </w:tr>
      <w:tr w:rsidR="007D5D3E" w:rsidRPr="00AD4CA5" w:rsidTr="009139E7">
        <w:trPr>
          <w:trHeight w:val="300"/>
          <w:jc w:val="center"/>
        </w:trPr>
        <w:tc>
          <w:tcPr>
            <w:tcW w:w="1133" w:type="dxa"/>
            <w:vMerge/>
            <w:tcBorders>
              <w:left w:val="single" w:sz="4" w:space="0" w:color="auto"/>
            </w:tcBorders>
            <w:vAlign w:val="center"/>
          </w:tcPr>
          <w:p w:rsidR="007D5D3E" w:rsidRPr="007C3880" w:rsidRDefault="007D5D3E" w:rsidP="00CE734E">
            <w:pPr>
              <w:pStyle w:val="a3"/>
              <w:jc w:val="center"/>
              <w:rPr>
                <w:rFonts w:ascii="Times New Roman" w:hAnsi="Times New Roman"/>
                <w:b/>
                <w:sz w:val="23"/>
                <w:szCs w:val="23"/>
              </w:rPr>
            </w:pPr>
          </w:p>
        </w:tc>
        <w:tc>
          <w:tcPr>
            <w:tcW w:w="4978" w:type="dxa"/>
            <w:vMerge/>
          </w:tcPr>
          <w:p w:rsidR="007D5D3E" w:rsidRPr="007C3880" w:rsidRDefault="007D5D3E" w:rsidP="00651F97">
            <w:pPr>
              <w:pStyle w:val="a3"/>
              <w:rPr>
                <w:rFonts w:ascii="Times New Roman" w:hAnsi="Times New Roman"/>
                <w:b/>
                <w:sz w:val="23"/>
                <w:szCs w:val="23"/>
              </w:rPr>
            </w:pPr>
          </w:p>
        </w:tc>
        <w:tc>
          <w:tcPr>
            <w:tcW w:w="1938" w:type="dxa"/>
            <w:gridSpan w:val="3"/>
            <w:vMerge/>
            <w:tcBorders>
              <w:right w:val="single" w:sz="4" w:space="0" w:color="auto"/>
            </w:tcBorders>
          </w:tcPr>
          <w:p w:rsidR="007D5D3E" w:rsidRPr="007C3880" w:rsidRDefault="007D5D3E" w:rsidP="009E584E">
            <w:pPr>
              <w:pStyle w:val="a3"/>
              <w:jc w:val="center"/>
              <w:rPr>
                <w:rFonts w:ascii="Times New Roman" w:hAnsi="Times New Roman"/>
                <w:b/>
                <w:sz w:val="23"/>
                <w:szCs w:val="23"/>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7D5D3E" w:rsidRPr="00217CAF" w:rsidRDefault="007D5D3E" w:rsidP="00BA2843">
            <w:pPr>
              <w:pStyle w:val="a3"/>
              <w:jc w:val="center"/>
              <w:rPr>
                <w:rFonts w:ascii="Times New Roman" w:hAnsi="Times New Roman"/>
                <w:b/>
                <w:sz w:val="22"/>
                <w:szCs w:val="22"/>
              </w:rPr>
            </w:pPr>
            <w:r w:rsidRPr="00217CAF">
              <w:rPr>
                <w:rFonts w:ascii="Times New Roman" w:hAnsi="Times New Roman"/>
                <w:b/>
                <w:sz w:val="22"/>
                <w:szCs w:val="22"/>
              </w:rPr>
              <w:t>553</w:t>
            </w:r>
          </w:p>
        </w:tc>
        <w:tc>
          <w:tcPr>
            <w:tcW w:w="1147" w:type="dxa"/>
            <w:tcBorders>
              <w:top w:val="single" w:sz="4" w:space="0" w:color="auto"/>
              <w:left w:val="single" w:sz="4" w:space="0" w:color="auto"/>
              <w:bottom w:val="single" w:sz="4" w:space="0" w:color="auto"/>
              <w:right w:val="single" w:sz="4" w:space="0" w:color="auto"/>
            </w:tcBorders>
            <w:vAlign w:val="center"/>
          </w:tcPr>
          <w:p w:rsidR="007D5D3E" w:rsidRPr="00217CAF" w:rsidRDefault="007D5D3E" w:rsidP="00AF3A48">
            <w:pPr>
              <w:pStyle w:val="a3"/>
              <w:jc w:val="center"/>
              <w:rPr>
                <w:rFonts w:ascii="Times New Roman" w:hAnsi="Times New Roman"/>
                <w:b/>
                <w:sz w:val="22"/>
                <w:szCs w:val="22"/>
              </w:rPr>
            </w:pPr>
            <w:r w:rsidRPr="00217CAF">
              <w:rPr>
                <w:rFonts w:ascii="Times New Roman" w:hAnsi="Times New Roman"/>
                <w:b/>
                <w:sz w:val="22"/>
                <w:szCs w:val="22"/>
              </w:rPr>
              <w:t>553</w:t>
            </w:r>
          </w:p>
        </w:tc>
      </w:tr>
      <w:tr w:rsidR="007D5D3E" w:rsidRPr="00AD4CA5" w:rsidTr="008576D0">
        <w:trPr>
          <w:trHeight w:val="185"/>
          <w:jc w:val="center"/>
        </w:trPr>
        <w:tc>
          <w:tcPr>
            <w:tcW w:w="1133" w:type="dxa"/>
            <w:vMerge/>
            <w:tcBorders>
              <w:left w:val="single" w:sz="4" w:space="0" w:color="auto"/>
            </w:tcBorders>
            <w:vAlign w:val="center"/>
          </w:tcPr>
          <w:p w:rsidR="007D5D3E" w:rsidRPr="007C3880" w:rsidRDefault="007D5D3E" w:rsidP="00CE734E">
            <w:pPr>
              <w:pStyle w:val="a3"/>
              <w:jc w:val="center"/>
              <w:rPr>
                <w:rFonts w:ascii="Times New Roman" w:hAnsi="Times New Roman"/>
                <w:b/>
                <w:sz w:val="23"/>
                <w:szCs w:val="23"/>
              </w:rPr>
            </w:pPr>
          </w:p>
        </w:tc>
        <w:tc>
          <w:tcPr>
            <w:tcW w:w="4978" w:type="dxa"/>
            <w:vMerge/>
          </w:tcPr>
          <w:p w:rsidR="007D5D3E" w:rsidRPr="007C3880" w:rsidRDefault="007D5D3E" w:rsidP="00651F97">
            <w:pPr>
              <w:pStyle w:val="a3"/>
              <w:rPr>
                <w:rFonts w:ascii="Times New Roman" w:hAnsi="Times New Roman"/>
                <w:b/>
                <w:sz w:val="23"/>
                <w:szCs w:val="23"/>
              </w:rPr>
            </w:pPr>
          </w:p>
        </w:tc>
        <w:tc>
          <w:tcPr>
            <w:tcW w:w="1938" w:type="dxa"/>
            <w:gridSpan w:val="3"/>
            <w:vMerge/>
            <w:tcBorders>
              <w:right w:val="single" w:sz="4" w:space="0" w:color="auto"/>
            </w:tcBorders>
          </w:tcPr>
          <w:p w:rsidR="007D5D3E" w:rsidRPr="007C3880" w:rsidRDefault="007D5D3E" w:rsidP="009E584E">
            <w:pPr>
              <w:pStyle w:val="a3"/>
              <w:jc w:val="center"/>
              <w:rPr>
                <w:rFonts w:ascii="Times New Roman" w:hAnsi="Times New Roman"/>
                <w:b/>
                <w:sz w:val="23"/>
                <w:szCs w:val="23"/>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7D5D3E" w:rsidRPr="00217CAF" w:rsidRDefault="007D5D3E" w:rsidP="00BA2843">
            <w:pPr>
              <w:pStyle w:val="a3"/>
              <w:jc w:val="center"/>
              <w:rPr>
                <w:rFonts w:ascii="Times New Roman" w:hAnsi="Times New Roman"/>
                <w:b/>
                <w:sz w:val="22"/>
                <w:szCs w:val="22"/>
              </w:rPr>
            </w:pPr>
            <w:r w:rsidRPr="00217CAF">
              <w:rPr>
                <w:rFonts w:ascii="Times New Roman" w:hAnsi="Times New Roman"/>
                <w:b/>
                <w:sz w:val="22"/>
                <w:szCs w:val="22"/>
              </w:rPr>
              <w:t>582</w:t>
            </w:r>
          </w:p>
        </w:tc>
        <w:tc>
          <w:tcPr>
            <w:tcW w:w="1147" w:type="dxa"/>
            <w:tcBorders>
              <w:top w:val="single" w:sz="4" w:space="0" w:color="auto"/>
              <w:left w:val="single" w:sz="4" w:space="0" w:color="auto"/>
              <w:bottom w:val="single" w:sz="4" w:space="0" w:color="auto"/>
              <w:right w:val="single" w:sz="4" w:space="0" w:color="auto"/>
            </w:tcBorders>
            <w:vAlign w:val="center"/>
          </w:tcPr>
          <w:p w:rsidR="007D5D3E" w:rsidRPr="00217CAF" w:rsidRDefault="007D5D3E" w:rsidP="00AF3A48">
            <w:pPr>
              <w:pStyle w:val="a3"/>
              <w:jc w:val="center"/>
              <w:rPr>
                <w:rFonts w:ascii="Times New Roman" w:hAnsi="Times New Roman"/>
                <w:b/>
                <w:sz w:val="22"/>
                <w:szCs w:val="22"/>
              </w:rPr>
            </w:pPr>
            <w:r w:rsidRPr="00217CAF">
              <w:rPr>
                <w:rFonts w:ascii="Times New Roman" w:hAnsi="Times New Roman"/>
                <w:b/>
                <w:sz w:val="22"/>
                <w:szCs w:val="22"/>
              </w:rPr>
              <w:t>582</w:t>
            </w:r>
          </w:p>
        </w:tc>
      </w:tr>
      <w:tr w:rsidR="007D5D3E" w:rsidRPr="00AD4CA5" w:rsidTr="00A136D1">
        <w:trPr>
          <w:jc w:val="center"/>
        </w:trPr>
        <w:tc>
          <w:tcPr>
            <w:tcW w:w="1133" w:type="dxa"/>
            <w:tcBorders>
              <w:left w:val="single" w:sz="4" w:space="0" w:color="auto"/>
              <w:bottom w:val="single" w:sz="4" w:space="0" w:color="auto"/>
            </w:tcBorders>
            <w:vAlign w:val="center"/>
          </w:tcPr>
          <w:p w:rsidR="007D5D3E" w:rsidRPr="007C3880" w:rsidRDefault="007D5D3E" w:rsidP="00CE734E">
            <w:pPr>
              <w:pStyle w:val="a3"/>
              <w:jc w:val="center"/>
              <w:rPr>
                <w:rFonts w:ascii="Times New Roman" w:hAnsi="Times New Roman"/>
                <w:b/>
                <w:sz w:val="23"/>
                <w:szCs w:val="23"/>
              </w:rPr>
            </w:pPr>
          </w:p>
        </w:tc>
        <w:tc>
          <w:tcPr>
            <w:tcW w:w="9196" w:type="dxa"/>
            <w:gridSpan w:val="7"/>
            <w:tcBorders>
              <w:bottom w:val="single" w:sz="4" w:space="0" w:color="auto"/>
              <w:right w:val="single" w:sz="4" w:space="0" w:color="auto"/>
            </w:tcBorders>
          </w:tcPr>
          <w:p w:rsidR="007D5D3E" w:rsidRPr="0083103C" w:rsidRDefault="007D5D3E" w:rsidP="00624250">
            <w:pPr>
              <w:pStyle w:val="a3"/>
              <w:jc w:val="both"/>
              <w:rPr>
                <w:b/>
                <w:sz w:val="22"/>
                <w:szCs w:val="22"/>
              </w:rPr>
            </w:pPr>
            <w:r w:rsidRPr="0083103C">
              <w:rPr>
                <w:rFonts w:ascii="Times New Roman" w:hAnsi="Times New Roman"/>
                <w:sz w:val="22"/>
                <w:szCs w:val="22"/>
              </w:rPr>
              <w:t xml:space="preserve">Помещены сведения о протяжённости автомобильных дорог общего пользования местного значения, находящихся в собственности муниципальных образований и (или) включенных в утвержденный перечень автомобильных дорог общего пользования. Отражены данные об искусственных сооружениях и об объектах </w:t>
            </w:r>
            <w:proofErr w:type="spellStart"/>
            <w:r w:rsidRPr="0083103C">
              <w:rPr>
                <w:rFonts w:ascii="Times New Roman" w:hAnsi="Times New Roman"/>
                <w:sz w:val="22"/>
                <w:szCs w:val="22"/>
              </w:rPr>
              <w:t>автогазозаправочной</w:t>
            </w:r>
            <w:proofErr w:type="spellEnd"/>
            <w:r w:rsidRPr="0083103C">
              <w:rPr>
                <w:rFonts w:ascii="Times New Roman" w:hAnsi="Times New Roman"/>
                <w:sz w:val="22"/>
                <w:szCs w:val="22"/>
              </w:rPr>
              <w:t xml:space="preserve"> инфраструктуры на автомобильных дорогах местного значения. Все данные приведены по городским округам и муниципальным районам. </w:t>
            </w:r>
          </w:p>
        </w:tc>
      </w:tr>
      <w:tr w:rsidR="007D5D3E" w:rsidRPr="00B90462" w:rsidTr="0038011C">
        <w:trPr>
          <w:trHeight w:val="330"/>
          <w:jc w:val="center"/>
        </w:trPr>
        <w:tc>
          <w:tcPr>
            <w:tcW w:w="1133" w:type="dxa"/>
            <w:vMerge w:val="restart"/>
            <w:tcBorders>
              <w:top w:val="single" w:sz="4" w:space="0" w:color="auto"/>
              <w:left w:val="single" w:sz="4" w:space="0" w:color="auto"/>
            </w:tcBorders>
            <w:vAlign w:val="center"/>
          </w:tcPr>
          <w:p w:rsidR="007D5D3E" w:rsidRPr="00B90462" w:rsidRDefault="007D5D3E" w:rsidP="00CE734E">
            <w:pPr>
              <w:pStyle w:val="a3"/>
              <w:jc w:val="center"/>
              <w:rPr>
                <w:rFonts w:ascii="Times New Roman" w:hAnsi="Times New Roman"/>
                <w:b/>
                <w:sz w:val="23"/>
                <w:szCs w:val="23"/>
              </w:rPr>
            </w:pPr>
          </w:p>
          <w:p w:rsidR="007D5D3E" w:rsidRPr="00B90462" w:rsidRDefault="007D5D3E" w:rsidP="00CE734E">
            <w:pPr>
              <w:pStyle w:val="a3"/>
              <w:jc w:val="center"/>
              <w:rPr>
                <w:rFonts w:ascii="Times New Roman" w:hAnsi="Times New Roman"/>
                <w:b/>
                <w:sz w:val="23"/>
                <w:szCs w:val="23"/>
              </w:rPr>
            </w:pPr>
            <w:r w:rsidRPr="00B90462">
              <w:rPr>
                <w:rFonts w:ascii="Times New Roman" w:hAnsi="Times New Roman"/>
                <w:b/>
                <w:sz w:val="23"/>
                <w:szCs w:val="23"/>
              </w:rPr>
              <w:t>3.116</w:t>
            </w:r>
          </w:p>
        </w:tc>
        <w:tc>
          <w:tcPr>
            <w:tcW w:w="5025" w:type="dxa"/>
            <w:gridSpan w:val="2"/>
            <w:vMerge w:val="restart"/>
            <w:tcBorders>
              <w:top w:val="single" w:sz="4" w:space="0" w:color="auto"/>
            </w:tcBorders>
          </w:tcPr>
          <w:p w:rsidR="007D5D3E" w:rsidRPr="00B90462" w:rsidRDefault="007D5D3E" w:rsidP="004B0DC5">
            <w:pPr>
              <w:pStyle w:val="a3"/>
              <w:rPr>
                <w:rFonts w:ascii="Times New Roman" w:hAnsi="Times New Roman"/>
                <w:b/>
                <w:sz w:val="22"/>
                <w:szCs w:val="22"/>
              </w:rPr>
            </w:pPr>
            <w:r w:rsidRPr="00B90462">
              <w:rPr>
                <w:rFonts w:ascii="Times New Roman" w:hAnsi="Times New Roman"/>
                <w:b/>
                <w:sz w:val="22"/>
                <w:szCs w:val="22"/>
              </w:rPr>
              <w:t>Использование населением информационных технологий и информационно-телекоммуникационных сетей в Забайкальском крае в 2019 году</w:t>
            </w:r>
          </w:p>
        </w:tc>
        <w:tc>
          <w:tcPr>
            <w:tcW w:w="1875" w:type="dxa"/>
            <w:vMerge w:val="restart"/>
            <w:tcBorders>
              <w:top w:val="single" w:sz="4" w:space="0" w:color="auto"/>
              <w:right w:val="single" w:sz="4" w:space="0" w:color="auto"/>
            </w:tcBorders>
          </w:tcPr>
          <w:p w:rsidR="007D5D3E" w:rsidRPr="008C24AC" w:rsidRDefault="007D5D3E" w:rsidP="006C7387">
            <w:pPr>
              <w:pStyle w:val="a3"/>
              <w:jc w:val="center"/>
              <w:rPr>
                <w:rFonts w:ascii="Times New Roman" w:hAnsi="Times New Roman"/>
                <w:b/>
                <w:sz w:val="22"/>
                <w:szCs w:val="22"/>
              </w:rPr>
            </w:pPr>
            <w:r w:rsidRPr="008C24AC">
              <w:rPr>
                <w:rFonts w:ascii="Times New Roman" w:hAnsi="Times New Roman"/>
                <w:b/>
                <w:sz w:val="22"/>
                <w:szCs w:val="22"/>
              </w:rPr>
              <w:t>Годовая</w:t>
            </w:r>
          </w:p>
          <w:p w:rsidR="007D5D3E" w:rsidRPr="008C24AC" w:rsidRDefault="007D5D3E" w:rsidP="006C7387">
            <w:pPr>
              <w:pStyle w:val="a3"/>
              <w:jc w:val="center"/>
              <w:rPr>
                <w:rFonts w:ascii="Times New Roman" w:hAnsi="Times New Roman"/>
                <w:b/>
                <w:sz w:val="18"/>
                <w:szCs w:val="18"/>
              </w:rPr>
            </w:pPr>
            <w:r w:rsidRPr="008C24AC">
              <w:rPr>
                <w:rFonts w:ascii="Times New Roman" w:hAnsi="Times New Roman"/>
                <w:b/>
                <w:sz w:val="18"/>
                <w:szCs w:val="18"/>
              </w:rPr>
              <w:t>май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7D5D3E" w:rsidRPr="0038011C" w:rsidRDefault="007D5D3E" w:rsidP="00BB5BDF">
            <w:pPr>
              <w:pStyle w:val="a3"/>
              <w:jc w:val="center"/>
              <w:rPr>
                <w:rFonts w:ascii="Times New Roman" w:hAnsi="Times New Roman"/>
                <w:b/>
                <w:sz w:val="22"/>
                <w:szCs w:val="22"/>
              </w:rPr>
            </w:pPr>
            <w:r w:rsidRPr="0038011C">
              <w:rPr>
                <w:rFonts w:ascii="Times New Roman" w:hAnsi="Times New Roman"/>
                <w:b/>
                <w:sz w:val="22"/>
                <w:szCs w:val="22"/>
              </w:rPr>
              <w:t>786</w:t>
            </w:r>
          </w:p>
        </w:tc>
        <w:tc>
          <w:tcPr>
            <w:tcW w:w="1171" w:type="dxa"/>
            <w:gridSpan w:val="2"/>
            <w:tcBorders>
              <w:top w:val="single" w:sz="4" w:space="0" w:color="auto"/>
              <w:left w:val="single" w:sz="4" w:space="0" w:color="auto"/>
              <w:bottom w:val="single" w:sz="4" w:space="0" w:color="auto"/>
              <w:right w:val="single" w:sz="4" w:space="0" w:color="auto"/>
            </w:tcBorders>
            <w:vAlign w:val="center"/>
          </w:tcPr>
          <w:p w:rsidR="007D5D3E" w:rsidRPr="0038011C" w:rsidRDefault="007D5D3E" w:rsidP="00E872F7">
            <w:pPr>
              <w:pStyle w:val="a3"/>
              <w:jc w:val="center"/>
              <w:rPr>
                <w:rFonts w:ascii="Times New Roman" w:hAnsi="Times New Roman"/>
                <w:b/>
                <w:sz w:val="22"/>
                <w:szCs w:val="22"/>
              </w:rPr>
            </w:pPr>
            <w:r w:rsidRPr="0038011C">
              <w:rPr>
                <w:rFonts w:ascii="Times New Roman" w:hAnsi="Times New Roman"/>
                <w:b/>
                <w:sz w:val="22"/>
                <w:szCs w:val="22"/>
              </w:rPr>
              <w:t>786</w:t>
            </w:r>
          </w:p>
        </w:tc>
      </w:tr>
      <w:tr w:rsidR="007D5D3E" w:rsidRPr="00B90462" w:rsidTr="0038011C">
        <w:trPr>
          <w:trHeight w:val="331"/>
          <w:jc w:val="center"/>
        </w:trPr>
        <w:tc>
          <w:tcPr>
            <w:tcW w:w="1133" w:type="dxa"/>
            <w:vMerge/>
            <w:tcBorders>
              <w:left w:val="single" w:sz="4" w:space="0" w:color="auto"/>
            </w:tcBorders>
            <w:vAlign w:val="center"/>
          </w:tcPr>
          <w:p w:rsidR="007D5D3E" w:rsidRPr="00B90462" w:rsidRDefault="007D5D3E" w:rsidP="00CE734E">
            <w:pPr>
              <w:pStyle w:val="a3"/>
              <w:jc w:val="center"/>
              <w:rPr>
                <w:rFonts w:ascii="Times New Roman" w:hAnsi="Times New Roman"/>
                <w:b/>
                <w:sz w:val="23"/>
                <w:szCs w:val="23"/>
              </w:rPr>
            </w:pPr>
          </w:p>
        </w:tc>
        <w:tc>
          <w:tcPr>
            <w:tcW w:w="5025" w:type="dxa"/>
            <w:gridSpan w:val="2"/>
            <w:vMerge/>
          </w:tcPr>
          <w:p w:rsidR="007D5D3E" w:rsidRPr="00B90462" w:rsidRDefault="007D5D3E" w:rsidP="004B0DC5">
            <w:pPr>
              <w:pStyle w:val="a3"/>
              <w:rPr>
                <w:rFonts w:ascii="Times New Roman" w:hAnsi="Times New Roman"/>
                <w:b/>
                <w:sz w:val="23"/>
                <w:szCs w:val="23"/>
              </w:rPr>
            </w:pPr>
          </w:p>
        </w:tc>
        <w:tc>
          <w:tcPr>
            <w:tcW w:w="1875" w:type="dxa"/>
            <w:vMerge/>
            <w:tcBorders>
              <w:right w:val="single" w:sz="4" w:space="0" w:color="auto"/>
            </w:tcBorders>
          </w:tcPr>
          <w:p w:rsidR="007D5D3E" w:rsidRPr="00B90462" w:rsidRDefault="007D5D3E" w:rsidP="006C7387">
            <w:pPr>
              <w:pStyle w:val="a3"/>
              <w:jc w:val="center"/>
              <w:rPr>
                <w:rFonts w:ascii="Times New Roman" w:hAnsi="Times New Roman"/>
                <w:b/>
                <w:sz w:val="23"/>
                <w:szCs w:val="23"/>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7D5D3E" w:rsidRPr="0038011C" w:rsidRDefault="007D5D3E" w:rsidP="00BB5BDF">
            <w:pPr>
              <w:pStyle w:val="a3"/>
              <w:jc w:val="center"/>
              <w:rPr>
                <w:rFonts w:ascii="Times New Roman" w:hAnsi="Times New Roman"/>
                <w:b/>
                <w:sz w:val="22"/>
                <w:szCs w:val="22"/>
              </w:rPr>
            </w:pPr>
            <w:r w:rsidRPr="0038011C">
              <w:rPr>
                <w:rFonts w:ascii="Times New Roman" w:hAnsi="Times New Roman"/>
                <w:b/>
                <w:sz w:val="22"/>
                <w:szCs w:val="22"/>
              </w:rPr>
              <w:t>1266</w:t>
            </w:r>
          </w:p>
        </w:tc>
        <w:tc>
          <w:tcPr>
            <w:tcW w:w="1171" w:type="dxa"/>
            <w:gridSpan w:val="2"/>
            <w:tcBorders>
              <w:top w:val="single" w:sz="4" w:space="0" w:color="auto"/>
              <w:left w:val="single" w:sz="4" w:space="0" w:color="auto"/>
              <w:bottom w:val="single" w:sz="4" w:space="0" w:color="auto"/>
              <w:right w:val="single" w:sz="4" w:space="0" w:color="auto"/>
            </w:tcBorders>
            <w:vAlign w:val="center"/>
          </w:tcPr>
          <w:p w:rsidR="007D5D3E" w:rsidRPr="0038011C" w:rsidRDefault="007D5D3E" w:rsidP="00E872F7">
            <w:pPr>
              <w:pStyle w:val="a3"/>
              <w:jc w:val="center"/>
              <w:rPr>
                <w:rFonts w:ascii="Times New Roman" w:hAnsi="Times New Roman"/>
                <w:b/>
                <w:sz w:val="22"/>
                <w:szCs w:val="22"/>
              </w:rPr>
            </w:pPr>
            <w:r w:rsidRPr="0038011C">
              <w:rPr>
                <w:rFonts w:ascii="Times New Roman" w:hAnsi="Times New Roman"/>
                <w:b/>
                <w:sz w:val="22"/>
                <w:szCs w:val="22"/>
              </w:rPr>
              <w:t>1266</w:t>
            </w:r>
          </w:p>
        </w:tc>
      </w:tr>
      <w:tr w:rsidR="007D5D3E" w:rsidRPr="00B90462" w:rsidTr="0038011C">
        <w:trPr>
          <w:trHeight w:val="331"/>
          <w:jc w:val="center"/>
        </w:trPr>
        <w:tc>
          <w:tcPr>
            <w:tcW w:w="1133" w:type="dxa"/>
            <w:vMerge/>
            <w:tcBorders>
              <w:left w:val="single" w:sz="4" w:space="0" w:color="auto"/>
            </w:tcBorders>
            <w:vAlign w:val="center"/>
          </w:tcPr>
          <w:p w:rsidR="007D5D3E" w:rsidRPr="00B90462" w:rsidRDefault="007D5D3E" w:rsidP="00CE734E">
            <w:pPr>
              <w:pStyle w:val="a3"/>
              <w:jc w:val="center"/>
              <w:rPr>
                <w:rFonts w:ascii="Times New Roman" w:hAnsi="Times New Roman"/>
                <w:b/>
                <w:sz w:val="23"/>
                <w:szCs w:val="23"/>
              </w:rPr>
            </w:pPr>
          </w:p>
        </w:tc>
        <w:tc>
          <w:tcPr>
            <w:tcW w:w="5025" w:type="dxa"/>
            <w:gridSpan w:val="2"/>
            <w:vMerge/>
          </w:tcPr>
          <w:p w:rsidR="007D5D3E" w:rsidRPr="00B90462" w:rsidRDefault="007D5D3E" w:rsidP="004B0DC5">
            <w:pPr>
              <w:pStyle w:val="a3"/>
              <w:rPr>
                <w:rFonts w:ascii="Times New Roman" w:hAnsi="Times New Roman"/>
                <w:b/>
                <w:sz w:val="23"/>
                <w:szCs w:val="23"/>
              </w:rPr>
            </w:pPr>
          </w:p>
        </w:tc>
        <w:tc>
          <w:tcPr>
            <w:tcW w:w="1875" w:type="dxa"/>
            <w:vMerge/>
            <w:tcBorders>
              <w:right w:val="single" w:sz="4" w:space="0" w:color="auto"/>
            </w:tcBorders>
          </w:tcPr>
          <w:p w:rsidR="007D5D3E" w:rsidRPr="00B90462" w:rsidRDefault="007D5D3E" w:rsidP="006C7387">
            <w:pPr>
              <w:pStyle w:val="a3"/>
              <w:jc w:val="center"/>
              <w:rPr>
                <w:rFonts w:ascii="Times New Roman" w:hAnsi="Times New Roman"/>
                <w:b/>
                <w:sz w:val="23"/>
                <w:szCs w:val="23"/>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7D5D3E" w:rsidRPr="0038011C" w:rsidRDefault="007D5D3E" w:rsidP="00BB5BDF">
            <w:pPr>
              <w:pStyle w:val="a3"/>
              <w:jc w:val="center"/>
              <w:rPr>
                <w:rFonts w:ascii="Times New Roman" w:hAnsi="Times New Roman"/>
                <w:b/>
                <w:sz w:val="22"/>
                <w:szCs w:val="22"/>
              </w:rPr>
            </w:pPr>
            <w:r w:rsidRPr="0038011C">
              <w:rPr>
                <w:rFonts w:ascii="Times New Roman" w:hAnsi="Times New Roman"/>
                <w:b/>
                <w:sz w:val="22"/>
                <w:szCs w:val="22"/>
              </w:rPr>
              <w:t>1295</w:t>
            </w:r>
          </w:p>
        </w:tc>
        <w:tc>
          <w:tcPr>
            <w:tcW w:w="1171" w:type="dxa"/>
            <w:gridSpan w:val="2"/>
            <w:tcBorders>
              <w:top w:val="single" w:sz="4" w:space="0" w:color="auto"/>
              <w:left w:val="single" w:sz="4" w:space="0" w:color="auto"/>
              <w:bottom w:val="single" w:sz="4" w:space="0" w:color="auto"/>
              <w:right w:val="single" w:sz="4" w:space="0" w:color="auto"/>
            </w:tcBorders>
            <w:vAlign w:val="center"/>
          </w:tcPr>
          <w:p w:rsidR="007D5D3E" w:rsidRPr="0038011C" w:rsidRDefault="007D5D3E" w:rsidP="00E872F7">
            <w:pPr>
              <w:pStyle w:val="a3"/>
              <w:jc w:val="center"/>
              <w:rPr>
                <w:rFonts w:ascii="Times New Roman" w:hAnsi="Times New Roman"/>
                <w:b/>
                <w:sz w:val="22"/>
                <w:szCs w:val="22"/>
              </w:rPr>
            </w:pPr>
            <w:r w:rsidRPr="0038011C">
              <w:rPr>
                <w:rFonts w:ascii="Times New Roman" w:hAnsi="Times New Roman"/>
                <w:b/>
                <w:sz w:val="22"/>
                <w:szCs w:val="22"/>
              </w:rPr>
              <w:t>1295</w:t>
            </w:r>
          </w:p>
        </w:tc>
      </w:tr>
      <w:tr w:rsidR="007D5D3E" w:rsidRPr="00B90462" w:rsidTr="006C7387">
        <w:trPr>
          <w:jc w:val="center"/>
        </w:trPr>
        <w:tc>
          <w:tcPr>
            <w:tcW w:w="1133" w:type="dxa"/>
            <w:tcBorders>
              <w:left w:val="single" w:sz="4" w:space="0" w:color="auto"/>
              <w:bottom w:val="single" w:sz="4" w:space="0" w:color="auto"/>
            </w:tcBorders>
            <w:vAlign w:val="center"/>
          </w:tcPr>
          <w:p w:rsidR="007D5D3E" w:rsidRPr="00B90462" w:rsidRDefault="007D5D3E" w:rsidP="00CE734E">
            <w:pPr>
              <w:pStyle w:val="a3"/>
              <w:jc w:val="center"/>
              <w:rPr>
                <w:rFonts w:ascii="Times New Roman" w:hAnsi="Times New Roman"/>
                <w:b/>
                <w:i/>
                <w:sz w:val="23"/>
                <w:szCs w:val="23"/>
              </w:rPr>
            </w:pPr>
          </w:p>
        </w:tc>
        <w:tc>
          <w:tcPr>
            <w:tcW w:w="9196" w:type="dxa"/>
            <w:gridSpan w:val="7"/>
            <w:tcBorders>
              <w:bottom w:val="single" w:sz="4" w:space="0" w:color="auto"/>
              <w:right w:val="single" w:sz="4" w:space="0" w:color="auto"/>
            </w:tcBorders>
          </w:tcPr>
          <w:p w:rsidR="007D5D3E" w:rsidRPr="0083103C" w:rsidRDefault="007D5D3E" w:rsidP="00D472B2">
            <w:pPr>
              <w:pStyle w:val="a3"/>
              <w:jc w:val="both"/>
              <w:rPr>
                <w:rFonts w:ascii="Times New Roman" w:hAnsi="Times New Roman"/>
                <w:sz w:val="22"/>
                <w:szCs w:val="22"/>
              </w:rPr>
            </w:pPr>
            <w:r w:rsidRPr="0083103C">
              <w:rPr>
                <w:rFonts w:ascii="Times New Roman" w:hAnsi="Times New Roman"/>
                <w:sz w:val="22"/>
                <w:szCs w:val="22"/>
              </w:rPr>
              <w:t xml:space="preserve">Приведены сведения об использовании информационных технологий и информационно-телекоммуникационных сетей в домашних хозяйствах, использовании населением персональных компьютеров, сети Интернет, о получении государственных и муниципальных услуг в электронной форме. </w:t>
            </w:r>
            <w:proofErr w:type="gramStart"/>
            <w:r w:rsidRPr="0083103C">
              <w:rPr>
                <w:rFonts w:ascii="Times New Roman" w:hAnsi="Times New Roman"/>
                <w:sz w:val="22"/>
                <w:szCs w:val="22"/>
              </w:rPr>
              <w:t>Иллюстрирован</w:t>
            </w:r>
            <w:proofErr w:type="gramEnd"/>
            <w:r w:rsidRPr="0083103C">
              <w:rPr>
                <w:rFonts w:ascii="Times New Roman" w:hAnsi="Times New Roman"/>
                <w:sz w:val="22"/>
                <w:szCs w:val="22"/>
              </w:rPr>
              <w:t xml:space="preserve"> графиками.</w:t>
            </w:r>
          </w:p>
        </w:tc>
      </w:tr>
      <w:tr w:rsidR="007D5D3E" w:rsidRPr="00AD4CA5" w:rsidTr="006C7387">
        <w:trPr>
          <w:jc w:val="center"/>
        </w:trPr>
        <w:tc>
          <w:tcPr>
            <w:tcW w:w="10329" w:type="dxa"/>
            <w:gridSpan w:val="8"/>
            <w:tcBorders>
              <w:top w:val="single" w:sz="4" w:space="0" w:color="auto"/>
              <w:left w:val="single" w:sz="4" w:space="0" w:color="auto"/>
              <w:bottom w:val="single" w:sz="4" w:space="0" w:color="auto"/>
              <w:right w:val="single" w:sz="4" w:space="0" w:color="auto"/>
            </w:tcBorders>
            <w:vAlign w:val="center"/>
          </w:tcPr>
          <w:p w:rsidR="007D5D3E" w:rsidRPr="00AD4CA5" w:rsidRDefault="007D5D3E" w:rsidP="00DA4B77">
            <w:pPr>
              <w:pStyle w:val="a3"/>
              <w:jc w:val="both"/>
              <w:rPr>
                <w:b/>
                <w:sz w:val="23"/>
                <w:szCs w:val="23"/>
              </w:rPr>
            </w:pPr>
            <w:r w:rsidRPr="00AD4CA5">
              <w:rPr>
                <w:rFonts w:ascii="Times New Roman" w:hAnsi="Times New Roman"/>
                <w:b/>
                <w:sz w:val="23"/>
                <w:szCs w:val="23"/>
              </w:rPr>
              <w:t>Сборники</w:t>
            </w:r>
          </w:p>
        </w:tc>
      </w:tr>
      <w:tr w:rsidR="007D5D3E" w:rsidRPr="00174C65" w:rsidTr="009139E7">
        <w:trPr>
          <w:trHeight w:val="216"/>
          <w:jc w:val="center"/>
        </w:trPr>
        <w:tc>
          <w:tcPr>
            <w:tcW w:w="1133" w:type="dxa"/>
            <w:vMerge w:val="restart"/>
            <w:tcBorders>
              <w:top w:val="single" w:sz="4" w:space="0" w:color="auto"/>
              <w:left w:val="single" w:sz="4" w:space="0" w:color="auto"/>
            </w:tcBorders>
            <w:vAlign w:val="center"/>
          </w:tcPr>
          <w:p w:rsidR="007D5D3E" w:rsidRPr="00174C65" w:rsidRDefault="007D5D3E" w:rsidP="00CE734E">
            <w:pPr>
              <w:pStyle w:val="a3"/>
              <w:jc w:val="center"/>
              <w:rPr>
                <w:rFonts w:ascii="Times New Roman" w:hAnsi="Times New Roman"/>
                <w:b/>
                <w:sz w:val="23"/>
                <w:szCs w:val="23"/>
              </w:rPr>
            </w:pPr>
            <w:r w:rsidRPr="00174C65">
              <w:rPr>
                <w:rFonts w:ascii="Times New Roman" w:hAnsi="Times New Roman"/>
                <w:b/>
                <w:sz w:val="23"/>
                <w:szCs w:val="23"/>
              </w:rPr>
              <w:t>4.10</w:t>
            </w:r>
          </w:p>
        </w:tc>
        <w:tc>
          <w:tcPr>
            <w:tcW w:w="4978" w:type="dxa"/>
            <w:vMerge w:val="restart"/>
            <w:tcBorders>
              <w:top w:val="single" w:sz="4" w:space="0" w:color="auto"/>
            </w:tcBorders>
          </w:tcPr>
          <w:p w:rsidR="007D5D3E" w:rsidRPr="00174C65" w:rsidRDefault="007D5D3E" w:rsidP="004B0DC5">
            <w:pPr>
              <w:pStyle w:val="a3"/>
              <w:rPr>
                <w:rFonts w:ascii="Times New Roman" w:hAnsi="Times New Roman"/>
                <w:b/>
                <w:sz w:val="23"/>
                <w:szCs w:val="23"/>
              </w:rPr>
            </w:pPr>
            <w:r w:rsidRPr="00174C65">
              <w:rPr>
                <w:rFonts w:ascii="Times New Roman" w:hAnsi="Times New Roman"/>
                <w:b/>
                <w:sz w:val="23"/>
                <w:szCs w:val="23"/>
              </w:rPr>
              <w:t xml:space="preserve">Автомобильный транспорт </w:t>
            </w:r>
          </w:p>
          <w:p w:rsidR="007D5D3E" w:rsidRPr="00174C65" w:rsidRDefault="007D5D3E" w:rsidP="004B0DC5">
            <w:pPr>
              <w:pStyle w:val="a3"/>
              <w:rPr>
                <w:rFonts w:ascii="Times New Roman" w:hAnsi="Times New Roman"/>
                <w:b/>
                <w:sz w:val="23"/>
                <w:szCs w:val="23"/>
              </w:rPr>
            </w:pPr>
            <w:r w:rsidRPr="00174C65">
              <w:rPr>
                <w:rFonts w:ascii="Times New Roman" w:hAnsi="Times New Roman"/>
                <w:b/>
                <w:sz w:val="23"/>
                <w:szCs w:val="23"/>
              </w:rPr>
              <w:t>в Забайкальском крае</w:t>
            </w:r>
          </w:p>
        </w:tc>
        <w:tc>
          <w:tcPr>
            <w:tcW w:w="1938" w:type="dxa"/>
            <w:gridSpan w:val="3"/>
            <w:vMerge w:val="restart"/>
            <w:tcBorders>
              <w:top w:val="single" w:sz="4" w:space="0" w:color="auto"/>
              <w:right w:val="single" w:sz="4" w:space="0" w:color="auto"/>
            </w:tcBorders>
          </w:tcPr>
          <w:p w:rsidR="007D5D3E" w:rsidRPr="008C24AC" w:rsidRDefault="007D5D3E" w:rsidP="00DD31A3">
            <w:pPr>
              <w:pStyle w:val="a3"/>
              <w:jc w:val="center"/>
              <w:rPr>
                <w:rFonts w:ascii="Times New Roman" w:hAnsi="Times New Roman"/>
                <w:b/>
                <w:sz w:val="22"/>
                <w:szCs w:val="22"/>
              </w:rPr>
            </w:pPr>
            <w:r w:rsidRPr="008C24AC">
              <w:rPr>
                <w:rFonts w:ascii="Times New Roman" w:hAnsi="Times New Roman"/>
                <w:b/>
                <w:sz w:val="22"/>
                <w:szCs w:val="22"/>
              </w:rPr>
              <w:t>Годовая</w:t>
            </w:r>
          </w:p>
          <w:p w:rsidR="007D5D3E" w:rsidRPr="008C24AC" w:rsidRDefault="007D5D3E" w:rsidP="00DD31A3">
            <w:pPr>
              <w:pStyle w:val="a3"/>
              <w:jc w:val="center"/>
              <w:rPr>
                <w:rFonts w:ascii="Times New Roman" w:hAnsi="Times New Roman"/>
                <w:b/>
                <w:sz w:val="18"/>
                <w:szCs w:val="18"/>
              </w:rPr>
            </w:pPr>
            <w:r w:rsidRPr="008C24AC">
              <w:rPr>
                <w:rFonts w:ascii="Times New Roman" w:hAnsi="Times New Roman"/>
                <w:b/>
                <w:sz w:val="18"/>
                <w:szCs w:val="18"/>
              </w:rPr>
              <w:t>ноябрь</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7D5D3E" w:rsidRPr="00906F97" w:rsidRDefault="007D5D3E" w:rsidP="00CE734E">
            <w:pPr>
              <w:pStyle w:val="a3"/>
              <w:jc w:val="center"/>
              <w:rPr>
                <w:rFonts w:ascii="Times New Roman" w:hAnsi="Times New Roman"/>
                <w:b/>
                <w:sz w:val="22"/>
                <w:szCs w:val="22"/>
              </w:rPr>
            </w:pPr>
            <w:r w:rsidRPr="00906F97">
              <w:rPr>
                <w:rFonts w:ascii="Times New Roman" w:hAnsi="Times New Roman"/>
                <w:b/>
                <w:sz w:val="22"/>
                <w:szCs w:val="22"/>
              </w:rPr>
              <w:t>1148</w:t>
            </w:r>
          </w:p>
        </w:tc>
        <w:tc>
          <w:tcPr>
            <w:tcW w:w="1147" w:type="dxa"/>
            <w:tcBorders>
              <w:top w:val="single" w:sz="4" w:space="0" w:color="auto"/>
              <w:left w:val="single" w:sz="4" w:space="0" w:color="auto"/>
              <w:bottom w:val="single" w:sz="4" w:space="0" w:color="auto"/>
              <w:right w:val="single" w:sz="4" w:space="0" w:color="auto"/>
            </w:tcBorders>
            <w:vAlign w:val="center"/>
          </w:tcPr>
          <w:p w:rsidR="007D5D3E" w:rsidRPr="00906F97" w:rsidRDefault="007D5D3E" w:rsidP="00AF3A48">
            <w:pPr>
              <w:pStyle w:val="a3"/>
              <w:jc w:val="center"/>
              <w:rPr>
                <w:rFonts w:ascii="Times New Roman" w:hAnsi="Times New Roman"/>
                <w:b/>
                <w:sz w:val="22"/>
                <w:szCs w:val="22"/>
              </w:rPr>
            </w:pPr>
            <w:r w:rsidRPr="00906F97">
              <w:rPr>
                <w:rFonts w:ascii="Times New Roman" w:hAnsi="Times New Roman"/>
                <w:b/>
                <w:sz w:val="22"/>
                <w:szCs w:val="22"/>
              </w:rPr>
              <w:t>1148</w:t>
            </w:r>
          </w:p>
        </w:tc>
      </w:tr>
      <w:tr w:rsidR="007D5D3E" w:rsidRPr="00174C65" w:rsidTr="009139E7">
        <w:trPr>
          <w:trHeight w:val="204"/>
          <w:jc w:val="center"/>
        </w:trPr>
        <w:tc>
          <w:tcPr>
            <w:tcW w:w="1133" w:type="dxa"/>
            <w:vMerge/>
            <w:tcBorders>
              <w:left w:val="single" w:sz="4" w:space="0" w:color="auto"/>
            </w:tcBorders>
            <w:vAlign w:val="center"/>
          </w:tcPr>
          <w:p w:rsidR="007D5D3E" w:rsidRPr="00174C65" w:rsidRDefault="007D5D3E" w:rsidP="00CE734E">
            <w:pPr>
              <w:pStyle w:val="a3"/>
              <w:jc w:val="center"/>
              <w:rPr>
                <w:rFonts w:ascii="Times New Roman" w:hAnsi="Times New Roman"/>
                <w:b/>
                <w:sz w:val="23"/>
                <w:szCs w:val="23"/>
              </w:rPr>
            </w:pPr>
          </w:p>
        </w:tc>
        <w:tc>
          <w:tcPr>
            <w:tcW w:w="4978" w:type="dxa"/>
            <w:vMerge/>
          </w:tcPr>
          <w:p w:rsidR="007D5D3E" w:rsidRPr="00174C65" w:rsidRDefault="007D5D3E" w:rsidP="004B0DC5">
            <w:pPr>
              <w:pStyle w:val="a3"/>
              <w:rPr>
                <w:rFonts w:ascii="Times New Roman" w:hAnsi="Times New Roman"/>
                <w:b/>
                <w:sz w:val="23"/>
                <w:szCs w:val="23"/>
              </w:rPr>
            </w:pPr>
          </w:p>
        </w:tc>
        <w:tc>
          <w:tcPr>
            <w:tcW w:w="1938" w:type="dxa"/>
            <w:gridSpan w:val="3"/>
            <w:vMerge/>
            <w:tcBorders>
              <w:right w:val="single" w:sz="4" w:space="0" w:color="auto"/>
            </w:tcBorders>
          </w:tcPr>
          <w:p w:rsidR="007D5D3E" w:rsidRPr="00174C65" w:rsidRDefault="007D5D3E" w:rsidP="00DD31A3">
            <w:pPr>
              <w:pStyle w:val="a3"/>
              <w:jc w:val="center"/>
              <w:rPr>
                <w:rFonts w:ascii="Times New Roman" w:hAnsi="Times New Roman"/>
                <w:b/>
                <w:sz w:val="23"/>
                <w:szCs w:val="23"/>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7D5D3E" w:rsidRPr="00906F97" w:rsidRDefault="007D5D3E" w:rsidP="00CE734E">
            <w:pPr>
              <w:pStyle w:val="a3"/>
              <w:jc w:val="center"/>
              <w:rPr>
                <w:rFonts w:ascii="Times New Roman" w:hAnsi="Times New Roman"/>
                <w:b/>
                <w:sz w:val="22"/>
                <w:szCs w:val="22"/>
              </w:rPr>
            </w:pPr>
            <w:r w:rsidRPr="00906F97">
              <w:rPr>
                <w:rFonts w:ascii="Times New Roman" w:hAnsi="Times New Roman"/>
                <w:b/>
                <w:sz w:val="22"/>
                <w:szCs w:val="22"/>
              </w:rPr>
              <w:t>1436</w:t>
            </w:r>
          </w:p>
        </w:tc>
        <w:tc>
          <w:tcPr>
            <w:tcW w:w="1147" w:type="dxa"/>
            <w:tcBorders>
              <w:top w:val="single" w:sz="4" w:space="0" w:color="auto"/>
              <w:left w:val="single" w:sz="4" w:space="0" w:color="auto"/>
              <w:bottom w:val="single" w:sz="4" w:space="0" w:color="auto"/>
              <w:right w:val="single" w:sz="4" w:space="0" w:color="auto"/>
            </w:tcBorders>
            <w:vAlign w:val="center"/>
          </w:tcPr>
          <w:p w:rsidR="007D5D3E" w:rsidRPr="00906F97" w:rsidRDefault="007D5D3E" w:rsidP="00AF3A48">
            <w:pPr>
              <w:pStyle w:val="a3"/>
              <w:jc w:val="center"/>
              <w:rPr>
                <w:rFonts w:ascii="Times New Roman" w:hAnsi="Times New Roman"/>
                <w:b/>
                <w:sz w:val="22"/>
                <w:szCs w:val="22"/>
              </w:rPr>
            </w:pPr>
            <w:r w:rsidRPr="00906F97">
              <w:rPr>
                <w:rFonts w:ascii="Times New Roman" w:hAnsi="Times New Roman"/>
                <w:b/>
                <w:sz w:val="22"/>
                <w:szCs w:val="22"/>
              </w:rPr>
              <w:t>1436</w:t>
            </w:r>
          </w:p>
        </w:tc>
      </w:tr>
      <w:tr w:rsidR="007D5D3E" w:rsidRPr="00174C65" w:rsidTr="005A125D">
        <w:trPr>
          <w:trHeight w:val="120"/>
          <w:jc w:val="center"/>
        </w:trPr>
        <w:tc>
          <w:tcPr>
            <w:tcW w:w="1133" w:type="dxa"/>
            <w:vMerge/>
            <w:tcBorders>
              <w:left w:val="single" w:sz="4" w:space="0" w:color="auto"/>
            </w:tcBorders>
            <w:vAlign w:val="center"/>
          </w:tcPr>
          <w:p w:rsidR="007D5D3E" w:rsidRPr="00174C65" w:rsidRDefault="007D5D3E" w:rsidP="00CE734E">
            <w:pPr>
              <w:pStyle w:val="a3"/>
              <w:jc w:val="center"/>
              <w:rPr>
                <w:rFonts w:ascii="Times New Roman" w:hAnsi="Times New Roman"/>
                <w:b/>
                <w:sz w:val="23"/>
                <w:szCs w:val="23"/>
              </w:rPr>
            </w:pPr>
          </w:p>
        </w:tc>
        <w:tc>
          <w:tcPr>
            <w:tcW w:w="4978" w:type="dxa"/>
            <w:vMerge/>
          </w:tcPr>
          <w:p w:rsidR="007D5D3E" w:rsidRPr="00174C65" w:rsidRDefault="007D5D3E" w:rsidP="004B0DC5">
            <w:pPr>
              <w:pStyle w:val="a3"/>
              <w:rPr>
                <w:rFonts w:ascii="Times New Roman" w:hAnsi="Times New Roman"/>
                <w:b/>
                <w:sz w:val="23"/>
                <w:szCs w:val="23"/>
              </w:rPr>
            </w:pPr>
          </w:p>
        </w:tc>
        <w:tc>
          <w:tcPr>
            <w:tcW w:w="1938" w:type="dxa"/>
            <w:gridSpan w:val="3"/>
            <w:vMerge/>
            <w:tcBorders>
              <w:right w:val="single" w:sz="4" w:space="0" w:color="auto"/>
            </w:tcBorders>
          </w:tcPr>
          <w:p w:rsidR="007D5D3E" w:rsidRPr="00174C65" w:rsidRDefault="007D5D3E" w:rsidP="00DD31A3">
            <w:pPr>
              <w:pStyle w:val="a3"/>
              <w:jc w:val="center"/>
              <w:rPr>
                <w:rFonts w:ascii="Times New Roman" w:hAnsi="Times New Roman"/>
                <w:b/>
                <w:sz w:val="23"/>
                <w:szCs w:val="23"/>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7D5D3E" w:rsidRPr="00906F97" w:rsidRDefault="007D5D3E" w:rsidP="00CE734E">
            <w:pPr>
              <w:pStyle w:val="a3"/>
              <w:jc w:val="center"/>
              <w:rPr>
                <w:rFonts w:ascii="Times New Roman" w:hAnsi="Times New Roman"/>
                <w:b/>
                <w:sz w:val="22"/>
                <w:szCs w:val="22"/>
              </w:rPr>
            </w:pPr>
            <w:r w:rsidRPr="00906F97">
              <w:rPr>
                <w:rFonts w:ascii="Times New Roman" w:hAnsi="Times New Roman"/>
                <w:b/>
                <w:sz w:val="22"/>
                <w:szCs w:val="22"/>
              </w:rPr>
              <w:t>1465</w:t>
            </w:r>
          </w:p>
        </w:tc>
        <w:tc>
          <w:tcPr>
            <w:tcW w:w="1147" w:type="dxa"/>
            <w:tcBorders>
              <w:top w:val="single" w:sz="4" w:space="0" w:color="auto"/>
              <w:left w:val="single" w:sz="4" w:space="0" w:color="auto"/>
              <w:bottom w:val="single" w:sz="4" w:space="0" w:color="auto"/>
              <w:right w:val="single" w:sz="4" w:space="0" w:color="auto"/>
            </w:tcBorders>
            <w:vAlign w:val="center"/>
          </w:tcPr>
          <w:p w:rsidR="007D5D3E" w:rsidRPr="00906F97" w:rsidRDefault="007D5D3E" w:rsidP="00AF3A48">
            <w:pPr>
              <w:pStyle w:val="a3"/>
              <w:jc w:val="center"/>
              <w:rPr>
                <w:rFonts w:ascii="Times New Roman" w:hAnsi="Times New Roman"/>
                <w:b/>
                <w:sz w:val="22"/>
                <w:szCs w:val="22"/>
              </w:rPr>
            </w:pPr>
            <w:r w:rsidRPr="00906F97">
              <w:rPr>
                <w:rFonts w:ascii="Times New Roman" w:hAnsi="Times New Roman"/>
                <w:b/>
                <w:sz w:val="22"/>
                <w:szCs w:val="22"/>
              </w:rPr>
              <w:t>1465</w:t>
            </w:r>
          </w:p>
        </w:tc>
      </w:tr>
      <w:tr w:rsidR="007D5D3E" w:rsidRPr="00174C65">
        <w:trPr>
          <w:jc w:val="center"/>
        </w:trPr>
        <w:tc>
          <w:tcPr>
            <w:tcW w:w="1133" w:type="dxa"/>
            <w:tcBorders>
              <w:left w:val="single" w:sz="4" w:space="0" w:color="auto"/>
              <w:bottom w:val="single" w:sz="4" w:space="0" w:color="auto"/>
            </w:tcBorders>
            <w:vAlign w:val="center"/>
          </w:tcPr>
          <w:p w:rsidR="007D5D3E" w:rsidRPr="00174C65" w:rsidRDefault="007D5D3E" w:rsidP="00CE734E">
            <w:pPr>
              <w:pStyle w:val="a3"/>
              <w:jc w:val="center"/>
              <w:rPr>
                <w:rFonts w:ascii="Times New Roman" w:hAnsi="Times New Roman"/>
                <w:b/>
                <w:sz w:val="23"/>
                <w:szCs w:val="23"/>
              </w:rPr>
            </w:pPr>
          </w:p>
        </w:tc>
        <w:tc>
          <w:tcPr>
            <w:tcW w:w="9196" w:type="dxa"/>
            <w:gridSpan w:val="7"/>
            <w:tcBorders>
              <w:bottom w:val="single" w:sz="4" w:space="0" w:color="auto"/>
              <w:right w:val="single" w:sz="4" w:space="0" w:color="auto"/>
            </w:tcBorders>
          </w:tcPr>
          <w:p w:rsidR="007D5D3E" w:rsidRPr="0083103C" w:rsidRDefault="007D5D3E" w:rsidP="00E6307C">
            <w:pPr>
              <w:pStyle w:val="a3"/>
              <w:jc w:val="both"/>
              <w:rPr>
                <w:b/>
                <w:sz w:val="22"/>
                <w:szCs w:val="22"/>
              </w:rPr>
            </w:pPr>
            <w:r w:rsidRPr="0083103C">
              <w:rPr>
                <w:rFonts w:ascii="Times New Roman" w:hAnsi="Times New Roman"/>
                <w:sz w:val="22"/>
                <w:szCs w:val="22"/>
              </w:rPr>
              <w:t>Помещен материал за ряд лет по основным показателям работы грузового и пассажирского автотранспорта организаций всех видов экономической деятельности, о протяженности автомобильных дорог, о наличии подвижного состава и его возрастной структуре.  Основные показатели приведены по городским округам и муниципальным районам.</w:t>
            </w:r>
          </w:p>
        </w:tc>
      </w:tr>
      <w:tr w:rsidR="007D5D3E" w:rsidRPr="00AD4CA5" w:rsidTr="009139E7">
        <w:trPr>
          <w:trHeight w:val="228"/>
          <w:jc w:val="center"/>
        </w:trPr>
        <w:tc>
          <w:tcPr>
            <w:tcW w:w="1133" w:type="dxa"/>
            <w:vMerge w:val="restart"/>
            <w:tcBorders>
              <w:top w:val="single" w:sz="4" w:space="0" w:color="auto"/>
              <w:left w:val="single" w:sz="4" w:space="0" w:color="auto"/>
            </w:tcBorders>
            <w:vAlign w:val="center"/>
          </w:tcPr>
          <w:p w:rsidR="007D5D3E" w:rsidRPr="00174C65" w:rsidRDefault="007D5D3E" w:rsidP="00CE734E">
            <w:pPr>
              <w:pStyle w:val="a3"/>
              <w:jc w:val="center"/>
              <w:rPr>
                <w:rFonts w:ascii="Times New Roman" w:hAnsi="Times New Roman"/>
                <w:b/>
                <w:sz w:val="23"/>
                <w:szCs w:val="23"/>
              </w:rPr>
            </w:pPr>
            <w:r w:rsidRPr="00174C65">
              <w:rPr>
                <w:rFonts w:ascii="Times New Roman" w:hAnsi="Times New Roman"/>
                <w:b/>
                <w:sz w:val="23"/>
                <w:szCs w:val="23"/>
              </w:rPr>
              <w:t>4.11</w:t>
            </w:r>
          </w:p>
        </w:tc>
        <w:tc>
          <w:tcPr>
            <w:tcW w:w="4978" w:type="dxa"/>
            <w:vMerge w:val="restart"/>
            <w:tcBorders>
              <w:top w:val="single" w:sz="4" w:space="0" w:color="auto"/>
            </w:tcBorders>
          </w:tcPr>
          <w:p w:rsidR="007D5D3E" w:rsidRPr="00174C65" w:rsidRDefault="007D5D3E" w:rsidP="00B6429B">
            <w:pPr>
              <w:pStyle w:val="a3"/>
              <w:rPr>
                <w:rFonts w:ascii="Times New Roman" w:hAnsi="Times New Roman"/>
                <w:b/>
                <w:sz w:val="23"/>
                <w:szCs w:val="23"/>
                <w:lang w:val="en-US"/>
              </w:rPr>
            </w:pPr>
            <w:r w:rsidRPr="00174C65">
              <w:rPr>
                <w:rFonts w:ascii="Times New Roman" w:hAnsi="Times New Roman"/>
                <w:b/>
                <w:sz w:val="23"/>
                <w:szCs w:val="23"/>
              </w:rPr>
              <w:t>Связь в Забайкальском крае</w:t>
            </w:r>
          </w:p>
        </w:tc>
        <w:tc>
          <w:tcPr>
            <w:tcW w:w="1938" w:type="dxa"/>
            <w:gridSpan w:val="3"/>
            <w:vMerge w:val="restart"/>
            <w:tcBorders>
              <w:top w:val="single" w:sz="4" w:space="0" w:color="auto"/>
              <w:right w:val="single" w:sz="4" w:space="0" w:color="auto"/>
            </w:tcBorders>
          </w:tcPr>
          <w:p w:rsidR="007D5D3E" w:rsidRPr="008C24AC" w:rsidRDefault="007D5D3E" w:rsidP="00DD31A3">
            <w:pPr>
              <w:pStyle w:val="a3"/>
              <w:jc w:val="center"/>
              <w:rPr>
                <w:rFonts w:ascii="Times New Roman" w:hAnsi="Times New Roman"/>
                <w:b/>
                <w:sz w:val="22"/>
                <w:szCs w:val="22"/>
              </w:rPr>
            </w:pPr>
            <w:r w:rsidRPr="008C24AC">
              <w:rPr>
                <w:rFonts w:ascii="Times New Roman" w:hAnsi="Times New Roman"/>
                <w:b/>
                <w:sz w:val="22"/>
                <w:szCs w:val="22"/>
              </w:rPr>
              <w:t>Годовая</w:t>
            </w:r>
          </w:p>
          <w:p w:rsidR="007D5D3E" w:rsidRPr="008C24AC" w:rsidRDefault="007D5D3E" w:rsidP="00DD31A3">
            <w:pPr>
              <w:pStyle w:val="a3"/>
              <w:jc w:val="center"/>
              <w:rPr>
                <w:rFonts w:ascii="Times New Roman" w:hAnsi="Times New Roman"/>
                <w:b/>
                <w:sz w:val="18"/>
                <w:szCs w:val="18"/>
              </w:rPr>
            </w:pPr>
            <w:r w:rsidRPr="008C24AC">
              <w:rPr>
                <w:rFonts w:ascii="Times New Roman" w:hAnsi="Times New Roman"/>
                <w:b/>
                <w:sz w:val="18"/>
                <w:szCs w:val="18"/>
              </w:rPr>
              <w:t>сентябрь</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7D5D3E" w:rsidRPr="00906F97" w:rsidRDefault="007D5D3E" w:rsidP="00CE734E">
            <w:pPr>
              <w:pStyle w:val="a3"/>
              <w:jc w:val="center"/>
              <w:rPr>
                <w:rFonts w:ascii="Times New Roman" w:hAnsi="Times New Roman"/>
                <w:b/>
                <w:sz w:val="22"/>
                <w:szCs w:val="22"/>
              </w:rPr>
            </w:pPr>
            <w:r w:rsidRPr="00906F97">
              <w:rPr>
                <w:rFonts w:ascii="Times New Roman" w:hAnsi="Times New Roman"/>
                <w:b/>
                <w:sz w:val="22"/>
                <w:szCs w:val="22"/>
              </w:rPr>
              <w:t>1148</w:t>
            </w:r>
          </w:p>
        </w:tc>
        <w:tc>
          <w:tcPr>
            <w:tcW w:w="1147" w:type="dxa"/>
            <w:tcBorders>
              <w:top w:val="single" w:sz="4" w:space="0" w:color="auto"/>
              <w:left w:val="single" w:sz="4" w:space="0" w:color="auto"/>
              <w:bottom w:val="single" w:sz="4" w:space="0" w:color="auto"/>
              <w:right w:val="single" w:sz="4" w:space="0" w:color="auto"/>
            </w:tcBorders>
            <w:vAlign w:val="center"/>
          </w:tcPr>
          <w:p w:rsidR="007D5D3E" w:rsidRPr="00906F97" w:rsidRDefault="007D5D3E" w:rsidP="00AF3A48">
            <w:pPr>
              <w:pStyle w:val="a3"/>
              <w:jc w:val="center"/>
              <w:rPr>
                <w:rFonts w:ascii="Times New Roman" w:hAnsi="Times New Roman"/>
                <w:b/>
                <w:sz w:val="22"/>
                <w:szCs w:val="22"/>
              </w:rPr>
            </w:pPr>
            <w:r w:rsidRPr="00906F97">
              <w:rPr>
                <w:rFonts w:ascii="Times New Roman" w:hAnsi="Times New Roman"/>
                <w:b/>
                <w:sz w:val="22"/>
                <w:szCs w:val="22"/>
              </w:rPr>
              <w:t>1148</w:t>
            </w:r>
          </w:p>
        </w:tc>
      </w:tr>
      <w:tr w:rsidR="007D5D3E" w:rsidRPr="00AD4CA5" w:rsidTr="009139E7">
        <w:trPr>
          <w:trHeight w:val="132"/>
          <w:jc w:val="center"/>
        </w:trPr>
        <w:tc>
          <w:tcPr>
            <w:tcW w:w="1133" w:type="dxa"/>
            <w:vMerge/>
            <w:tcBorders>
              <w:left w:val="single" w:sz="4" w:space="0" w:color="auto"/>
            </w:tcBorders>
            <w:vAlign w:val="center"/>
          </w:tcPr>
          <w:p w:rsidR="007D5D3E" w:rsidRPr="00174C65" w:rsidRDefault="007D5D3E" w:rsidP="00CE734E">
            <w:pPr>
              <w:pStyle w:val="a3"/>
              <w:jc w:val="center"/>
              <w:rPr>
                <w:rFonts w:ascii="Times New Roman" w:hAnsi="Times New Roman"/>
                <w:b/>
                <w:sz w:val="23"/>
                <w:szCs w:val="23"/>
              </w:rPr>
            </w:pPr>
          </w:p>
        </w:tc>
        <w:tc>
          <w:tcPr>
            <w:tcW w:w="4978" w:type="dxa"/>
            <w:vMerge/>
          </w:tcPr>
          <w:p w:rsidR="007D5D3E" w:rsidRPr="00174C65" w:rsidRDefault="007D5D3E" w:rsidP="004B0DC5">
            <w:pPr>
              <w:pStyle w:val="a3"/>
              <w:rPr>
                <w:rFonts w:ascii="Times New Roman" w:hAnsi="Times New Roman"/>
                <w:b/>
                <w:sz w:val="23"/>
                <w:szCs w:val="23"/>
              </w:rPr>
            </w:pPr>
          </w:p>
        </w:tc>
        <w:tc>
          <w:tcPr>
            <w:tcW w:w="1938" w:type="dxa"/>
            <w:gridSpan w:val="3"/>
            <w:vMerge/>
            <w:tcBorders>
              <w:right w:val="single" w:sz="4" w:space="0" w:color="auto"/>
            </w:tcBorders>
          </w:tcPr>
          <w:p w:rsidR="007D5D3E" w:rsidRPr="00174C65" w:rsidRDefault="007D5D3E" w:rsidP="00DD31A3">
            <w:pPr>
              <w:pStyle w:val="a3"/>
              <w:jc w:val="center"/>
              <w:rPr>
                <w:rFonts w:ascii="Times New Roman" w:hAnsi="Times New Roman"/>
                <w:b/>
                <w:sz w:val="23"/>
                <w:szCs w:val="23"/>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7D5D3E" w:rsidRPr="00906F97" w:rsidRDefault="007D5D3E" w:rsidP="00CE734E">
            <w:pPr>
              <w:pStyle w:val="a3"/>
              <w:jc w:val="center"/>
              <w:rPr>
                <w:rFonts w:ascii="Times New Roman" w:hAnsi="Times New Roman"/>
                <w:b/>
                <w:sz w:val="22"/>
                <w:szCs w:val="22"/>
              </w:rPr>
            </w:pPr>
            <w:r w:rsidRPr="00906F97">
              <w:rPr>
                <w:rFonts w:ascii="Times New Roman" w:hAnsi="Times New Roman"/>
                <w:b/>
                <w:sz w:val="22"/>
                <w:szCs w:val="22"/>
              </w:rPr>
              <w:t>1436</w:t>
            </w:r>
          </w:p>
        </w:tc>
        <w:tc>
          <w:tcPr>
            <w:tcW w:w="1147" w:type="dxa"/>
            <w:tcBorders>
              <w:top w:val="single" w:sz="4" w:space="0" w:color="auto"/>
              <w:left w:val="single" w:sz="4" w:space="0" w:color="auto"/>
              <w:bottom w:val="single" w:sz="4" w:space="0" w:color="auto"/>
              <w:right w:val="single" w:sz="4" w:space="0" w:color="auto"/>
            </w:tcBorders>
            <w:vAlign w:val="center"/>
          </w:tcPr>
          <w:p w:rsidR="007D5D3E" w:rsidRPr="00906F97" w:rsidRDefault="007D5D3E" w:rsidP="00AF3A48">
            <w:pPr>
              <w:pStyle w:val="a3"/>
              <w:jc w:val="center"/>
              <w:rPr>
                <w:rFonts w:ascii="Times New Roman" w:hAnsi="Times New Roman"/>
                <w:b/>
                <w:sz w:val="22"/>
                <w:szCs w:val="22"/>
              </w:rPr>
            </w:pPr>
            <w:r w:rsidRPr="00906F97">
              <w:rPr>
                <w:rFonts w:ascii="Times New Roman" w:hAnsi="Times New Roman"/>
                <w:b/>
                <w:sz w:val="22"/>
                <w:szCs w:val="22"/>
              </w:rPr>
              <w:t>1436</w:t>
            </w:r>
          </w:p>
        </w:tc>
      </w:tr>
      <w:tr w:rsidR="007D5D3E" w:rsidRPr="00AD4CA5" w:rsidTr="005A125D">
        <w:trPr>
          <w:trHeight w:val="132"/>
          <w:jc w:val="center"/>
        </w:trPr>
        <w:tc>
          <w:tcPr>
            <w:tcW w:w="1133" w:type="dxa"/>
            <w:vMerge/>
            <w:tcBorders>
              <w:left w:val="single" w:sz="4" w:space="0" w:color="auto"/>
            </w:tcBorders>
            <w:vAlign w:val="center"/>
          </w:tcPr>
          <w:p w:rsidR="007D5D3E" w:rsidRPr="00174C65" w:rsidRDefault="007D5D3E" w:rsidP="00CE734E">
            <w:pPr>
              <w:pStyle w:val="a3"/>
              <w:jc w:val="center"/>
              <w:rPr>
                <w:rFonts w:ascii="Times New Roman" w:hAnsi="Times New Roman"/>
                <w:b/>
                <w:sz w:val="23"/>
                <w:szCs w:val="23"/>
              </w:rPr>
            </w:pPr>
          </w:p>
        </w:tc>
        <w:tc>
          <w:tcPr>
            <w:tcW w:w="4978" w:type="dxa"/>
            <w:vMerge/>
          </w:tcPr>
          <w:p w:rsidR="007D5D3E" w:rsidRPr="00174C65" w:rsidRDefault="007D5D3E" w:rsidP="004B0DC5">
            <w:pPr>
              <w:pStyle w:val="a3"/>
              <w:rPr>
                <w:rFonts w:ascii="Times New Roman" w:hAnsi="Times New Roman"/>
                <w:b/>
                <w:sz w:val="23"/>
                <w:szCs w:val="23"/>
              </w:rPr>
            </w:pPr>
          </w:p>
        </w:tc>
        <w:tc>
          <w:tcPr>
            <w:tcW w:w="1938" w:type="dxa"/>
            <w:gridSpan w:val="3"/>
            <w:vMerge/>
            <w:tcBorders>
              <w:right w:val="single" w:sz="4" w:space="0" w:color="auto"/>
            </w:tcBorders>
          </w:tcPr>
          <w:p w:rsidR="007D5D3E" w:rsidRPr="00174C65" w:rsidRDefault="007D5D3E" w:rsidP="00DD31A3">
            <w:pPr>
              <w:pStyle w:val="a3"/>
              <w:jc w:val="center"/>
              <w:rPr>
                <w:rFonts w:ascii="Times New Roman" w:hAnsi="Times New Roman"/>
                <w:b/>
                <w:sz w:val="23"/>
                <w:szCs w:val="23"/>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7D5D3E" w:rsidRPr="00906F97" w:rsidRDefault="007D5D3E" w:rsidP="00CE734E">
            <w:pPr>
              <w:pStyle w:val="a3"/>
              <w:jc w:val="center"/>
              <w:rPr>
                <w:rFonts w:ascii="Times New Roman" w:hAnsi="Times New Roman"/>
                <w:b/>
                <w:sz w:val="22"/>
                <w:szCs w:val="22"/>
              </w:rPr>
            </w:pPr>
            <w:r w:rsidRPr="00906F97">
              <w:rPr>
                <w:rFonts w:ascii="Times New Roman" w:hAnsi="Times New Roman"/>
                <w:b/>
                <w:sz w:val="22"/>
                <w:szCs w:val="22"/>
              </w:rPr>
              <w:t>1465</w:t>
            </w:r>
          </w:p>
        </w:tc>
        <w:tc>
          <w:tcPr>
            <w:tcW w:w="1147" w:type="dxa"/>
            <w:tcBorders>
              <w:top w:val="single" w:sz="4" w:space="0" w:color="auto"/>
              <w:left w:val="single" w:sz="4" w:space="0" w:color="auto"/>
              <w:bottom w:val="single" w:sz="4" w:space="0" w:color="auto"/>
              <w:right w:val="single" w:sz="4" w:space="0" w:color="auto"/>
            </w:tcBorders>
            <w:vAlign w:val="center"/>
          </w:tcPr>
          <w:p w:rsidR="007D5D3E" w:rsidRPr="00906F97" w:rsidRDefault="007D5D3E" w:rsidP="00AF3A48">
            <w:pPr>
              <w:pStyle w:val="a3"/>
              <w:jc w:val="center"/>
              <w:rPr>
                <w:rFonts w:ascii="Times New Roman" w:hAnsi="Times New Roman"/>
                <w:b/>
                <w:sz w:val="22"/>
                <w:szCs w:val="22"/>
              </w:rPr>
            </w:pPr>
            <w:r w:rsidRPr="00906F97">
              <w:rPr>
                <w:rFonts w:ascii="Times New Roman" w:hAnsi="Times New Roman"/>
                <w:b/>
                <w:sz w:val="22"/>
                <w:szCs w:val="22"/>
              </w:rPr>
              <w:t>1465</w:t>
            </w:r>
          </w:p>
        </w:tc>
      </w:tr>
      <w:tr w:rsidR="007D5D3E" w:rsidRPr="00AD4CA5">
        <w:trPr>
          <w:jc w:val="center"/>
        </w:trPr>
        <w:tc>
          <w:tcPr>
            <w:tcW w:w="1133" w:type="dxa"/>
            <w:tcBorders>
              <w:left w:val="single" w:sz="4" w:space="0" w:color="auto"/>
              <w:bottom w:val="single" w:sz="4" w:space="0" w:color="auto"/>
            </w:tcBorders>
            <w:vAlign w:val="center"/>
          </w:tcPr>
          <w:p w:rsidR="007D5D3E" w:rsidRPr="00174C65" w:rsidRDefault="007D5D3E" w:rsidP="00CE734E">
            <w:pPr>
              <w:pStyle w:val="a3"/>
              <w:jc w:val="center"/>
              <w:rPr>
                <w:rFonts w:ascii="Times New Roman" w:hAnsi="Times New Roman"/>
                <w:b/>
                <w:sz w:val="23"/>
                <w:szCs w:val="23"/>
              </w:rPr>
            </w:pPr>
          </w:p>
        </w:tc>
        <w:tc>
          <w:tcPr>
            <w:tcW w:w="9196" w:type="dxa"/>
            <w:gridSpan w:val="7"/>
            <w:tcBorders>
              <w:bottom w:val="single" w:sz="4" w:space="0" w:color="auto"/>
              <w:right w:val="single" w:sz="4" w:space="0" w:color="auto"/>
            </w:tcBorders>
          </w:tcPr>
          <w:p w:rsidR="007D5D3E" w:rsidRPr="0083103C" w:rsidRDefault="007D5D3E" w:rsidP="00EB4A7F">
            <w:pPr>
              <w:pStyle w:val="a3"/>
              <w:jc w:val="both"/>
              <w:rPr>
                <w:b/>
                <w:sz w:val="22"/>
                <w:szCs w:val="22"/>
              </w:rPr>
            </w:pPr>
            <w:r w:rsidRPr="0083103C">
              <w:rPr>
                <w:rFonts w:ascii="Times New Roman" w:hAnsi="Times New Roman"/>
                <w:sz w:val="22"/>
                <w:szCs w:val="22"/>
              </w:rPr>
              <w:t>В сборнике приведены данные за ряд лет по основным показателям связи общего пользования: объем услуг в сфере телекоммуникаций, число абонентов, пользующихся услугами телефонной, подвижной радиотелефонной (сотовой) связи, обеспеченность населения сотовой связью и квартирными телефонными аппаратами, охват населения телевизионным и радиовещанием.</w:t>
            </w:r>
          </w:p>
        </w:tc>
      </w:tr>
    </w:tbl>
    <w:p w:rsidR="00694869" w:rsidRDefault="00694869" w:rsidP="00694869"/>
    <w:p w:rsidR="00694869" w:rsidRDefault="00694869" w:rsidP="00694869"/>
    <w:p w:rsidR="00694869" w:rsidRPr="006B30D0" w:rsidRDefault="00694869" w:rsidP="006B30D0">
      <w:pPr>
        <w:spacing w:line="360" w:lineRule="auto"/>
        <w:rPr>
          <w:caps/>
          <w:sz w:val="26"/>
          <w:szCs w:val="26"/>
          <w:lang w:val="en-US"/>
        </w:rPr>
      </w:pPr>
    </w:p>
    <w:p w:rsidR="006524D3" w:rsidRPr="006B30D0" w:rsidRDefault="006524D3" w:rsidP="00195DDC">
      <w:pPr>
        <w:rPr>
          <w:rFonts w:ascii="Arno Pro" w:hAnsi="Arno Pro"/>
          <w:caps/>
          <w:shadow/>
          <w:sz w:val="23"/>
          <w:szCs w:val="23"/>
          <w:lang w:val="en-US"/>
        </w:rPr>
      </w:pPr>
    </w:p>
    <w:p w:rsidR="000927E3" w:rsidRDefault="000927E3" w:rsidP="006B30D0">
      <w:pPr>
        <w:jc w:val="center"/>
        <w:rPr>
          <w:b/>
          <w:caps/>
          <w:shadow/>
          <w:sz w:val="26"/>
          <w:szCs w:val="26"/>
        </w:rPr>
      </w:pPr>
      <w:bookmarkStart w:id="113" w:name="_Toc341347942"/>
      <w:bookmarkStart w:id="114" w:name="_Toc372566861"/>
      <w:bookmarkStart w:id="115" w:name="_Toc403846366"/>
      <w:bookmarkStart w:id="116" w:name="_Toc403993188"/>
      <w:bookmarkStart w:id="117" w:name="_Toc404159920"/>
      <w:bookmarkStart w:id="118" w:name="_Toc465773256"/>
    </w:p>
    <w:p w:rsidR="000927E3" w:rsidRDefault="000927E3" w:rsidP="006B30D0">
      <w:pPr>
        <w:jc w:val="center"/>
        <w:rPr>
          <w:b/>
          <w:caps/>
          <w:shadow/>
          <w:sz w:val="26"/>
          <w:szCs w:val="26"/>
        </w:rPr>
      </w:pPr>
    </w:p>
    <w:p w:rsidR="000927E3" w:rsidRDefault="000927E3" w:rsidP="006B30D0">
      <w:pPr>
        <w:jc w:val="center"/>
        <w:rPr>
          <w:b/>
          <w:caps/>
          <w:shadow/>
          <w:sz w:val="26"/>
          <w:szCs w:val="26"/>
        </w:rPr>
      </w:pPr>
    </w:p>
    <w:p w:rsidR="000927E3" w:rsidRDefault="000927E3" w:rsidP="006B30D0">
      <w:pPr>
        <w:jc w:val="center"/>
        <w:rPr>
          <w:b/>
          <w:caps/>
          <w:shadow/>
          <w:sz w:val="26"/>
          <w:szCs w:val="26"/>
        </w:rPr>
      </w:pPr>
    </w:p>
    <w:p w:rsidR="000927E3" w:rsidRDefault="000927E3" w:rsidP="006B30D0">
      <w:pPr>
        <w:jc w:val="center"/>
        <w:rPr>
          <w:b/>
          <w:caps/>
          <w:shadow/>
          <w:sz w:val="26"/>
          <w:szCs w:val="26"/>
        </w:rPr>
      </w:pPr>
    </w:p>
    <w:p w:rsidR="000927E3" w:rsidRDefault="000927E3" w:rsidP="006B30D0">
      <w:pPr>
        <w:jc w:val="center"/>
        <w:rPr>
          <w:b/>
          <w:caps/>
          <w:shadow/>
          <w:sz w:val="26"/>
          <w:szCs w:val="26"/>
        </w:rPr>
      </w:pPr>
    </w:p>
    <w:p w:rsidR="000927E3" w:rsidRDefault="000927E3" w:rsidP="006B30D0">
      <w:pPr>
        <w:jc w:val="center"/>
        <w:rPr>
          <w:b/>
          <w:caps/>
          <w:shadow/>
          <w:sz w:val="26"/>
          <w:szCs w:val="26"/>
        </w:rPr>
      </w:pPr>
    </w:p>
    <w:p w:rsidR="000927E3" w:rsidRDefault="000927E3" w:rsidP="006B30D0">
      <w:pPr>
        <w:jc w:val="center"/>
        <w:rPr>
          <w:b/>
          <w:caps/>
          <w:shadow/>
          <w:sz w:val="26"/>
          <w:szCs w:val="26"/>
        </w:rPr>
      </w:pPr>
    </w:p>
    <w:p w:rsidR="000927E3" w:rsidRDefault="000927E3" w:rsidP="006B30D0">
      <w:pPr>
        <w:jc w:val="center"/>
        <w:rPr>
          <w:b/>
          <w:caps/>
          <w:shadow/>
          <w:sz w:val="26"/>
          <w:szCs w:val="26"/>
        </w:rPr>
      </w:pPr>
    </w:p>
    <w:p w:rsidR="000927E3" w:rsidRDefault="000927E3" w:rsidP="006B30D0">
      <w:pPr>
        <w:jc w:val="center"/>
        <w:rPr>
          <w:b/>
          <w:caps/>
          <w:shadow/>
          <w:sz w:val="26"/>
          <w:szCs w:val="26"/>
        </w:rPr>
      </w:pPr>
    </w:p>
    <w:p w:rsidR="000927E3" w:rsidRDefault="000927E3" w:rsidP="006B30D0">
      <w:pPr>
        <w:jc w:val="center"/>
        <w:rPr>
          <w:b/>
          <w:caps/>
          <w:shadow/>
          <w:sz w:val="26"/>
          <w:szCs w:val="26"/>
        </w:rPr>
      </w:pPr>
    </w:p>
    <w:p w:rsidR="000927E3" w:rsidRDefault="000927E3" w:rsidP="006B30D0">
      <w:pPr>
        <w:jc w:val="center"/>
        <w:rPr>
          <w:b/>
          <w:caps/>
          <w:shadow/>
          <w:sz w:val="26"/>
          <w:szCs w:val="26"/>
        </w:rPr>
      </w:pPr>
    </w:p>
    <w:p w:rsidR="000927E3" w:rsidRDefault="000927E3" w:rsidP="006B30D0">
      <w:pPr>
        <w:jc w:val="center"/>
        <w:rPr>
          <w:b/>
          <w:caps/>
          <w:shadow/>
          <w:sz w:val="26"/>
          <w:szCs w:val="26"/>
        </w:rPr>
      </w:pPr>
    </w:p>
    <w:p w:rsidR="000927E3" w:rsidRDefault="000927E3" w:rsidP="006B30D0">
      <w:pPr>
        <w:jc w:val="center"/>
        <w:rPr>
          <w:b/>
          <w:caps/>
          <w:shadow/>
          <w:sz w:val="26"/>
          <w:szCs w:val="26"/>
        </w:rPr>
      </w:pPr>
    </w:p>
    <w:p w:rsidR="000927E3" w:rsidRDefault="000927E3" w:rsidP="006B30D0">
      <w:pPr>
        <w:jc w:val="center"/>
        <w:rPr>
          <w:b/>
          <w:caps/>
          <w:shadow/>
          <w:sz w:val="26"/>
          <w:szCs w:val="26"/>
        </w:rPr>
      </w:pPr>
    </w:p>
    <w:p w:rsidR="00A60360" w:rsidRPr="003376C0" w:rsidRDefault="00A60360" w:rsidP="006B30D0">
      <w:pPr>
        <w:jc w:val="center"/>
        <w:rPr>
          <w:b/>
          <w:caps/>
          <w:shadow/>
          <w:sz w:val="26"/>
          <w:szCs w:val="26"/>
        </w:rPr>
      </w:pPr>
      <w:r w:rsidRPr="003376C0">
        <w:rPr>
          <w:b/>
          <w:caps/>
          <w:shadow/>
          <w:sz w:val="26"/>
          <w:szCs w:val="26"/>
        </w:rPr>
        <w:lastRenderedPageBreak/>
        <w:t>Наука и инновации</w:t>
      </w:r>
      <w:bookmarkEnd w:id="113"/>
      <w:bookmarkEnd w:id="114"/>
      <w:bookmarkEnd w:id="115"/>
      <w:bookmarkEnd w:id="116"/>
      <w:bookmarkEnd w:id="117"/>
      <w:bookmarkEnd w:id="118"/>
    </w:p>
    <w:tbl>
      <w:tblPr>
        <w:tblW w:w="10317" w:type="dxa"/>
        <w:jc w:val="center"/>
        <w:tblInd w:w="-318" w:type="dxa"/>
        <w:tblLayout w:type="fixed"/>
        <w:tblLook w:val="0000" w:firstRow="0" w:lastRow="0" w:firstColumn="0" w:lastColumn="0" w:noHBand="0" w:noVBand="0"/>
      </w:tblPr>
      <w:tblGrid>
        <w:gridCol w:w="906"/>
        <w:gridCol w:w="5144"/>
        <w:gridCol w:w="1857"/>
        <w:gridCol w:w="1205"/>
        <w:gridCol w:w="1205"/>
      </w:tblGrid>
      <w:tr w:rsidR="009139E7" w:rsidRPr="00355530" w:rsidTr="005A125D">
        <w:trPr>
          <w:tblHeader/>
          <w:jc w:val="center"/>
        </w:trPr>
        <w:tc>
          <w:tcPr>
            <w:tcW w:w="906" w:type="dxa"/>
            <w:vMerge w:val="restart"/>
            <w:tcBorders>
              <w:top w:val="single" w:sz="4" w:space="0" w:color="auto"/>
              <w:left w:val="single" w:sz="4" w:space="0" w:color="auto"/>
              <w:right w:val="single" w:sz="4" w:space="0" w:color="auto"/>
            </w:tcBorders>
            <w:vAlign w:val="center"/>
          </w:tcPr>
          <w:p w:rsidR="009139E7" w:rsidRPr="00A5016D" w:rsidRDefault="009139E7" w:rsidP="00B132BE">
            <w:pPr>
              <w:pStyle w:val="a3"/>
              <w:spacing w:before="40" w:after="40"/>
              <w:ind w:left="-57" w:right="-57"/>
              <w:jc w:val="center"/>
              <w:rPr>
                <w:rFonts w:ascii="Times New Roman" w:hAnsi="Times New Roman"/>
                <w:b/>
              </w:rPr>
            </w:pPr>
            <w:r w:rsidRPr="00A5016D">
              <w:rPr>
                <w:rFonts w:ascii="Times New Roman" w:hAnsi="Times New Roman"/>
                <w:b/>
              </w:rPr>
              <w:t xml:space="preserve">Код </w:t>
            </w:r>
            <w:r w:rsidRPr="00A5016D">
              <w:rPr>
                <w:rFonts w:ascii="Times New Roman" w:hAnsi="Times New Roman"/>
                <w:b/>
              </w:rPr>
              <w:br/>
              <w:t>работы</w:t>
            </w:r>
          </w:p>
        </w:tc>
        <w:tc>
          <w:tcPr>
            <w:tcW w:w="5144" w:type="dxa"/>
            <w:vMerge w:val="restart"/>
            <w:tcBorders>
              <w:top w:val="single" w:sz="4" w:space="0" w:color="auto"/>
              <w:left w:val="single" w:sz="4" w:space="0" w:color="auto"/>
              <w:right w:val="single" w:sz="4" w:space="0" w:color="auto"/>
            </w:tcBorders>
            <w:vAlign w:val="center"/>
          </w:tcPr>
          <w:p w:rsidR="009139E7" w:rsidRPr="00A5016D" w:rsidRDefault="009139E7" w:rsidP="00B132BE">
            <w:pPr>
              <w:pStyle w:val="a3"/>
              <w:spacing w:before="40" w:after="40"/>
              <w:ind w:left="-57" w:right="-57"/>
              <w:jc w:val="center"/>
              <w:rPr>
                <w:rFonts w:ascii="Times New Roman" w:hAnsi="Times New Roman"/>
                <w:b/>
              </w:rPr>
            </w:pPr>
            <w:r w:rsidRPr="00A5016D">
              <w:rPr>
                <w:rFonts w:ascii="Times New Roman" w:hAnsi="Times New Roman"/>
                <w:b/>
              </w:rPr>
              <w:t xml:space="preserve">Наименование </w:t>
            </w:r>
            <w:r w:rsidRPr="00A5016D">
              <w:rPr>
                <w:rFonts w:ascii="Times New Roman" w:hAnsi="Times New Roman"/>
                <w:b/>
              </w:rPr>
              <w:br/>
              <w:t>и краткое содержание работы</w:t>
            </w:r>
          </w:p>
        </w:tc>
        <w:tc>
          <w:tcPr>
            <w:tcW w:w="1857" w:type="dxa"/>
            <w:vMerge w:val="restart"/>
            <w:tcBorders>
              <w:top w:val="single" w:sz="4" w:space="0" w:color="auto"/>
              <w:left w:val="single" w:sz="4" w:space="0" w:color="auto"/>
              <w:right w:val="single" w:sz="4" w:space="0" w:color="auto"/>
            </w:tcBorders>
            <w:vAlign w:val="center"/>
          </w:tcPr>
          <w:p w:rsidR="009139E7" w:rsidRPr="00A5016D" w:rsidRDefault="009139E7" w:rsidP="00811C87">
            <w:pPr>
              <w:pStyle w:val="a3"/>
              <w:spacing w:before="40" w:after="40"/>
              <w:ind w:left="-57" w:right="-57"/>
              <w:jc w:val="center"/>
              <w:rPr>
                <w:rFonts w:ascii="Times New Roman" w:hAnsi="Times New Roman"/>
                <w:b/>
              </w:rPr>
            </w:pPr>
            <w:r w:rsidRPr="00A5016D">
              <w:rPr>
                <w:rFonts w:ascii="Times New Roman" w:hAnsi="Times New Roman"/>
                <w:b/>
              </w:rPr>
              <w:t>Периодичность</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139E7" w:rsidRPr="00A5016D" w:rsidRDefault="009139E7" w:rsidP="00B132BE">
            <w:pPr>
              <w:pStyle w:val="a3"/>
              <w:spacing w:before="40" w:after="40"/>
              <w:ind w:left="-57" w:right="-57"/>
              <w:jc w:val="center"/>
              <w:rPr>
                <w:rFonts w:ascii="Times New Roman" w:hAnsi="Times New Roman"/>
                <w:b/>
              </w:rPr>
            </w:pPr>
            <w:r w:rsidRPr="00A5016D">
              <w:rPr>
                <w:rFonts w:ascii="Times New Roman" w:hAnsi="Times New Roman"/>
                <w:b/>
              </w:rPr>
              <w:t>Цена, рублей</w:t>
            </w:r>
          </w:p>
        </w:tc>
      </w:tr>
      <w:tr w:rsidR="009139E7" w:rsidRPr="00355530" w:rsidTr="005A125D">
        <w:trPr>
          <w:trHeight w:val="540"/>
          <w:tblHeader/>
          <w:jc w:val="center"/>
        </w:trPr>
        <w:tc>
          <w:tcPr>
            <w:tcW w:w="906" w:type="dxa"/>
            <w:vMerge/>
            <w:tcBorders>
              <w:left w:val="single" w:sz="4" w:space="0" w:color="auto"/>
              <w:right w:val="single" w:sz="4" w:space="0" w:color="auto"/>
            </w:tcBorders>
            <w:vAlign w:val="center"/>
          </w:tcPr>
          <w:p w:rsidR="009139E7" w:rsidRPr="00A5016D" w:rsidRDefault="009139E7" w:rsidP="00B132BE">
            <w:pPr>
              <w:pStyle w:val="a3"/>
              <w:spacing w:before="40" w:after="40"/>
              <w:ind w:left="-57" w:right="-57"/>
              <w:jc w:val="center"/>
              <w:rPr>
                <w:rFonts w:ascii="Times New Roman" w:hAnsi="Times New Roman"/>
                <w:b/>
              </w:rPr>
            </w:pPr>
          </w:p>
        </w:tc>
        <w:tc>
          <w:tcPr>
            <w:tcW w:w="5144" w:type="dxa"/>
            <w:vMerge/>
            <w:tcBorders>
              <w:left w:val="single" w:sz="4" w:space="0" w:color="auto"/>
              <w:right w:val="single" w:sz="4" w:space="0" w:color="auto"/>
            </w:tcBorders>
            <w:vAlign w:val="center"/>
          </w:tcPr>
          <w:p w:rsidR="009139E7" w:rsidRPr="00A5016D" w:rsidRDefault="009139E7" w:rsidP="00B132BE">
            <w:pPr>
              <w:pStyle w:val="a3"/>
              <w:spacing w:before="40" w:after="40"/>
              <w:ind w:left="-57" w:right="-57"/>
              <w:jc w:val="both"/>
              <w:rPr>
                <w:rFonts w:ascii="Times New Roman" w:hAnsi="Times New Roman"/>
                <w:b/>
              </w:rPr>
            </w:pPr>
          </w:p>
        </w:tc>
        <w:tc>
          <w:tcPr>
            <w:tcW w:w="1857" w:type="dxa"/>
            <w:vMerge/>
            <w:tcBorders>
              <w:left w:val="single" w:sz="4" w:space="0" w:color="auto"/>
              <w:right w:val="single" w:sz="4" w:space="0" w:color="auto"/>
            </w:tcBorders>
            <w:vAlign w:val="center"/>
          </w:tcPr>
          <w:p w:rsidR="009139E7" w:rsidRPr="00A5016D" w:rsidRDefault="009139E7" w:rsidP="00811C87">
            <w:pPr>
              <w:pStyle w:val="a3"/>
              <w:spacing w:before="40" w:after="40"/>
              <w:ind w:left="-57" w:right="-57"/>
              <w:jc w:val="center"/>
              <w:rPr>
                <w:rFonts w:ascii="Times New Roman" w:hAnsi="Times New Roman"/>
                <w:b/>
              </w:rPr>
            </w:pPr>
          </w:p>
        </w:tc>
        <w:tc>
          <w:tcPr>
            <w:tcW w:w="1205" w:type="dxa"/>
            <w:tcBorders>
              <w:top w:val="single" w:sz="4" w:space="0" w:color="auto"/>
              <w:left w:val="single" w:sz="4" w:space="0" w:color="auto"/>
              <w:bottom w:val="single" w:sz="4" w:space="0" w:color="auto"/>
              <w:right w:val="single" w:sz="4" w:space="0" w:color="auto"/>
            </w:tcBorders>
            <w:vAlign w:val="center"/>
          </w:tcPr>
          <w:p w:rsidR="009139E7" w:rsidRPr="00A5016D" w:rsidRDefault="009139E7" w:rsidP="00B132BE">
            <w:pPr>
              <w:pStyle w:val="a3"/>
              <w:spacing w:before="40" w:after="40"/>
              <w:ind w:left="-57" w:right="-57"/>
              <w:jc w:val="center"/>
              <w:rPr>
                <w:rFonts w:ascii="Times New Roman" w:hAnsi="Times New Roman"/>
                <w:b/>
              </w:rPr>
            </w:pPr>
            <w:r w:rsidRPr="00A5016D">
              <w:rPr>
                <w:rFonts w:ascii="Times New Roman" w:hAnsi="Times New Roman"/>
                <w:b/>
              </w:rPr>
              <w:t>1 экз.</w:t>
            </w:r>
          </w:p>
        </w:tc>
        <w:tc>
          <w:tcPr>
            <w:tcW w:w="1205" w:type="dxa"/>
            <w:tcBorders>
              <w:top w:val="single" w:sz="4" w:space="0" w:color="auto"/>
              <w:left w:val="single" w:sz="4" w:space="0" w:color="auto"/>
              <w:bottom w:val="single" w:sz="4" w:space="0" w:color="auto"/>
              <w:right w:val="single" w:sz="4" w:space="0" w:color="auto"/>
            </w:tcBorders>
            <w:vAlign w:val="center"/>
          </w:tcPr>
          <w:p w:rsidR="009139E7" w:rsidRPr="00A5016D" w:rsidRDefault="009139E7" w:rsidP="00B132BE">
            <w:pPr>
              <w:pStyle w:val="a3"/>
              <w:spacing w:before="40" w:after="40"/>
              <w:ind w:left="-57" w:right="-57"/>
              <w:jc w:val="center"/>
              <w:rPr>
                <w:rFonts w:ascii="Times New Roman" w:hAnsi="Times New Roman"/>
                <w:b/>
              </w:rPr>
            </w:pPr>
            <w:r w:rsidRPr="00A5016D">
              <w:rPr>
                <w:rFonts w:ascii="Times New Roman" w:hAnsi="Times New Roman"/>
                <w:b/>
              </w:rPr>
              <w:t>годовой подписки</w:t>
            </w:r>
          </w:p>
        </w:tc>
      </w:tr>
      <w:tr w:rsidR="00800B13" w:rsidRPr="00355530" w:rsidTr="005A125D">
        <w:trPr>
          <w:trHeight w:val="168"/>
          <w:tblHeader/>
          <w:jc w:val="center"/>
        </w:trPr>
        <w:tc>
          <w:tcPr>
            <w:tcW w:w="906" w:type="dxa"/>
            <w:vMerge/>
            <w:tcBorders>
              <w:left w:val="single" w:sz="4" w:space="0" w:color="auto"/>
              <w:right w:val="single" w:sz="4" w:space="0" w:color="auto"/>
            </w:tcBorders>
            <w:vAlign w:val="center"/>
          </w:tcPr>
          <w:p w:rsidR="00800B13" w:rsidRPr="00355530" w:rsidRDefault="00800B13" w:rsidP="00B132BE">
            <w:pPr>
              <w:pStyle w:val="a3"/>
              <w:spacing w:before="40" w:after="40"/>
              <w:ind w:left="-57" w:right="-57"/>
              <w:jc w:val="center"/>
              <w:rPr>
                <w:rFonts w:ascii="Times New Roman" w:hAnsi="Times New Roman"/>
                <w:b/>
                <w:sz w:val="24"/>
              </w:rPr>
            </w:pPr>
          </w:p>
        </w:tc>
        <w:tc>
          <w:tcPr>
            <w:tcW w:w="5144" w:type="dxa"/>
            <w:vMerge/>
            <w:tcBorders>
              <w:left w:val="single" w:sz="4" w:space="0" w:color="auto"/>
              <w:right w:val="single" w:sz="4" w:space="0" w:color="auto"/>
            </w:tcBorders>
            <w:vAlign w:val="center"/>
          </w:tcPr>
          <w:p w:rsidR="00800B13" w:rsidRPr="00355530" w:rsidRDefault="00800B13" w:rsidP="00B132BE">
            <w:pPr>
              <w:pStyle w:val="a3"/>
              <w:spacing w:before="40" w:after="40"/>
              <w:ind w:left="-57" w:right="-57"/>
              <w:jc w:val="both"/>
              <w:rPr>
                <w:rFonts w:ascii="Times New Roman" w:hAnsi="Times New Roman"/>
                <w:b/>
                <w:sz w:val="24"/>
              </w:rPr>
            </w:pPr>
          </w:p>
        </w:tc>
        <w:tc>
          <w:tcPr>
            <w:tcW w:w="1857" w:type="dxa"/>
            <w:vMerge/>
            <w:tcBorders>
              <w:left w:val="single" w:sz="4" w:space="0" w:color="auto"/>
              <w:right w:val="single" w:sz="4" w:space="0" w:color="auto"/>
            </w:tcBorders>
            <w:vAlign w:val="center"/>
          </w:tcPr>
          <w:p w:rsidR="00800B13" w:rsidRPr="00355530" w:rsidRDefault="00800B13" w:rsidP="00811C87">
            <w:pPr>
              <w:pStyle w:val="a3"/>
              <w:spacing w:before="40" w:after="40"/>
              <w:ind w:left="-57" w:right="-57"/>
              <w:jc w:val="center"/>
              <w:rPr>
                <w:rFonts w:ascii="Times New Roman" w:hAnsi="Times New Roman"/>
                <w:b/>
                <w:sz w:val="24"/>
              </w:rPr>
            </w:pPr>
          </w:p>
        </w:tc>
        <w:tc>
          <w:tcPr>
            <w:tcW w:w="1205"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205"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800B13" w:rsidRPr="00355530" w:rsidTr="005A125D">
        <w:trPr>
          <w:trHeight w:val="168"/>
          <w:tblHeader/>
          <w:jc w:val="center"/>
        </w:trPr>
        <w:tc>
          <w:tcPr>
            <w:tcW w:w="906" w:type="dxa"/>
            <w:vMerge/>
            <w:tcBorders>
              <w:left w:val="single" w:sz="4" w:space="0" w:color="auto"/>
              <w:right w:val="single" w:sz="4" w:space="0" w:color="auto"/>
            </w:tcBorders>
            <w:vAlign w:val="center"/>
          </w:tcPr>
          <w:p w:rsidR="00800B13" w:rsidRPr="00355530" w:rsidRDefault="00800B13" w:rsidP="00B132BE">
            <w:pPr>
              <w:pStyle w:val="a3"/>
              <w:spacing w:before="40" w:after="40"/>
              <w:ind w:left="-57" w:right="-57"/>
              <w:jc w:val="center"/>
              <w:rPr>
                <w:rFonts w:ascii="Times New Roman" w:hAnsi="Times New Roman"/>
                <w:b/>
                <w:sz w:val="24"/>
              </w:rPr>
            </w:pPr>
          </w:p>
        </w:tc>
        <w:tc>
          <w:tcPr>
            <w:tcW w:w="5144" w:type="dxa"/>
            <w:vMerge/>
            <w:tcBorders>
              <w:left w:val="single" w:sz="4" w:space="0" w:color="auto"/>
              <w:right w:val="single" w:sz="4" w:space="0" w:color="auto"/>
            </w:tcBorders>
            <w:vAlign w:val="center"/>
          </w:tcPr>
          <w:p w:rsidR="00800B13" w:rsidRPr="00355530" w:rsidRDefault="00800B13" w:rsidP="00B132BE">
            <w:pPr>
              <w:pStyle w:val="a3"/>
              <w:spacing w:before="40" w:after="40"/>
              <w:ind w:left="-57" w:right="-57"/>
              <w:jc w:val="both"/>
              <w:rPr>
                <w:rFonts w:ascii="Times New Roman" w:hAnsi="Times New Roman"/>
                <w:b/>
                <w:sz w:val="24"/>
              </w:rPr>
            </w:pPr>
          </w:p>
        </w:tc>
        <w:tc>
          <w:tcPr>
            <w:tcW w:w="1857" w:type="dxa"/>
            <w:vMerge/>
            <w:tcBorders>
              <w:left w:val="single" w:sz="4" w:space="0" w:color="auto"/>
              <w:right w:val="single" w:sz="4" w:space="0" w:color="auto"/>
            </w:tcBorders>
            <w:vAlign w:val="center"/>
          </w:tcPr>
          <w:p w:rsidR="00800B13" w:rsidRPr="00355530" w:rsidRDefault="00800B13" w:rsidP="00811C87">
            <w:pPr>
              <w:pStyle w:val="a3"/>
              <w:spacing w:before="40" w:after="40"/>
              <w:ind w:left="-57" w:right="-57"/>
              <w:jc w:val="center"/>
              <w:rPr>
                <w:rFonts w:ascii="Times New Roman" w:hAnsi="Times New Roman"/>
                <w:b/>
                <w:sz w:val="24"/>
              </w:rPr>
            </w:pPr>
          </w:p>
        </w:tc>
        <w:tc>
          <w:tcPr>
            <w:tcW w:w="1205"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205"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800B13" w:rsidRPr="00355530" w:rsidTr="005A125D">
        <w:trPr>
          <w:trHeight w:val="176"/>
          <w:tblHeader/>
          <w:jc w:val="center"/>
        </w:trPr>
        <w:tc>
          <w:tcPr>
            <w:tcW w:w="906" w:type="dxa"/>
            <w:vMerge/>
            <w:tcBorders>
              <w:left w:val="single" w:sz="4" w:space="0" w:color="auto"/>
              <w:bottom w:val="single" w:sz="4" w:space="0" w:color="auto"/>
              <w:right w:val="single" w:sz="4" w:space="0" w:color="auto"/>
            </w:tcBorders>
            <w:vAlign w:val="center"/>
          </w:tcPr>
          <w:p w:rsidR="00800B13" w:rsidRPr="00355530" w:rsidRDefault="00800B13" w:rsidP="00B132BE">
            <w:pPr>
              <w:pStyle w:val="a3"/>
              <w:spacing w:before="40" w:after="40"/>
              <w:ind w:left="-57" w:right="-57"/>
              <w:jc w:val="center"/>
              <w:rPr>
                <w:rFonts w:ascii="Times New Roman" w:hAnsi="Times New Roman"/>
                <w:b/>
                <w:sz w:val="24"/>
              </w:rPr>
            </w:pPr>
          </w:p>
        </w:tc>
        <w:tc>
          <w:tcPr>
            <w:tcW w:w="5144" w:type="dxa"/>
            <w:vMerge/>
            <w:tcBorders>
              <w:left w:val="single" w:sz="4" w:space="0" w:color="auto"/>
              <w:bottom w:val="single" w:sz="4" w:space="0" w:color="auto"/>
              <w:right w:val="single" w:sz="4" w:space="0" w:color="auto"/>
            </w:tcBorders>
            <w:vAlign w:val="center"/>
          </w:tcPr>
          <w:p w:rsidR="00800B13" w:rsidRPr="00355530" w:rsidRDefault="00800B13" w:rsidP="00B132BE">
            <w:pPr>
              <w:pStyle w:val="a3"/>
              <w:spacing w:before="40" w:after="40"/>
              <w:ind w:left="-57" w:right="-57"/>
              <w:jc w:val="both"/>
              <w:rPr>
                <w:rFonts w:ascii="Times New Roman" w:hAnsi="Times New Roman"/>
                <w:b/>
                <w:sz w:val="24"/>
              </w:rPr>
            </w:pPr>
          </w:p>
        </w:tc>
        <w:tc>
          <w:tcPr>
            <w:tcW w:w="1857" w:type="dxa"/>
            <w:vMerge/>
            <w:tcBorders>
              <w:left w:val="single" w:sz="4" w:space="0" w:color="auto"/>
              <w:bottom w:val="single" w:sz="4" w:space="0" w:color="auto"/>
              <w:right w:val="single" w:sz="4" w:space="0" w:color="auto"/>
            </w:tcBorders>
            <w:vAlign w:val="center"/>
          </w:tcPr>
          <w:p w:rsidR="00800B13" w:rsidRPr="00355530" w:rsidRDefault="00800B13" w:rsidP="00811C87">
            <w:pPr>
              <w:pStyle w:val="a3"/>
              <w:spacing w:before="40" w:after="40"/>
              <w:ind w:left="-57" w:right="-57"/>
              <w:jc w:val="center"/>
              <w:rPr>
                <w:rFonts w:ascii="Times New Roman" w:hAnsi="Times New Roman"/>
                <w:b/>
                <w:sz w:val="24"/>
              </w:rPr>
            </w:pPr>
          </w:p>
        </w:tc>
        <w:tc>
          <w:tcPr>
            <w:tcW w:w="1205" w:type="dxa"/>
            <w:tcBorders>
              <w:top w:val="single" w:sz="4" w:space="0" w:color="auto"/>
              <w:left w:val="single" w:sz="4" w:space="0" w:color="auto"/>
              <w:bottom w:val="single" w:sz="4" w:space="0" w:color="auto"/>
              <w:right w:val="single" w:sz="4" w:space="0" w:color="auto"/>
            </w:tcBorders>
            <w:vAlign w:val="center"/>
          </w:tcPr>
          <w:p w:rsidR="00800B13"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205"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6752A7">
              <w:rPr>
                <w:rFonts w:ascii="Times New Roman" w:hAnsi="Times New Roman"/>
                <w:b/>
                <w:sz w:val="14"/>
                <w:szCs w:val="14"/>
              </w:rPr>
              <w:t>)</w:t>
            </w:r>
          </w:p>
        </w:tc>
      </w:tr>
      <w:tr w:rsidR="009139E7" w:rsidRPr="00355530">
        <w:trPr>
          <w:jc w:val="center"/>
        </w:trPr>
        <w:tc>
          <w:tcPr>
            <w:tcW w:w="10317" w:type="dxa"/>
            <w:gridSpan w:val="5"/>
            <w:tcBorders>
              <w:top w:val="single" w:sz="4" w:space="0" w:color="auto"/>
              <w:left w:val="single" w:sz="4" w:space="0" w:color="auto"/>
              <w:bottom w:val="single" w:sz="4" w:space="0" w:color="auto"/>
              <w:right w:val="single" w:sz="4" w:space="0" w:color="auto"/>
            </w:tcBorders>
            <w:vAlign w:val="center"/>
          </w:tcPr>
          <w:p w:rsidR="009139E7" w:rsidRPr="00AD4CA5" w:rsidRDefault="009139E7" w:rsidP="00B132BE">
            <w:pPr>
              <w:pStyle w:val="a3"/>
              <w:spacing w:before="40" w:after="40"/>
              <w:jc w:val="both"/>
              <w:rPr>
                <w:rFonts w:ascii="Times New Roman" w:hAnsi="Times New Roman"/>
                <w:b/>
                <w:sz w:val="22"/>
                <w:szCs w:val="22"/>
              </w:rPr>
            </w:pPr>
            <w:r w:rsidRPr="00AD4CA5">
              <w:rPr>
                <w:rFonts w:ascii="Times New Roman" w:hAnsi="Times New Roman"/>
                <w:b/>
                <w:sz w:val="22"/>
                <w:szCs w:val="22"/>
              </w:rPr>
              <w:t>Экспресс-информация</w:t>
            </w:r>
          </w:p>
        </w:tc>
      </w:tr>
      <w:tr w:rsidR="00292067" w:rsidRPr="00292067" w:rsidTr="008C27F8">
        <w:trPr>
          <w:trHeight w:val="216"/>
          <w:jc w:val="center"/>
        </w:trPr>
        <w:tc>
          <w:tcPr>
            <w:tcW w:w="906" w:type="dxa"/>
            <w:vMerge w:val="restart"/>
            <w:tcBorders>
              <w:top w:val="single" w:sz="4" w:space="0" w:color="auto"/>
              <w:left w:val="single" w:sz="4" w:space="0" w:color="auto"/>
            </w:tcBorders>
            <w:vAlign w:val="center"/>
          </w:tcPr>
          <w:p w:rsidR="00292067" w:rsidRPr="00292067" w:rsidRDefault="00292067" w:rsidP="00B132BE">
            <w:pPr>
              <w:pStyle w:val="a3"/>
              <w:jc w:val="center"/>
              <w:rPr>
                <w:rFonts w:ascii="Times New Roman" w:hAnsi="Times New Roman"/>
                <w:b/>
                <w:sz w:val="22"/>
                <w:szCs w:val="22"/>
              </w:rPr>
            </w:pPr>
            <w:r w:rsidRPr="00292067">
              <w:rPr>
                <w:rFonts w:ascii="Times New Roman" w:hAnsi="Times New Roman"/>
                <w:b/>
                <w:sz w:val="22"/>
                <w:szCs w:val="22"/>
              </w:rPr>
              <w:t>7.140</w:t>
            </w:r>
          </w:p>
        </w:tc>
        <w:tc>
          <w:tcPr>
            <w:tcW w:w="5144" w:type="dxa"/>
            <w:vMerge w:val="restart"/>
            <w:tcBorders>
              <w:top w:val="single" w:sz="4" w:space="0" w:color="auto"/>
            </w:tcBorders>
          </w:tcPr>
          <w:p w:rsidR="00292067" w:rsidRPr="00292067" w:rsidRDefault="00292067" w:rsidP="00B82D50">
            <w:pPr>
              <w:pStyle w:val="a3"/>
              <w:rPr>
                <w:rFonts w:ascii="Times New Roman" w:hAnsi="Times New Roman"/>
                <w:b/>
                <w:sz w:val="22"/>
                <w:szCs w:val="22"/>
              </w:rPr>
            </w:pPr>
            <w:r w:rsidRPr="00292067">
              <w:rPr>
                <w:rFonts w:ascii="Times New Roman" w:hAnsi="Times New Roman"/>
                <w:b/>
                <w:sz w:val="22"/>
                <w:szCs w:val="22"/>
              </w:rPr>
              <w:t>Передовые производственные технологии в Забайкальском крае в 2019 году</w:t>
            </w:r>
          </w:p>
        </w:tc>
        <w:tc>
          <w:tcPr>
            <w:tcW w:w="1857" w:type="dxa"/>
            <w:vMerge w:val="restart"/>
            <w:tcBorders>
              <w:top w:val="single" w:sz="4" w:space="0" w:color="auto"/>
              <w:right w:val="single" w:sz="4" w:space="0" w:color="auto"/>
            </w:tcBorders>
          </w:tcPr>
          <w:p w:rsidR="00292067" w:rsidRPr="00C03D52" w:rsidRDefault="00292067" w:rsidP="00DD31A3">
            <w:pPr>
              <w:pStyle w:val="a3"/>
              <w:jc w:val="center"/>
              <w:rPr>
                <w:rFonts w:ascii="Times New Roman" w:hAnsi="Times New Roman"/>
                <w:b/>
                <w:sz w:val="22"/>
                <w:szCs w:val="22"/>
              </w:rPr>
            </w:pPr>
            <w:r w:rsidRPr="00C03D52">
              <w:rPr>
                <w:rFonts w:ascii="Times New Roman" w:hAnsi="Times New Roman"/>
                <w:b/>
                <w:sz w:val="22"/>
                <w:szCs w:val="22"/>
              </w:rPr>
              <w:t>Годовая</w:t>
            </w:r>
          </w:p>
          <w:p w:rsidR="00292067" w:rsidRPr="00C03D52" w:rsidRDefault="00292067" w:rsidP="00DD31A3">
            <w:pPr>
              <w:pStyle w:val="a3"/>
              <w:jc w:val="center"/>
              <w:rPr>
                <w:rFonts w:ascii="Times New Roman" w:hAnsi="Times New Roman"/>
                <w:b/>
                <w:sz w:val="18"/>
                <w:szCs w:val="18"/>
              </w:rPr>
            </w:pPr>
            <w:r w:rsidRPr="00C03D52">
              <w:rPr>
                <w:rFonts w:ascii="Times New Roman" w:hAnsi="Times New Roman"/>
                <w:b/>
                <w:sz w:val="18"/>
                <w:szCs w:val="18"/>
              </w:rPr>
              <w:t>апрель</w:t>
            </w:r>
          </w:p>
        </w:tc>
        <w:tc>
          <w:tcPr>
            <w:tcW w:w="1205" w:type="dxa"/>
            <w:tcBorders>
              <w:top w:val="single" w:sz="4" w:space="0" w:color="auto"/>
              <w:left w:val="single" w:sz="4" w:space="0" w:color="auto"/>
              <w:bottom w:val="single" w:sz="4" w:space="0" w:color="auto"/>
              <w:right w:val="single" w:sz="4" w:space="0" w:color="auto"/>
            </w:tcBorders>
            <w:vAlign w:val="center"/>
          </w:tcPr>
          <w:p w:rsidR="00292067" w:rsidRPr="00AC1AB8" w:rsidRDefault="00292067" w:rsidP="00983B1B">
            <w:pPr>
              <w:pStyle w:val="a3"/>
              <w:jc w:val="center"/>
              <w:rPr>
                <w:rFonts w:ascii="Times New Roman" w:hAnsi="Times New Roman"/>
                <w:b/>
                <w:sz w:val="22"/>
                <w:szCs w:val="22"/>
              </w:rPr>
            </w:pPr>
            <w:r w:rsidRPr="00AC1AB8">
              <w:rPr>
                <w:rFonts w:ascii="Times New Roman" w:hAnsi="Times New Roman"/>
                <w:b/>
                <w:sz w:val="22"/>
                <w:szCs w:val="22"/>
              </w:rPr>
              <w:t>241</w:t>
            </w:r>
          </w:p>
        </w:tc>
        <w:tc>
          <w:tcPr>
            <w:tcW w:w="1205" w:type="dxa"/>
            <w:tcBorders>
              <w:top w:val="single" w:sz="4" w:space="0" w:color="auto"/>
              <w:left w:val="single" w:sz="4" w:space="0" w:color="auto"/>
              <w:bottom w:val="single" w:sz="4" w:space="0" w:color="auto"/>
              <w:right w:val="single" w:sz="4" w:space="0" w:color="auto"/>
            </w:tcBorders>
            <w:vAlign w:val="center"/>
          </w:tcPr>
          <w:p w:rsidR="00292067" w:rsidRPr="00AC1AB8" w:rsidRDefault="00292067" w:rsidP="003C3292">
            <w:pPr>
              <w:pStyle w:val="a3"/>
              <w:jc w:val="center"/>
              <w:rPr>
                <w:rFonts w:ascii="Times New Roman" w:hAnsi="Times New Roman"/>
                <w:b/>
                <w:sz w:val="22"/>
                <w:szCs w:val="22"/>
              </w:rPr>
            </w:pPr>
            <w:r w:rsidRPr="00AC1AB8">
              <w:rPr>
                <w:rFonts w:ascii="Times New Roman" w:hAnsi="Times New Roman"/>
                <w:b/>
                <w:sz w:val="22"/>
                <w:szCs w:val="22"/>
              </w:rPr>
              <w:t>241</w:t>
            </w:r>
          </w:p>
        </w:tc>
      </w:tr>
      <w:tr w:rsidR="00292067" w:rsidRPr="00292067" w:rsidTr="008C27F8">
        <w:trPr>
          <w:trHeight w:val="192"/>
          <w:jc w:val="center"/>
        </w:trPr>
        <w:tc>
          <w:tcPr>
            <w:tcW w:w="906" w:type="dxa"/>
            <w:vMerge/>
            <w:tcBorders>
              <w:left w:val="single" w:sz="4" w:space="0" w:color="auto"/>
            </w:tcBorders>
            <w:vAlign w:val="center"/>
          </w:tcPr>
          <w:p w:rsidR="00292067" w:rsidRPr="00292067" w:rsidRDefault="00292067" w:rsidP="00B132BE">
            <w:pPr>
              <w:pStyle w:val="a3"/>
              <w:jc w:val="center"/>
              <w:rPr>
                <w:rFonts w:ascii="Times New Roman" w:hAnsi="Times New Roman"/>
                <w:b/>
                <w:sz w:val="22"/>
                <w:szCs w:val="22"/>
              </w:rPr>
            </w:pPr>
          </w:p>
        </w:tc>
        <w:tc>
          <w:tcPr>
            <w:tcW w:w="5144" w:type="dxa"/>
            <w:vMerge/>
          </w:tcPr>
          <w:p w:rsidR="00292067" w:rsidRPr="00292067" w:rsidRDefault="00292067" w:rsidP="00B82D50">
            <w:pPr>
              <w:pStyle w:val="a3"/>
              <w:rPr>
                <w:rFonts w:ascii="Times New Roman" w:hAnsi="Times New Roman"/>
                <w:b/>
                <w:sz w:val="22"/>
                <w:szCs w:val="22"/>
              </w:rPr>
            </w:pPr>
          </w:p>
        </w:tc>
        <w:tc>
          <w:tcPr>
            <w:tcW w:w="1857" w:type="dxa"/>
            <w:vMerge/>
            <w:tcBorders>
              <w:right w:val="single" w:sz="4" w:space="0" w:color="auto"/>
            </w:tcBorders>
          </w:tcPr>
          <w:p w:rsidR="00292067" w:rsidRPr="00292067" w:rsidRDefault="00292067" w:rsidP="00DD31A3">
            <w:pPr>
              <w:pStyle w:val="a3"/>
              <w:jc w:val="center"/>
              <w:rPr>
                <w:rFonts w:ascii="Times New Roman" w:hAnsi="Times New Roman"/>
                <w:b/>
                <w:sz w:val="22"/>
                <w:szCs w:val="22"/>
              </w:rPr>
            </w:pPr>
          </w:p>
        </w:tc>
        <w:tc>
          <w:tcPr>
            <w:tcW w:w="1205" w:type="dxa"/>
            <w:tcBorders>
              <w:top w:val="single" w:sz="4" w:space="0" w:color="auto"/>
              <w:left w:val="single" w:sz="4" w:space="0" w:color="auto"/>
              <w:bottom w:val="single" w:sz="4" w:space="0" w:color="auto"/>
              <w:right w:val="single" w:sz="4" w:space="0" w:color="auto"/>
            </w:tcBorders>
            <w:vAlign w:val="center"/>
          </w:tcPr>
          <w:p w:rsidR="00292067" w:rsidRPr="00AC1AB8" w:rsidRDefault="00292067" w:rsidP="00983B1B">
            <w:pPr>
              <w:pStyle w:val="a3"/>
              <w:jc w:val="center"/>
              <w:rPr>
                <w:rFonts w:ascii="Times New Roman" w:hAnsi="Times New Roman"/>
                <w:b/>
                <w:sz w:val="22"/>
                <w:szCs w:val="22"/>
              </w:rPr>
            </w:pPr>
            <w:r w:rsidRPr="00AC1AB8">
              <w:rPr>
                <w:rFonts w:ascii="Times New Roman" w:hAnsi="Times New Roman"/>
                <w:b/>
                <w:sz w:val="22"/>
                <w:szCs w:val="22"/>
              </w:rPr>
              <w:t>261</w:t>
            </w:r>
          </w:p>
        </w:tc>
        <w:tc>
          <w:tcPr>
            <w:tcW w:w="1205" w:type="dxa"/>
            <w:tcBorders>
              <w:top w:val="single" w:sz="4" w:space="0" w:color="auto"/>
              <w:left w:val="single" w:sz="4" w:space="0" w:color="auto"/>
              <w:bottom w:val="single" w:sz="4" w:space="0" w:color="auto"/>
              <w:right w:val="single" w:sz="4" w:space="0" w:color="auto"/>
            </w:tcBorders>
            <w:vAlign w:val="center"/>
          </w:tcPr>
          <w:p w:rsidR="00292067" w:rsidRPr="00AC1AB8" w:rsidRDefault="00292067" w:rsidP="003C3292">
            <w:pPr>
              <w:pStyle w:val="a3"/>
              <w:jc w:val="center"/>
              <w:rPr>
                <w:rFonts w:ascii="Times New Roman" w:hAnsi="Times New Roman"/>
                <w:b/>
                <w:sz w:val="22"/>
                <w:szCs w:val="22"/>
              </w:rPr>
            </w:pPr>
            <w:r w:rsidRPr="00AC1AB8">
              <w:rPr>
                <w:rFonts w:ascii="Times New Roman" w:hAnsi="Times New Roman"/>
                <w:b/>
                <w:sz w:val="22"/>
                <w:szCs w:val="22"/>
              </w:rPr>
              <w:t>261</w:t>
            </w:r>
          </w:p>
        </w:tc>
      </w:tr>
      <w:tr w:rsidR="00292067" w:rsidRPr="00292067" w:rsidTr="005A125D">
        <w:trPr>
          <w:trHeight w:val="132"/>
          <w:jc w:val="center"/>
        </w:trPr>
        <w:tc>
          <w:tcPr>
            <w:tcW w:w="906" w:type="dxa"/>
            <w:vMerge/>
            <w:tcBorders>
              <w:left w:val="single" w:sz="4" w:space="0" w:color="auto"/>
            </w:tcBorders>
            <w:vAlign w:val="center"/>
          </w:tcPr>
          <w:p w:rsidR="00292067" w:rsidRPr="00292067" w:rsidRDefault="00292067" w:rsidP="00B132BE">
            <w:pPr>
              <w:pStyle w:val="a3"/>
              <w:jc w:val="center"/>
              <w:rPr>
                <w:rFonts w:ascii="Times New Roman" w:hAnsi="Times New Roman"/>
                <w:b/>
                <w:sz w:val="22"/>
                <w:szCs w:val="22"/>
              </w:rPr>
            </w:pPr>
          </w:p>
        </w:tc>
        <w:tc>
          <w:tcPr>
            <w:tcW w:w="5144" w:type="dxa"/>
            <w:vMerge/>
          </w:tcPr>
          <w:p w:rsidR="00292067" w:rsidRPr="00292067" w:rsidRDefault="00292067" w:rsidP="00B82D50">
            <w:pPr>
              <w:pStyle w:val="a3"/>
              <w:rPr>
                <w:rFonts w:ascii="Times New Roman" w:hAnsi="Times New Roman"/>
                <w:b/>
                <w:sz w:val="22"/>
                <w:szCs w:val="22"/>
              </w:rPr>
            </w:pPr>
          </w:p>
        </w:tc>
        <w:tc>
          <w:tcPr>
            <w:tcW w:w="1857" w:type="dxa"/>
            <w:vMerge/>
            <w:tcBorders>
              <w:right w:val="single" w:sz="4" w:space="0" w:color="auto"/>
            </w:tcBorders>
          </w:tcPr>
          <w:p w:rsidR="00292067" w:rsidRPr="00292067" w:rsidRDefault="00292067" w:rsidP="00DD31A3">
            <w:pPr>
              <w:pStyle w:val="a3"/>
              <w:jc w:val="center"/>
              <w:rPr>
                <w:rFonts w:ascii="Times New Roman" w:hAnsi="Times New Roman"/>
                <w:b/>
                <w:sz w:val="22"/>
                <w:szCs w:val="22"/>
              </w:rPr>
            </w:pPr>
          </w:p>
        </w:tc>
        <w:tc>
          <w:tcPr>
            <w:tcW w:w="1205" w:type="dxa"/>
            <w:tcBorders>
              <w:top w:val="single" w:sz="4" w:space="0" w:color="auto"/>
              <w:left w:val="single" w:sz="4" w:space="0" w:color="auto"/>
              <w:bottom w:val="single" w:sz="4" w:space="0" w:color="auto"/>
              <w:right w:val="single" w:sz="4" w:space="0" w:color="auto"/>
            </w:tcBorders>
            <w:vAlign w:val="center"/>
          </w:tcPr>
          <w:p w:rsidR="00292067" w:rsidRPr="00AC1AB8" w:rsidRDefault="00292067" w:rsidP="00983B1B">
            <w:pPr>
              <w:pStyle w:val="a3"/>
              <w:jc w:val="center"/>
              <w:rPr>
                <w:rFonts w:ascii="Times New Roman" w:hAnsi="Times New Roman"/>
                <w:b/>
                <w:sz w:val="22"/>
                <w:szCs w:val="22"/>
              </w:rPr>
            </w:pPr>
            <w:r w:rsidRPr="00AC1AB8">
              <w:rPr>
                <w:rFonts w:ascii="Times New Roman" w:hAnsi="Times New Roman"/>
                <w:b/>
                <w:sz w:val="22"/>
                <w:szCs w:val="22"/>
              </w:rPr>
              <w:t>284</w:t>
            </w:r>
          </w:p>
        </w:tc>
        <w:tc>
          <w:tcPr>
            <w:tcW w:w="1205" w:type="dxa"/>
            <w:tcBorders>
              <w:top w:val="single" w:sz="4" w:space="0" w:color="auto"/>
              <w:left w:val="single" w:sz="4" w:space="0" w:color="auto"/>
              <w:bottom w:val="single" w:sz="4" w:space="0" w:color="auto"/>
              <w:right w:val="single" w:sz="4" w:space="0" w:color="auto"/>
            </w:tcBorders>
            <w:vAlign w:val="center"/>
          </w:tcPr>
          <w:p w:rsidR="00292067" w:rsidRPr="00AC1AB8" w:rsidRDefault="00292067" w:rsidP="003C3292">
            <w:pPr>
              <w:pStyle w:val="a3"/>
              <w:jc w:val="center"/>
              <w:rPr>
                <w:rFonts w:ascii="Times New Roman" w:hAnsi="Times New Roman"/>
                <w:b/>
                <w:sz w:val="22"/>
                <w:szCs w:val="22"/>
              </w:rPr>
            </w:pPr>
            <w:r w:rsidRPr="00AC1AB8">
              <w:rPr>
                <w:rFonts w:ascii="Times New Roman" w:hAnsi="Times New Roman"/>
                <w:b/>
                <w:sz w:val="22"/>
                <w:szCs w:val="22"/>
              </w:rPr>
              <w:t>284</w:t>
            </w:r>
          </w:p>
        </w:tc>
      </w:tr>
      <w:tr w:rsidR="00292067" w:rsidRPr="00292067">
        <w:trPr>
          <w:jc w:val="center"/>
        </w:trPr>
        <w:tc>
          <w:tcPr>
            <w:tcW w:w="906" w:type="dxa"/>
            <w:tcBorders>
              <w:left w:val="single" w:sz="4" w:space="0" w:color="auto"/>
              <w:bottom w:val="single" w:sz="4" w:space="0" w:color="auto"/>
            </w:tcBorders>
            <w:vAlign w:val="center"/>
          </w:tcPr>
          <w:p w:rsidR="00292067" w:rsidRPr="00292067" w:rsidRDefault="00292067" w:rsidP="00B132BE">
            <w:pPr>
              <w:pStyle w:val="a3"/>
              <w:jc w:val="center"/>
              <w:rPr>
                <w:rFonts w:ascii="Times New Roman" w:hAnsi="Times New Roman"/>
                <w:b/>
                <w:sz w:val="22"/>
                <w:szCs w:val="22"/>
              </w:rPr>
            </w:pPr>
          </w:p>
        </w:tc>
        <w:tc>
          <w:tcPr>
            <w:tcW w:w="9411" w:type="dxa"/>
            <w:gridSpan w:val="4"/>
            <w:tcBorders>
              <w:bottom w:val="single" w:sz="4" w:space="0" w:color="auto"/>
              <w:right w:val="single" w:sz="4" w:space="0" w:color="auto"/>
            </w:tcBorders>
          </w:tcPr>
          <w:p w:rsidR="00292067" w:rsidRPr="0083103C" w:rsidRDefault="00292067" w:rsidP="00B132BE">
            <w:pPr>
              <w:pStyle w:val="a3"/>
              <w:jc w:val="both"/>
              <w:rPr>
                <w:b/>
                <w:sz w:val="22"/>
                <w:szCs w:val="22"/>
              </w:rPr>
            </w:pPr>
            <w:r w:rsidRPr="0083103C">
              <w:rPr>
                <w:rFonts w:ascii="Times New Roman" w:hAnsi="Times New Roman"/>
                <w:sz w:val="22"/>
                <w:szCs w:val="22"/>
              </w:rPr>
              <w:t>Приведены данные о числе организаций, использовавших передовые производственные технологии, о созданных и использованных передовых производственных технологиях по группам технологий.</w:t>
            </w:r>
          </w:p>
        </w:tc>
      </w:tr>
      <w:tr w:rsidR="00292067" w:rsidRPr="00955F72">
        <w:trPr>
          <w:jc w:val="center"/>
        </w:trPr>
        <w:tc>
          <w:tcPr>
            <w:tcW w:w="10317" w:type="dxa"/>
            <w:gridSpan w:val="5"/>
            <w:tcBorders>
              <w:top w:val="single" w:sz="4" w:space="0" w:color="auto"/>
              <w:left w:val="single" w:sz="4" w:space="0" w:color="auto"/>
              <w:bottom w:val="single" w:sz="4" w:space="0" w:color="auto"/>
              <w:right w:val="single" w:sz="4" w:space="0" w:color="auto"/>
            </w:tcBorders>
            <w:vAlign w:val="center"/>
          </w:tcPr>
          <w:p w:rsidR="00292067" w:rsidRPr="00AD4CA5" w:rsidRDefault="00292067" w:rsidP="00FE1A1A">
            <w:pPr>
              <w:pStyle w:val="a3"/>
              <w:spacing w:before="40" w:after="40"/>
              <w:jc w:val="both"/>
              <w:rPr>
                <w:b/>
                <w:sz w:val="22"/>
                <w:szCs w:val="22"/>
              </w:rPr>
            </w:pPr>
            <w:r w:rsidRPr="00AD4CA5">
              <w:rPr>
                <w:rFonts w:ascii="Times New Roman" w:hAnsi="Times New Roman"/>
                <w:b/>
                <w:sz w:val="22"/>
                <w:szCs w:val="22"/>
              </w:rPr>
              <w:t>Бюллетени</w:t>
            </w:r>
          </w:p>
        </w:tc>
      </w:tr>
      <w:tr w:rsidR="00292067" w:rsidRPr="002E33CA" w:rsidTr="008C27F8">
        <w:trPr>
          <w:trHeight w:val="204"/>
          <w:jc w:val="center"/>
        </w:trPr>
        <w:tc>
          <w:tcPr>
            <w:tcW w:w="906" w:type="dxa"/>
            <w:vMerge w:val="restart"/>
            <w:tcBorders>
              <w:top w:val="single" w:sz="4" w:space="0" w:color="auto"/>
              <w:left w:val="single" w:sz="4" w:space="0" w:color="auto"/>
            </w:tcBorders>
            <w:vAlign w:val="center"/>
          </w:tcPr>
          <w:p w:rsidR="00292067" w:rsidRPr="002E33CA" w:rsidRDefault="00292067" w:rsidP="00B132BE">
            <w:pPr>
              <w:pStyle w:val="a3"/>
              <w:jc w:val="center"/>
              <w:rPr>
                <w:rFonts w:ascii="Times New Roman" w:hAnsi="Times New Roman"/>
                <w:b/>
                <w:sz w:val="22"/>
                <w:szCs w:val="22"/>
              </w:rPr>
            </w:pPr>
            <w:r w:rsidRPr="002E33CA">
              <w:rPr>
                <w:rFonts w:ascii="Times New Roman" w:hAnsi="Times New Roman"/>
                <w:b/>
                <w:sz w:val="22"/>
                <w:szCs w:val="22"/>
              </w:rPr>
              <w:t>3.37</w:t>
            </w:r>
          </w:p>
        </w:tc>
        <w:tc>
          <w:tcPr>
            <w:tcW w:w="5144" w:type="dxa"/>
            <w:vMerge w:val="restart"/>
            <w:tcBorders>
              <w:top w:val="single" w:sz="4" w:space="0" w:color="auto"/>
            </w:tcBorders>
          </w:tcPr>
          <w:p w:rsidR="00292067" w:rsidRPr="002E33CA" w:rsidRDefault="00292067" w:rsidP="00D47CF4">
            <w:pPr>
              <w:pStyle w:val="a3"/>
              <w:rPr>
                <w:rFonts w:ascii="Times New Roman" w:hAnsi="Times New Roman"/>
                <w:b/>
                <w:sz w:val="22"/>
                <w:szCs w:val="22"/>
              </w:rPr>
            </w:pPr>
            <w:r w:rsidRPr="002E33CA">
              <w:rPr>
                <w:rFonts w:ascii="Times New Roman" w:hAnsi="Times New Roman"/>
                <w:b/>
                <w:sz w:val="22"/>
                <w:szCs w:val="22"/>
              </w:rPr>
              <w:t>Научная деятельность организаций Забайкальского края</w:t>
            </w:r>
          </w:p>
        </w:tc>
        <w:tc>
          <w:tcPr>
            <w:tcW w:w="1857" w:type="dxa"/>
            <w:vMerge w:val="restart"/>
            <w:tcBorders>
              <w:top w:val="single" w:sz="4" w:space="0" w:color="auto"/>
              <w:right w:val="single" w:sz="4" w:space="0" w:color="auto"/>
            </w:tcBorders>
          </w:tcPr>
          <w:p w:rsidR="00292067" w:rsidRPr="00C03D52" w:rsidRDefault="00292067" w:rsidP="00DD31A3">
            <w:pPr>
              <w:pStyle w:val="a3"/>
              <w:jc w:val="center"/>
              <w:rPr>
                <w:rFonts w:ascii="Times New Roman" w:hAnsi="Times New Roman"/>
                <w:b/>
                <w:sz w:val="22"/>
                <w:szCs w:val="22"/>
              </w:rPr>
            </w:pPr>
            <w:r w:rsidRPr="00C03D52">
              <w:rPr>
                <w:rFonts w:ascii="Times New Roman" w:hAnsi="Times New Roman"/>
                <w:b/>
                <w:sz w:val="22"/>
                <w:szCs w:val="22"/>
              </w:rPr>
              <w:t>Годовая</w:t>
            </w:r>
          </w:p>
          <w:p w:rsidR="00292067" w:rsidRPr="00C03D52" w:rsidRDefault="00292067" w:rsidP="00DD31A3">
            <w:pPr>
              <w:pStyle w:val="a3"/>
              <w:jc w:val="center"/>
              <w:rPr>
                <w:rFonts w:ascii="Times New Roman" w:hAnsi="Times New Roman"/>
                <w:b/>
                <w:sz w:val="18"/>
                <w:szCs w:val="18"/>
              </w:rPr>
            </w:pPr>
            <w:r w:rsidRPr="00C03D52">
              <w:rPr>
                <w:rFonts w:ascii="Times New Roman" w:hAnsi="Times New Roman"/>
                <w:b/>
                <w:sz w:val="18"/>
                <w:szCs w:val="18"/>
              </w:rPr>
              <w:t>сентябрь</w:t>
            </w:r>
          </w:p>
        </w:tc>
        <w:tc>
          <w:tcPr>
            <w:tcW w:w="1205" w:type="dxa"/>
            <w:tcBorders>
              <w:top w:val="single" w:sz="4" w:space="0" w:color="auto"/>
              <w:left w:val="single" w:sz="4" w:space="0" w:color="auto"/>
              <w:bottom w:val="single" w:sz="4" w:space="0" w:color="auto"/>
              <w:right w:val="single" w:sz="4" w:space="0" w:color="auto"/>
            </w:tcBorders>
            <w:vAlign w:val="center"/>
          </w:tcPr>
          <w:p w:rsidR="00292067" w:rsidRPr="0038011C" w:rsidRDefault="00292067" w:rsidP="00AB55F3">
            <w:pPr>
              <w:pStyle w:val="a3"/>
              <w:jc w:val="center"/>
              <w:rPr>
                <w:rFonts w:ascii="Times New Roman" w:hAnsi="Times New Roman"/>
                <w:b/>
                <w:sz w:val="22"/>
                <w:szCs w:val="22"/>
              </w:rPr>
            </w:pPr>
            <w:r w:rsidRPr="0038011C">
              <w:rPr>
                <w:rFonts w:ascii="Times New Roman" w:hAnsi="Times New Roman"/>
                <w:b/>
                <w:sz w:val="22"/>
                <w:szCs w:val="22"/>
              </w:rPr>
              <w:t>423</w:t>
            </w:r>
          </w:p>
        </w:tc>
        <w:tc>
          <w:tcPr>
            <w:tcW w:w="1205" w:type="dxa"/>
            <w:tcBorders>
              <w:top w:val="single" w:sz="4" w:space="0" w:color="auto"/>
              <w:left w:val="single" w:sz="4" w:space="0" w:color="auto"/>
              <w:bottom w:val="single" w:sz="4" w:space="0" w:color="auto"/>
              <w:right w:val="single" w:sz="4" w:space="0" w:color="auto"/>
            </w:tcBorders>
            <w:vAlign w:val="center"/>
          </w:tcPr>
          <w:p w:rsidR="00292067" w:rsidRPr="0038011C" w:rsidRDefault="00292067" w:rsidP="00E872F7">
            <w:pPr>
              <w:pStyle w:val="a3"/>
              <w:jc w:val="center"/>
              <w:rPr>
                <w:rFonts w:ascii="Times New Roman" w:hAnsi="Times New Roman"/>
                <w:b/>
                <w:sz w:val="22"/>
                <w:szCs w:val="22"/>
              </w:rPr>
            </w:pPr>
            <w:r w:rsidRPr="0038011C">
              <w:rPr>
                <w:rFonts w:ascii="Times New Roman" w:hAnsi="Times New Roman"/>
                <w:b/>
                <w:sz w:val="22"/>
                <w:szCs w:val="22"/>
              </w:rPr>
              <w:t>423</w:t>
            </w:r>
          </w:p>
        </w:tc>
      </w:tr>
      <w:tr w:rsidR="00292067" w:rsidRPr="002E33CA" w:rsidTr="008C27F8">
        <w:trPr>
          <w:trHeight w:val="192"/>
          <w:jc w:val="center"/>
        </w:trPr>
        <w:tc>
          <w:tcPr>
            <w:tcW w:w="906" w:type="dxa"/>
            <w:vMerge/>
            <w:tcBorders>
              <w:left w:val="single" w:sz="4" w:space="0" w:color="auto"/>
            </w:tcBorders>
            <w:vAlign w:val="center"/>
          </w:tcPr>
          <w:p w:rsidR="00292067" w:rsidRPr="002E33CA" w:rsidRDefault="00292067" w:rsidP="00B132BE">
            <w:pPr>
              <w:pStyle w:val="a3"/>
              <w:jc w:val="center"/>
              <w:rPr>
                <w:rFonts w:ascii="Times New Roman" w:hAnsi="Times New Roman"/>
                <w:b/>
                <w:sz w:val="22"/>
                <w:szCs w:val="22"/>
              </w:rPr>
            </w:pPr>
          </w:p>
        </w:tc>
        <w:tc>
          <w:tcPr>
            <w:tcW w:w="5144" w:type="dxa"/>
            <w:vMerge/>
          </w:tcPr>
          <w:p w:rsidR="00292067" w:rsidRPr="002E33CA" w:rsidRDefault="00292067" w:rsidP="00D47CF4">
            <w:pPr>
              <w:pStyle w:val="a3"/>
              <w:rPr>
                <w:rFonts w:ascii="Times New Roman" w:hAnsi="Times New Roman"/>
                <w:b/>
                <w:sz w:val="22"/>
                <w:szCs w:val="22"/>
              </w:rPr>
            </w:pPr>
          </w:p>
        </w:tc>
        <w:tc>
          <w:tcPr>
            <w:tcW w:w="1857" w:type="dxa"/>
            <w:vMerge/>
            <w:tcBorders>
              <w:right w:val="single" w:sz="4" w:space="0" w:color="auto"/>
            </w:tcBorders>
          </w:tcPr>
          <w:p w:rsidR="00292067" w:rsidRPr="002E33CA" w:rsidRDefault="00292067" w:rsidP="00DD31A3">
            <w:pPr>
              <w:pStyle w:val="a3"/>
              <w:jc w:val="center"/>
              <w:rPr>
                <w:rFonts w:ascii="Times New Roman" w:hAnsi="Times New Roman"/>
                <w:b/>
                <w:sz w:val="22"/>
                <w:szCs w:val="22"/>
              </w:rPr>
            </w:pPr>
          </w:p>
        </w:tc>
        <w:tc>
          <w:tcPr>
            <w:tcW w:w="1205" w:type="dxa"/>
            <w:tcBorders>
              <w:top w:val="single" w:sz="4" w:space="0" w:color="auto"/>
              <w:left w:val="single" w:sz="4" w:space="0" w:color="auto"/>
              <w:bottom w:val="single" w:sz="4" w:space="0" w:color="auto"/>
              <w:right w:val="single" w:sz="4" w:space="0" w:color="auto"/>
            </w:tcBorders>
            <w:vAlign w:val="center"/>
          </w:tcPr>
          <w:p w:rsidR="00292067" w:rsidRPr="0038011C" w:rsidRDefault="00292067" w:rsidP="00AB55F3">
            <w:pPr>
              <w:pStyle w:val="a3"/>
              <w:jc w:val="center"/>
              <w:rPr>
                <w:rFonts w:ascii="Times New Roman" w:hAnsi="Times New Roman"/>
                <w:b/>
                <w:sz w:val="22"/>
                <w:szCs w:val="22"/>
              </w:rPr>
            </w:pPr>
            <w:r w:rsidRPr="0038011C">
              <w:rPr>
                <w:rFonts w:ascii="Times New Roman" w:hAnsi="Times New Roman"/>
                <w:b/>
                <w:sz w:val="22"/>
                <w:szCs w:val="22"/>
              </w:rPr>
              <w:t>513</w:t>
            </w:r>
          </w:p>
        </w:tc>
        <w:tc>
          <w:tcPr>
            <w:tcW w:w="1205" w:type="dxa"/>
            <w:tcBorders>
              <w:top w:val="single" w:sz="4" w:space="0" w:color="auto"/>
              <w:left w:val="single" w:sz="4" w:space="0" w:color="auto"/>
              <w:bottom w:val="single" w:sz="4" w:space="0" w:color="auto"/>
              <w:right w:val="single" w:sz="4" w:space="0" w:color="auto"/>
            </w:tcBorders>
            <w:vAlign w:val="center"/>
          </w:tcPr>
          <w:p w:rsidR="00292067" w:rsidRPr="0038011C" w:rsidRDefault="00292067" w:rsidP="00E872F7">
            <w:pPr>
              <w:pStyle w:val="a3"/>
              <w:jc w:val="center"/>
              <w:rPr>
                <w:rFonts w:ascii="Times New Roman" w:hAnsi="Times New Roman"/>
                <w:b/>
                <w:sz w:val="22"/>
                <w:szCs w:val="22"/>
              </w:rPr>
            </w:pPr>
            <w:r w:rsidRPr="0038011C">
              <w:rPr>
                <w:rFonts w:ascii="Times New Roman" w:hAnsi="Times New Roman"/>
                <w:b/>
                <w:sz w:val="22"/>
                <w:szCs w:val="22"/>
              </w:rPr>
              <w:t>513</w:t>
            </w:r>
          </w:p>
        </w:tc>
      </w:tr>
      <w:tr w:rsidR="00292067" w:rsidRPr="002E33CA" w:rsidTr="005A125D">
        <w:trPr>
          <w:trHeight w:val="144"/>
          <w:jc w:val="center"/>
        </w:trPr>
        <w:tc>
          <w:tcPr>
            <w:tcW w:w="906" w:type="dxa"/>
            <w:vMerge/>
            <w:tcBorders>
              <w:left w:val="single" w:sz="4" w:space="0" w:color="auto"/>
            </w:tcBorders>
            <w:vAlign w:val="center"/>
          </w:tcPr>
          <w:p w:rsidR="00292067" w:rsidRPr="002E33CA" w:rsidRDefault="00292067" w:rsidP="00B132BE">
            <w:pPr>
              <w:pStyle w:val="a3"/>
              <w:jc w:val="center"/>
              <w:rPr>
                <w:rFonts w:ascii="Times New Roman" w:hAnsi="Times New Roman"/>
                <w:b/>
                <w:sz w:val="22"/>
                <w:szCs w:val="22"/>
              </w:rPr>
            </w:pPr>
          </w:p>
        </w:tc>
        <w:tc>
          <w:tcPr>
            <w:tcW w:w="5144" w:type="dxa"/>
            <w:vMerge/>
          </w:tcPr>
          <w:p w:rsidR="00292067" w:rsidRPr="002E33CA" w:rsidRDefault="00292067" w:rsidP="00D47CF4">
            <w:pPr>
              <w:pStyle w:val="a3"/>
              <w:rPr>
                <w:rFonts w:ascii="Times New Roman" w:hAnsi="Times New Roman"/>
                <w:b/>
                <w:sz w:val="22"/>
                <w:szCs w:val="22"/>
              </w:rPr>
            </w:pPr>
          </w:p>
        </w:tc>
        <w:tc>
          <w:tcPr>
            <w:tcW w:w="1857" w:type="dxa"/>
            <w:vMerge/>
            <w:tcBorders>
              <w:right w:val="single" w:sz="4" w:space="0" w:color="auto"/>
            </w:tcBorders>
          </w:tcPr>
          <w:p w:rsidR="00292067" w:rsidRPr="002E33CA" w:rsidRDefault="00292067" w:rsidP="00DD31A3">
            <w:pPr>
              <w:pStyle w:val="a3"/>
              <w:jc w:val="center"/>
              <w:rPr>
                <w:rFonts w:ascii="Times New Roman" w:hAnsi="Times New Roman"/>
                <w:b/>
                <w:sz w:val="22"/>
                <w:szCs w:val="22"/>
              </w:rPr>
            </w:pPr>
          </w:p>
        </w:tc>
        <w:tc>
          <w:tcPr>
            <w:tcW w:w="1205" w:type="dxa"/>
            <w:tcBorders>
              <w:top w:val="single" w:sz="4" w:space="0" w:color="auto"/>
              <w:left w:val="single" w:sz="4" w:space="0" w:color="auto"/>
              <w:bottom w:val="single" w:sz="4" w:space="0" w:color="auto"/>
              <w:right w:val="single" w:sz="4" w:space="0" w:color="auto"/>
            </w:tcBorders>
            <w:vAlign w:val="center"/>
          </w:tcPr>
          <w:p w:rsidR="00292067" w:rsidRPr="0038011C" w:rsidRDefault="00292067" w:rsidP="00AB55F3">
            <w:pPr>
              <w:pStyle w:val="a3"/>
              <w:jc w:val="center"/>
              <w:rPr>
                <w:rFonts w:ascii="Times New Roman" w:hAnsi="Times New Roman"/>
                <w:b/>
                <w:sz w:val="22"/>
                <w:szCs w:val="22"/>
              </w:rPr>
            </w:pPr>
            <w:r w:rsidRPr="0038011C">
              <w:rPr>
                <w:rFonts w:ascii="Times New Roman" w:hAnsi="Times New Roman"/>
                <w:b/>
                <w:sz w:val="22"/>
                <w:szCs w:val="22"/>
              </w:rPr>
              <w:t>539</w:t>
            </w:r>
          </w:p>
        </w:tc>
        <w:tc>
          <w:tcPr>
            <w:tcW w:w="1205" w:type="dxa"/>
            <w:tcBorders>
              <w:top w:val="single" w:sz="4" w:space="0" w:color="auto"/>
              <w:left w:val="single" w:sz="4" w:space="0" w:color="auto"/>
              <w:bottom w:val="single" w:sz="4" w:space="0" w:color="auto"/>
              <w:right w:val="single" w:sz="4" w:space="0" w:color="auto"/>
            </w:tcBorders>
            <w:vAlign w:val="center"/>
          </w:tcPr>
          <w:p w:rsidR="00292067" w:rsidRPr="0038011C" w:rsidRDefault="00292067" w:rsidP="00E872F7">
            <w:pPr>
              <w:pStyle w:val="a3"/>
              <w:jc w:val="center"/>
              <w:rPr>
                <w:rFonts w:ascii="Times New Roman" w:hAnsi="Times New Roman"/>
                <w:b/>
                <w:sz w:val="22"/>
                <w:szCs w:val="22"/>
              </w:rPr>
            </w:pPr>
            <w:r w:rsidRPr="0038011C">
              <w:rPr>
                <w:rFonts w:ascii="Times New Roman" w:hAnsi="Times New Roman"/>
                <w:b/>
                <w:sz w:val="22"/>
                <w:szCs w:val="22"/>
              </w:rPr>
              <w:t>539</w:t>
            </w:r>
          </w:p>
        </w:tc>
      </w:tr>
      <w:tr w:rsidR="00292067" w:rsidRPr="002E33CA">
        <w:trPr>
          <w:jc w:val="center"/>
        </w:trPr>
        <w:tc>
          <w:tcPr>
            <w:tcW w:w="906" w:type="dxa"/>
            <w:tcBorders>
              <w:left w:val="single" w:sz="4" w:space="0" w:color="auto"/>
              <w:bottom w:val="single" w:sz="4" w:space="0" w:color="auto"/>
            </w:tcBorders>
            <w:vAlign w:val="center"/>
          </w:tcPr>
          <w:p w:rsidR="00292067" w:rsidRPr="002E33CA" w:rsidRDefault="00292067" w:rsidP="00B132BE">
            <w:pPr>
              <w:pStyle w:val="a3"/>
              <w:jc w:val="center"/>
              <w:rPr>
                <w:rFonts w:ascii="Times New Roman" w:hAnsi="Times New Roman"/>
                <w:b/>
                <w:sz w:val="22"/>
                <w:szCs w:val="22"/>
              </w:rPr>
            </w:pPr>
          </w:p>
        </w:tc>
        <w:tc>
          <w:tcPr>
            <w:tcW w:w="9411" w:type="dxa"/>
            <w:gridSpan w:val="4"/>
            <w:tcBorders>
              <w:bottom w:val="single" w:sz="4" w:space="0" w:color="auto"/>
              <w:right w:val="single" w:sz="4" w:space="0" w:color="auto"/>
            </w:tcBorders>
          </w:tcPr>
          <w:p w:rsidR="00292067" w:rsidRPr="0083103C" w:rsidRDefault="00292067" w:rsidP="00B132BE">
            <w:pPr>
              <w:pStyle w:val="a3"/>
              <w:jc w:val="both"/>
              <w:rPr>
                <w:b/>
                <w:sz w:val="22"/>
                <w:szCs w:val="22"/>
              </w:rPr>
            </w:pPr>
            <w:r w:rsidRPr="0083103C">
              <w:rPr>
                <w:rFonts w:ascii="Times New Roman" w:hAnsi="Times New Roman"/>
                <w:sz w:val="22"/>
                <w:szCs w:val="22"/>
              </w:rPr>
              <w:t>Приводятся данные об основных показателях деятельности организаций, выполнявших научные исследования и разработки, кадрах и финансировании науки, объемах работ и затратах на научные исследования и разработки.</w:t>
            </w:r>
          </w:p>
        </w:tc>
      </w:tr>
      <w:tr w:rsidR="00292067" w:rsidRPr="002E33CA" w:rsidTr="0038011C">
        <w:trPr>
          <w:trHeight w:val="261"/>
          <w:jc w:val="center"/>
        </w:trPr>
        <w:tc>
          <w:tcPr>
            <w:tcW w:w="906" w:type="dxa"/>
            <w:vMerge w:val="restart"/>
            <w:tcBorders>
              <w:top w:val="single" w:sz="4" w:space="0" w:color="auto"/>
              <w:left w:val="single" w:sz="4" w:space="0" w:color="auto"/>
            </w:tcBorders>
            <w:vAlign w:val="center"/>
          </w:tcPr>
          <w:p w:rsidR="00292067" w:rsidRPr="002E33CA" w:rsidRDefault="00292067" w:rsidP="00B132BE">
            <w:pPr>
              <w:pStyle w:val="a3"/>
              <w:jc w:val="center"/>
              <w:rPr>
                <w:rFonts w:ascii="Times New Roman" w:hAnsi="Times New Roman"/>
                <w:b/>
                <w:sz w:val="22"/>
                <w:szCs w:val="22"/>
              </w:rPr>
            </w:pPr>
            <w:r w:rsidRPr="002E33CA">
              <w:rPr>
                <w:rFonts w:ascii="Times New Roman" w:hAnsi="Times New Roman"/>
                <w:b/>
                <w:sz w:val="22"/>
                <w:szCs w:val="22"/>
              </w:rPr>
              <w:t>3.40</w:t>
            </w:r>
          </w:p>
        </w:tc>
        <w:tc>
          <w:tcPr>
            <w:tcW w:w="5144" w:type="dxa"/>
            <w:vMerge w:val="restart"/>
            <w:tcBorders>
              <w:top w:val="single" w:sz="4" w:space="0" w:color="auto"/>
            </w:tcBorders>
          </w:tcPr>
          <w:p w:rsidR="00292067" w:rsidRPr="002E33CA" w:rsidRDefault="00292067" w:rsidP="004B0DC5">
            <w:pPr>
              <w:pStyle w:val="a3"/>
              <w:rPr>
                <w:rFonts w:ascii="Times New Roman" w:hAnsi="Times New Roman"/>
                <w:b/>
                <w:sz w:val="22"/>
                <w:szCs w:val="22"/>
              </w:rPr>
            </w:pPr>
            <w:r w:rsidRPr="002E33CA">
              <w:rPr>
                <w:rFonts w:ascii="Times New Roman" w:hAnsi="Times New Roman"/>
                <w:b/>
                <w:sz w:val="22"/>
                <w:szCs w:val="22"/>
              </w:rPr>
              <w:t>Внедрение информационных и коммуникационных технологий в Забайкальском крае</w:t>
            </w:r>
          </w:p>
        </w:tc>
        <w:tc>
          <w:tcPr>
            <w:tcW w:w="1857" w:type="dxa"/>
            <w:vMerge w:val="restart"/>
            <w:tcBorders>
              <w:top w:val="single" w:sz="4" w:space="0" w:color="auto"/>
              <w:right w:val="single" w:sz="4" w:space="0" w:color="auto"/>
            </w:tcBorders>
          </w:tcPr>
          <w:p w:rsidR="00292067" w:rsidRPr="00C03D52" w:rsidRDefault="00292067" w:rsidP="005B65A2">
            <w:pPr>
              <w:pStyle w:val="a3"/>
              <w:jc w:val="center"/>
              <w:rPr>
                <w:rFonts w:ascii="Times New Roman" w:hAnsi="Times New Roman"/>
                <w:b/>
                <w:sz w:val="22"/>
                <w:szCs w:val="22"/>
              </w:rPr>
            </w:pPr>
            <w:r w:rsidRPr="00C03D52">
              <w:rPr>
                <w:rFonts w:ascii="Times New Roman" w:hAnsi="Times New Roman"/>
                <w:b/>
                <w:sz w:val="22"/>
                <w:szCs w:val="22"/>
              </w:rPr>
              <w:t>Годовая</w:t>
            </w:r>
          </w:p>
          <w:p w:rsidR="00292067" w:rsidRPr="00C03D52" w:rsidRDefault="00292067" w:rsidP="005B65A2">
            <w:pPr>
              <w:pStyle w:val="a3"/>
              <w:jc w:val="center"/>
              <w:rPr>
                <w:rFonts w:ascii="Times New Roman" w:hAnsi="Times New Roman"/>
                <w:b/>
                <w:sz w:val="18"/>
                <w:szCs w:val="18"/>
              </w:rPr>
            </w:pPr>
            <w:r w:rsidRPr="00C03D52">
              <w:rPr>
                <w:rFonts w:ascii="Times New Roman" w:hAnsi="Times New Roman"/>
                <w:b/>
                <w:sz w:val="18"/>
                <w:szCs w:val="18"/>
              </w:rPr>
              <w:t>август</w:t>
            </w:r>
          </w:p>
        </w:tc>
        <w:tc>
          <w:tcPr>
            <w:tcW w:w="1205" w:type="dxa"/>
            <w:tcBorders>
              <w:top w:val="single" w:sz="4" w:space="0" w:color="auto"/>
              <w:left w:val="single" w:sz="4" w:space="0" w:color="auto"/>
              <w:bottom w:val="single" w:sz="4" w:space="0" w:color="auto"/>
              <w:right w:val="single" w:sz="4" w:space="0" w:color="auto"/>
            </w:tcBorders>
            <w:vAlign w:val="center"/>
          </w:tcPr>
          <w:p w:rsidR="00292067" w:rsidRPr="0038011C" w:rsidRDefault="00292067" w:rsidP="00A73D1E">
            <w:pPr>
              <w:pStyle w:val="a3"/>
              <w:jc w:val="center"/>
              <w:rPr>
                <w:rFonts w:ascii="Times New Roman" w:hAnsi="Times New Roman"/>
                <w:b/>
                <w:sz w:val="22"/>
                <w:szCs w:val="22"/>
              </w:rPr>
            </w:pPr>
            <w:r w:rsidRPr="0038011C">
              <w:rPr>
                <w:rFonts w:ascii="Times New Roman" w:hAnsi="Times New Roman"/>
                <w:b/>
                <w:sz w:val="22"/>
                <w:szCs w:val="22"/>
              </w:rPr>
              <w:t>786</w:t>
            </w:r>
          </w:p>
        </w:tc>
        <w:tc>
          <w:tcPr>
            <w:tcW w:w="1205" w:type="dxa"/>
            <w:tcBorders>
              <w:top w:val="single" w:sz="4" w:space="0" w:color="auto"/>
              <w:left w:val="single" w:sz="4" w:space="0" w:color="auto"/>
              <w:bottom w:val="single" w:sz="4" w:space="0" w:color="auto"/>
              <w:right w:val="single" w:sz="4" w:space="0" w:color="auto"/>
            </w:tcBorders>
            <w:vAlign w:val="center"/>
          </w:tcPr>
          <w:p w:rsidR="00292067" w:rsidRPr="0038011C" w:rsidRDefault="00292067" w:rsidP="00E872F7">
            <w:pPr>
              <w:pStyle w:val="a3"/>
              <w:jc w:val="center"/>
              <w:rPr>
                <w:rFonts w:ascii="Times New Roman" w:hAnsi="Times New Roman"/>
                <w:b/>
                <w:sz w:val="22"/>
                <w:szCs w:val="22"/>
              </w:rPr>
            </w:pPr>
            <w:r w:rsidRPr="0038011C">
              <w:rPr>
                <w:rFonts w:ascii="Times New Roman" w:hAnsi="Times New Roman"/>
                <w:b/>
                <w:sz w:val="22"/>
                <w:szCs w:val="22"/>
              </w:rPr>
              <w:t>786</w:t>
            </w:r>
          </w:p>
        </w:tc>
      </w:tr>
      <w:tr w:rsidR="00292067" w:rsidRPr="002E33CA" w:rsidTr="0038011C">
        <w:trPr>
          <w:trHeight w:val="261"/>
          <w:jc w:val="center"/>
        </w:trPr>
        <w:tc>
          <w:tcPr>
            <w:tcW w:w="906" w:type="dxa"/>
            <w:vMerge/>
            <w:tcBorders>
              <w:left w:val="single" w:sz="4" w:space="0" w:color="auto"/>
            </w:tcBorders>
            <w:vAlign w:val="center"/>
          </w:tcPr>
          <w:p w:rsidR="00292067" w:rsidRPr="002E33CA" w:rsidRDefault="00292067" w:rsidP="00B132BE">
            <w:pPr>
              <w:pStyle w:val="a3"/>
              <w:jc w:val="center"/>
              <w:rPr>
                <w:rFonts w:ascii="Times New Roman" w:hAnsi="Times New Roman"/>
                <w:b/>
                <w:sz w:val="22"/>
                <w:szCs w:val="22"/>
              </w:rPr>
            </w:pPr>
          </w:p>
        </w:tc>
        <w:tc>
          <w:tcPr>
            <w:tcW w:w="5144" w:type="dxa"/>
            <w:vMerge/>
          </w:tcPr>
          <w:p w:rsidR="00292067" w:rsidRPr="002E33CA" w:rsidRDefault="00292067" w:rsidP="004B0DC5">
            <w:pPr>
              <w:pStyle w:val="a3"/>
              <w:rPr>
                <w:rFonts w:ascii="Times New Roman" w:hAnsi="Times New Roman"/>
                <w:b/>
                <w:sz w:val="22"/>
                <w:szCs w:val="22"/>
              </w:rPr>
            </w:pPr>
          </w:p>
        </w:tc>
        <w:tc>
          <w:tcPr>
            <w:tcW w:w="1857" w:type="dxa"/>
            <w:vMerge/>
            <w:tcBorders>
              <w:right w:val="single" w:sz="4" w:space="0" w:color="auto"/>
            </w:tcBorders>
          </w:tcPr>
          <w:p w:rsidR="00292067" w:rsidRPr="002E33CA" w:rsidRDefault="00292067" w:rsidP="005B65A2">
            <w:pPr>
              <w:pStyle w:val="a3"/>
              <w:jc w:val="center"/>
              <w:rPr>
                <w:rFonts w:ascii="Times New Roman" w:hAnsi="Times New Roman"/>
                <w:b/>
                <w:sz w:val="22"/>
                <w:szCs w:val="22"/>
              </w:rPr>
            </w:pPr>
          </w:p>
        </w:tc>
        <w:tc>
          <w:tcPr>
            <w:tcW w:w="1205" w:type="dxa"/>
            <w:tcBorders>
              <w:top w:val="single" w:sz="4" w:space="0" w:color="auto"/>
              <w:left w:val="single" w:sz="4" w:space="0" w:color="auto"/>
              <w:bottom w:val="single" w:sz="4" w:space="0" w:color="auto"/>
              <w:right w:val="single" w:sz="4" w:space="0" w:color="auto"/>
            </w:tcBorders>
            <w:vAlign w:val="center"/>
          </w:tcPr>
          <w:p w:rsidR="00292067" w:rsidRPr="0038011C" w:rsidRDefault="00292067" w:rsidP="00A73D1E">
            <w:pPr>
              <w:pStyle w:val="a3"/>
              <w:jc w:val="center"/>
              <w:rPr>
                <w:rFonts w:ascii="Times New Roman" w:hAnsi="Times New Roman"/>
                <w:b/>
                <w:sz w:val="22"/>
                <w:szCs w:val="22"/>
              </w:rPr>
            </w:pPr>
            <w:r w:rsidRPr="0038011C">
              <w:rPr>
                <w:rFonts w:ascii="Times New Roman" w:hAnsi="Times New Roman"/>
                <w:b/>
                <w:sz w:val="22"/>
                <w:szCs w:val="22"/>
              </w:rPr>
              <w:t>1166</w:t>
            </w:r>
          </w:p>
        </w:tc>
        <w:tc>
          <w:tcPr>
            <w:tcW w:w="1205" w:type="dxa"/>
            <w:tcBorders>
              <w:top w:val="single" w:sz="4" w:space="0" w:color="auto"/>
              <w:left w:val="single" w:sz="4" w:space="0" w:color="auto"/>
              <w:bottom w:val="single" w:sz="4" w:space="0" w:color="auto"/>
              <w:right w:val="single" w:sz="4" w:space="0" w:color="auto"/>
            </w:tcBorders>
            <w:vAlign w:val="center"/>
          </w:tcPr>
          <w:p w:rsidR="00292067" w:rsidRPr="0038011C" w:rsidRDefault="00292067" w:rsidP="00E872F7">
            <w:pPr>
              <w:pStyle w:val="a3"/>
              <w:jc w:val="center"/>
              <w:rPr>
                <w:rFonts w:ascii="Times New Roman" w:hAnsi="Times New Roman"/>
                <w:b/>
                <w:sz w:val="22"/>
                <w:szCs w:val="22"/>
              </w:rPr>
            </w:pPr>
            <w:r w:rsidRPr="0038011C">
              <w:rPr>
                <w:rFonts w:ascii="Times New Roman" w:hAnsi="Times New Roman"/>
                <w:b/>
                <w:sz w:val="22"/>
                <w:szCs w:val="22"/>
              </w:rPr>
              <w:t>1166</w:t>
            </w:r>
          </w:p>
        </w:tc>
      </w:tr>
      <w:tr w:rsidR="00292067" w:rsidRPr="002E33CA" w:rsidTr="0038011C">
        <w:trPr>
          <w:trHeight w:val="261"/>
          <w:jc w:val="center"/>
        </w:trPr>
        <w:tc>
          <w:tcPr>
            <w:tcW w:w="906" w:type="dxa"/>
            <w:vMerge/>
            <w:tcBorders>
              <w:left w:val="single" w:sz="4" w:space="0" w:color="auto"/>
            </w:tcBorders>
            <w:vAlign w:val="center"/>
          </w:tcPr>
          <w:p w:rsidR="00292067" w:rsidRPr="002E33CA" w:rsidRDefault="00292067" w:rsidP="00B132BE">
            <w:pPr>
              <w:pStyle w:val="a3"/>
              <w:jc w:val="center"/>
              <w:rPr>
                <w:rFonts w:ascii="Times New Roman" w:hAnsi="Times New Roman"/>
                <w:b/>
                <w:sz w:val="22"/>
                <w:szCs w:val="22"/>
              </w:rPr>
            </w:pPr>
          </w:p>
        </w:tc>
        <w:tc>
          <w:tcPr>
            <w:tcW w:w="5144" w:type="dxa"/>
            <w:vMerge/>
          </w:tcPr>
          <w:p w:rsidR="00292067" w:rsidRPr="002E33CA" w:rsidRDefault="00292067" w:rsidP="004B0DC5">
            <w:pPr>
              <w:pStyle w:val="a3"/>
              <w:rPr>
                <w:rFonts w:ascii="Times New Roman" w:hAnsi="Times New Roman"/>
                <w:b/>
                <w:sz w:val="22"/>
                <w:szCs w:val="22"/>
              </w:rPr>
            </w:pPr>
          </w:p>
        </w:tc>
        <w:tc>
          <w:tcPr>
            <w:tcW w:w="1857" w:type="dxa"/>
            <w:vMerge/>
            <w:tcBorders>
              <w:right w:val="single" w:sz="4" w:space="0" w:color="auto"/>
            </w:tcBorders>
          </w:tcPr>
          <w:p w:rsidR="00292067" w:rsidRPr="002E33CA" w:rsidRDefault="00292067" w:rsidP="005B65A2">
            <w:pPr>
              <w:pStyle w:val="a3"/>
              <w:jc w:val="center"/>
              <w:rPr>
                <w:rFonts w:ascii="Times New Roman" w:hAnsi="Times New Roman"/>
                <w:b/>
                <w:sz w:val="22"/>
                <w:szCs w:val="22"/>
              </w:rPr>
            </w:pPr>
          </w:p>
        </w:tc>
        <w:tc>
          <w:tcPr>
            <w:tcW w:w="1205" w:type="dxa"/>
            <w:tcBorders>
              <w:top w:val="single" w:sz="4" w:space="0" w:color="auto"/>
              <w:left w:val="single" w:sz="4" w:space="0" w:color="auto"/>
              <w:bottom w:val="single" w:sz="4" w:space="0" w:color="auto"/>
              <w:right w:val="single" w:sz="4" w:space="0" w:color="auto"/>
            </w:tcBorders>
            <w:vAlign w:val="center"/>
          </w:tcPr>
          <w:p w:rsidR="00292067" w:rsidRPr="0038011C" w:rsidRDefault="00292067" w:rsidP="00A73D1E">
            <w:pPr>
              <w:pStyle w:val="a3"/>
              <w:jc w:val="center"/>
              <w:rPr>
                <w:rFonts w:ascii="Times New Roman" w:hAnsi="Times New Roman"/>
                <w:b/>
                <w:sz w:val="22"/>
                <w:szCs w:val="22"/>
              </w:rPr>
            </w:pPr>
            <w:r w:rsidRPr="0038011C">
              <w:rPr>
                <w:rFonts w:ascii="Times New Roman" w:hAnsi="Times New Roman"/>
                <w:b/>
                <w:sz w:val="22"/>
                <w:szCs w:val="22"/>
              </w:rPr>
              <w:t>1201</w:t>
            </w:r>
          </w:p>
        </w:tc>
        <w:tc>
          <w:tcPr>
            <w:tcW w:w="1205" w:type="dxa"/>
            <w:tcBorders>
              <w:top w:val="single" w:sz="4" w:space="0" w:color="auto"/>
              <w:left w:val="single" w:sz="4" w:space="0" w:color="auto"/>
              <w:bottom w:val="single" w:sz="4" w:space="0" w:color="auto"/>
              <w:right w:val="single" w:sz="4" w:space="0" w:color="auto"/>
            </w:tcBorders>
            <w:vAlign w:val="center"/>
          </w:tcPr>
          <w:p w:rsidR="00292067" w:rsidRPr="0038011C" w:rsidRDefault="00292067" w:rsidP="00E872F7">
            <w:pPr>
              <w:pStyle w:val="a3"/>
              <w:jc w:val="center"/>
              <w:rPr>
                <w:rFonts w:ascii="Times New Roman" w:hAnsi="Times New Roman"/>
                <w:b/>
                <w:sz w:val="22"/>
                <w:szCs w:val="22"/>
              </w:rPr>
            </w:pPr>
            <w:r w:rsidRPr="0038011C">
              <w:rPr>
                <w:rFonts w:ascii="Times New Roman" w:hAnsi="Times New Roman"/>
                <w:b/>
                <w:sz w:val="22"/>
                <w:szCs w:val="22"/>
              </w:rPr>
              <w:t>1201</w:t>
            </w:r>
          </w:p>
        </w:tc>
      </w:tr>
      <w:tr w:rsidR="00292067" w:rsidRPr="002E33CA">
        <w:trPr>
          <w:jc w:val="center"/>
        </w:trPr>
        <w:tc>
          <w:tcPr>
            <w:tcW w:w="906" w:type="dxa"/>
            <w:tcBorders>
              <w:left w:val="single" w:sz="4" w:space="0" w:color="auto"/>
              <w:bottom w:val="single" w:sz="4" w:space="0" w:color="auto"/>
            </w:tcBorders>
            <w:vAlign w:val="center"/>
          </w:tcPr>
          <w:p w:rsidR="00292067" w:rsidRPr="002E33CA" w:rsidRDefault="00292067" w:rsidP="00B132BE">
            <w:pPr>
              <w:pStyle w:val="a3"/>
              <w:jc w:val="center"/>
              <w:rPr>
                <w:rFonts w:ascii="Times New Roman" w:hAnsi="Times New Roman"/>
                <w:b/>
                <w:sz w:val="22"/>
                <w:szCs w:val="22"/>
              </w:rPr>
            </w:pPr>
          </w:p>
        </w:tc>
        <w:tc>
          <w:tcPr>
            <w:tcW w:w="9411" w:type="dxa"/>
            <w:gridSpan w:val="4"/>
            <w:tcBorders>
              <w:bottom w:val="single" w:sz="4" w:space="0" w:color="auto"/>
              <w:right w:val="single" w:sz="4" w:space="0" w:color="auto"/>
            </w:tcBorders>
          </w:tcPr>
          <w:p w:rsidR="00292067" w:rsidRPr="0083103C" w:rsidRDefault="00292067" w:rsidP="000157E8">
            <w:pPr>
              <w:pStyle w:val="a3"/>
              <w:jc w:val="both"/>
              <w:rPr>
                <w:b/>
                <w:sz w:val="22"/>
                <w:szCs w:val="22"/>
              </w:rPr>
            </w:pPr>
            <w:r w:rsidRPr="0083103C">
              <w:rPr>
                <w:rFonts w:ascii="Times New Roman" w:hAnsi="Times New Roman"/>
                <w:sz w:val="22"/>
                <w:szCs w:val="22"/>
              </w:rPr>
              <w:t>Приводятся данные о наличии и использовании информационных технологий в организациях; факторах, сдерживающих использование информационных технологий, затратах на информационные и коммуникационные технологии. Показатели приведены по городским округам и муниципальным районам.</w:t>
            </w:r>
          </w:p>
        </w:tc>
      </w:tr>
      <w:tr w:rsidR="00292067" w:rsidRPr="002E33CA" w:rsidTr="008C27F8">
        <w:trPr>
          <w:trHeight w:val="156"/>
          <w:jc w:val="center"/>
        </w:trPr>
        <w:tc>
          <w:tcPr>
            <w:tcW w:w="906" w:type="dxa"/>
            <w:vMerge w:val="restart"/>
            <w:tcBorders>
              <w:top w:val="single" w:sz="4" w:space="0" w:color="auto"/>
              <w:left w:val="single" w:sz="4" w:space="0" w:color="auto"/>
            </w:tcBorders>
            <w:vAlign w:val="center"/>
          </w:tcPr>
          <w:p w:rsidR="00292067" w:rsidRPr="002E33CA" w:rsidRDefault="00292067" w:rsidP="00B132BE">
            <w:pPr>
              <w:pStyle w:val="a3"/>
              <w:jc w:val="center"/>
              <w:rPr>
                <w:rFonts w:ascii="Times New Roman" w:hAnsi="Times New Roman"/>
                <w:b/>
                <w:sz w:val="22"/>
                <w:szCs w:val="22"/>
              </w:rPr>
            </w:pPr>
            <w:r w:rsidRPr="002E33CA">
              <w:rPr>
                <w:rFonts w:ascii="Times New Roman" w:hAnsi="Times New Roman"/>
                <w:b/>
                <w:sz w:val="22"/>
                <w:szCs w:val="22"/>
              </w:rPr>
              <w:t>3.58</w:t>
            </w:r>
          </w:p>
        </w:tc>
        <w:tc>
          <w:tcPr>
            <w:tcW w:w="5144" w:type="dxa"/>
            <w:vMerge w:val="restart"/>
            <w:tcBorders>
              <w:top w:val="single" w:sz="4" w:space="0" w:color="auto"/>
            </w:tcBorders>
          </w:tcPr>
          <w:p w:rsidR="00292067" w:rsidRPr="002E33CA" w:rsidRDefault="00292067" w:rsidP="00D47CF4">
            <w:pPr>
              <w:pStyle w:val="a3"/>
              <w:rPr>
                <w:rFonts w:ascii="Times New Roman" w:hAnsi="Times New Roman"/>
                <w:b/>
                <w:sz w:val="22"/>
                <w:szCs w:val="22"/>
              </w:rPr>
            </w:pPr>
            <w:r w:rsidRPr="002E33CA">
              <w:rPr>
                <w:rFonts w:ascii="Times New Roman" w:hAnsi="Times New Roman"/>
                <w:b/>
                <w:sz w:val="22"/>
                <w:szCs w:val="22"/>
              </w:rPr>
              <w:t xml:space="preserve">Подготовка научных кадров </w:t>
            </w:r>
          </w:p>
          <w:p w:rsidR="00292067" w:rsidRPr="002E33CA" w:rsidRDefault="00292067" w:rsidP="00D47CF4">
            <w:pPr>
              <w:pStyle w:val="a3"/>
              <w:rPr>
                <w:rFonts w:ascii="Times New Roman" w:hAnsi="Times New Roman"/>
                <w:b/>
                <w:sz w:val="22"/>
                <w:szCs w:val="22"/>
              </w:rPr>
            </w:pPr>
            <w:r w:rsidRPr="002E33CA">
              <w:rPr>
                <w:rFonts w:ascii="Times New Roman" w:hAnsi="Times New Roman"/>
                <w:b/>
                <w:sz w:val="22"/>
                <w:szCs w:val="22"/>
              </w:rPr>
              <w:t xml:space="preserve">в Забайкальском крае  </w:t>
            </w:r>
          </w:p>
        </w:tc>
        <w:tc>
          <w:tcPr>
            <w:tcW w:w="1857" w:type="dxa"/>
            <w:vMerge w:val="restart"/>
            <w:tcBorders>
              <w:top w:val="single" w:sz="4" w:space="0" w:color="auto"/>
              <w:right w:val="single" w:sz="4" w:space="0" w:color="auto"/>
            </w:tcBorders>
          </w:tcPr>
          <w:p w:rsidR="00292067" w:rsidRPr="00C03D52" w:rsidRDefault="00292067" w:rsidP="00DD31A3">
            <w:pPr>
              <w:pStyle w:val="a3"/>
              <w:jc w:val="center"/>
              <w:rPr>
                <w:rFonts w:ascii="Times New Roman" w:hAnsi="Times New Roman"/>
                <w:b/>
                <w:sz w:val="22"/>
                <w:szCs w:val="22"/>
              </w:rPr>
            </w:pPr>
            <w:r w:rsidRPr="00C03D52">
              <w:rPr>
                <w:rFonts w:ascii="Times New Roman" w:hAnsi="Times New Roman"/>
                <w:b/>
                <w:sz w:val="22"/>
                <w:szCs w:val="22"/>
              </w:rPr>
              <w:t>Годовая</w:t>
            </w:r>
          </w:p>
          <w:p w:rsidR="00292067" w:rsidRPr="00C03D52" w:rsidRDefault="00292067" w:rsidP="00DD31A3">
            <w:pPr>
              <w:pStyle w:val="a3"/>
              <w:jc w:val="center"/>
              <w:rPr>
                <w:rFonts w:ascii="Times New Roman" w:hAnsi="Times New Roman"/>
                <w:b/>
                <w:sz w:val="18"/>
                <w:szCs w:val="18"/>
              </w:rPr>
            </w:pPr>
            <w:r w:rsidRPr="00C03D52">
              <w:rPr>
                <w:rFonts w:ascii="Times New Roman" w:hAnsi="Times New Roman"/>
                <w:b/>
                <w:sz w:val="18"/>
                <w:szCs w:val="18"/>
              </w:rPr>
              <w:t>апрель</w:t>
            </w:r>
          </w:p>
        </w:tc>
        <w:tc>
          <w:tcPr>
            <w:tcW w:w="1205" w:type="dxa"/>
            <w:tcBorders>
              <w:top w:val="single" w:sz="4" w:space="0" w:color="auto"/>
              <w:left w:val="single" w:sz="4" w:space="0" w:color="auto"/>
              <w:bottom w:val="single" w:sz="4" w:space="0" w:color="auto"/>
              <w:right w:val="single" w:sz="4" w:space="0" w:color="auto"/>
            </w:tcBorders>
            <w:vAlign w:val="center"/>
          </w:tcPr>
          <w:p w:rsidR="00292067" w:rsidRPr="0038011C" w:rsidRDefault="00292067" w:rsidP="00B132BE">
            <w:pPr>
              <w:pStyle w:val="a3"/>
              <w:jc w:val="center"/>
              <w:rPr>
                <w:rFonts w:ascii="Times New Roman" w:hAnsi="Times New Roman"/>
                <w:b/>
                <w:sz w:val="22"/>
                <w:szCs w:val="22"/>
              </w:rPr>
            </w:pPr>
            <w:r w:rsidRPr="0038011C">
              <w:rPr>
                <w:rFonts w:ascii="Times New Roman" w:hAnsi="Times New Roman"/>
                <w:b/>
                <w:sz w:val="22"/>
                <w:szCs w:val="22"/>
              </w:rPr>
              <w:t>423</w:t>
            </w:r>
          </w:p>
        </w:tc>
        <w:tc>
          <w:tcPr>
            <w:tcW w:w="1205" w:type="dxa"/>
            <w:tcBorders>
              <w:top w:val="single" w:sz="4" w:space="0" w:color="auto"/>
              <w:left w:val="single" w:sz="4" w:space="0" w:color="auto"/>
              <w:bottom w:val="single" w:sz="4" w:space="0" w:color="auto"/>
              <w:right w:val="single" w:sz="4" w:space="0" w:color="auto"/>
            </w:tcBorders>
            <w:vAlign w:val="center"/>
          </w:tcPr>
          <w:p w:rsidR="00292067" w:rsidRPr="0038011C" w:rsidRDefault="00292067" w:rsidP="00E872F7">
            <w:pPr>
              <w:pStyle w:val="a3"/>
              <w:jc w:val="center"/>
              <w:rPr>
                <w:rFonts w:ascii="Times New Roman" w:hAnsi="Times New Roman"/>
                <w:b/>
                <w:sz w:val="22"/>
                <w:szCs w:val="22"/>
              </w:rPr>
            </w:pPr>
            <w:r w:rsidRPr="0038011C">
              <w:rPr>
                <w:rFonts w:ascii="Times New Roman" w:hAnsi="Times New Roman"/>
                <w:b/>
                <w:sz w:val="22"/>
                <w:szCs w:val="22"/>
              </w:rPr>
              <w:t>423</w:t>
            </w:r>
          </w:p>
        </w:tc>
      </w:tr>
      <w:tr w:rsidR="00292067" w:rsidRPr="002E33CA" w:rsidTr="008C27F8">
        <w:trPr>
          <w:trHeight w:val="192"/>
          <w:jc w:val="center"/>
        </w:trPr>
        <w:tc>
          <w:tcPr>
            <w:tcW w:w="906" w:type="dxa"/>
            <w:vMerge/>
            <w:tcBorders>
              <w:left w:val="single" w:sz="4" w:space="0" w:color="auto"/>
            </w:tcBorders>
            <w:vAlign w:val="center"/>
          </w:tcPr>
          <w:p w:rsidR="00292067" w:rsidRPr="002E33CA" w:rsidRDefault="00292067" w:rsidP="00B132BE">
            <w:pPr>
              <w:pStyle w:val="a3"/>
              <w:jc w:val="center"/>
              <w:rPr>
                <w:rFonts w:ascii="Times New Roman" w:hAnsi="Times New Roman"/>
                <w:b/>
                <w:sz w:val="22"/>
                <w:szCs w:val="22"/>
              </w:rPr>
            </w:pPr>
          </w:p>
        </w:tc>
        <w:tc>
          <w:tcPr>
            <w:tcW w:w="5144" w:type="dxa"/>
            <w:vMerge/>
          </w:tcPr>
          <w:p w:rsidR="00292067" w:rsidRPr="002E33CA" w:rsidRDefault="00292067" w:rsidP="00D47CF4">
            <w:pPr>
              <w:pStyle w:val="a3"/>
              <w:rPr>
                <w:rFonts w:ascii="Times New Roman" w:hAnsi="Times New Roman"/>
                <w:b/>
                <w:sz w:val="22"/>
                <w:szCs w:val="22"/>
              </w:rPr>
            </w:pPr>
          </w:p>
        </w:tc>
        <w:tc>
          <w:tcPr>
            <w:tcW w:w="1857" w:type="dxa"/>
            <w:vMerge/>
            <w:tcBorders>
              <w:right w:val="single" w:sz="4" w:space="0" w:color="auto"/>
            </w:tcBorders>
          </w:tcPr>
          <w:p w:rsidR="00292067" w:rsidRPr="002E33CA" w:rsidRDefault="00292067" w:rsidP="00DD31A3">
            <w:pPr>
              <w:pStyle w:val="a3"/>
              <w:jc w:val="center"/>
              <w:rPr>
                <w:rFonts w:ascii="Times New Roman" w:hAnsi="Times New Roman"/>
                <w:b/>
                <w:sz w:val="22"/>
                <w:szCs w:val="22"/>
              </w:rPr>
            </w:pPr>
          </w:p>
        </w:tc>
        <w:tc>
          <w:tcPr>
            <w:tcW w:w="1205" w:type="dxa"/>
            <w:tcBorders>
              <w:top w:val="single" w:sz="4" w:space="0" w:color="auto"/>
              <w:left w:val="single" w:sz="4" w:space="0" w:color="auto"/>
              <w:bottom w:val="single" w:sz="4" w:space="0" w:color="auto"/>
              <w:right w:val="single" w:sz="4" w:space="0" w:color="auto"/>
            </w:tcBorders>
            <w:vAlign w:val="center"/>
          </w:tcPr>
          <w:p w:rsidR="00292067" w:rsidRPr="0038011C" w:rsidRDefault="00292067" w:rsidP="00B132BE">
            <w:pPr>
              <w:pStyle w:val="a3"/>
              <w:jc w:val="center"/>
              <w:rPr>
                <w:rFonts w:ascii="Times New Roman" w:hAnsi="Times New Roman"/>
                <w:b/>
                <w:sz w:val="22"/>
                <w:szCs w:val="22"/>
              </w:rPr>
            </w:pPr>
            <w:r w:rsidRPr="0038011C">
              <w:rPr>
                <w:rFonts w:ascii="Times New Roman" w:hAnsi="Times New Roman"/>
                <w:b/>
                <w:sz w:val="22"/>
                <w:szCs w:val="22"/>
              </w:rPr>
              <w:t>519</w:t>
            </w:r>
          </w:p>
        </w:tc>
        <w:tc>
          <w:tcPr>
            <w:tcW w:w="1205" w:type="dxa"/>
            <w:tcBorders>
              <w:top w:val="single" w:sz="4" w:space="0" w:color="auto"/>
              <w:left w:val="single" w:sz="4" w:space="0" w:color="auto"/>
              <w:bottom w:val="single" w:sz="4" w:space="0" w:color="auto"/>
              <w:right w:val="single" w:sz="4" w:space="0" w:color="auto"/>
            </w:tcBorders>
            <w:vAlign w:val="center"/>
          </w:tcPr>
          <w:p w:rsidR="00292067" w:rsidRPr="0038011C" w:rsidRDefault="00292067" w:rsidP="00E872F7">
            <w:pPr>
              <w:pStyle w:val="a3"/>
              <w:jc w:val="center"/>
              <w:rPr>
                <w:rFonts w:ascii="Times New Roman" w:hAnsi="Times New Roman"/>
                <w:b/>
                <w:sz w:val="22"/>
                <w:szCs w:val="22"/>
              </w:rPr>
            </w:pPr>
            <w:r w:rsidRPr="0038011C">
              <w:rPr>
                <w:rFonts w:ascii="Times New Roman" w:hAnsi="Times New Roman"/>
                <w:b/>
                <w:sz w:val="22"/>
                <w:szCs w:val="22"/>
              </w:rPr>
              <w:t>519</w:t>
            </w:r>
          </w:p>
        </w:tc>
      </w:tr>
      <w:tr w:rsidR="00292067" w:rsidRPr="002E33CA" w:rsidTr="005A125D">
        <w:trPr>
          <w:trHeight w:val="180"/>
          <w:jc w:val="center"/>
        </w:trPr>
        <w:tc>
          <w:tcPr>
            <w:tcW w:w="906" w:type="dxa"/>
            <w:vMerge/>
            <w:tcBorders>
              <w:left w:val="single" w:sz="4" w:space="0" w:color="auto"/>
            </w:tcBorders>
            <w:vAlign w:val="center"/>
          </w:tcPr>
          <w:p w:rsidR="00292067" w:rsidRPr="002E33CA" w:rsidRDefault="00292067" w:rsidP="00B132BE">
            <w:pPr>
              <w:pStyle w:val="a3"/>
              <w:jc w:val="center"/>
              <w:rPr>
                <w:rFonts w:ascii="Times New Roman" w:hAnsi="Times New Roman"/>
                <w:b/>
                <w:sz w:val="22"/>
                <w:szCs w:val="22"/>
              </w:rPr>
            </w:pPr>
          </w:p>
        </w:tc>
        <w:tc>
          <w:tcPr>
            <w:tcW w:w="5144" w:type="dxa"/>
            <w:vMerge/>
          </w:tcPr>
          <w:p w:rsidR="00292067" w:rsidRPr="002E33CA" w:rsidRDefault="00292067" w:rsidP="00D47CF4">
            <w:pPr>
              <w:pStyle w:val="a3"/>
              <w:rPr>
                <w:rFonts w:ascii="Times New Roman" w:hAnsi="Times New Roman"/>
                <w:b/>
                <w:sz w:val="22"/>
                <w:szCs w:val="22"/>
              </w:rPr>
            </w:pPr>
          </w:p>
        </w:tc>
        <w:tc>
          <w:tcPr>
            <w:tcW w:w="1857" w:type="dxa"/>
            <w:vMerge/>
            <w:tcBorders>
              <w:right w:val="single" w:sz="4" w:space="0" w:color="auto"/>
            </w:tcBorders>
          </w:tcPr>
          <w:p w:rsidR="00292067" w:rsidRPr="002E33CA" w:rsidRDefault="00292067" w:rsidP="00DD31A3">
            <w:pPr>
              <w:pStyle w:val="a3"/>
              <w:jc w:val="center"/>
              <w:rPr>
                <w:rFonts w:ascii="Times New Roman" w:hAnsi="Times New Roman"/>
                <w:b/>
                <w:sz w:val="22"/>
                <w:szCs w:val="22"/>
              </w:rPr>
            </w:pPr>
          </w:p>
        </w:tc>
        <w:tc>
          <w:tcPr>
            <w:tcW w:w="1205" w:type="dxa"/>
            <w:tcBorders>
              <w:top w:val="single" w:sz="4" w:space="0" w:color="auto"/>
              <w:left w:val="single" w:sz="4" w:space="0" w:color="auto"/>
              <w:bottom w:val="single" w:sz="4" w:space="0" w:color="auto"/>
              <w:right w:val="single" w:sz="4" w:space="0" w:color="auto"/>
            </w:tcBorders>
            <w:vAlign w:val="center"/>
          </w:tcPr>
          <w:p w:rsidR="00292067" w:rsidRPr="0038011C" w:rsidRDefault="00292067" w:rsidP="00B132BE">
            <w:pPr>
              <w:pStyle w:val="a3"/>
              <w:jc w:val="center"/>
              <w:rPr>
                <w:rFonts w:ascii="Times New Roman" w:hAnsi="Times New Roman"/>
                <w:b/>
                <w:sz w:val="22"/>
                <w:szCs w:val="22"/>
              </w:rPr>
            </w:pPr>
            <w:r w:rsidRPr="0038011C">
              <w:rPr>
                <w:rFonts w:ascii="Times New Roman" w:hAnsi="Times New Roman"/>
                <w:b/>
                <w:sz w:val="22"/>
                <w:szCs w:val="22"/>
              </w:rPr>
              <w:t>545</w:t>
            </w:r>
          </w:p>
        </w:tc>
        <w:tc>
          <w:tcPr>
            <w:tcW w:w="1205" w:type="dxa"/>
            <w:tcBorders>
              <w:top w:val="single" w:sz="4" w:space="0" w:color="auto"/>
              <w:left w:val="single" w:sz="4" w:space="0" w:color="auto"/>
              <w:bottom w:val="single" w:sz="4" w:space="0" w:color="auto"/>
              <w:right w:val="single" w:sz="4" w:space="0" w:color="auto"/>
            </w:tcBorders>
            <w:vAlign w:val="center"/>
          </w:tcPr>
          <w:p w:rsidR="00292067" w:rsidRPr="0038011C" w:rsidRDefault="00292067" w:rsidP="00E872F7">
            <w:pPr>
              <w:pStyle w:val="a3"/>
              <w:jc w:val="center"/>
              <w:rPr>
                <w:rFonts w:ascii="Times New Roman" w:hAnsi="Times New Roman"/>
                <w:b/>
                <w:sz w:val="22"/>
                <w:szCs w:val="22"/>
              </w:rPr>
            </w:pPr>
            <w:r w:rsidRPr="0038011C">
              <w:rPr>
                <w:rFonts w:ascii="Times New Roman" w:hAnsi="Times New Roman"/>
                <w:b/>
                <w:sz w:val="22"/>
                <w:szCs w:val="22"/>
              </w:rPr>
              <w:t>545</w:t>
            </w:r>
          </w:p>
        </w:tc>
      </w:tr>
      <w:tr w:rsidR="00292067" w:rsidRPr="002E33CA">
        <w:trPr>
          <w:jc w:val="center"/>
        </w:trPr>
        <w:tc>
          <w:tcPr>
            <w:tcW w:w="906" w:type="dxa"/>
            <w:tcBorders>
              <w:left w:val="single" w:sz="4" w:space="0" w:color="auto"/>
              <w:bottom w:val="single" w:sz="4" w:space="0" w:color="auto"/>
            </w:tcBorders>
            <w:vAlign w:val="center"/>
          </w:tcPr>
          <w:p w:rsidR="00292067" w:rsidRPr="002E33CA" w:rsidRDefault="00292067" w:rsidP="00B132BE">
            <w:pPr>
              <w:pStyle w:val="a3"/>
              <w:jc w:val="center"/>
              <w:rPr>
                <w:rFonts w:ascii="Times New Roman" w:hAnsi="Times New Roman"/>
                <w:b/>
                <w:sz w:val="22"/>
                <w:szCs w:val="22"/>
              </w:rPr>
            </w:pPr>
          </w:p>
        </w:tc>
        <w:tc>
          <w:tcPr>
            <w:tcW w:w="9411" w:type="dxa"/>
            <w:gridSpan w:val="4"/>
            <w:tcBorders>
              <w:bottom w:val="single" w:sz="4" w:space="0" w:color="auto"/>
              <w:right w:val="single" w:sz="4" w:space="0" w:color="auto"/>
            </w:tcBorders>
          </w:tcPr>
          <w:p w:rsidR="00292067" w:rsidRPr="0083103C" w:rsidRDefault="00292067" w:rsidP="00B132BE">
            <w:pPr>
              <w:pStyle w:val="a3"/>
              <w:jc w:val="both"/>
              <w:rPr>
                <w:b/>
                <w:sz w:val="22"/>
                <w:szCs w:val="22"/>
              </w:rPr>
            </w:pPr>
            <w:r w:rsidRPr="0083103C">
              <w:rPr>
                <w:rFonts w:ascii="Times New Roman" w:hAnsi="Times New Roman"/>
                <w:sz w:val="22"/>
                <w:szCs w:val="22"/>
              </w:rPr>
              <w:t>Приводятся данные о численности, приеме и выпуске аспирантов и докторантов, в том числе женщин, их численности по отраслям наук и специальностям, о возрасте аспирантов и докторантов, численности научных руководителей.</w:t>
            </w:r>
          </w:p>
        </w:tc>
      </w:tr>
      <w:tr w:rsidR="00292067" w:rsidRPr="00B90462" w:rsidTr="008C27F8">
        <w:trPr>
          <w:trHeight w:val="276"/>
          <w:jc w:val="center"/>
        </w:trPr>
        <w:tc>
          <w:tcPr>
            <w:tcW w:w="906" w:type="dxa"/>
            <w:vMerge w:val="restart"/>
            <w:tcBorders>
              <w:top w:val="single" w:sz="4" w:space="0" w:color="auto"/>
              <w:left w:val="single" w:sz="4" w:space="0" w:color="auto"/>
            </w:tcBorders>
            <w:vAlign w:val="center"/>
          </w:tcPr>
          <w:p w:rsidR="00292067" w:rsidRPr="00B90462" w:rsidRDefault="00292067" w:rsidP="00B132BE">
            <w:pPr>
              <w:pStyle w:val="a3"/>
              <w:jc w:val="center"/>
              <w:rPr>
                <w:rFonts w:ascii="Times New Roman" w:hAnsi="Times New Roman"/>
                <w:b/>
                <w:sz w:val="22"/>
                <w:szCs w:val="22"/>
              </w:rPr>
            </w:pPr>
            <w:r w:rsidRPr="00B90462">
              <w:rPr>
                <w:rFonts w:ascii="Times New Roman" w:hAnsi="Times New Roman"/>
                <w:b/>
                <w:sz w:val="22"/>
                <w:szCs w:val="22"/>
              </w:rPr>
              <w:t>3.104</w:t>
            </w:r>
          </w:p>
        </w:tc>
        <w:tc>
          <w:tcPr>
            <w:tcW w:w="5144" w:type="dxa"/>
            <w:vMerge w:val="restart"/>
            <w:tcBorders>
              <w:top w:val="single" w:sz="4" w:space="0" w:color="auto"/>
            </w:tcBorders>
          </w:tcPr>
          <w:p w:rsidR="00292067" w:rsidRPr="00B90462" w:rsidRDefault="00292067" w:rsidP="004B0DC5">
            <w:pPr>
              <w:pStyle w:val="a3"/>
              <w:rPr>
                <w:rFonts w:ascii="Times New Roman" w:hAnsi="Times New Roman"/>
                <w:b/>
                <w:sz w:val="22"/>
                <w:szCs w:val="22"/>
              </w:rPr>
            </w:pPr>
            <w:r w:rsidRPr="00B90462">
              <w:rPr>
                <w:rFonts w:ascii="Times New Roman" w:hAnsi="Times New Roman"/>
                <w:b/>
                <w:sz w:val="22"/>
                <w:szCs w:val="22"/>
              </w:rPr>
              <w:t>Результаты инновационной деятельности организаций в Забайкальском крае</w:t>
            </w:r>
          </w:p>
        </w:tc>
        <w:tc>
          <w:tcPr>
            <w:tcW w:w="1857" w:type="dxa"/>
            <w:vMerge w:val="restart"/>
            <w:tcBorders>
              <w:top w:val="single" w:sz="4" w:space="0" w:color="auto"/>
              <w:right w:val="single" w:sz="4" w:space="0" w:color="auto"/>
            </w:tcBorders>
          </w:tcPr>
          <w:p w:rsidR="00292067" w:rsidRPr="00C03D52" w:rsidRDefault="00292067" w:rsidP="00DD31A3">
            <w:pPr>
              <w:pStyle w:val="a3"/>
              <w:jc w:val="center"/>
              <w:rPr>
                <w:rFonts w:ascii="Times New Roman" w:hAnsi="Times New Roman"/>
                <w:b/>
                <w:sz w:val="22"/>
                <w:szCs w:val="22"/>
              </w:rPr>
            </w:pPr>
            <w:r w:rsidRPr="00C03D52">
              <w:rPr>
                <w:rFonts w:ascii="Times New Roman" w:hAnsi="Times New Roman"/>
                <w:b/>
                <w:sz w:val="22"/>
                <w:szCs w:val="22"/>
              </w:rPr>
              <w:t>Годовая</w:t>
            </w:r>
          </w:p>
          <w:p w:rsidR="00292067" w:rsidRPr="00C03D52" w:rsidRDefault="00292067" w:rsidP="00DD31A3">
            <w:pPr>
              <w:pStyle w:val="a3"/>
              <w:jc w:val="center"/>
              <w:rPr>
                <w:rFonts w:ascii="Times New Roman" w:hAnsi="Times New Roman"/>
                <w:b/>
                <w:sz w:val="18"/>
                <w:szCs w:val="18"/>
              </w:rPr>
            </w:pPr>
            <w:r w:rsidRPr="00C03D52">
              <w:rPr>
                <w:rFonts w:ascii="Times New Roman" w:hAnsi="Times New Roman"/>
                <w:b/>
                <w:sz w:val="18"/>
                <w:szCs w:val="18"/>
              </w:rPr>
              <w:t>сентябрь</w:t>
            </w:r>
          </w:p>
        </w:tc>
        <w:tc>
          <w:tcPr>
            <w:tcW w:w="1205" w:type="dxa"/>
            <w:tcBorders>
              <w:top w:val="single" w:sz="4" w:space="0" w:color="auto"/>
              <w:left w:val="single" w:sz="4" w:space="0" w:color="auto"/>
              <w:bottom w:val="single" w:sz="4" w:space="0" w:color="auto"/>
              <w:right w:val="single" w:sz="4" w:space="0" w:color="auto"/>
            </w:tcBorders>
            <w:vAlign w:val="center"/>
          </w:tcPr>
          <w:p w:rsidR="00292067" w:rsidRPr="0038011C" w:rsidRDefault="00292067" w:rsidP="00B132BE">
            <w:pPr>
              <w:pStyle w:val="a3"/>
              <w:jc w:val="center"/>
              <w:rPr>
                <w:rFonts w:ascii="Times New Roman" w:hAnsi="Times New Roman"/>
                <w:b/>
                <w:sz w:val="22"/>
                <w:szCs w:val="22"/>
              </w:rPr>
            </w:pPr>
            <w:r w:rsidRPr="0038011C">
              <w:rPr>
                <w:rFonts w:ascii="Times New Roman" w:hAnsi="Times New Roman"/>
                <w:b/>
                <w:sz w:val="22"/>
                <w:szCs w:val="22"/>
              </w:rPr>
              <w:t>544</w:t>
            </w:r>
          </w:p>
        </w:tc>
        <w:tc>
          <w:tcPr>
            <w:tcW w:w="1205" w:type="dxa"/>
            <w:tcBorders>
              <w:top w:val="single" w:sz="4" w:space="0" w:color="auto"/>
              <w:left w:val="single" w:sz="4" w:space="0" w:color="auto"/>
              <w:bottom w:val="single" w:sz="4" w:space="0" w:color="auto"/>
              <w:right w:val="single" w:sz="4" w:space="0" w:color="auto"/>
            </w:tcBorders>
            <w:vAlign w:val="center"/>
          </w:tcPr>
          <w:p w:rsidR="00292067" w:rsidRPr="0038011C" w:rsidRDefault="00292067" w:rsidP="00E872F7">
            <w:pPr>
              <w:pStyle w:val="a3"/>
              <w:jc w:val="center"/>
              <w:rPr>
                <w:rFonts w:ascii="Times New Roman" w:hAnsi="Times New Roman"/>
                <w:b/>
                <w:sz w:val="22"/>
                <w:szCs w:val="22"/>
              </w:rPr>
            </w:pPr>
            <w:r w:rsidRPr="0038011C">
              <w:rPr>
                <w:rFonts w:ascii="Times New Roman" w:hAnsi="Times New Roman"/>
                <w:b/>
                <w:sz w:val="22"/>
                <w:szCs w:val="22"/>
              </w:rPr>
              <w:t>544</w:t>
            </w:r>
          </w:p>
        </w:tc>
      </w:tr>
      <w:tr w:rsidR="00292067" w:rsidRPr="00B90462" w:rsidTr="008C27F8">
        <w:trPr>
          <w:trHeight w:val="132"/>
          <w:jc w:val="center"/>
        </w:trPr>
        <w:tc>
          <w:tcPr>
            <w:tcW w:w="906" w:type="dxa"/>
            <w:vMerge/>
            <w:tcBorders>
              <w:left w:val="single" w:sz="4" w:space="0" w:color="auto"/>
            </w:tcBorders>
            <w:vAlign w:val="center"/>
          </w:tcPr>
          <w:p w:rsidR="00292067" w:rsidRPr="00B90462" w:rsidRDefault="00292067" w:rsidP="00B132BE">
            <w:pPr>
              <w:pStyle w:val="a3"/>
              <w:jc w:val="center"/>
              <w:rPr>
                <w:rFonts w:ascii="Times New Roman" w:hAnsi="Times New Roman"/>
                <w:b/>
                <w:sz w:val="22"/>
                <w:szCs w:val="22"/>
              </w:rPr>
            </w:pPr>
          </w:p>
        </w:tc>
        <w:tc>
          <w:tcPr>
            <w:tcW w:w="5144" w:type="dxa"/>
            <w:vMerge/>
          </w:tcPr>
          <w:p w:rsidR="00292067" w:rsidRPr="00B90462" w:rsidRDefault="00292067" w:rsidP="004B0DC5">
            <w:pPr>
              <w:pStyle w:val="a3"/>
              <w:rPr>
                <w:rFonts w:ascii="Times New Roman" w:hAnsi="Times New Roman"/>
                <w:b/>
                <w:sz w:val="22"/>
                <w:szCs w:val="22"/>
              </w:rPr>
            </w:pPr>
          </w:p>
        </w:tc>
        <w:tc>
          <w:tcPr>
            <w:tcW w:w="1857" w:type="dxa"/>
            <w:vMerge/>
            <w:tcBorders>
              <w:right w:val="single" w:sz="4" w:space="0" w:color="auto"/>
            </w:tcBorders>
          </w:tcPr>
          <w:p w:rsidR="00292067" w:rsidRPr="00B90462" w:rsidRDefault="00292067" w:rsidP="00DD31A3">
            <w:pPr>
              <w:pStyle w:val="a3"/>
              <w:jc w:val="center"/>
              <w:rPr>
                <w:rFonts w:ascii="Times New Roman" w:hAnsi="Times New Roman"/>
                <w:b/>
                <w:sz w:val="22"/>
                <w:szCs w:val="22"/>
              </w:rPr>
            </w:pPr>
          </w:p>
        </w:tc>
        <w:tc>
          <w:tcPr>
            <w:tcW w:w="1205" w:type="dxa"/>
            <w:tcBorders>
              <w:top w:val="single" w:sz="4" w:space="0" w:color="auto"/>
              <w:left w:val="single" w:sz="4" w:space="0" w:color="auto"/>
              <w:bottom w:val="single" w:sz="4" w:space="0" w:color="auto"/>
              <w:right w:val="single" w:sz="4" w:space="0" w:color="auto"/>
            </w:tcBorders>
            <w:vAlign w:val="center"/>
          </w:tcPr>
          <w:p w:rsidR="00292067" w:rsidRPr="0038011C" w:rsidRDefault="00292067" w:rsidP="00B132BE">
            <w:pPr>
              <w:pStyle w:val="a3"/>
              <w:jc w:val="center"/>
              <w:rPr>
                <w:rFonts w:ascii="Times New Roman" w:hAnsi="Times New Roman"/>
                <w:b/>
                <w:sz w:val="22"/>
                <w:szCs w:val="22"/>
              </w:rPr>
            </w:pPr>
            <w:r w:rsidRPr="0038011C">
              <w:rPr>
                <w:rFonts w:ascii="Times New Roman" w:hAnsi="Times New Roman"/>
                <w:b/>
                <w:sz w:val="22"/>
                <w:szCs w:val="22"/>
              </w:rPr>
              <w:t>684</w:t>
            </w:r>
          </w:p>
        </w:tc>
        <w:tc>
          <w:tcPr>
            <w:tcW w:w="1205" w:type="dxa"/>
            <w:tcBorders>
              <w:top w:val="single" w:sz="4" w:space="0" w:color="auto"/>
              <w:left w:val="single" w:sz="4" w:space="0" w:color="auto"/>
              <w:bottom w:val="single" w:sz="4" w:space="0" w:color="auto"/>
              <w:right w:val="single" w:sz="4" w:space="0" w:color="auto"/>
            </w:tcBorders>
            <w:vAlign w:val="center"/>
          </w:tcPr>
          <w:p w:rsidR="00292067" w:rsidRPr="0038011C" w:rsidRDefault="00292067" w:rsidP="00E872F7">
            <w:pPr>
              <w:pStyle w:val="a3"/>
              <w:jc w:val="center"/>
              <w:rPr>
                <w:rFonts w:ascii="Times New Roman" w:hAnsi="Times New Roman"/>
                <w:b/>
                <w:sz w:val="22"/>
                <w:szCs w:val="22"/>
              </w:rPr>
            </w:pPr>
            <w:r w:rsidRPr="0038011C">
              <w:rPr>
                <w:rFonts w:ascii="Times New Roman" w:hAnsi="Times New Roman"/>
                <w:b/>
                <w:sz w:val="22"/>
                <w:szCs w:val="22"/>
              </w:rPr>
              <w:t>684</w:t>
            </w:r>
          </w:p>
        </w:tc>
      </w:tr>
      <w:tr w:rsidR="00292067" w:rsidRPr="00B90462" w:rsidTr="005A125D">
        <w:trPr>
          <w:trHeight w:val="132"/>
          <w:jc w:val="center"/>
        </w:trPr>
        <w:tc>
          <w:tcPr>
            <w:tcW w:w="906" w:type="dxa"/>
            <w:vMerge/>
            <w:tcBorders>
              <w:left w:val="single" w:sz="4" w:space="0" w:color="auto"/>
            </w:tcBorders>
            <w:vAlign w:val="center"/>
          </w:tcPr>
          <w:p w:rsidR="00292067" w:rsidRPr="00B90462" w:rsidRDefault="00292067" w:rsidP="00B132BE">
            <w:pPr>
              <w:pStyle w:val="a3"/>
              <w:jc w:val="center"/>
              <w:rPr>
                <w:rFonts w:ascii="Times New Roman" w:hAnsi="Times New Roman"/>
                <w:b/>
                <w:sz w:val="22"/>
                <w:szCs w:val="22"/>
              </w:rPr>
            </w:pPr>
          </w:p>
        </w:tc>
        <w:tc>
          <w:tcPr>
            <w:tcW w:w="5144" w:type="dxa"/>
            <w:vMerge/>
          </w:tcPr>
          <w:p w:rsidR="00292067" w:rsidRPr="00B90462" w:rsidRDefault="00292067" w:rsidP="004B0DC5">
            <w:pPr>
              <w:pStyle w:val="a3"/>
              <w:rPr>
                <w:rFonts w:ascii="Times New Roman" w:hAnsi="Times New Roman"/>
                <w:b/>
                <w:sz w:val="22"/>
                <w:szCs w:val="22"/>
              </w:rPr>
            </w:pPr>
          </w:p>
        </w:tc>
        <w:tc>
          <w:tcPr>
            <w:tcW w:w="1857" w:type="dxa"/>
            <w:vMerge/>
            <w:tcBorders>
              <w:right w:val="single" w:sz="4" w:space="0" w:color="auto"/>
            </w:tcBorders>
          </w:tcPr>
          <w:p w:rsidR="00292067" w:rsidRPr="00B90462" w:rsidRDefault="00292067" w:rsidP="00DD31A3">
            <w:pPr>
              <w:pStyle w:val="a3"/>
              <w:jc w:val="center"/>
              <w:rPr>
                <w:rFonts w:ascii="Times New Roman" w:hAnsi="Times New Roman"/>
                <w:b/>
                <w:sz w:val="22"/>
                <w:szCs w:val="22"/>
              </w:rPr>
            </w:pPr>
          </w:p>
        </w:tc>
        <w:tc>
          <w:tcPr>
            <w:tcW w:w="1205" w:type="dxa"/>
            <w:tcBorders>
              <w:top w:val="single" w:sz="4" w:space="0" w:color="auto"/>
              <w:left w:val="single" w:sz="4" w:space="0" w:color="auto"/>
              <w:bottom w:val="single" w:sz="4" w:space="0" w:color="auto"/>
              <w:right w:val="single" w:sz="4" w:space="0" w:color="auto"/>
            </w:tcBorders>
            <w:vAlign w:val="center"/>
          </w:tcPr>
          <w:p w:rsidR="00292067" w:rsidRPr="0038011C" w:rsidRDefault="00292067" w:rsidP="00B132BE">
            <w:pPr>
              <w:pStyle w:val="a3"/>
              <w:jc w:val="center"/>
              <w:rPr>
                <w:rFonts w:ascii="Times New Roman" w:hAnsi="Times New Roman"/>
                <w:b/>
                <w:sz w:val="22"/>
                <w:szCs w:val="22"/>
              </w:rPr>
            </w:pPr>
            <w:r w:rsidRPr="0038011C">
              <w:rPr>
                <w:rFonts w:ascii="Times New Roman" w:hAnsi="Times New Roman"/>
                <w:b/>
                <w:sz w:val="22"/>
                <w:szCs w:val="22"/>
              </w:rPr>
              <w:t>713</w:t>
            </w:r>
          </w:p>
        </w:tc>
        <w:tc>
          <w:tcPr>
            <w:tcW w:w="1205" w:type="dxa"/>
            <w:tcBorders>
              <w:top w:val="single" w:sz="4" w:space="0" w:color="auto"/>
              <w:left w:val="single" w:sz="4" w:space="0" w:color="auto"/>
              <w:bottom w:val="single" w:sz="4" w:space="0" w:color="auto"/>
              <w:right w:val="single" w:sz="4" w:space="0" w:color="auto"/>
            </w:tcBorders>
            <w:vAlign w:val="center"/>
          </w:tcPr>
          <w:p w:rsidR="00292067" w:rsidRPr="0038011C" w:rsidRDefault="00292067" w:rsidP="00E872F7">
            <w:pPr>
              <w:pStyle w:val="a3"/>
              <w:jc w:val="center"/>
              <w:rPr>
                <w:rFonts w:ascii="Times New Roman" w:hAnsi="Times New Roman"/>
                <w:b/>
                <w:sz w:val="22"/>
                <w:szCs w:val="22"/>
              </w:rPr>
            </w:pPr>
            <w:r w:rsidRPr="0038011C">
              <w:rPr>
                <w:rFonts w:ascii="Times New Roman" w:hAnsi="Times New Roman"/>
                <w:b/>
                <w:sz w:val="22"/>
                <w:szCs w:val="22"/>
              </w:rPr>
              <w:t>713</w:t>
            </w:r>
          </w:p>
        </w:tc>
      </w:tr>
      <w:tr w:rsidR="00292067" w:rsidRPr="00B90462">
        <w:trPr>
          <w:jc w:val="center"/>
        </w:trPr>
        <w:tc>
          <w:tcPr>
            <w:tcW w:w="906" w:type="dxa"/>
            <w:tcBorders>
              <w:left w:val="single" w:sz="4" w:space="0" w:color="auto"/>
              <w:bottom w:val="single" w:sz="4" w:space="0" w:color="auto"/>
            </w:tcBorders>
            <w:vAlign w:val="center"/>
          </w:tcPr>
          <w:p w:rsidR="00292067" w:rsidRPr="00B90462" w:rsidRDefault="00292067" w:rsidP="00B132BE">
            <w:pPr>
              <w:pStyle w:val="a3"/>
              <w:jc w:val="center"/>
              <w:rPr>
                <w:rFonts w:ascii="Times New Roman" w:hAnsi="Times New Roman"/>
                <w:b/>
                <w:sz w:val="22"/>
                <w:szCs w:val="22"/>
              </w:rPr>
            </w:pPr>
          </w:p>
        </w:tc>
        <w:tc>
          <w:tcPr>
            <w:tcW w:w="9411" w:type="dxa"/>
            <w:gridSpan w:val="4"/>
            <w:tcBorders>
              <w:bottom w:val="single" w:sz="4" w:space="0" w:color="auto"/>
              <w:right w:val="single" w:sz="4" w:space="0" w:color="auto"/>
            </w:tcBorders>
          </w:tcPr>
          <w:p w:rsidR="00292067" w:rsidRPr="0083103C" w:rsidRDefault="00292067" w:rsidP="00B132BE">
            <w:pPr>
              <w:pStyle w:val="a3"/>
              <w:jc w:val="both"/>
              <w:rPr>
                <w:b/>
                <w:sz w:val="22"/>
                <w:szCs w:val="22"/>
              </w:rPr>
            </w:pPr>
            <w:r w:rsidRPr="0083103C">
              <w:rPr>
                <w:rFonts w:ascii="Times New Roman" w:hAnsi="Times New Roman"/>
                <w:sz w:val="22"/>
                <w:szCs w:val="22"/>
              </w:rPr>
              <w:t>Приводятся сведения об инновационной активности организаций (без субъектов малого предпринимательства); объеме инновационных товаров, работ и услуг; факторах, препятствующих инновациям; затратах на технологические инновации по видам деятельности и источникам финансирования; результатах инновационной деятельности.</w:t>
            </w:r>
          </w:p>
        </w:tc>
      </w:tr>
      <w:tr w:rsidR="00292067" w:rsidRPr="00955F72">
        <w:trPr>
          <w:jc w:val="center"/>
        </w:trPr>
        <w:tc>
          <w:tcPr>
            <w:tcW w:w="10317" w:type="dxa"/>
            <w:gridSpan w:val="5"/>
            <w:tcBorders>
              <w:top w:val="single" w:sz="4" w:space="0" w:color="auto"/>
              <w:left w:val="single" w:sz="4" w:space="0" w:color="auto"/>
              <w:bottom w:val="single" w:sz="4" w:space="0" w:color="auto"/>
              <w:right w:val="single" w:sz="4" w:space="0" w:color="auto"/>
            </w:tcBorders>
            <w:vAlign w:val="center"/>
          </w:tcPr>
          <w:p w:rsidR="00292067" w:rsidRPr="00AD4CA5" w:rsidRDefault="00292067" w:rsidP="00B132BE">
            <w:pPr>
              <w:pStyle w:val="a3"/>
              <w:spacing w:before="40" w:after="40"/>
              <w:jc w:val="both"/>
              <w:rPr>
                <w:b/>
                <w:sz w:val="22"/>
                <w:szCs w:val="22"/>
              </w:rPr>
            </w:pPr>
            <w:r w:rsidRPr="00AD4CA5">
              <w:rPr>
                <w:rFonts w:ascii="Times New Roman" w:hAnsi="Times New Roman"/>
                <w:b/>
                <w:sz w:val="22"/>
                <w:szCs w:val="22"/>
              </w:rPr>
              <w:t>Сборник</w:t>
            </w:r>
          </w:p>
        </w:tc>
      </w:tr>
      <w:tr w:rsidR="00292067" w:rsidRPr="00845356" w:rsidTr="008C27F8">
        <w:trPr>
          <w:trHeight w:val="168"/>
          <w:jc w:val="center"/>
        </w:trPr>
        <w:tc>
          <w:tcPr>
            <w:tcW w:w="906" w:type="dxa"/>
            <w:vMerge w:val="restart"/>
            <w:tcBorders>
              <w:top w:val="single" w:sz="4" w:space="0" w:color="auto"/>
              <w:left w:val="single" w:sz="4" w:space="0" w:color="auto"/>
            </w:tcBorders>
            <w:vAlign w:val="center"/>
          </w:tcPr>
          <w:p w:rsidR="00292067" w:rsidRPr="00845356" w:rsidRDefault="00292067" w:rsidP="00B132BE">
            <w:pPr>
              <w:pStyle w:val="a3"/>
              <w:jc w:val="center"/>
              <w:rPr>
                <w:rFonts w:ascii="Times New Roman" w:hAnsi="Times New Roman"/>
                <w:b/>
                <w:sz w:val="22"/>
                <w:szCs w:val="22"/>
              </w:rPr>
            </w:pPr>
            <w:r w:rsidRPr="00845356">
              <w:rPr>
                <w:rFonts w:ascii="Times New Roman" w:hAnsi="Times New Roman"/>
                <w:b/>
                <w:sz w:val="22"/>
                <w:szCs w:val="22"/>
              </w:rPr>
              <w:t>4.38</w:t>
            </w:r>
          </w:p>
        </w:tc>
        <w:tc>
          <w:tcPr>
            <w:tcW w:w="5144" w:type="dxa"/>
            <w:vMerge w:val="restart"/>
            <w:tcBorders>
              <w:top w:val="single" w:sz="4" w:space="0" w:color="auto"/>
            </w:tcBorders>
          </w:tcPr>
          <w:p w:rsidR="00292067" w:rsidRPr="00845356" w:rsidRDefault="00292067" w:rsidP="004B0DC5">
            <w:pPr>
              <w:pStyle w:val="a3"/>
              <w:rPr>
                <w:rFonts w:ascii="Times New Roman" w:hAnsi="Times New Roman"/>
                <w:b/>
                <w:sz w:val="22"/>
                <w:szCs w:val="22"/>
              </w:rPr>
            </w:pPr>
            <w:r w:rsidRPr="00845356">
              <w:rPr>
                <w:rFonts w:ascii="Times New Roman" w:hAnsi="Times New Roman"/>
                <w:b/>
                <w:sz w:val="22"/>
                <w:szCs w:val="22"/>
              </w:rPr>
              <w:t>Наука в Забайкальском крае</w:t>
            </w:r>
          </w:p>
        </w:tc>
        <w:tc>
          <w:tcPr>
            <w:tcW w:w="1857" w:type="dxa"/>
            <w:vMerge w:val="restart"/>
            <w:tcBorders>
              <w:top w:val="single" w:sz="4" w:space="0" w:color="auto"/>
              <w:right w:val="single" w:sz="4" w:space="0" w:color="auto"/>
            </w:tcBorders>
          </w:tcPr>
          <w:p w:rsidR="00292067" w:rsidRPr="00C03D52" w:rsidRDefault="00292067" w:rsidP="00DD31A3">
            <w:pPr>
              <w:pStyle w:val="a3"/>
              <w:jc w:val="center"/>
              <w:rPr>
                <w:rFonts w:ascii="Times New Roman" w:hAnsi="Times New Roman"/>
                <w:b/>
                <w:sz w:val="22"/>
                <w:szCs w:val="22"/>
              </w:rPr>
            </w:pPr>
            <w:r w:rsidRPr="00C03D52">
              <w:rPr>
                <w:rFonts w:ascii="Times New Roman" w:hAnsi="Times New Roman"/>
                <w:b/>
                <w:sz w:val="22"/>
                <w:szCs w:val="22"/>
              </w:rPr>
              <w:t>Годовая</w:t>
            </w:r>
          </w:p>
          <w:p w:rsidR="00292067" w:rsidRPr="00C03D52" w:rsidRDefault="00292067" w:rsidP="00DD31A3">
            <w:pPr>
              <w:pStyle w:val="a3"/>
              <w:jc w:val="center"/>
              <w:rPr>
                <w:rFonts w:ascii="Times New Roman" w:hAnsi="Times New Roman"/>
                <w:b/>
                <w:sz w:val="18"/>
                <w:szCs w:val="18"/>
              </w:rPr>
            </w:pPr>
            <w:r w:rsidRPr="00C03D52">
              <w:rPr>
                <w:rFonts w:ascii="Times New Roman" w:hAnsi="Times New Roman"/>
                <w:b/>
                <w:sz w:val="18"/>
                <w:szCs w:val="18"/>
              </w:rPr>
              <w:t>ноябрь</w:t>
            </w:r>
          </w:p>
        </w:tc>
        <w:tc>
          <w:tcPr>
            <w:tcW w:w="1205" w:type="dxa"/>
            <w:tcBorders>
              <w:top w:val="single" w:sz="4" w:space="0" w:color="auto"/>
              <w:left w:val="single" w:sz="4" w:space="0" w:color="auto"/>
              <w:bottom w:val="single" w:sz="4" w:space="0" w:color="auto"/>
              <w:right w:val="single" w:sz="4" w:space="0" w:color="auto"/>
            </w:tcBorders>
            <w:vAlign w:val="center"/>
          </w:tcPr>
          <w:p w:rsidR="00292067" w:rsidRPr="0038011C" w:rsidRDefault="00292067" w:rsidP="009E23EF">
            <w:pPr>
              <w:pStyle w:val="a3"/>
              <w:jc w:val="center"/>
              <w:rPr>
                <w:rFonts w:ascii="Times New Roman" w:hAnsi="Times New Roman"/>
                <w:b/>
                <w:sz w:val="22"/>
                <w:szCs w:val="22"/>
              </w:rPr>
            </w:pPr>
            <w:r w:rsidRPr="0038011C">
              <w:rPr>
                <w:rFonts w:ascii="Times New Roman" w:hAnsi="Times New Roman"/>
                <w:b/>
                <w:sz w:val="22"/>
                <w:szCs w:val="22"/>
              </w:rPr>
              <w:t>1390</w:t>
            </w:r>
          </w:p>
        </w:tc>
        <w:tc>
          <w:tcPr>
            <w:tcW w:w="1205" w:type="dxa"/>
            <w:tcBorders>
              <w:top w:val="single" w:sz="4" w:space="0" w:color="auto"/>
              <w:left w:val="single" w:sz="4" w:space="0" w:color="auto"/>
              <w:bottom w:val="single" w:sz="4" w:space="0" w:color="auto"/>
              <w:right w:val="single" w:sz="4" w:space="0" w:color="auto"/>
            </w:tcBorders>
            <w:vAlign w:val="center"/>
          </w:tcPr>
          <w:p w:rsidR="00292067" w:rsidRPr="0038011C" w:rsidRDefault="00292067" w:rsidP="00E872F7">
            <w:pPr>
              <w:pStyle w:val="a3"/>
              <w:jc w:val="center"/>
              <w:rPr>
                <w:rFonts w:ascii="Times New Roman" w:hAnsi="Times New Roman"/>
                <w:b/>
                <w:sz w:val="22"/>
                <w:szCs w:val="22"/>
              </w:rPr>
            </w:pPr>
            <w:r w:rsidRPr="0038011C">
              <w:rPr>
                <w:rFonts w:ascii="Times New Roman" w:hAnsi="Times New Roman"/>
                <w:b/>
                <w:sz w:val="22"/>
                <w:szCs w:val="22"/>
              </w:rPr>
              <w:t>1390</w:t>
            </w:r>
          </w:p>
        </w:tc>
      </w:tr>
      <w:tr w:rsidR="00292067" w:rsidRPr="00845356" w:rsidTr="008C27F8">
        <w:trPr>
          <w:trHeight w:val="144"/>
          <w:jc w:val="center"/>
        </w:trPr>
        <w:tc>
          <w:tcPr>
            <w:tcW w:w="906" w:type="dxa"/>
            <w:vMerge/>
            <w:tcBorders>
              <w:left w:val="single" w:sz="4" w:space="0" w:color="auto"/>
            </w:tcBorders>
            <w:vAlign w:val="center"/>
          </w:tcPr>
          <w:p w:rsidR="00292067" w:rsidRPr="00845356" w:rsidRDefault="00292067" w:rsidP="00B132BE">
            <w:pPr>
              <w:pStyle w:val="a3"/>
              <w:jc w:val="center"/>
              <w:rPr>
                <w:rFonts w:ascii="Times New Roman" w:hAnsi="Times New Roman"/>
                <w:b/>
                <w:sz w:val="22"/>
                <w:szCs w:val="22"/>
              </w:rPr>
            </w:pPr>
          </w:p>
        </w:tc>
        <w:tc>
          <w:tcPr>
            <w:tcW w:w="5144" w:type="dxa"/>
            <w:vMerge/>
          </w:tcPr>
          <w:p w:rsidR="00292067" w:rsidRPr="00845356" w:rsidRDefault="00292067" w:rsidP="004B0DC5">
            <w:pPr>
              <w:pStyle w:val="a3"/>
              <w:rPr>
                <w:rFonts w:ascii="Times New Roman" w:hAnsi="Times New Roman"/>
                <w:b/>
                <w:sz w:val="22"/>
                <w:szCs w:val="22"/>
              </w:rPr>
            </w:pPr>
          </w:p>
        </w:tc>
        <w:tc>
          <w:tcPr>
            <w:tcW w:w="1857" w:type="dxa"/>
            <w:vMerge/>
            <w:tcBorders>
              <w:right w:val="single" w:sz="4" w:space="0" w:color="auto"/>
            </w:tcBorders>
          </w:tcPr>
          <w:p w:rsidR="00292067" w:rsidRPr="00845356" w:rsidRDefault="00292067" w:rsidP="00DD31A3">
            <w:pPr>
              <w:pStyle w:val="a3"/>
              <w:jc w:val="center"/>
              <w:rPr>
                <w:rFonts w:ascii="Times New Roman" w:hAnsi="Times New Roman"/>
                <w:b/>
                <w:sz w:val="22"/>
                <w:szCs w:val="22"/>
              </w:rPr>
            </w:pPr>
          </w:p>
        </w:tc>
        <w:tc>
          <w:tcPr>
            <w:tcW w:w="1205" w:type="dxa"/>
            <w:tcBorders>
              <w:top w:val="single" w:sz="4" w:space="0" w:color="auto"/>
              <w:left w:val="single" w:sz="4" w:space="0" w:color="auto"/>
              <w:bottom w:val="single" w:sz="4" w:space="0" w:color="auto"/>
              <w:right w:val="single" w:sz="4" w:space="0" w:color="auto"/>
            </w:tcBorders>
            <w:vAlign w:val="center"/>
          </w:tcPr>
          <w:p w:rsidR="00292067" w:rsidRPr="0038011C" w:rsidRDefault="00292067" w:rsidP="009E23EF">
            <w:pPr>
              <w:pStyle w:val="a3"/>
              <w:jc w:val="center"/>
              <w:rPr>
                <w:rFonts w:ascii="Times New Roman" w:hAnsi="Times New Roman"/>
                <w:b/>
                <w:sz w:val="22"/>
                <w:szCs w:val="22"/>
              </w:rPr>
            </w:pPr>
            <w:r w:rsidRPr="0038011C">
              <w:rPr>
                <w:rFonts w:ascii="Times New Roman" w:hAnsi="Times New Roman"/>
                <w:b/>
                <w:sz w:val="22"/>
                <w:szCs w:val="22"/>
              </w:rPr>
              <w:t>1846</w:t>
            </w:r>
          </w:p>
        </w:tc>
        <w:tc>
          <w:tcPr>
            <w:tcW w:w="1205" w:type="dxa"/>
            <w:tcBorders>
              <w:top w:val="single" w:sz="4" w:space="0" w:color="auto"/>
              <w:left w:val="single" w:sz="4" w:space="0" w:color="auto"/>
              <w:bottom w:val="single" w:sz="4" w:space="0" w:color="auto"/>
              <w:right w:val="single" w:sz="4" w:space="0" w:color="auto"/>
            </w:tcBorders>
            <w:vAlign w:val="center"/>
          </w:tcPr>
          <w:p w:rsidR="00292067" w:rsidRPr="0038011C" w:rsidRDefault="00292067" w:rsidP="00E872F7">
            <w:pPr>
              <w:pStyle w:val="a3"/>
              <w:jc w:val="center"/>
              <w:rPr>
                <w:rFonts w:ascii="Times New Roman" w:hAnsi="Times New Roman"/>
                <w:b/>
                <w:sz w:val="22"/>
                <w:szCs w:val="22"/>
              </w:rPr>
            </w:pPr>
            <w:r w:rsidRPr="0038011C">
              <w:rPr>
                <w:rFonts w:ascii="Times New Roman" w:hAnsi="Times New Roman"/>
                <w:b/>
                <w:sz w:val="22"/>
                <w:szCs w:val="22"/>
              </w:rPr>
              <w:t>1846</w:t>
            </w:r>
          </w:p>
        </w:tc>
      </w:tr>
      <w:tr w:rsidR="00292067" w:rsidRPr="00845356" w:rsidTr="005A125D">
        <w:trPr>
          <w:trHeight w:val="180"/>
          <w:jc w:val="center"/>
        </w:trPr>
        <w:tc>
          <w:tcPr>
            <w:tcW w:w="906" w:type="dxa"/>
            <w:vMerge/>
            <w:tcBorders>
              <w:left w:val="single" w:sz="4" w:space="0" w:color="auto"/>
            </w:tcBorders>
            <w:vAlign w:val="center"/>
          </w:tcPr>
          <w:p w:rsidR="00292067" w:rsidRPr="00845356" w:rsidRDefault="00292067" w:rsidP="00B132BE">
            <w:pPr>
              <w:pStyle w:val="a3"/>
              <w:jc w:val="center"/>
              <w:rPr>
                <w:rFonts w:ascii="Times New Roman" w:hAnsi="Times New Roman"/>
                <w:b/>
                <w:sz w:val="22"/>
                <w:szCs w:val="22"/>
              </w:rPr>
            </w:pPr>
          </w:p>
        </w:tc>
        <w:tc>
          <w:tcPr>
            <w:tcW w:w="5144" w:type="dxa"/>
            <w:vMerge/>
          </w:tcPr>
          <w:p w:rsidR="00292067" w:rsidRPr="00845356" w:rsidRDefault="00292067" w:rsidP="004B0DC5">
            <w:pPr>
              <w:pStyle w:val="a3"/>
              <w:rPr>
                <w:rFonts w:ascii="Times New Roman" w:hAnsi="Times New Roman"/>
                <w:b/>
                <w:sz w:val="22"/>
                <w:szCs w:val="22"/>
              </w:rPr>
            </w:pPr>
          </w:p>
        </w:tc>
        <w:tc>
          <w:tcPr>
            <w:tcW w:w="1857" w:type="dxa"/>
            <w:vMerge/>
            <w:tcBorders>
              <w:right w:val="single" w:sz="4" w:space="0" w:color="auto"/>
            </w:tcBorders>
          </w:tcPr>
          <w:p w:rsidR="00292067" w:rsidRPr="00845356" w:rsidRDefault="00292067" w:rsidP="00DD31A3">
            <w:pPr>
              <w:pStyle w:val="a3"/>
              <w:jc w:val="center"/>
              <w:rPr>
                <w:rFonts w:ascii="Times New Roman" w:hAnsi="Times New Roman"/>
                <w:b/>
                <w:sz w:val="22"/>
                <w:szCs w:val="22"/>
              </w:rPr>
            </w:pPr>
          </w:p>
        </w:tc>
        <w:tc>
          <w:tcPr>
            <w:tcW w:w="1205" w:type="dxa"/>
            <w:tcBorders>
              <w:top w:val="single" w:sz="4" w:space="0" w:color="auto"/>
              <w:left w:val="single" w:sz="4" w:space="0" w:color="auto"/>
              <w:bottom w:val="single" w:sz="4" w:space="0" w:color="auto"/>
              <w:right w:val="single" w:sz="4" w:space="0" w:color="auto"/>
            </w:tcBorders>
            <w:vAlign w:val="center"/>
          </w:tcPr>
          <w:p w:rsidR="00292067" w:rsidRPr="0038011C" w:rsidRDefault="00292067" w:rsidP="009E23EF">
            <w:pPr>
              <w:pStyle w:val="a3"/>
              <w:jc w:val="center"/>
              <w:rPr>
                <w:rFonts w:ascii="Times New Roman" w:hAnsi="Times New Roman"/>
                <w:b/>
                <w:sz w:val="22"/>
                <w:szCs w:val="22"/>
              </w:rPr>
            </w:pPr>
            <w:r w:rsidRPr="0038011C">
              <w:rPr>
                <w:rFonts w:ascii="Times New Roman" w:hAnsi="Times New Roman"/>
                <w:b/>
                <w:sz w:val="22"/>
                <w:szCs w:val="22"/>
              </w:rPr>
              <w:t>1875</w:t>
            </w:r>
          </w:p>
        </w:tc>
        <w:tc>
          <w:tcPr>
            <w:tcW w:w="1205" w:type="dxa"/>
            <w:tcBorders>
              <w:top w:val="single" w:sz="4" w:space="0" w:color="auto"/>
              <w:left w:val="single" w:sz="4" w:space="0" w:color="auto"/>
              <w:bottom w:val="single" w:sz="4" w:space="0" w:color="auto"/>
              <w:right w:val="single" w:sz="4" w:space="0" w:color="auto"/>
            </w:tcBorders>
            <w:vAlign w:val="center"/>
          </w:tcPr>
          <w:p w:rsidR="00292067" w:rsidRPr="0038011C" w:rsidRDefault="00292067" w:rsidP="00E872F7">
            <w:pPr>
              <w:pStyle w:val="a3"/>
              <w:jc w:val="center"/>
              <w:rPr>
                <w:rFonts w:ascii="Times New Roman" w:hAnsi="Times New Roman"/>
                <w:b/>
                <w:sz w:val="22"/>
                <w:szCs w:val="22"/>
              </w:rPr>
            </w:pPr>
            <w:r w:rsidRPr="0038011C">
              <w:rPr>
                <w:rFonts w:ascii="Times New Roman" w:hAnsi="Times New Roman"/>
                <w:b/>
                <w:sz w:val="22"/>
                <w:szCs w:val="22"/>
              </w:rPr>
              <w:t>1875</w:t>
            </w:r>
          </w:p>
        </w:tc>
      </w:tr>
      <w:tr w:rsidR="00292067" w:rsidRPr="00845356">
        <w:trPr>
          <w:jc w:val="center"/>
        </w:trPr>
        <w:tc>
          <w:tcPr>
            <w:tcW w:w="906" w:type="dxa"/>
            <w:tcBorders>
              <w:left w:val="single" w:sz="4" w:space="0" w:color="auto"/>
              <w:bottom w:val="single" w:sz="4" w:space="0" w:color="auto"/>
            </w:tcBorders>
            <w:vAlign w:val="center"/>
          </w:tcPr>
          <w:p w:rsidR="00292067" w:rsidRPr="00845356" w:rsidRDefault="00292067" w:rsidP="00B132BE">
            <w:pPr>
              <w:pStyle w:val="a3"/>
              <w:jc w:val="center"/>
              <w:rPr>
                <w:rFonts w:ascii="Times New Roman" w:hAnsi="Times New Roman"/>
                <w:b/>
                <w:sz w:val="22"/>
                <w:szCs w:val="22"/>
              </w:rPr>
            </w:pPr>
          </w:p>
        </w:tc>
        <w:tc>
          <w:tcPr>
            <w:tcW w:w="9411" w:type="dxa"/>
            <w:gridSpan w:val="4"/>
            <w:tcBorders>
              <w:bottom w:val="single" w:sz="4" w:space="0" w:color="auto"/>
              <w:right w:val="single" w:sz="4" w:space="0" w:color="auto"/>
            </w:tcBorders>
          </w:tcPr>
          <w:p w:rsidR="00292067" w:rsidRPr="0083103C" w:rsidRDefault="00292067" w:rsidP="00EC545B">
            <w:pPr>
              <w:pStyle w:val="a3"/>
              <w:jc w:val="both"/>
              <w:rPr>
                <w:b/>
                <w:sz w:val="22"/>
                <w:szCs w:val="22"/>
              </w:rPr>
            </w:pPr>
            <w:r w:rsidRPr="0083103C">
              <w:rPr>
                <w:rFonts w:ascii="Times New Roman" w:hAnsi="Times New Roman"/>
                <w:sz w:val="22"/>
                <w:szCs w:val="22"/>
              </w:rPr>
              <w:t>Содержит показатели, характеризующие состояние и уровень развития науки и инновационной деятельности края за 2013-2018 годы. Включены данные о числе организаций, выполняющих исследования и разработки, численности и составе занятого персонала, подготовке кадров; объемах выполненных работ, затратах на исследования и разработки по видам работ, числе созданных и используемых передовых технологий, инновационной активности организаций. Сборник проиллюстрирован графическим материалом, содержит методологические пояснения.</w:t>
            </w:r>
          </w:p>
        </w:tc>
      </w:tr>
    </w:tbl>
    <w:p w:rsidR="00B45F6E" w:rsidRPr="00955F72" w:rsidRDefault="00B45F6E" w:rsidP="003A7B2C">
      <w:pPr>
        <w:pStyle w:val="1"/>
        <w:sectPr w:rsidR="00B45F6E" w:rsidRPr="00955F72" w:rsidSect="00D71C2A">
          <w:headerReference w:type="even" r:id="rId18"/>
          <w:headerReference w:type="default" r:id="rId19"/>
          <w:pgSz w:w="11906" w:h="16838" w:code="9"/>
          <w:pgMar w:top="1134" w:right="1134" w:bottom="1134" w:left="1134" w:header="567" w:footer="567" w:gutter="0"/>
          <w:paperSrc w:first="7" w:other="7"/>
          <w:cols w:space="708"/>
          <w:docGrid w:linePitch="360"/>
        </w:sectPr>
      </w:pPr>
    </w:p>
    <w:p w:rsidR="00A60360" w:rsidRPr="00955F72" w:rsidRDefault="00A60360" w:rsidP="00EF278F">
      <w:pPr>
        <w:pStyle w:val="1"/>
        <w:rPr>
          <w:caps/>
          <w:sz w:val="26"/>
          <w:szCs w:val="26"/>
        </w:rPr>
      </w:pPr>
      <w:bookmarkStart w:id="119" w:name="_Toc341347943"/>
      <w:bookmarkStart w:id="120" w:name="_Toc372566862"/>
      <w:bookmarkStart w:id="121" w:name="_Toc403846367"/>
      <w:bookmarkStart w:id="122" w:name="_Toc403993189"/>
      <w:bookmarkStart w:id="123" w:name="_Toc404159921"/>
      <w:bookmarkStart w:id="124" w:name="_Toc465773257"/>
      <w:r w:rsidRPr="00955F72">
        <w:rPr>
          <w:caps/>
          <w:sz w:val="26"/>
          <w:szCs w:val="26"/>
        </w:rPr>
        <w:lastRenderedPageBreak/>
        <w:t>Инвестиции</w:t>
      </w:r>
      <w:bookmarkEnd w:id="119"/>
      <w:bookmarkEnd w:id="120"/>
      <w:bookmarkEnd w:id="121"/>
      <w:bookmarkEnd w:id="122"/>
      <w:bookmarkEnd w:id="123"/>
      <w:bookmarkEnd w:id="124"/>
    </w:p>
    <w:tbl>
      <w:tblPr>
        <w:tblW w:w="10309" w:type="dxa"/>
        <w:jc w:val="center"/>
        <w:tblInd w:w="-318" w:type="dxa"/>
        <w:tblLayout w:type="fixed"/>
        <w:tblLook w:val="0000" w:firstRow="0" w:lastRow="0" w:firstColumn="0" w:lastColumn="0" w:noHBand="0" w:noVBand="0"/>
      </w:tblPr>
      <w:tblGrid>
        <w:gridCol w:w="906"/>
        <w:gridCol w:w="5100"/>
        <w:gridCol w:w="1890"/>
        <w:gridCol w:w="1206"/>
        <w:gridCol w:w="1207"/>
      </w:tblGrid>
      <w:tr w:rsidR="0053358A" w:rsidRPr="00955F72" w:rsidTr="005A125D">
        <w:trPr>
          <w:tblHeader/>
          <w:jc w:val="center"/>
        </w:trPr>
        <w:tc>
          <w:tcPr>
            <w:tcW w:w="906" w:type="dxa"/>
            <w:vMerge w:val="restart"/>
            <w:tcBorders>
              <w:top w:val="single" w:sz="4" w:space="0" w:color="auto"/>
              <w:left w:val="single" w:sz="4" w:space="0" w:color="auto"/>
              <w:right w:val="single" w:sz="4" w:space="0" w:color="auto"/>
            </w:tcBorders>
            <w:vAlign w:val="center"/>
          </w:tcPr>
          <w:p w:rsidR="0053358A" w:rsidRPr="00A5016D" w:rsidRDefault="0053358A" w:rsidP="00D47CF4">
            <w:pPr>
              <w:pStyle w:val="a3"/>
              <w:spacing w:before="40" w:after="40"/>
              <w:ind w:left="-57" w:right="-57"/>
              <w:jc w:val="center"/>
              <w:rPr>
                <w:rFonts w:ascii="Times New Roman" w:hAnsi="Times New Roman"/>
                <w:b/>
              </w:rPr>
            </w:pPr>
            <w:r w:rsidRPr="00A5016D">
              <w:rPr>
                <w:rFonts w:ascii="Times New Roman" w:hAnsi="Times New Roman"/>
                <w:b/>
              </w:rPr>
              <w:t xml:space="preserve">Код </w:t>
            </w:r>
            <w:r w:rsidRPr="00A5016D">
              <w:rPr>
                <w:rFonts w:ascii="Times New Roman" w:hAnsi="Times New Roman"/>
                <w:b/>
              </w:rPr>
              <w:br/>
              <w:t>работы</w:t>
            </w:r>
          </w:p>
        </w:tc>
        <w:tc>
          <w:tcPr>
            <w:tcW w:w="5100" w:type="dxa"/>
            <w:vMerge w:val="restart"/>
            <w:tcBorders>
              <w:top w:val="single" w:sz="4" w:space="0" w:color="auto"/>
              <w:left w:val="single" w:sz="4" w:space="0" w:color="auto"/>
              <w:right w:val="single" w:sz="4" w:space="0" w:color="auto"/>
            </w:tcBorders>
            <w:vAlign w:val="center"/>
          </w:tcPr>
          <w:p w:rsidR="0053358A" w:rsidRPr="00A5016D" w:rsidRDefault="0053358A" w:rsidP="00D47CF4">
            <w:pPr>
              <w:pStyle w:val="a3"/>
              <w:spacing w:before="40" w:after="40"/>
              <w:ind w:right="-57"/>
              <w:jc w:val="center"/>
              <w:rPr>
                <w:rFonts w:ascii="Times New Roman" w:hAnsi="Times New Roman"/>
                <w:b/>
              </w:rPr>
            </w:pPr>
            <w:r w:rsidRPr="00A5016D">
              <w:rPr>
                <w:rFonts w:ascii="Times New Roman" w:hAnsi="Times New Roman"/>
                <w:b/>
              </w:rPr>
              <w:t xml:space="preserve">Наименование </w:t>
            </w:r>
            <w:r w:rsidRPr="00A5016D">
              <w:rPr>
                <w:rFonts w:ascii="Times New Roman" w:hAnsi="Times New Roman"/>
                <w:b/>
              </w:rPr>
              <w:br/>
              <w:t>и краткое содержание работы</w:t>
            </w:r>
          </w:p>
        </w:tc>
        <w:tc>
          <w:tcPr>
            <w:tcW w:w="1890" w:type="dxa"/>
            <w:vMerge w:val="restart"/>
            <w:tcBorders>
              <w:top w:val="single" w:sz="4" w:space="0" w:color="auto"/>
              <w:left w:val="single" w:sz="4" w:space="0" w:color="auto"/>
              <w:right w:val="single" w:sz="4" w:space="0" w:color="auto"/>
            </w:tcBorders>
            <w:vAlign w:val="center"/>
          </w:tcPr>
          <w:p w:rsidR="0053358A" w:rsidRPr="00A5016D" w:rsidRDefault="0053358A" w:rsidP="00B45F6E">
            <w:pPr>
              <w:pStyle w:val="a3"/>
              <w:spacing w:before="40" w:after="40"/>
              <w:ind w:left="-57" w:right="-57"/>
              <w:jc w:val="center"/>
              <w:rPr>
                <w:rFonts w:ascii="Times New Roman" w:hAnsi="Times New Roman"/>
                <w:b/>
              </w:rPr>
            </w:pPr>
            <w:r w:rsidRPr="00A5016D">
              <w:rPr>
                <w:rFonts w:ascii="Times New Roman" w:hAnsi="Times New Roman"/>
                <w:b/>
              </w:rPr>
              <w:t>Периодичность</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53358A" w:rsidRPr="00A5016D" w:rsidRDefault="0053358A" w:rsidP="00D47CF4">
            <w:pPr>
              <w:pStyle w:val="a3"/>
              <w:spacing w:before="40" w:after="40"/>
              <w:ind w:left="-57" w:right="-57"/>
              <w:jc w:val="center"/>
              <w:rPr>
                <w:rFonts w:ascii="Times New Roman" w:hAnsi="Times New Roman"/>
                <w:b/>
              </w:rPr>
            </w:pPr>
            <w:r w:rsidRPr="00A5016D">
              <w:rPr>
                <w:rFonts w:ascii="Times New Roman" w:hAnsi="Times New Roman"/>
                <w:b/>
              </w:rPr>
              <w:t>Цена, рублей</w:t>
            </w:r>
          </w:p>
        </w:tc>
      </w:tr>
      <w:tr w:rsidR="0053358A" w:rsidRPr="00955F72" w:rsidTr="005A125D">
        <w:trPr>
          <w:trHeight w:val="528"/>
          <w:tblHeader/>
          <w:jc w:val="center"/>
        </w:trPr>
        <w:tc>
          <w:tcPr>
            <w:tcW w:w="906" w:type="dxa"/>
            <w:vMerge/>
            <w:tcBorders>
              <w:left w:val="single" w:sz="4" w:space="0" w:color="auto"/>
              <w:right w:val="single" w:sz="4" w:space="0" w:color="auto"/>
            </w:tcBorders>
            <w:vAlign w:val="center"/>
          </w:tcPr>
          <w:p w:rsidR="0053358A" w:rsidRPr="00A5016D" w:rsidRDefault="0053358A" w:rsidP="00D47CF4">
            <w:pPr>
              <w:pStyle w:val="a3"/>
              <w:spacing w:before="40" w:after="40"/>
              <w:ind w:left="-57" w:right="-57"/>
              <w:jc w:val="center"/>
              <w:rPr>
                <w:rFonts w:ascii="Times New Roman" w:hAnsi="Times New Roman"/>
                <w:b/>
              </w:rPr>
            </w:pPr>
          </w:p>
        </w:tc>
        <w:tc>
          <w:tcPr>
            <w:tcW w:w="5100" w:type="dxa"/>
            <w:vMerge/>
            <w:tcBorders>
              <w:left w:val="single" w:sz="4" w:space="0" w:color="auto"/>
              <w:right w:val="single" w:sz="4" w:space="0" w:color="auto"/>
            </w:tcBorders>
            <w:vAlign w:val="center"/>
          </w:tcPr>
          <w:p w:rsidR="0053358A" w:rsidRPr="00A5016D" w:rsidRDefault="0053358A" w:rsidP="00D47CF4">
            <w:pPr>
              <w:pStyle w:val="a3"/>
              <w:spacing w:before="40" w:after="40"/>
              <w:ind w:right="-57"/>
              <w:jc w:val="both"/>
              <w:rPr>
                <w:rFonts w:ascii="Times New Roman" w:hAnsi="Times New Roman"/>
                <w:b/>
              </w:rPr>
            </w:pPr>
          </w:p>
        </w:tc>
        <w:tc>
          <w:tcPr>
            <w:tcW w:w="1890" w:type="dxa"/>
            <w:vMerge/>
            <w:tcBorders>
              <w:left w:val="single" w:sz="4" w:space="0" w:color="auto"/>
              <w:right w:val="single" w:sz="4" w:space="0" w:color="auto"/>
            </w:tcBorders>
            <w:vAlign w:val="center"/>
          </w:tcPr>
          <w:p w:rsidR="0053358A" w:rsidRPr="00A5016D" w:rsidRDefault="0053358A" w:rsidP="00B45F6E">
            <w:pPr>
              <w:pStyle w:val="a3"/>
              <w:spacing w:before="40" w:after="40"/>
              <w:ind w:left="-57" w:right="-57"/>
              <w:jc w:val="center"/>
              <w:rPr>
                <w:rFonts w:ascii="Times New Roman" w:hAnsi="Times New Roman"/>
                <w:b/>
              </w:rPr>
            </w:pPr>
          </w:p>
        </w:tc>
        <w:tc>
          <w:tcPr>
            <w:tcW w:w="1206" w:type="dxa"/>
            <w:tcBorders>
              <w:top w:val="single" w:sz="4" w:space="0" w:color="auto"/>
              <w:left w:val="single" w:sz="4" w:space="0" w:color="auto"/>
              <w:bottom w:val="single" w:sz="4" w:space="0" w:color="auto"/>
              <w:right w:val="single" w:sz="4" w:space="0" w:color="auto"/>
            </w:tcBorders>
            <w:vAlign w:val="center"/>
          </w:tcPr>
          <w:p w:rsidR="0053358A" w:rsidRPr="00A5016D" w:rsidRDefault="0053358A" w:rsidP="00D47CF4">
            <w:pPr>
              <w:pStyle w:val="a3"/>
              <w:spacing w:before="40" w:after="40"/>
              <w:ind w:left="-57" w:right="-57"/>
              <w:jc w:val="center"/>
              <w:rPr>
                <w:rFonts w:ascii="Times New Roman" w:hAnsi="Times New Roman"/>
                <w:b/>
              </w:rPr>
            </w:pPr>
            <w:r w:rsidRPr="00A5016D">
              <w:rPr>
                <w:rFonts w:ascii="Times New Roman" w:hAnsi="Times New Roman"/>
                <w:b/>
              </w:rPr>
              <w:t>1 экз.</w:t>
            </w:r>
          </w:p>
        </w:tc>
        <w:tc>
          <w:tcPr>
            <w:tcW w:w="1207" w:type="dxa"/>
            <w:tcBorders>
              <w:top w:val="single" w:sz="4" w:space="0" w:color="auto"/>
              <w:left w:val="single" w:sz="4" w:space="0" w:color="auto"/>
              <w:bottom w:val="single" w:sz="4" w:space="0" w:color="auto"/>
              <w:right w:val="single" w:sz="4" w:space="0" w:color="auto"/>
            </w:tcBorders>
            <w:vAlign w:val="center"/>
          </w:tcPr>
          <w:p w:rsidR="0053358A" w:rsidRPr="00A5016D" w:rsidRDefault="0053358A" w:rsidP="00D47CF4">
            <w:pPr>
              <w:pStyle w:val="a3"/>
              <w:spacing w:before="40" w:after="40"/>
              <w:ind w:left="-57" w:right="-57"/>
              <w:jc w:val="center"/>
              <w:rPr>
                <w:rFonts w:ascii="Times New Roman" w:hAnsi="Times New Roman"/>
                <w:b/>
              </w:rPr>
            </w:pPr>
            <w:r w:rsidRPr="00A5016D">
              <w:rPr>
                <w:rFonts w:ascii="Times New Roman" w:hAnsi="Times New Roman"/>
                <w:b/>
              </w:rPr>
              <w:t>годовой подписки</w:t>
            </w:r>
          </w:p>
        </w:tc>
      </w:tr>
      <w:tr w:rsidR="00800B13" w:rsidRPr="00955F72" w:rsidTr="0053358A">
        <w:trPr>
          <w:trHeight w:val="204"/>
          <w:tblHeader/>
          <w:jc w:val="center"/>
        </w:trPr>
        <w:tc>
          <w:tcPr>
            <w:tcW w:w="906" w:type="dxa"/>
            <w:vMerge/>
            <w:tcBorders>
              <w:left w:val="single" w:sz="4" w:space="0" w:color="auto"/>
              <w:right w:val="single" w:sz="4" w:space="0" w:color="auto"/>
            </w:tcBorders>
            <w:vAlign w:val="center"/>
          </w:tcPr>
          <w:p w:rsidR="00800B13" w:rsidRPr="00955F72" w:rsidRDefault="00800B13" w:rsidP="00D47CF4">
            <w:pPr>
              <w:pStyle w:val="a3"/>
              <w:spacing w:before="40" w:after="40"/>
              <w:ind w:left="-57" w:right="-57"/>
              <w:jc w:val="center"/>
              <w:rPr>
                <w:rFonts w:ascii="Times New Roman" w:hAnsi="Times New Roman"/>
                <w:b/>
                <w:sz w:val="24"/>
              </w:rPr>
            </w:pPr>
          </w:p>
        </w:tc>
        <w:tc>
          <w:tcPr>
            <w:tcW w:w="5100" w:type="dxa"/>
            <w:vMerge/>
            <w:tcBorders>
              <w:left w:val="single" w:sz="4" w:space="0" w:color="auto"/>
              <w:right w:val="single" w:sz="4" w:space="0" w:color="auto"/>
            </w:tcBorders>
            <w:vAlign w:val="center"/>
          </w:tcPr>
          <w:p w:rsidR="00800B13" w:rsidRPr="00955F72" w:rsidRDefault="00800B13" w:rsidP="00D47CF4">
            <w:pPr>
              <w:pStyle w:val="a3"/>
              <w:spacing w:before="40" w:after="40"/>
              <w:ind w:right="-57"/>
              <w:jc w:val="both"/>
              <w:rPr>
                <w:rFonts w:ascii="Times New Roman" w:hAnsi="Times New Roman"/>
                <w:b/>
                <w:sz w:val="24"/>
              </w:rPr>
            </w:pPr>
          </w:p>
        </w:tc>
        <w:tc>
          <w:tcPr>
            <w:tcW w:w="1890" w:type="dxa"/>
            <w:vMerge/>
            <w:tcBorders>
              <w:left w:val="single" w:sz="4" w:space="0" w:color="auto"/>
              <w:right w:val="single" w:sz="4" w:space="0" w:color="auto"/>
            </w:tcBorders>
            <w:vAlign w:val="center"/>
          </w:tcPr>
          <w:p w:rsidR="00800B13" w:rsidRPr="00955F72" w:rsidRDefault="00800B13" w:rsidP="00B45F6E">
            <w:pPr>
              <w:pStyle w:val="a3"/>
              <w:spacing w:before="40" w:after="40"/>
              <w:ind w:left="-57" w:right="-57"/>
              <w:jc w:val="center"/>
              <w:rPr>
                <w:rFonts w:ascii="Times New Roman" w:hAnsi="Times New Roman"/>
                <w:b/>
                <w:sz w:val="24"/>
              </w:rPr>
            </w:pPr>
          </w:p>
        </w:tc>
        <w:tc>
          <w:tcPr>
            <w:tcW w:w="1206"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207"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800B13" w:rsidRPr="00955F72" w:rsidTr="005A125D">
        <w:trPr>
          <w:trHeight w:val="140"/>
          <w:tblHeader/>
          <w:jc w:val="center"/>
        </w:trPr>
        <w:tc>
          <w:tcPr>
            <w:tcW w:w="906" w:type="dxa"/>
            <w:vMerge/>
            <w:tcBorders>
              <w:left w:val="single" w:sz="4" w:space="0" w:color="auto"/>
              <w:right w:val="single" w:sz="4" w:space="0" w:color="auto"/>
            </w:tcBorders>
            <w:vAlign w:val="center"/>
          </w:tcPr>
          <w:p w:rsidR="00800B13" w:rsidRPr="00955F72" w:rsidRDefault="00800B13" w:rsidP="00D47CF4">
            <w:pPr>
              <w:pStyle w:val="a3"/>
              <w:spacing w:before="40" w:after="40"/>
              <w:ind w:left="-57" w:right="-57"/>
              <w:jc w:val="center"/>
              <w:rPr>
                <w:rFonts w:ascii="Times New Roman" w:hAnsi="Times New Roman"/>
                <w:b/>
                <w:sz w:val="24"/>
              </w:rPr>
            </w:pPr>
          </w:p>
        </w:tc>
        <w:tc>
          <w:tcPr>
            <w:tcW w:w="5100" w:type="dxa"/>
            <w:vMerge/>
            <w:tcBorders>
              <w:left w:val="single" w:sz="4" w:space="0" w:color="auto"/>
              <w:right w:val="single" w:sz="4" w:space="0" w:color="auto"/>
            </w:tcBorders>
            <w:vAlign w:val="center"/>
          </w:tcPr>
          <w:p w:rsidR="00800B13" w:rsidRPr="00955F72" w:rsidRDefault="00800B13" w:rsidP="00D47CF4">
            <w:pPr>
              <w:pStyle w:val="a3"/>
              <w:spacing w:before="40" w:after="40"/>
              <w:ind w:right="-57"/>
              <w:jc w:val="both"/>
              <w:rPr>
                <w:rFonts w:ascii="Times New Roman" w:hAnsi="Times New Roman"/>
                <w:b/>
                <w:sz w:val="24"/>
              </w:rPr>
            </w:pPr>
          </w:p>
        </w:tc>
        <w:tc>
          <w:tcPr>
            <w:tcW w:w="1890" w:type="dxa"/>
            <w:vMerge/>
            <w:tcBorders>
              <w:left w:val="single" w:sz="4" w:space="0" w:color="auto"/>
              <w:right w:val="single" w:sz="4" w:space="0" w:color="auto"/>
            </w:tcBorders>
            <w:vAlign w:val="center"/>
          </w:tcPr>
          <w:p w:rsidR="00800B13" w:rsidRPr="00955F72" w:rsidRDefault="00800B13" w:rsidP="00B45F6E">
            <w:pPr>
              <w:pStyle w:val="a3"/>
              <w:spacing w:before="40" w:after="40"/>
              <w:ind w:left="-57" w:right="-57"/>
              <w:jc w:val="center"/>
              <w:rPr>
                <w:rFonts w:ascii="Times New Roman" w:hAnsi="Times New Roman"/>
                <w:b/>
                <w:sz w:val="24"/>
              </w:rPr>
            </w:pPr>
          </w:p>
        </w:tc>
        <w:tc>
          <w:tcPr>
            <w:tcW w:w="1206"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207"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800B13" w:rsidRPr="00955F72" w:rsidTr="005A125D">
        <w:trPr>
          <w:trHeight w:val="176"/>
          <w:tblHeader/>
          <w:jc w:val="center"/>
        </w:trPr>
        <w:tc>
          <w:tcPr>
            <w:tcW w:w="906" w:type="dxa"/>
            <w:vMerge/>
            <w:tcBorders>
              <w:left w:val="single" w:sz="4" w:space="0" w:color="auto"/>
              <w:bottom w:val="single" w:sz="4" w:space="0" w:color="auto"/>
              <w:right w:val="single" w:sz="4" w:space="0" w:color="auto"/>
            </w:tcBorders>
            <w:vAlign w:val="center"/>
          </w:tcPr>
          <w:p w:rsidR="00800B13" w:rsidRPr="00955F72" w:rsidRDefault="00800B13" w:rsidP="00D47CF4">
            <w:pPr>
              <w:pStyle w:val="a3"/>
              <w:spacing w:before="40" w:after="40"/>
              <w:ind w:left="-57" w:right="-57"/>
              <w:jc w:val="center"/>
              <w:rPr>
                <w:rFonts w:ascii="Times New Roman" w:hAnsi="Times New Roman"/>
                <w:b/>
                <w:sz w:val="24"/>
              </w:rPr>
            </w:pPr>
          </w:p>
        </w:tc>
        <w:tc>
          <w:tcPr>
            <w:tcW w:w="5100" w:type="dxa"/>
            <w:vMerge/>
            <w:tcBorders>
              <w:left w:val="single" w:sz="4" w:space="0" w:color="auto"/>
              <w:bottom w:val="single" w:sz="4" w:space="0" w:color="auto"/>
              <w:right w:val="single" w:sz="4" w:space="0" w:color="auto"/>
            </w:tcBorders>
            <w:vAlign w:val="center"/>
          </w:tcPr>
          <w:p w:rsidR="00800B13" w:rsidRPr="00955F72" w:rsidRDefault="00800B13" w:rsidP="00D47CF4">
            <w:pPr>
              <w:pStyle w:val="a3"/>
              <w:spacing w:before="40" w:after="40"/>
              <w:ind w:right="-57"/>
              <w:jc w:val="both"/>
              <w:rPr>
                <w:rFonts w:ascii="Times New Roman" w:hAnsi="Times New Roman"/>
                <w:b/>
                <w:sz w:val="24"/>
              </w:rPr>
            </w:pPr>
          </w:p>
        </w:tc>
        <w:tc>
          <w:tcPr>
            <w:tcW w:w="1890" w:type="dxa"/>
            <w:vMerge/>
            <w:tcBorders>
              <w:left w:val="single" w:sz="4" w:space="0" w:color="auto"/>
              <w:bottom w:val="single" w:sz="4" w:space="0" w:color="auto"/>
              <w:right w:val="single" w:sz="4" w:space="0" w:color="auto"/>
            </w:tcBorders>
            <w:vAlign w:val="center"/>
          </w:tcPr>
          <w:p w:rsidR="00800B13" w:rsidRPr="00955F72" w:rsidRDefault="00800B13" w:rsidP="00B45F6E">
            <w:pPr>
              <w:pStyle w:val="a3"/>
              <w:spacing w:before="40" w:after="40"/>
              <w:ind w:left="-57" w:right="-57"/>
              <w:jc w:val="center"/>
              <w:rPr>
                <w:rFonts w:ascii="Times New Roman" w:hAnsi="Times New Roman"/>
                <w:b/>
                <w:sz w:val="24"/>
              </w:rPr>
            </w:pPr>
          </w:p>
        </w:tc>
        <w:tc>
          <w:tcPr>
            <w:tcW w:w="1206" w:type="dxa"/>
            <w:tcBorders>
              <w:top w:val="single" w:sz="4" w:space="0" w:color="auto"/>
              <w:left w:val="single" w:sz="4" w:space="0" w:color="auto"/>
              <w:bottom w:val="single" w:sz="4" w:space="0" w:color="auto"/>
              <w:right w:val="single" w:sz="4" w:space="0" w:color="auto"/>
            </w:tcBorders>
            <w:vAlign w:val="center"/>
          </w:tcPr>
          <w:p w:rsidR="00800B13"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207"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6752A7">
              <w:rPr>
                <w:rFonts w:ascii="Times New Roman" w:hAnsi="Times New Roman"/>
                <w:b/>
                <w:sz w:val="14"/>
                <w:szCs w:val="14"/>
              </w:rPr>
              <w:t>)</w:t>
            </w:r>
          </w:p>
        </w:tc>
      </w:tr>
      <w:tr w:rsidR="0053358A" w:rsidRPr="00AD4CA5">
        <w:trPr>
          <w:jc w:val="center"/>
        </w:trPr>
        <w:tc>
          <w:tcPr>
            <w:tcW w:w="10309" w:type="dxa"/>
            <w:gridSpan w:val="5"/>
            <w:tcBorders>
              <w:top w:val="single" w:sz="4" w:space="0" w:color="auto"/>
              <w:left w:val="single" w:sz="4" w:space="0" w:color="auto"/>
              <w:bottom w:val="single" w:sz="4" w:space="0" w:color="auto"/>
              <w:right w:val="single" w:sz="4" w:space="0" w:color="auto"/>
            </w:tcBorders>
            <w:vAlign w:val="center"/>
          </w:tcPr>
          <w:p w:rsidR="0053358A" w:rsidRPr="00AD4CA5" w:rsidRDefault="0053358A" w:rsidP="00EF3AE4">
            <w:pPr>
              <w:pStyle w:val="a3"/>
              <w:ind w:right="-57"/>
              <w:jc w:val="both"/>
              <w:rPr>
                <w:rFonts w:ascii="Times New Roman" w:hAnsi="Times New Roman"/>
                <w:b/>
                <w:sz w:val="23"/>
                <w:szCs w:val="23"/>
              </w:rPr>
            </w:pPr>
            <w:proofErr w:type="gramStart"/>
            <w:r w:rsidRPr="00AD4CA5">
              <w:rPr>
                <w:rFonts w:ascii="Times New Roman" w:hAnsi="Times New Roman"/>
                <w:b/>
                <w:sz w:val="23"/>
                <w:szCs w:val="23"/>
              </w:rPr>
              <w:t>Экспресс-информации</w:t>
            </w:r>
            <w:proofErr w:type="gramEnd"/>
          </w:p>
        </w:tc>
      </w:tr>
      <w:tr w:rsidR="001A768A" w:rsidRPr="007D5D3E" w:rsidTr="001A768A">
        <w:trPr>
          <w:trHeight w:val="288"/>
          <w:jc w:val="center"/>
        </w:trPr>
        <w:tc>
          <w:tcPr>
            <w:tcW w:w="906" w:type="dxa"/>
            <w:vMerge w:val="restart"/>
            <w:tcBorders>
              <w:top w:val="single" w:sz="4" w:space="0" w:color="auto"/>
              <w:left w:val="single" w:sz="4" w:space="0" w:color="auto"/>
            </w:tcBorders>
            <w:vAlign w:val="center"/>
          </w:tcPr>
          <w:p w:rsidR="001A768A" w:rsidRPr="007D5D3E" w:rsidRDefault="001A768A" w:rsidP="00D47CF4">
            <w:pPr>
              <w:pStyle w:val="a3"/>
              <w:jc w:val="center"/>
              <w:rPr>
                <w:rFonts w:ascii="Times New Roman" w:hAnsi="Times New Roman"/>
                <w:b/>
                <w:sz w:val="23"/>
                <w:szCs w:val="23"/>
              </w:rPr>
            </w:pPr>
            <w:r w:rsidRPr="007D5D3E">
              <w:rPr>
                <w:rFonts w:ascii="Times New Roman" w:hAnsi="Times New Roman"/>
                <w:b/>
                <w:sz w:val="23"/>
                <w:szCs w:val="23"/>
              </w:rPr>
              <w:t>7.143</w:t>
            </w:r>
          </w:p>
        </w:tc>
        <w:tc>
          <w:tcPr>
            <w:tcW w:w="5100" w:type="dxa"/>
            <w:vMerge w:val="restart"/>
            <w:tcBorders>
              <w:top w:val="single" w:sz="4" w:space="0" w:color="auto"/>
            </w:tcBorders>
          </w:tcPr>
          <w:p w:rsidR="001A768A" w:rsidRPr="007D5D3E" w:rsidRDefault="007D5D3E" w:rsidP="004B0DC5">
            <w:pPr>
              <w:pStyle w:val="a3"/>
              <w:rPr>
                <w:rFonts w:ascii="Times New Roman" w:hAnsi="Times New Roman"/>
                <w:b/>
                <w:sz w:val="23"/>
                <w:szCs w:val="23"/>
              </w:rPr>
            </w:pPr>
            <w:r w:rsidRPr="007D5D3E">
              <w:rPr>
                <w:rFonts w:ascii="Times New Roman" w:hAnsi="Times New Roman"/>
                <w:b/>
                <w:sz w:val="23"/>
                <w:szCs w:val="23"/>
              </w:rPr>
              <w:t>Инвестиции в основной капитал субъектов естественных монополий Забайкальского края</w:t>
            </w:r>
          </w:p>
        </w:tc>
        <w:tc>
          <w:tcPr>
            <w:tcW w:w="1890" w:type="dxa"/>
            <w:vMerge w:val="restart"/>
            <w:tcBorders>
              <w:top w:val="single" w:sz="4" w:space="0" w:color="auto"/>
              <w:right w:val="single" w:sz="4" w:space="0" w:color="auto"/>
            </w:tcBorders>
          </w:tcPr>
          <w:p w:rsidR="001A768A" w:rsidRPr="00B501AC" w:rsidRDefault="007D5D3E" w:rsidP="00C03D52">
            <w:pPr>
              <w:pStyle w:val="a3"/>
              <w:ind w:left="-113" w:right="-113"/>
              <w:jc w:val="center"/>
              <w:rPr>
                <w:rFonts w:ascii="Times New Roman" w:hAnsi="Times New Roman"/>
                <w:b/>
              </w:rPr>
            </w:pPr>
            <w:proofErr w:type="gramStart"/>
            <w:r w:rsidRPr="00C03D52">
              <w:rPr>
                <w:rFonts w:ascii="Times New Roman" w:hAnsi="Times New Roman"/>
                <w:b/>
                <w:sz w:val="22"/>
                <w:szCs w:val="22"/>
              </w:rPr>
              <w:t>Полугодовая</w:t>
            </w:r>
            <w:proofErr w:type="gramEnd"/>
            <w:r w:rsidRPr="00B501AC">
              <w:rPr>
                <w:rFonts w:ascii="Times New Roman" w:hAnsi="Times New Roman"/>
                <w:b/>
              </w:rPr>
              <w:t xml:space="preserve"> </w:t>
            </w:r>
            <w:r w:rsidRPr="00C03D52">
              <w:rPr>
                <w:rFonts w:ascii="Times New Roman" w:hAnsi="Times New Roman"/>
                <w:b/>
                <w:sz w:val="18"/>
                <w:szCs w:val="18"/>
              </w:rPr>
              <w:t>сентябрь, март 2021г. (за 2020г.)</w:t>
            </w:r>
          </w:p>
        </w:tc>
        <w:tc>
          <w:tcPr>
            <w:tcW w:w="1206" w:type="dxa"/>
            <w:tcBorders>
              <w:top w:val="single" w:sz="4" w:space="0" w:color="auto"/>
              <w:left w:val="single" w:sz="4" w:space="0" w:color="auto"/>
              <w:bottom w:val="single" w:sz="4" w:space="0" w:color="auto"/>
              <w:right w:val="single" w:sz="4" w:space="0" w:color="auto"/>
            </w:tcBorders>
            <w:vAlign w:val="center"/>
          </w:tcPr>
          <w:p w:rsidR="001A768A" w:rsidRPr="00906F97" w:rsidRDefault="007D5D3E" w:rsidP="00D47CF4">
            <w:pPr>
              <w:pStyle w:val="a3"/>
              <w:jc w:val="center"/>
              <w:rPr>
                <w:rFonts w:ascii="Times New Roman" w:hAnsi="Times New Roman"/>
                <w:b/>
                <w:sz w:val="22"/>
                <w:szCs w:val="22"/>
              </w:rPr>
            </w:pPr>
            <w:r w:rsidRPr="00906F97">
              <w:rPr>
                <w:rFonts w:ascii="Times New Roman" w:hAnsi="Times New Roman"/>
                <w:b/>
                <w:sz w:val="22"/>
                <w:szCs w:val="22"/>
              </w:rPr>
              <w:t>302</w:t>
            </w:r>
          </w:p>
        </w:tc>
        <w:tc>
          <w:tcPr>
            <w:tcW w:w="1207" w:type="dxa"/>
            <w:tcBorders>
              <w:top w:val="single" w:sz="4" w:space="0" w:color="auto"/>
              <w:left w:val="single" w:sz="4" w:space="0" w:color="auto"/>
              <w:bottom w:val="single" w:sz="4" w:space="0" w:color="auto"/>
              <w:right w:val="single" w:sz="4" w:space="0" w:color="auto"/>
            </w:tcBorders>
            <w:vAlign w:val="center"/>
          </w:tcPr>
          <w:p w:rsidR="001A768A" w:rsidRPr="00906F97" w:rsidRDefault="007D5D3E" w:rsidP="00D47CF4">
            <w:pPr>
              <w:pStyle w:val="a3"/>
              <w:jc w:val="center"/>
              <w:rPr>
                <w:rFonts w:ascii="Times New Roman" w:hAnsi="Times New Roman"/>
                <w:b/>
                <w:sz w:val="22"/>
                <w:szCs w:val="22"/>
              </w:rPr>
            </w:pPr>
            <w:r w:rsidRPr="00906F97">
              <w:rPr>
                <w:rFonts w:ascii="Times New Roman" w:hAnsi="Times New Roman"/>
                <w:b/>
                <w:sz w:val="22"/>
                <w:szCs w:val="22"/>
              </w:rPr>
              <w:t>604</w:t>
            </w:r>
          </w:p>
        </w:tc>
      </w:tr>
      <w:tr w:rsidR="001A768A" w:rsidRPr="007D5D3E" w:rsidTr="001A768A">
        <w:trPr>
          <w:trHeight w:val="276"/>
          <w:jc w:val="center"/>
        </w:trPr>
        <w:tc>
          <w:tcPr>
            <w:tcW w:w="906" w:type="dxa"/>
            <w:vMerge/>
            <w:tcBorders>
              <w:left w:val="single" w:sz="4" w:space="0" w:color="auto"/>
            </w:tcBorders>
            <w:vAlign w:val="center"/>
          </w:tcPr>
          <w:p w:rsidR="001A768A" w:rsidRPr="007D5D3E" w:rsidRDefault="001A768A" w:rsidP="00D47CF4">
            <w:pPr>
              <w:pStyle w:val="a3"/>
              <w:jc w:val="center"/>
              <w:rPr>
                <w:rFonts w:ascii="Times New Roman" w:hAnsi="Times New Roman"/>
                <w:b/>
                <w:sz w:val="23"/>
                <w:szCs w:val="23"/>
              </w:rPr>
            </w:pPr>
          </w:p>
        </w:tc>
        <w:tc>
          <w:tcPr>
            <w:tcW w:w="5100" w:type="dxa"/>
            <w:vMerge/>
          </w:tcPr>
          <w:p w:rsidR="001A768A" w:rsidRPr="007D5D3E" w:rsidRDefault="001A768A" w:rsidP="004B0DC5">
            <w:pPr>
              <w:pStyle w:val="a3"/>
              <w:rPr>
                <w:rFonts w:ascii="Times New Roman" w:hAnsi="Times New Roman"/>
                <w:b/>
                <w:sz w:val="23"/>
                <w:szCs w:val="23"/>
              </w:rPr>
            </w:pPr>
          </w:p>
        </w:tc>
        <w:tc>
          <w:tcPr>
            <w:tcW w:w="1890" w:type="dxa"/>
            <w:vMerge/>
            <w:tcBorders>
              <w:right w:val="single" w:sz="4" w:space="0" w:color="auto"/>
            </w:tcBorders>
          </w:tcPr>
          <w:p w:rsidR="001A768A" w:rsidRPr="007D5D3E" w:rsidRDefault="001A768A" w:rsidP="00DD31A3">
            <w:pPr>
              <w:pStyle w:val="a3"/>
              <w:jc w:val="center"/>
              <w:rPr>
                <w:rFonts w:ascii="Times New Roman" w:hAnsi="Times New Roman"/>
                <w:b/>
                <w:sz w:val="23"/>
                <w:szCs w:val="23"/>
              </w:rPr>
            </w:pPr>
          </w:p>
        </w:tc>
        <w:tc>
          <w:tcPr>
            <w:tcW w:w="1206" w:type="dxa"/>
            <w:tcBorders>
              <w:top w:val="single" w:sz="4" w:space="0" w:color="auto"/>
              <w:left w:val="single" w:sz="4" w:space="0" w:color="auto"/>
              <w:bottom w:val="single" w:sz="4" w:space="0" w:color="auto"/>
              <w:right w:val="single" w:sz="4" w:space="0" w:color="auto"/>
            </w:tcBorders>
            <w:vAlign w:val="center"/>
          </w:tcPr>
          <w:p w:rsidR="001A768A" w:rsidRPr="00906F97" w:rsidRDefault="007D5D3E" w:rsidP="00D47CF4">
            <w:pPr>
              <w:pStyle w:val="a3"/>
              <w:jc w:val="center"/>
              <w:rPr>
                <w:rFonts w:ascii="Times New Roman" w:hAnsi="Times New Roman"/>
                <w:b/>
                <w:sz w:val="22"/>
                <w:szCs w:val="22"/>
              </w:rPr>
            </w:pPr>
            <w:r w:rsidRPr="00906F97">
              <w:rPr>
                <w:rFonts w:ascii="Times New Roman" w:hAnsi="Times New Roman"/>
                <w:b/>
                <w:sz w:val="22"/>
                <w:szCs w:val="22"/>
              </w:rPr>
              <w:t>312</w:t>
            </w:r>
          </w:p>
        </w:tc>
        <w:tc>
          <w:tcPr>
            <w:tcW w:w="1207" w:type="dxa"/>
            <w:tcBorders>
              <w:top w:val="single" w:sz="4" w:space="0" w:color="auto"/>
              <w:left w:val="single" w:sz="4" w:space="0" w:color="auto"/>
              <w:bottom w:val="single" w:sz="4" w:space="0" w:color="auto"/>
              <w:right w:val="single" w:sz="4" w:space="0" w:color="auto"/>
            </w:tcBorders>
            <w:vAlign w:val="center"/>
          </w:tcPr>
          <w:p w:rsidR="001A768A" w:rsidRPr="00906F97" w:rsidRDefault="007D5D3E" w:rsidP="00D47CF4">
            <w:pPr>
              <w:pStyle w:val="a3"/>
              <w:jc w:val="center"/>
              <w:rPr>
                <w:rFonts w:ascii="Times New Roman" w:hAnsi="Times New Roman"/>
                <w:b/>
                <w:sz w:val="22"/>
                <w:szCs w:val="22"/>
              </w:rPr>
            </w:pPr>
            <w:r w:rsidRPr="00906F97">
              <w:rPr>
                <w:rFonts w:ascii="Times New Roman" w:hAnsi="Times New Roman"/>
                <w:b/>
                <w:sz w:val="22"/>
                <w:szCs w:val="22"/>
              </w:rPr>
              <w:t>624</w:t>
            </w:r>
          </w:p>
        </w:tc>
      </w:tr>
      <w:tr w:rsidR="001A768A" w:rsidRPr="007D5D3E" w:rsidTr="005A125D">
        <w:trPr>
          <w:trHeight w:val="216"/>
          <w:jc w:val="center"/>
        </w:trPr>
        <w:tc>
          <w:tcPr>
            <w:tcW w:w="906" w:type="dxa"/>
            <w:vMerge/>
            <w:tcBorders>
              <w:left w:val="single" w:sz="4" w:space="0" w:color="auto"/>
            </w:tcBorders>
            <w:vAlign w:val="center"/>
          </w:tcPr>
          <w:p w:rsidR="001A768A" w:rsidRPr="007D5D3E" w:rsidRDefault="001A768A" w:rsidP="00D47CF4">
            <w:pPr>
              <w:pStyle w:val="a3"/>
              <w:jc w:val="center"/>
              <w:rPr>
                <w:rFonts w:ascii="Times New Roman" w:hAnsi="Times New Roman"/>
                <w:b/>
                <w:sz w:val="23"/>
                <w:szCs w:val="23"/>
              </w:rPr>
            </w:pPr>
          </w:p>
        </w:tc>
        <w:tc>
          <w:tcPr>
            <w:tcW w:w="5100" w:type="dxa"/>
            <w:vMerge/>
          </w:tcPr>
          <w:p w:rsidR="001A768A" w:rsidRPr="007D5D3E" w:rsidRDefault="001A768A" w:rsidP="004B0DC5">
            <w:pPr>
              <w:pStyle w:val="a3"/>
              <w:rPr>
                <w:rFonts w:ascii="Times New Roman" w:hAnsi="Times New Roman"/>
                <w:b/>
                <w:sz w:val="23"/>
                <w:szCs w:val="23"/>
              </w:rPr>
            </w:pPr>
          </w:p>
        </w:tc>
        <w:tc>
          <w:tcPr>
            <w:tcW w:w="1890" w:type="dxa"/>
            <w:vMerge/>
            <w:tcBorders>
              <w:right w:val="single" w:sz="4" w:space="0" w:color="auto"/>
            </w:tcBorders>
          </w:tcPr>
          <w:p w:rsidR="001A768A" w:rsidRPr="007D5D3E" w:rsidRDefault="001A768A" w:rsidP="00DD31A3">
            <w:pPr>
              <w:pStyle w:val="a3"/>
              <w:jc w:val="center"/>
              <w:rPr>
                <w:rFonts w:ascii="Times New Roman" w:hAnsi="Times New Roman"/>
                <w:b/>
                <w:sz w:val="23"/>
                <w:szCs w:val="23"/>
              </w:rPr>
            </w:pPr>
          </w:p>
        </w:tc>
        <w:tc>
          <w:tcPr>
            <w:tcW w:w="1206" w:type="dxa"/>
            <w:tcBorders>
              <w:top w:val="single" w:sz="4" w:space="0" w:color="auto"/>
              <w:left w:val="single" w:sz="4" w:space="0" w:color="auto"/>
              <w:bottom w:val="single" w:sz="4" w:space="0" w:color="auto"/>
              <w:right w:val="single" w:sz="4" w:space="0" w:color="auto"/>
            </w:tcBorders>
            <w:vAlign w:val="center"/>
          </w:tcPr>
          <w:p w:rsidR="001A768A" w:rsidRPr="00906F97" w:rsidRDefault="007D5D3E" w:rsidP="00D47CF4">
            <w:pPr>
              <w:pStyle w:val="a3"/>
              <w:jc w:val="center"/>
              <w:rPr>
                <w:rFonts w:ascii="Times New Roman" w:hAnsi="Times New Roman"/>
                <w:b/>
                <w:sz w:val="22"/>
                <w:szCs w:val="22"/>
              </w:rPr>
            </w:pPr>
            <w:r w:rsidRPr="00906F97">
              <w:rPr>
                <w:rFonts w:ascii="Times New Roman" w:hAnsi="Times New Roman"/>
                <w:b/>
                <w:sz w:val="22"/>
                <w:szCs w:val="22"/>
              </w:rPr>
              <w:t>335</w:t>
            </w:r>
          </w:p>
        </w:tc>
        <w:tc>
          <w:tcPr>
            <w:tcW w:w="1207" w:type="dxa"/>
            <w:tcBorders>
              <w:top w:val="single" w:sz="4" w:space="0" w:color="auto"/>
              <w:left w:val="single" w:sz="4" w:space="0" w:color="auto"/>
              <w:bottom w:val="single" w:sz="4" w:space="0" w:color="auto"/>
              <w:right w:val="single" w:sz="4" w:space="0" w:color="auto"/>
            </w:tcBorders>
            <w:vAlign w:val="center"/>
          </w:tcPr>
          <w:p w:rsidR="001A768A" w:rsidRPr="00906F97" w:rsidRDefault="007D5D3E" w:rsidP="00D47CF4">
            <w:pPr>
              <w:pStyle w:val="a3"/>
              <w:jc w:val="center"/>
              <w:rPr>
                <w:rFonts w:ascii="Times New Roman" w:hAnsi="Times New Roman"/>
                <w:b/>
                <w:sz w:val="22"/>
                <w:szCs w:val="22"/>
              </w:rPr>
            </w:pPr>
            <w:r w:rsidRPr="00906F97">
              <w:rPr>
                <w:rFonts w:ascii="Times New Roman" w:hAnsi="Times New Roman"/>
                <w:b/>
                <w:sz w:val="22"/>
                <w:szCs w:val="22"/>
              </w:rPr>
              <w:t>670</w:t>
            </w:r>
          </w:p>
        </w:tc>
      </w:tr>
      <w:tr w:rsidR="0053358A" w:rsidRPr="007D5D3E">
        <w:trPr>
          <w:jc w:val="center"/>
        </w:trPr>
        <w:tc>
          <w:tcPr>
            <w:tcW w:w="906" w:type="dxa"/>
            <w:tcBorders>
              <w:left w:val="single" w:sz="4" w:space="0" w:color="auto"/>
              <w:bottom w:val="single" w:sz="4" w:space="0" w:color="auto"/>
            </w:tcBorders>
            <w:vAlign w:val="center"/>
          </w:tcPr>
          <w:p w:rsidR="0053358A" w:rsidRPr="007D5D3E" w:rsidRDefault="0053358A" w:rsidP="00D47CF4">
            <w:pPr>
              <w:pStyle w:val="a3"/>
              <w:jc w:val="center"/>
              <w:rPr>
                <w:rFonts w:ascii="Times New Roman" w:hAnsi="Times New Roman"/>
                <w:b/>
                <w:sz w:val="23"/>
                <w:szCs w:val="23"/>
              </w:rPr>
            </w:pPr>
          </w:p>
        </w:tc>
        <w:tc>
          <w:tcPr>
            <w:tcW w:w="9403" w:type="dxa"/>
            <w:gridSpan w:val="4"/>
            <w:tcBorders>
              <w:bottom w:val="single" w:sz="4" w:space="0" w:color="auto"/>
              <w:right w:val="single" w:sz="4" w:space="0" w:color="auto"/>
            </w:tcBorders>
          </w:tcPr>
          <w:p w:rsidR="0053358A" w:rsidRPr="0083103C" w:rsidRDefault="007D5D3E" w:rsidP="00082577">
            <w:pPr>
              <w:pStyle w:val="a3"/>
              <w:jc w:val="both"/>
              <w:rPr>
                <w:b/>
                <w:sz w:val="22"/>
                <w:szCs w:val="22"/>
              </w:rPr>
            </w:pPr>
            <w:r w:rsidRPr="0083103C">
              <w:rPr>
                <w:rFonts w:ascii="Times New Roman" w:hAnsi="Times New Roman"/>
                <w:sz w:val="22"/>
                <w:szCs w:val="22"/>
              </w:rPr>
              <w:t>Содержит данные об инвестициях в основной капитал отдельных субъектов естественных монополий по сферам деятельности.</w:t>
            </w:r>
          </w:p>
        </w:tc>
      </w:tr>
      <w:tr w:rsidR="001A768A" w:rsidRPr="007D5D3E" w:rsidTr="008576D0">
        <w:trPr>
          <w:trHeight w:val="256"/>
          <w:jc w:val="center"/>
        </w:trPr>
        <w:tc>
          <w:tcPr>
            <w:tcW w:w="906" w:type="dxa"/>
            <w:vMerge w:val="restart"/>
            <w:tcBorders>
              <w:top w:val="single" w:sz="4" w:space="0" w:color="auto"/>
              <w:left w:val="single" w:sz="4" w:space="0" w:color="auto"/>
            </w:tcBorders>
            <w:vAlign w:val="center"/>
          </w:tcPr>
          <w:p w:rsidR="001A768A" w:rsidRPr="007D5D3E" w:rsidRDefault="001A768A" w:rsidP="00D47CF4">
            <w:pPr>
              <w:pStyle w:val="a3"/>
              <w:jc w:val="center"/>
              <w:rPr>
                <w:rFonts w:ascii="Times New Roman" w:hAnsi="Times New Roman"/>
                <w:b/>
                <w:sz w:val="23"/>
                <w:szCs w:val="23"/>
              </w:rPr>
            </w:pPr>
            <w:r w:rsidRPr="007D5D3E">
              <w:rPr>
                <w:rFonts w:ascii="Times New Roman" w:hAnsi="Times New Roman"/>
                <w:b/>
                <w:sz w:val="23"/>
                <w:szCs w:val="23"/>
              </w:rPr>
              <w:t>7.144</w:t>
            </w:r>
          </w:p>
        </w:tc>
        <w:tc>
          <w:tcPr>
            <w:tcW w:w="5100" w:type="dxa"/>
            <w:vMerge w:val="restart"/>
            <w:tcBorders>
              <w:top w:val="single" w:sz="4" w:space="0" w:color="auto"/>
            </w:tcBorders>
          </w:tcPr>
          <w:p w:rsidR="007D5D3E" w:rsidRPr="007D5D3E" w:rsidRDefault="007D5D3E" w:rsidP="00D47CF4">
            <w:pPr>
              <w:pStyle w:val="a3"/>
              <w:rPr>
                <w:rFonts w:ascii="Times New Roman" w:hAnsi="Times New Roman"/>
                <w:b/>
                <w:sz w:val="23"/>
                <w:szCs w:val="23"/>
              </w:rPr>
            </w:pPr>
            <w:r w:rsidRPr="007D5D3E">
              <w:rPr>
                <w:rFonts w:ascii="Times New Roman" w:hAnsi="Times New Roman"/>
                <w:b/>
                <w:sz w:val="23"/>
                <w:szCs w:val="23"/>
              </w:rPr>
              <w:t xml:space="preserve">Инвестиции в основной капитал Забайкальского края по видам и </w:t>
            </w:r>
          </w:p>
          <w:p w:rsidR="001A768A" w:rsidRPr="007D5D3E" w:rsidRDefault="007D5D3E" w:rsidP="00D47CF4">
            <w:pPr>
              <w:pStyle w:val="a3"/>
              <w:rPr>
                <w:rFonts w:ascii="Times New Roman" w:hAnsi="Times New Roman"/>
                <w:b/>
                <w:sz w:val="23"/>
                <w:szCs w:val="23"/>
              </w:rPr>
            </w:pPr>
            <w:r w:rsidRPr="007D5D3E">
              <w:rPr>
                <w:rFonts w:ascii="Times New Roman" w:hAnsi="Times New Roman"/>
                <w:b/>
                <w:sz w:val="23"/>
                <w:szCs w:val="23"/>
              </w:rPr>
              <w:t>источникам финансирования</w:t>
            </w:r>
          </w:p>
        </w:tc>
        <w:tc>
          <w:tcPr>
            <w:tcW w:w="1890" w:type="dxa"/>
            <w:vMerge w:val="restart"/>
            <w:tcBorders>
              <w:top w:val="single" w:sz="4" w:space="0" w:color="auto"/>
              <w:right w:val="single" w:sz="4" w:space="0" w:color="auto"/>
            </w:tcBorders>
          </w:tcPr>
          <w:p w:rsidR="007D5D3E" w:rsidRPr="00C03D52" w:rsidRDefault="007D5D3E" w:rsidP="00EF6DA3">
            <w:pPr>
              <w:pStyle w:val="a3"/>
              <w:ind w:left="-113" w:right="-113"/>
              <w:jc w:val="center"/>
              <w:rPr>
                <w:rFonts w:ascii="Times New Roman" w:hAnsi="Times New Roman"/>
                <w:b/>
                <w:sz w:val="22"/>
                <w:szCs w:val="22"/>
              </w:rPr>
            </w:pPr>
            <w:r w:rsidRPr="00C03D52">
              <w:rPr>
                <w:rFonts w:ascii="Times New Roman" w:hAnsi="Times New Roman"/>
                <w:b/>
                <w:sz w:val="22"/>
                <w:szCs w:val="22"/>
              </w:rPr>
              <w:t xml:space="preserve">Квартальная </w:t>
            </w:r>
          </w:p>
          <w:p w:rsidR="007D5D3E" w:rsidRPr="00C03D52" w:rsidRDefault="007D5D3E" w:rsidP="00EF6DA3">
            <w:pPr>
              <w:pStyle w:val="a3"/>
              <w:ind w:left="-113" w:right="-113"/>
              <w:jc w:val="center"/>
              <w:rPr>
                <w:rFonts w:ascii="Times New Roman" w:hAnsi="Times New Roman"/>
                <w:b/>
                <w:sz w:val="18"/>
                <w:szCs w:val="18"/>
              </w:rPr>
            </w:pPr>
            <w:r w:rsidRPr="00C03D52">
              <w:rPr>
                <w:rFonts w:ascii="Times New Roman" w:hAnsi="Times New Roman"/>
                <w:b/>
                <w:sz w:val="18"/>
                <w:szCs w:val="18"/>
              </w:rPr>
              <w:t xml:space="preserve">июнь, август, ноябрь, март 2021г. </w:t>
            </w:r>
          </w:p>
          <w:p w:rsidR="001A768A" w:rsidRPr="007D5D3E" w:rsidRDefault="007D5D3E" w:rsidP="00B501AC">
            <w:pPr>
              <w:pStyle w:val="a3"/>
              <w:ind w:left="-113" w:right="-113"/>
              <w:jc w:val="center"/>
              <w:rPr>
                <w:rFonts w:ascii="Times New Roman" w:hAnsi="Times New Roman"/>
                <w:b/>
                <w:sz w:val="23"/>
                <w:szCs w:val="23"/>
              </w:rPr>
            </w:pPr>
            <w:r w:rsidRPr="00C03D52">
              <w:rPr>
                <w:rFonts w:ascii="Times New Roman" w:hAnsi="Times New Roman"/>
                <w:b/>
                <w:sz w:val="18"/>
                <w:szCs w:val="18"/>
              </w:rPr>
              <w:t>(за 2020г.)</w:t>
            </w:r>
          </w:p>
        </w:tc>
        <w:tc>
          <w:tcPr>
            <w:tcW w:w="1206" w:type="dxa"/>
            <w:tcBorders>
              <w:top w:val="single" w:sz="4" w:space="0" w:color="auto"/>
              <w:left w:val="single" w:sz="4" w:space="0" w:color="auto"/>
              <w:bottom w:val="single" w:sz="4" w:space="0" w:color="auto"/>
              <w:right w:val="single" w:sz="4" w:space="0" w:color="auto"/>
            </w:tcBorders>
            <w:vAlign w:val="center"/>
          </w:tcPr>
          <w:p w:rsidR="001A768A" w:rsidRPr="00906F97" w:rsidRDefault="007D5D3E" w:rsidP="00D47CF4">
            <w:pPr>
              <w:pStyle w:val="a3"/>
              <w:jc w:val="center"/>
              <w:rPr>
                <w:rFonts w:ascii="Times New Roman" w:hAnsi="Times New Roman"/>
                <w:b/>
                <w:sz w:val="22"/>
                <w:szCs w:val="22"/>
              </w:rPr>
            </w:pPr>
            <w:r w:rsidRPr="00906F97">
              <w:rPr>
                <w:rFonts w:ascii="Times New Roman" w:hAnsi="Times New Roman"/>
                <w:b/>
                <w:sz w:val="22"/>
                <w:szCs w:val="22"/>
              </w:rPr>
              <w:t>302</w:t>
            </w:r>
          </w:p>
        </w:tc>
        <w:tc>
          <w:tcPr>
            <w:tcW w:w="1207" w:type="dxa"/>
            <w:tcBorders>
              <w:top w:val="single" w:sz="4" w:space="0" w:color="auto"/>
              <w:left w:val="single" w:sz="4" w:space="0" w:color="auto"/>
              <w:bottom w:val="single" w:sz="4" w:space="0" w:color="auto"/>
              <w:right w:val="single" w:sz="4" w:space="0" w:color="auto"/>
            </w:tcBorders>
            <w:vAlign w:val="center"/>
          </w:tcPr>
          <w:p w:rsidR="001A768A" w:rsidRPr="00906F97" w:rsidRDefault="007D5D3E" w:rsidP="00D47CF4">
            <w:pPr>
              <w:pStyle w:val="a3"/>
              <w:jc w:val="center"/>
              <w:rPr>
                <w:rFonts w:ascii="Times New Roman" w:hAnsi="Times New Roman"/>
                <w:b/>
                <w:sz w:val="22"/>
                <w:szCs w:val="22"/>
              </w:rPr>
            </w:pPr>
            <w:r w:rsidRPr="00906F97">
              <w:rPr>
                <w:rFonts w:ascii="Times New Roman" w:hAnsi="Times New Roman"/>
                <w:b/>
                <w:sz w:val="22"/>
                <w:szCs w:val="22"/>
              </w:rPr>
              <w:t>1208</w:t>
            </w:r>
          </w:p>
        </w:tc>
      </w:tr>
      <w:tr w:rsidR="001A768A" w:rsidRPr="007D5D3E" w:rsidTr="008576D0">
        <w:trPr>
          <w:trHeight w:val="246"/>
          <w:jc w:val="center"/>
        </w:trPr>
        <w:tc>
          <w:tcPr>
            <w:tcW w:w="906" w:type="dxa"/>
            <w:vMerge/>
            <w:tcBorders>
              <w:left w:val="single" w:sz="4" w:space="0" w:color="auto"/>
            </w:tcBorders>
            <w:vAlign w:val="center"/>
          </w:tcPr>
          <w:p w:rsidR="001A768A" w:rsidRPr="007D5D3E" w:rsidRDefault="001A768A" w:rsidP="00D47CF4">
            <w:pPr>
              <w:pStyle w:val="a3"/>
              <w:jc w:val="center"/>
              <w:rPr>
                <w:rFonts w:ascii="Times New Roman" w:hAnsi="Times New Roman"/>
                <w:b/>
                <w:sz w:val="23"/>
                <w:szCs w:val="23"/>
              </w:rPr>
            </w:pPr>
          </w:p>
        </w:tc>
        <w:tc>
          <w:tcPr>
            <w:tcW w:w="5100" w:type="dxa"/>
            <w:vMerge/>
          </w:tcPr>
          <w:p w:rsidR="001A768A" w:rsidRPr="007D5D3E" w:rsidRDefault="001A768A" w:rsidP="00D47CF4">
            <w:pPr>
              <w:pStyle w:val="a3"/>
              <w:rPr>
                <w:rFonts w:ascii="Times New Roman" w:hAnsi="Times New Roman"/>
                <w:b/>
                <w:sz w:val="23"/>
                <w:szCs w:val="23"/>
              </w:rPr>
            </w:pPr>
          </w:p>
        </w:tc>
        <w:tc>
          <w:tcPr>
            <w:tcW w:w="1890" w:type="dxa"/>
            <w:vMerge/>
            <w:tcBorders>
              <w:right w:val="single" w:sz="4" w:space="0" w:color="auto"/>
            </w:tcBorders>
          </w:tcPr>
          <w:p w:rsidR="001A768A" w:rsidRPr="007D5D3E" w:rsidRDefault="001A768A" w:rsidP="00DD31A3">
            <w:pPr>
              <w:pStyle w:val="a3"/>
              <w:jc w:val="center"/>
              <w:rPr>
                <w:rFonts w:ascii="Times New Roman" w:hAnsi="Times New Roman"/>
                <w:b/>
                <w:sz w:val="23"/>
                <w:szCs w:val="23"/>
              </w:rPr>
            </w:pPr>
          </w:p>
        </w:tc>
        <w:tc>
          <w:tcPr>
            <w:tcW w:w="1206" w:type="dxa"/>
            <w:tcBorders>
              <w:top w:val="single" w:sz="4" w:space="0" w:color="auto"/>
              <w:left w:val="single" w:sz="4" w:space="0" w:color="auto"/>
              <w:bottom w:val="single" w:sz="4" w:space="0" w:color="auto"/>
              <w:right w:val="single" w:sz="4" w:space="0" w:color="auto"/>
            </w:tcBorders>
            <w:vAlign w:val="center"/>
          </w:tcPr>
          <w:p w:rsidR="001A768A" w:rsidRPr="00906F97" w:rsidRDefault="007D5D3E" w:rsidP="00D47CF4">
            <w:pPr>
              <w:pStyle w:val="a3"/>
              <w:jc w:val="center"/>
              <w:rPr>
                <w:rFonts w:ascii="Times New Roman" w:hAnsi="Times New Roman"/>
                <w:b/>
                <w:sz w:val="22"/>
                <w:szCs w:val="22"/>
              </w:rPr>
            </w:pPr>
            <w:r w:rsidRPr="00906F97">
              <w:rPr>
                <w:rFonts w:ascii="Times New Roman" w:hAnsi="Times New Roman"/>
                <w:b/>
                <w:sz w:val="22"/>
                <w:szCs w:val="22"/>
              </w:rPr>
              <w:t>322</w:t>
            </w:r>
          </w:p>
        </w:tc>
        <w:tc>
          <w:tcPr>
            <w:tcW w:w="1207" w:type="dxa"/>
            <w:tcBorders>
              <w:top w:val="single" w:sz="4" w:space="0" w:color="auto"/>
              <w:left w:val="single" w:sz="4" w:space="0" w:color="auto"/>
              <w:bottom w:val="single" w:sz="4" w:space="0" w:color="auto"/>
              <w:right w:val="single" w:sz="4" w:space="0" w:color="auto"/>
            </w:tcBorders>
            <w:vAlign w:val="center"/>
          </w:tcPr>
          <w:p w:rsidR="001A768A" w:rsidRPr="00906F97" w:rsidRDefault="007D5D3E" w:rsidP="00D47CF4">
            <w:pPr>
              <w:pStyle w:val="a3"/>
              <w:jc w:val="center"/>
              <w:rPr>
                <w:rFonts w:ascii="Times New Roman" w:hAnsi="Times New Roman"/>
                <w:b/>
                <w:sz w:val="22"/>
                <w:szCs w:val="22"/>
              </w:rPr>
            </w:pPr>
            <w:r w:rsidRPr="00906F97">
              <w:rPr>
                <w:rFonts w:ascii="Times New Roman" w:hAnsi="Times New Roman"/>
                <w:b/>
                <w:sz w:val="22"/>
                <w:szCs w:val="22"/>
              </w:rPr>
              <w:t>1288</w:t>
            </w:r>
          </w:p>
        </w:tc>
      </w:tr>
      <w:tr w:rsidR="001A768A" w:rsidRPr="007D5D3E" w:rsidTr="008576D0">
        <w:trPr>
          <w:trHeight w:val="264"/>
          <w:jc w:val="center"/>
        </w:trPr>
        <w:tc>
          <w:tcPr>
            <w:tcW w:w="906" w:type="dxa"/>
            <w:vMerge/>
            <w:tcBorders>
              <w:left w:val="single" w:sz="4" w:space="0" w:color="auto"/>
            </w:tcBorders>
            <w:vAlign w:val="center"/>
          </w:tcPr>
          <w:p w:rsidR="001A768A" w:rsidRPr="007D5D3E" w:rsidRDefault="001A768A" w:rsidP="00D47CF4">
            <w:pPr>
              <w:pStyle w:val="a3"/>
              <w:jc w:val="center"/>
              <w:rPr>
                <w:rFonts w:ascii="Times New Roman" w:hAnsi="Times New Roman"/>
                <w:b/>
                <w:sz w:val="23"/>
                <w:szCs w:val="23"/>
              </w:rPr>
            </w:pPr>
          </w:p>
        </w:tc>
        <w:tc>
          <w:tcPr>
            <w:tcW w:w="5100" w:type="dxa"/>
            <w:vMerge/>
          </w:tcPr>
          <w:p w:rsidR="001A768A" w:rsidRPr="007D5D3E" w:rsidRDefault="001A768A" w:rsidP="00D47CF4">
            <w:pPr>
              <w:pStyle w:val="a3"/>
              <w:rPr>
                <w:rFonts w:ascii="Times New Roman" w:hAnsi="Times New Roman"/>
                <w:b/>
                <w:sz w:val="23"/>
                <w:szCs w:val="23"/>
              </w:rPr>
            </w:pPr>
          </w:p>
        </w:tc>
        <w:tc>
          <w:tcPr>
            <w:tcW w:w="1890" w:type="dxa"/>
            <w:vMerge/>
            <w:tcBorders>
              <w:right w:val="single" w:sz="4" w:space="0" w:color="auto"/>
            </w:tcBorders>
          </w:tcPr>
          <w:p w:rsidR="001A768A" w:rsidRPr="007D5D3E" w:rsidRDefault="001A768A" w:rsidP="00DD31A3">
            <w:pPr>
              <w:pStyle w:val="a3"/>
              <w:jc w:val="center"/>
              <w:rPr>
                <w:rFonts w:ascii="Times New Roman" w:hAnsi="Times New Roman"/>
                <w:b/>
                <w:sz w:val="23"/>
                <w:szCs w:val="23"/>
              </w:rPr>
            </w:pPr>
          </w:p>
        </w:tc>
        <w:tc>
          <w:tcPr>
            <w:tcW w:w="1206" w:type="dxa"/>
            <w:tcBorders>
              <w:top w:val="single" w:sz="4" w:space="0" w:color="auto"/>
              <w:left w:val="single" w:sz="4" w:space="0" w:color="auto"/>
              <w:bottom w:val="single" w:sz="4" w:space="0" w:color="auto"/>
              <w:right w:val="single" w:sz="4" w:space="0" w:color="auto"/>
            </w:tcBorders>
            <w:vAlign w:val="center"/>
          </w:tcPr>
          <w:p w:rsidR="001A768A" w:rsidRPr="00906F97" w:rsidRDefault="007D5D3E" w:rsidP="00D47CF4">
            <w:pPr>
              <w:pStyle w:val="a3"/>
              <w:jc w:val="center"/>
              <w:rPr>
                <w:rFonts w:ascii="Times New Roman" w:hAnsi="Times New Roman"/>
                <w:b/>
                <w:sz w:val="22"/>
                <w:szCs w:val="22"/>
              </w:rPr>
            </w:pPr>
            <w:r w:rsidRPr="00906F97">
              <w:rPr>
                <w:rFonts w:ascii="Times New Roman" w:hAnsi="Times New Roman"/>
                <w:b/>
                <w:sz w:val="22"/>
                <w:szCs w:val="22"/>
              </w:rPr>
              <w:t>345</w:t>
            </w:r>
          </w:p>
        </w:tc>
        <w:tc>
          <w:tcPr>
            <w:tcW w:w="1207" w:type="dxa"/>
            <w:tcBorders>
              <w:top w:val="single" w:sz="4" w:space="0" w:color="auto"/>
              <w:left w:val="single" w:sz="4" w:space="0" w:color="auto"/>
              <w:bottom w:val="single" w:sz="4" w:space="0" w:color="auto"/>
              <w:right w:val="single" w:sz="4" w:space="0" w:color="auto"/>
            </w:tcBorders>
            <w:vAlign w:val="center"/>
          </w:tcPr>
          <w:p w:rsidR="001A768A" w:rsidRPr="00906F97" w:rsidRDefault="007D5D3E" w:rsidP="00D47CF4">
            <w:pPr>
              <w:pStyle w:val="a3"/>
              <w:jc w:val="center"/>
              <w:rPr>
                <w:rFonts w:ascii="Times New Roman" w:hAnsi="Times New Roman"/>
                <w:b/>
                <w:sz w:val="22"/>
                <w:szCs w:val="22"/>
              </w:rPr>
            </w:pPr>
            <w:r w:rsidRPr="00906F97">
              <w:rPr>
                <w:rFonts w:ascii="Times New Roman" w:hAnsi="Times New Roman"/>
                <w:b/>
                <w:sz w:val="22"/>
                <w:szCs w:val="22"/>
              </w:rPr>
              <w:t>1380</w:t>
            </w:r>
          </w:p>
        </w:tc>
      </w:tr>
      <w:tr w:rsidR="0053358A" w:rsidRPr="007D5D3E">
        <w:trPr>
          <w:jc w:val="center"/>
        </w:trPr>
        <w:tc>
          <w:tcPr>
            <w:tcW w:w="906" w:type="dxa"/>
            <w:tcBorders>
              <w:left w:val="single" w:sz="4" w:space="0" w:color="auto"/>
              <w:bottom w:val="single" w:sz="4" w:space="0" w:color="auto"/>
            </w:tcBorders>
            <w:vAlign w:val="center"/>
          </w:tcPr>
          <w:p w:rsidR="0053358A" w:rsidRPr="007D5D3E" w:rsidRDefault="0053358A" w:rsidP="00D47CF4">
            <w:pPr>
              <w:pStyle w:val="a3"/>
              <w:jc w:val="center"/>
              <w:rPr>
                <w:rFonts w:ascii="Times New Roman" w:hAnsi="Times New Roman"/>
                <w:b/>
                <w:sz w:val="23"/>
                <w:szCs w:val="23"/>
              </w:rPr>
            </w:pPr>
          </w:p>
        </w:tc>
        <w:tc>
          <w:tcPr>
            <w:tcW w:w="9403" w:type="dxa"/>
            <w:gridSpan w:val="4"/>
            <w:tcBorders>
              <w:bottom w:val="single" w:sz="4" w:space="0" w:color="auto"/>
              <w:right w:val="single" w:sz="4" w:space="0" w:color="auto"/>
            </w:tcBorders>
          </w:tcPr>
          <w:p w:rsidR="0053358A" w:rsidRPr="0083103C" w:rsidRDefault="007D5D3E" w:rsidP="00D47CF4">
            <w:pPr>
              <w:pStyle w:val="a3"/>
              <w:jc w:val="both"/>
              <w:rPr>
                <w:b/>
                <w:sz w:val="22"/>
                <w:szCs w:val="22"/>
              </w:rPr>
            </w:pPr>
            <w:r w:rsidRPr="0083103C">
              <w:rPr>
                <w:rFonts w:ascii="Times New Roman" w:hAnsi="Times New Roman"/>
                <w:sz w:val="22"/>
                <w:szCs w:val="22"/>
              </w:rPr>
              <w:t>Содержит информацию об объеме инвестиций в основной капитал по видам основных средств, по источникам финансирования.</w:t>
            </w:r>
          </w:p>
        </w:tc>
      </w:tr>
      <w:tr w:rsidR="0053358A" w:rsidRPr="00AD4CA5">
        <w:trPr>
          <w:jc w:val="center"/>
        </w:trPr>
        <w:tc>
          <w:tcPr>
            <w:tcW w:w="10309" w:type="dxa"/>
            <w:gridSpan w:val="5"/>
            <w:tcBorders>
              <w:top w:val="single" w:sz="4" w:space="0" w:color="auto"/>
              <w:left w:val="single" w:sz="4" w:space="0" w:color="auto"/>
              <w:bottom w:val="single" w:sz="4" w:space="0" w:color="auto"/>
              <w:right w:val="single" w:sz="4" w:space="0" w:color="auto"/>
            </w:tcBorders>
            <w:vAlign w:val="center"/>
          </w:tcPr>
          <w:p w:rsidR="0053358A" w:rsidRPr="00AD4CA5" w:rsidRDefault="0053358A" w:rsidP="00EF3AE4">
            <w:pPr>
              <w:pStyle w:val="a3"/>
              <w:jc w:val="both"/>
              <w:rPr>
                <w:b/>
                <w:sz w:val="23"/>
                <w:szCs w:val="23"/>
              </w:rPr>
            </w:pPr>
            <w:r w:rsidRPr="00AD4CA5">
              <w:rPr>
                <w:rFonts w:ascii="Times New Roman" w:hAnsi="Times New Roman"/>
                <w:b/>
                <w:sz w:val="23"/>
                <w:szCs w:val="23"/>
              </w:rPr>
              <w:t>Бюллетени</w:t>
            </w:r>
          </w:p>
        </w:tc>
      </w:tr>
      <w:tr w:rsidR="001A768A" w:rsidRPr="00AD4CA5" w:rsidTr="008576D0">
        <w:trPr>
          <w:trHeight w:val="252"/>
          <w:jc w:val="center"/>
        </w:trPr>
        <w:tc>
          <w:tcPr>
            <w:tcW w:w="906" w:type="dxa"/>
            <w:vMerge w:val="restart"/>
            <w:tcBorders>
              <w:top w:val="single" w:sz="4" w:space="0" w:color="auto"/>
              <w:left w:val="single" w:sz="4" w:space="0" w:color="auto"/>
            </w:tcBorders>
            <w:vAlign w:val="center"/>
          </w:tcPr>
          <w:p w:rsidR="001A768A" w:rsidRPr="00CE0B75" w:rsidRDefault="001A768A" w:rsidP="00D47CF4">
            <w:pPr>
              <w:pStyle w:val="a3"/>
              <w:jc w:val="center"/>
              <w:rPr>
                <w:rFonts w:ascii="Times New Roman" w:hAnsi="Times New Roman"/>
                <w:b/>
                <w:sz w:val="23"/>
                <w:szCs w:val="23"/>
              </w:rPr>
            </w:pPr>
            <w:r w:rsidRPr="00CE0B75">
              <w:rPr>
                <w:rFonts w:ascii="Times New Roman" w:hAnsi="Times New Roman"/>
                <w:b/>
                <w:sz w:val="23"/>
                <w:szCs w:val="23"/>
              </w:rPr>
              <w:t>3.105</w:t>
            </w:r>
          </w:p>
        </w:tc>
        <w:tc>
          <w:tcPr>
            <w:tcW w:w="5100" w:type="dxa"/>
            <w:vMerge w:val="restart"/>
            <w:tcBorders>
              <w:top w:val="single" w:sz="4" w:space="0" w:color="auto"/>
            </w:tcBorders>
          </w:tcPr>
          <w:p w:rsidR="001A768A" w:rsidRPr="00CE0B75" w:rsidRDefault="00CE0B75" w:rsidP="004B0DC5">
            <w:pPr>
              <w:pStyle w:val="a3"/>
              <w:rPr>
                <w:rFonts w:ascii="Times New Roman" w:hAnsi="Times New Roman"/>
                <w:b/>
                <w:sz w:val="23"/>
                <w:szCs w:val="23"/>
              </w:rPr>
            </w:pPr>
            <w:r w:rsidRPr="00CE0B75">
              <w:rPr>
                <w:rFonts w:ascii="Times New Roman" w:hAnsi="Times New Roman"/>
                <w:b/>
                <w:sz w:val="23"/>
                <w:szCs w:val="23"/>
              </w:rPr>
              <w:t>Инвестиции в нефинансовые активы в Забайкальском крае по видам и источникам финансирования</w:t>
            </w:r>
          </w:p>
        </w:tc>
        <w:tc>
          <w:tcPr>
            <w:tcW w:w="1890" w:type="dxa"/>
            <w:vMerge w:val="restart"/>
            <w:tcBorders>
              <w:top w:val="single" w:sz="4" w:space="0" w:color="auto"/>
              <w:right w:val="single" w:sz="4" w:space="0" w:color="auto"/>
            </w:tcBorders>
          </w:tcPr>
          <w:p w:rsidR="00CE0B75" w:rsidRPr="00C03D52" w:rsidRDefault="00CE0B75" w:rsidP="00CE0B75">
            <w:pPr>
              <w:pStyle w:val="a3"/>
              <w:ind w:left="-113" w:right="-113"/>
              <w:jc w:val="center"/>
              <w:rPr>
                <w:rFonts w:ascii="Times New Roman" w:hAnsi="Times New Roman"/>
                <w:b/>
                <w:sz w:val="22"/>
                <w:szCs w:val="22"/>
              </w:rPr>
            </w:pPr>
            <w:r w:rsidRPr="00C03D52">
              <w:rPr>
                <w:rFonts w:ascii="Times New Roman" w:hAnsi="Times New Roman"/>
                <w:b/>
                <w:sz w:val="22"/>
                <w:szCs w:val="22"/>
              </w:rPr>
              <w:t xml:space="preserve">Квартальная </w:t>
            </w:r>
          </w:p>
          <w:p w:rsidR="00217CAF" w:rsidRPr="001F7935" w:rsidRDefault="00CE0B75" w:rsidP="00B501AC">
            <w:pPr>
              <w:pStyle w:val="a3"/>
              <w:ind w:left="-113" w:right="-113"/>
              <w:jc w:val="center"/>
              <w:rPr>
                <w:rFonts w:ascii="Times New Roman" w:hAnsi="Times New Roman"/>
                <w:b/>
                <w:sz w:val="18"/>
                <w:szCs w:val="18"/>
              </w:rPr>
            </w:pPr>
            <w:r w:rsidRPr="00C03D52">
              <w:rPr>
                <w:rFonts w:ascii="Times New Roman" w:hAnsi="Times New Roman"/>
                <w:b/>
                <w:sz w:val="18"/>
                <w:szCs w:val="18"/>
              </w:rPr>
              <w:t xml:space="preserve">июнь, август, </w:t>
            </w:r>
          </w:p>
          <w:p w:rsidR="00217CAF" w:rsidRPr="001F7935" w:rsidRDefault="00CE0B75" w:rsidP="00B501AC">
            <w:pPr>
              <w:pStyle w:val="a3"/>
              <w:ind w:left="-113" w:right="-113"/>
              <w:jc w:val="center"/>
              <w:rPr>
                <w:rFonts w:ascii="Times New Roman" w:hAnsi="Times New Roman"/>
                <w:b/>
                <w:sz w:val="18"/>
                <w:szCs w:val="18"/>
              </w:rPr>
            </w:pPr>
            <w:r w:rsidRPr="00C03D52">
              <w:rPr>
                <w:rFonts w:ascii="Times New Roman" w:hAnsi="Times New Roman"/>
                <w:b/>
                <w:sz w:val="18"/>
                <w:szCs w:val="18"/>
              </w:rPr>
              <w:t xml:space="preserve">ноябрь, март 2021г. </w:t>
            </w:r>
          </w:p>
          <w:p w:rsidR="001A768A" w:rsidRPr="00C03D52" w:rsidRDefault="00CE0B75" w:rsidP="00B501AC">
            <w:pPr>
              <w:pStyle w:val="a3"/>
              <w:ind w:left="-113" w:right="-113"/>
              <w:jc w:val="center"/>
              <w:rPr>
                <w:rFonts w:ascii="Times New Roman" w:hAnsi="Times New Roman"/>
                <w:b/>
                <w:sz w:val="18"/>
                <w:szCs w:val="18"/>
              </w:rPr>
            </w:pPr>
            <w:r w:rsidRPr="00C03D52">
              <w:rPr>
                <w:rFonts w:ascii="Times New Roman" w:hAnsi="Times New Roman"/>
                <w:b/>
                <w:sz w:val="18"/>
                <w:szCs w:val="18"/>
              </w:rPr>
              <w:t xml:space="preserve">(за 2020г.)    </w:t>
            </w:r>
          </w:p>
        </w:tc>
        <w:tc>
          <w:tcPr>
            <w:tcW w:w="1206" w:type="dxa"/>
            <w:tcBorders>
              <w:top w:val="single" w:sz="4" w:space="0" w:color="auto"/>
              <w:left w:val="single" w:sz="4" w:space="0" w:color="auto"/>
              <w:bottom w:val="single" w:sz="4" w:space="0" w:color="auto"/>
              <w:right w:val="single" w:sz="4" w:space="0" w:color="auto"/>
            </w:tcBorders>
            <w:vAlign w:val="center"/>
          </w:tcPr>
          <w:p w:rsidR="001A768A" w:rsidRPr="00906F97" w:rsidRDefault="00CE0B75" w:rsidP="00D47CF4">
            <w:pPr>
              <w:pStyle w:val="a3"/>
              <w:jc w:val="center"/>
              <w:rPr>
                <w:rFonts w:ascii="Times New Roman" w:hAnsi="Times New Roman"/>
                <w:b/>
                <w:sz w:val="22"/>
                <w:szCs w:val="22"/>
              </w:rPr>
            </w:pPr>
            <w:r w:rsidRPr="00906F97">
              <w:rPr>
                <w:rFonts w:ascii="Times New Roman" w:hAnsi="Times New Roman"/>
                <w:b/>
                <w:sz w:val="22"/>
                <w:szCs w:val="22"/>
              </w:rPr>
              <w:t>544</w:t>
            </w:r>
          </w:p>
        </w:tc>
        <w:tc>
          <w:tcPr>
            <w:tcW w:w="1207" w:type="dxa"/>
            <w:tcBorders>
              <w:top w:val="single" w:sz="4" w:space="0" w:color="auto"/>
              <w:left w:val="single" w:sz="4" w:space="0" w:color="auto"/>
              <w:bottom w:val="single" w:sz="4" w:space="0" w:color="auto"/>
              <w:right w:val="single" w:sz="4" w:space="0" w:color="auto"/>
            </w:tcBorders>
            <w:vAlign w:val="center"/>
          </w:tcPr>
          <w:p w:rsidR="001A768A" w:rsidRPr="00906F97" w:rsidRDefault="00CE0B75" w:rsidP="00D47CF4">
            <w:pPr>
              <w:pStyle w:val="a3"/>
              <w:jc w:val="center"/>
              <w:rPr>
                <w:rFonts w:ascii="Times New Roman" w:hAnsi="Times New Roman"/>
                <w:b/>
                <w:sz w:val="22"/>
                <w:szCs w:val="22"/>
              </w:rPr>
            </w:pPr>
            <w:r w:rsidRPr="00906F97">
              <w:rPr>
                <w:rFonts w:ascii="Times New Roman" w:hAnsi="Times New Roman"/>
                <w:b/>
                <w:sz w:val="22"/>
                <w:szCs w:val="22"/>
              </w:rPr>
              <w:t>2176</w:t>
            </w:r>
          </w:p>
        </w:tc>
      </w:tr>
      <w:tr w:rsidR="001A768A" w:rsidRPr="00AD4CA5" w:rsidTr="001A768A">
        <w:trPr>
          <w:trHeight w:val="188"/>
          <w:jc w:val="center"/>
        </w:trPr>
        <w:tc>
          <w:tcPr>
            <w:tcW w:w="906" w:type="dxa"/>
            <w:vMerge/>
            <w:tcBorders>
              <w:left w:val="single" w:sz="4" w:space="0" w:color="auto"/>
            </w:tcBorders>
            <w:vAlign w:val="center"/>
          </w:tcPr>
          <w:p w:rsidR="001A768A" w:rsidRPr="00CE0B75" w:rsidRDefault="001A768A" w:rsidP="00D47CF4">
            <w:pPr>
              <w:pStyle w:val="a3"/>
              <w:jc w:val="center"/>
              <w:rPr>
                <w:rFonts w:ascii="Times New Roman" w:hAnsi="Times New Roman"/>
                <w:b/>
                <w:sz w:val="23"/>
                <w:szCs w:val="23"/>
              </w:rPr>
            </w:pPr>
          </w:p>
        </w:tc>
        <w:tc>
          <w:tcPr>
            <w:tcW w:w="5100" w:type="dxa"/>
            <w:vMerge/>
          </w:tcPr>
          <w:p w:rsidR="001A768A" w:rsidRPr="00CE0B75" w:rsidRDefault="001A768A" w:rsidP="004B0DC5">
            <w:pPr>
              <w:pStyle w:val="a3"/>
              <w:rPr>
                <w:rFonts w:ascii="Times New Roman" w:hAnsi="Times New Roman"/>
                <w:b/>
                <w:sz w:val="23"/>
                <w:szCs w:val="23"/>
              </w:rPr>
            </w:pPr>
          </w:p>
        </w:tc>
        <w:tc>
          <w:tcPr>
            <w:tcW w:w="1890" w:type="dxa"/>
            <w:vMerge/>
            <w:tcBorders>
              <w:right w:val="single" w:sz="4" w:space="0" w:color="auto"/>
            </w:tcBorders>
          </w:tcPr>
          <w:p w:rsidR="001A768A" w:rsidRPr="00CE0B75" w:rsidRDefault="001A768A" w:rsidP="00DD31A3">
            <w:pPr>
              <w:pStyle w:val="a3"/>
              <w:jc w:val="center"/>
              <w:rPr>
                <w:rFonts w:ascii="Times New Roman" w:hAnsi="Times New Roman"/>
                <w:b/>
                <w:sz w:val="23"/>
                <w:szCs w:val="23"/>
              </w:rPr>
            </w:pPr>
          </w:p>
        </w:tc>
        <w:tc>
          <w:tcPr>
            <w:tcW w:w="1206" w:type="dxa"/>
            <w:tcBorders>
              <w:top w:val="single" w:sz="4" w:space="0" w:color="auto"/>
              <w:left w:val="single" w:sz="4" w:space="0" w:color="auto"/>
              <w:bottom w:val="single" w:sz="4" w:space="0" w:color="auto"/>
              <w:right w:val="single" w:sz="4" w:space="0" w:color="auto"/>
            </w:tcBorders>
            <w:vAlign w:val="center"/>
          </w:tcPr>
          <w:p w:rsidR="001A768A" w:rsidRPr="00906F97" w:rsidRDefault="00CE0B75" w:rsidP="00D47CF4">
            <w:pPr>
              <w:pStyle w:val="a3"/>
              <w:jc w:val="center"/>
              <w:rPr>
                <w:rFonts w:ascii="Times New Roman" w:hAnsi="Times New Roman"/>
                <w:b/>
                <w:sz w:val="22"/>
                <w:szCs w:val="22"/>
              </w:rPr>
            </w:pPr>
            <w:r w:rsidRPr="00906F97">
              <w:rPr>
                <w:rFonts w:ascii="Times New Roman" w:hAnsi="Times New Roman"/>
                <w:b/>
                <w:sz w:val="22"/>
                <w:szCs w:val="22"/>
              </w:rPr>
              <w:t>704</w:t>
            </w:r>
          </w:p>
        </w:tc>
        <w:tc>
          <w:tcPr>
            <w:tcW w:w="1207" w:type="dxa"/>
            <w:tcBorders>
              <w:top w:val="single" w:sz="4" w:space="0" w:color="auto"/>
              <w:left w:val="single" w:sz="4" w:space="0" w:color="auto"/>
              <w:bottom w:val="single" w:sz="4" w:space="0" w:color="auto"/>
              <w:right w:val="single" w:sz="4" w:space="0" w:color="auto"/>
            </w:tcBorders>
            <w:vAlign w:val="center"/>
          </w:tcPr>
          <w:p w:rsidR="001A768A" w:rsidRPr="00906F97" w:rsidRDefault="00CE0B75" w:rsidP="00D47CF4">
            <w:pPr>
              <w:pStyle w:val="a3"/>
              <w:jc w:val="center"/>
              <w:rPr>
                <w:rFonts w:ascii="Times New Roman" w:hAnsi="Times New Roman"/>
                <w:b/>
                <w:sz w:val="22"/>
                <w:szCs w:val="22"/>
              </w:rPr>
            </w:pPr>
            <w:r w:rsidRPr="00906F97">
              <w:rPr>
                <w:rFonts w:ascii="Times New Roman" w:hAnsi="Times New Roman"/>
                <w:b/>
                <w:sz w:val="22"/>
                <w:szCs w:val="22"/>
              </w:rPr>
              <w:t>2816</w:t>
            </w:r>
          </w:p>
        </w:tc>
      </w:tr>
      <w:tr w:rsidR="001A768A" w:rsidRPr="00AD4CA5" w:rsidTr="008576D0">
        <w:trPr>
          <w:trHeight w:val="274"/>
          <w:jc w:val="center"/>
        </w:trPr>
        <w:tc>
          <w:tcPr>
            <w:tcW w:w="906" w:type="dxa"/>
            <w:vMerge/>
            <w:tcBorders>
              <w:left w:val="single" w:sz="4" w:space="0" w:color="auto"/>
            </w:tcBorders>
            <w:vAlign w:val="center"/>
          </w:tcPr>
          <w:p w:rsidR="001A768A" w:rsidRPr="00CE0B75" w:rsidRDefault="001A768A" w:rsidP="00D47CF4">
            <w:pPr>
              <w:pStyle w:val="a3"/>
              <w:jc w:val="center"/>
              <w:rPr>
                <w:rFonts w:ascii="Times New Roman" w:hAnsi="Times New Roman"/>
                <w:b/>
                <w:sz w:val="23"/>
                <w:szCs w:val="23"/>
              </w:rPr>
            </w:pPr>
          </w:p>
        </w:tc>
        <w:tc>
          <w:tcPr>
            <w:tcW w:w="5100" w:type="dxa"/>
            <w:vMerge/>
          </w:tcPr>
          <w:p w:rsidR="001A768A" w:rsidRPr="00CE0B75" w:rsidRDefault="001A768A" w:rsidP="004B0DC5">
            <w:pPr>
              <w:pStyle w:val="a3"/>
              <w:rPr>
                <w:rFonts w:ascii="Times New Roman" w:hAnsi="Times New Roman"/>
                <w:b/>
                <w:sz w:val="23"/>
                <w:szCs w:val="23"/>
              </w:rPr>
            </w:pPr>
          </w:p>
        </w:tc>
        <w:tc>
          <w:tcPr>
            <w:tcW w:w="1890" w:type="dxa"/>
            <w:vMerge/>
            <w:tcBorders>
              <w:right w:val="single" w:sz="4" w:space="0" w:color="auto"/>
            </w:tcBorders>
          </w:tcPr>
          <w:p w:rsidR="001A768A" w:rsidRPr="00CE0B75" w:rsidRDefault="001A768A" w:rsidP="00DD31A3">
            <w:pPr>
              <w:pStyle w:val="a3"/>
              <w:jc w:val="center"/>
              <w:rPr>
                <w:rFonts w:ascii="Times New Roman" w:hAnsi="Times New Roman"/>
                <w:b/>
                <w:sz w:val="23"/>
                <w:szCs w:val="23"/>
              </w:rPr>
            </w:pPr>
          </w:p>
        </w:tc>
        <w:tc>
          <w:tcPr>
            <w:tcW w:w="1206" w:type="dxa"/>
            <w:tcBorders>
              <w:top w:val="single" w:sz="4" w:space="0" w:color="auto"/>
              <w:left w:val="single" w:sz="4" w:space="0" w:color="auto"/>
              <w:bottom w:val="single" w:sz="4" w:space="0" w:color="auto"/>
              <w:right w:val="single" w:sz="4" w:space="0" w:color="auto"/>
            </w:tcBorders>
            <w:vAlign w:val="center"/>
          </w:tcPr>
          <w:p w:rsidR="001A768A" w:rsidRPr="00906F97" w:rsidRDefault="00CE0B75" w:rsidP="00D47CF4">
            <w:pPr>
              <w:pStyle w:val="a3"/>
              <w:jc w:val="center"/>
              <w:rPr>
                <w:rFonts w:ascii="Times New Roman" w:hAnsi="Times New Roman"/>
                <w:b/>
                <w:sz w:val="22"/>
                <w:szCs w:val="22"/>
              </w:rPr>
            </w:pPr>
            <w:r w:rsidRPr="00906F97">
              <w:rPr>
                <w:rFonts w:ascii="Times New Roman" w:hAnsi="Times New Roman"/>
                <w:b/>
                <w:sz w:val="22"/>
                <w:szCs w:val="22"/>
              </w:rPr>
              <w:t>733</w:t>
            </w:r>
          </w:p>
        </w:tc>
        <w:tc>
          <w:tcPr>
            <w:tcW w:w="1207" w:type="dxa"/>
            <w:tcBorders>
              <w:top w:val="single" w:sz="4" w:space="0" w:color="auto"/>
              <w:left w:val="single" w:sz="4" w:space="0" w:color="auto"/>
              <w:bottom w:val="single" w:sz="4" w:space="0" w:color="auto"/>
              <w:right w:val="single" w:sz="4" w:space="0" w:color="auto"/>
            </w:tcBorders>
            <w:vAlign w:val="center"/>
          </w:tcPr>
          <w:p w:rsidR="001A768A" w:rsidRPr="00906F97" w:rsidRDefault="00CE0B75" w:rsidP="00D47CF4">
            <w:pPr>
              <w:pStyle w:val="a3"/>
              <w:jc w:val="center"/>
              <w:rPr>
                <w:rFonts w:ascii="Times New Roman" w:hAnsi="Times New Roman"/>
                <w:b/>
                <w:sz w:val="22"/>
                <w:szCs w:val="22"/>
              </w:rPr>
            </w:pPr>
            <w:r w:rsidRPr="00906F97">
              <w:rPr>
                <w:rFonts w:ascii="Times New Roman" w:hAnsi="Times New Roman"/>
                <w:b/>
                <w:sz w:val="22"/>
                <w:szCs w:val="22"/>
              </w:rPr>
              <w:t>2932</w:t>
            </w:r>
          </w:p>
        </w:tc>
      </w:tr>
      <w:tr w:rsidR="0053358A" w:rsidRPr="00AD4CA5">
        <w:trPr>
          <w:trHeight w:val="1122"/>
          <w:jc w:val="center"/>
        </w:trPr>
        <w:tc>
          <w:tcPr>
            <w:tcW w:w="906" w:type="dxa"/>
            <w:tcBorders>
              <w:left w:val="single" w:sz="4" w:space="0" w:color="auto"/>
              <w:bottom w:val="single" w:sz="4" w:space="0" w:color="auto"/>
            </w:tcBorders>
            <w:vAlign w:val="center"/>
          </w:tcPr>
          <w:p w:rsidR="0053358A" w:rsidRPr="00CE0B75" w:rsidRDefault="0053358A" w:rsidP="00D47CF4">
            <w:pPr>
              <w:pStyle w:val="a3"/>
              <w:jc w:val="center"/>
              <w:rPr>
                <w:rFonts w:ascii="Times New Roman" w:hAnsi="Times New Roman"/>
                <w:b/>
                <w:sz w:val="23"/>
                <w:szCs w:val="23"/>
              </w:rPr>
            </w:pPr>
          </w:p>
        </w:tc>
        <w:tc>
          <w:tcPr>
            <w:tcW w:w="9403" w:type="dxa"/>
            <w:gridSpan w:val="4"/>
            <w:tcBorders>
              <w:bottom w:val="single" w:sz="4" w:space="0" w:color="auto"/>
              <w:right w:val="single" w:sz="4" w:space="0" w:color="auto"/>
            </w:tcBorders>
          </w:tcPr>
          <w:p w:rsidR="0053358A" w:rsidRPr="0083103C" w:rsidRDefault="00CE0B75" w:rsidP="00CE0B75">
            <w:pPr>
              <w:pStyle w:val="a3"/>
              <w:jc w:val="both"/>
              <w:rPr>
                <w:b/>
                <w:sz w:val="22"/>
                <w:szCs w:val="22"/>
              </w:rPr>
            </w:pPr>
            <w:r w:rsidRPr="0083103C">
              <w:rPr>
                <w:rFonts w:ascii="Times New Roman" w:hAnsi="Times New Roman"/>
                <w:sz w:val="22"/>
                <w:szCs w:val="22"/>
              </w:rPr>
              <w:t xml:space="preserve">Содержит данные об объеме инвестиций в основной капитал  по видам экономической деятельности (хозяйственные виды), по источникам финансирования. </w:t>
            </w:r>
            <w:proofErr w:type="gramStart"/>
            <w:r w:rsidRPr="0083103C">
              <w:rPr>
                <w:rFonts w:ascii="Times New Roman" w:hAnsi="Times New Roman"/>
                <w:sz w:val="22"/>
                <w:szCs w:val="22"/>
              </w:rPr>
              <w:t>Отражены сведения об объеме инвестиций на приобретение основных средств, бывших в употреблении у других организаций, и объектов незавершенного строительства,  об объеме инвестиций в основной капитал по «чистым» видам экономической деятельности, исходя из назначения основных средств, т.е. той сферы деятельности, в которой они будут функционировать и объеме инвестиций в непроизведенные нефинансовые активы.</w:t>
            </w:r>
            <w:proofErr w:type="gramEnd"/>
          </w:p>
        </w:tc>
      </w:tr>
      <w:tr w:rsidR="002B18E2" w:rsidRPr="00AD4CA5" w:rsidTr="001A768A">
        <w:trPr>
          <w:trHeight w:val="240"/>
          <w:jc w:val="center"/>
        </w:trPr>
        <w:tc>
          <w:tcPr>
            <w:tcW w:w="906" w:type="dxa"/>
            <w:vMerge w:val="restart"/>
            <w:tcBorders>
              <w:top w:val="single" w:sz="4" w:space="0" w:color="auto"/>
              <w:left w:val="single" w:sz="4" w:space="0" w:color="auto"/>
            </w:tcBorders>
            <w:vAlign w:val="center"/>
          </w:tcPr>
          <w:p w:rsidR="002B18E2" w:rsidRPr="002B18E2" w:rsidRDefault="002B18E2" w:rsidP="00D47CF4">
            <w:pPr>
              <w:pStyle w:val="a3"/>
              <w:jc w:val="center"/>
              <w:rPr>
                <w:rFonts w:ascii="Times New Roman" w:hAnsi="Times New Roman"/>
                <w:b/>
                <w:sz w:val="23"/>
                <w:szCs w:val="23"/>
              </w:rPr>
            </w:pPr>
            <w:r w:rsidRPr="002B18E2">
              <w:rPr>
                <w:rFonts w:ascii="Times New Roman" w:hAnsi="Times New Roman"/>
                <w:b/>
                <w:sz w:val="23"/>
                <w:szCs w:val="23"/>
              </w:rPr>
              <w:t>3.107</w:t>
            </w:r>
          </w:p>
        </w:tc>
        <w:tc>
          <w:tcPr>
            <w:tcW w:w="5100" w:type="dxa"/>
            <w:vMerge w:val="restart"/>
            <w:tcBorders>
              <w:top w:val="single" w:sz="4" w:space="0" w:color="auto"/>
            </w:tcBorders>
          </w:tcPr>
          <w:p w:rsidR="002B18E2" w:rsidRPr="002B18E2" w:rsidRDefault="002B18E2" w:rsidP="004B0DC5">
            <w:pPr>
              <w:pStyle w:val="a3"/>
              <w:rPr>
                <w:rFonts w:ascii="Times New Roman" w:hAnsi="Times New Roman"/>
                <w:b/>
                <w:sz w:val="23"/>
                <w:szCs w:val="23"/>
              </w:rPr>
            </w:pPr>
            <w:r w:rsidRPr="002B18E2">
              <w:rPr>
                <w:rFonts w:ascii="Times New Roman" w:hAnsi="Times New Roman"/>
                <w:b/>
                <w:sz w:val="23"/>
                <w:szCs w:val="23"/>
              </w:rPr>
              <w:t xml:space="preserve">Инвестиционная деятельность организаций Забайкальского края в 2019 году                                                                                                                                                                                   </w:t>
            </w:r>
          </w:p>
        </w:tc>
        <w:tc>
          <w:tcPr>
            <w:tcW w:w="1890" w:type="dxa"/>
            <w:vMerge w:val="restart"/>
            <w:tcBorders>
              <w:top w:val="single" w:sz="4" w:space="0" w:color="auto"/>
              <w:right w:val="single" w:sz="4" w:space="0" w:color="auto"/>
            </w:tcBorders>
          </w:tcPr>
          <w:p w:rsidR="002B18E2" w:rsidRPr="00C03D52" w:rsidRDefault="002B18E2" w:rsidP="00DD31A3">
            <w:pPr>
              <w:pStyle w:val="a3"/>
              <w:jc w:val="center"/>
              <w:rPr>
                <w:rFonts w:ascii="Times New Roman" w:hAnsi="Times New Roman"/>
                <w:b/>
                <w:sz w:val="22"/>
                <w:szCs w:val="22"/>
              </w:rPr>
            </w:pPr>
            <w:r w:rsidRPr="00C03D52">
              <w:rPr>
                <w:rFonts w:ascii="Times New Roman" w:hAnsi="Times New Roman"/>
                <w:b/>
                <w:sz w:val="22"/>
                <w:szCs w:val="22"/>
              </w:rPr>
              <w:t>Годовая</w:t>
            </w:r>
          </w:p>
          <w:p w:rsidR="002B18E2" w:rsidRPr="00C03D52" w:rsidRDefault="002B18E2" w:rsidP="00DD31A3">
            <w:pPr>
              <w:pStyle w:val="a3"/>
              <w:jc w:val="center"/>
              <w:rPr>
                <w:rFonts w:ascii="Times New Roman" w:hAnsi="Times New Roman"/>
                <w:b/>
                <w:sz w:val="18"/>
                <w:szCs w:val="18"/>
              </w:rPr>
            </w:pPr>
            <w:r w:rsidRPr="00C03D52">
              <w:rPr>
                <w:rFonts w:ascii="Times New Roman" w:hAnsi="Times New Roman"/>
                <w:b/>
                <w:sz w:val="18"/>
                <w:szCs w:val="18"/>
              </w:rPr>
              <w:t>август</w:t>
            </w:r>
          </w:p>
        </w:tc>
        <w:tc>
          <w:tcPr>
            <w:tcW w:w="1206" w:type="dxa"/>
            <w:tcBorders>
              <w:top w:val="single" w:sz="4" w:space="0" w:color="auto"/>
              <w:left w:val="single" w:sz="4" w:space="0" w:color="auto"/>
              <w:bottom w:val="single" w:sz="4" w:space="0" w:color="auto"/>
              <w:right w:val="single" w:sz="4" w:space="0" w:color="auto"/>
            </w:tcBorders>
            <w:vAlign w:val="center"/>
          </w:tcPr>
          <w:p w:rsidR="002B18E2" w:rsidRPr="00906F97" w:rsidRDefault="002B18E2" w:rsidP="00D47CF4">
            <w:pPr>
              <w:pStyle w:val="a3"/>
              <w:jc w:val="center"/>
              <w:rPr>
                <w:rFonts w:ascii="Times New Roman" w:hAnsi="Times New Roman"/>
                <w:b/>
                <w:sz w:val="22"/>
                <w:szCs w:val="22"/>
              </w:rPr>
            </w:pPr>
            <w:r w:rsidRPr="00906F97">
              <w:rPr>
                <w:rFonts w:ascii="Times New Roman" w:hAnsi="Times New Roman"/>
                <w:b/>
                <w:sz w:val="22"/>
                <w:szCs w:val="22"/>
              </w:rPr>
              <w:t>786</w:t>
            </w:r>
          </w:p>
        </w:tc>
        <w:tc>
          <w:tcPr>
            <w:tcW w:w="1207" w:type="dxa"/>
            <w:tcBorders>
              <w:top w:val="single" w:sz="4" w:space="0" w:color="auto"/>
              <w:left w:val="single" w:sz="4" w:space="0" w:color="auto"/>
              <w:bottom w:val="single" w:sz="4" w:space="0" w:color="auto"/>
              <w:right w:val="single" w:sz="4" w:space="0" w:color="auto"/>
            </w:tcBorders>
            <w:vAlign w:val="center"/>
          </w:tcPr>
          <w:p w:rsidR="002B18E2" w:rsidRPr="00906F97" w:rsidRDefault="002B18E2" w:rsidP="00AF3A48">
            <w:pPr>
              <w:pStyle w:val="a3"/>
              <w:jc w:val="center"/>
              <w:rPr>
                <w:rFonts w:ascii="Times New Roman" w:hAnsi="Times New Roman"/>
                <w:b/>
                <w:sz w:val="22"/>
                <w:szCs w:val="22"/>
              </w:rPr>
            </w:pPr>
            <w:r w:rsidRPr="00906F97">
              <w:rPr>
                <w:rFonts w:ascii="Times New Roman" w:hAnsi="Times New Roman"/>
                <w:b/>
                <w:sz w:val="22"/>
                <w:szCs w:val="22"/>
              </w:rPr>
              <w:t>786</w:t>
            </w:r>
          </w:p>
        </w:tc>
      </w:tr>
      <w:tr w:rsidR="002B18E2" w:rsidRPr="00AD4CA5" w:rsidTr="001A768A">
        <w:trPr>
          <w:trHeight w:val="120"/>
          <w:jc w:val="center"/>
        </w:trPr>
        <w:tc>
          <w:tcPr>
            <w:tcW w:w="906" w:type="dxa"/>
            <w:vMerge/>
            <w:tcBorders>
              <w:left w:val="single" w:sz="4" w:space="0" w:color="auto"/>
            </w:tcBorders>
            <w:vAlign w:val="center"/>
          </w:tcPr>
          <w:p w:rsidR="002B18E2" w:rsidRPr="002B18E2" w:rsidRDefault="002B18E2" w:rsidP="00D47CF4">
            <w:pPr>
              <w:pStyle w:val="a3"/>
              <w:jc w:val="center"/>
              <w:rPr>
                <w:rFonts w:ascii="Times New Roman" w:hAnsi="Times New Roman"/>
                <w:b/>
                <w:sz w:val="23"/>
                <w:szCs w:val="23"/>
              </w:rPr>
            </w:pPr>
          </w:p>
        </w:tc>
        <w:tc>
          <w:tcPr>
            <w:tcW w:w="5100" w:type="dxa"/>
            <w:vMerge/>
          </w:tcPr>
          <w:p w:rsidR="002B18E2" w:rsidRPr="002B18E2" w:rsidRDefault="002B18E2" w:rsidP="004B0DC5">
            <w:pPr>
              <w:pStyle w:val="a3"/>
              <w:rPr>
                <w:rFonts w:ascii="Times New Roman" w:hAnsi="Times New Roman"/>
                <w:b/>
                <w:sz w:val="23"/>
                <w:szCs w:val="23"/>
              </w:rPr>
            </w:pPr>
          </w:p>
        </w:tc>
        <w:tc>
          <w:tcPr>
            <w:tcW w:w="1890" w:type="dxa"/>
            <w:vMerge/>
            <w:tcBorders>
              <w:right w:val="single" w:sz="4" w:space="0" w:color="auto"/>
            </w:tcBorders>
          </w:tcPr>
          <w:p w:rsidR="002B18E2" w:rsidRPr="002B18E2" w:rsidRDefault="002B18E2" w:rsidP="00DD31A3">
            <w:pPr>
              <w:pStyle w:val="a3"/>
              <w:jc w:val="center"/>
              <w:rPr>
                <w:rFonts w:ascii="Times New Roman" w:hAnsi="Times New Roman"/>
                <w:b/>
                <w:sz w:val="23"/>
                <w:szCs w:val="23"/>
              </w:rPr>
            </w:pPr>
          </w:p>
        </w:tc>
        <w:tc>
          <w:tcPr>
            <w:tcW w:w="1206" w:type="dxa"/>
            <w:tcBorders>
              <w:top w:val="single" w:sz="4" w:space="0" w:color="auto"/>
              <w:left w:val="single" w:sz="4" w:space="0" w:color="auto"/>
              <w:bottom w:val="single" w:sz="4" w:space="0" w:color="auto"/>
              <w:right w:val="single" w:sz="4" w:space="0" w:color="auto"/>
            </w:tcBorders>
            <w:vAlign w:val="center"/>
          </w:tcPr>
          <w:p w:rsidR="002B18E2" w:rsidRPr="00906F97" w:rsidRDefault="002B18E2" w:rsidP="00D47CF4">
            <w:pPr>
              <w:pStyle w:val="a3"/>
              <w:jc w:val="center"/>
              <w:rPr>
                <w:rFonts w:ascii="Times New Roman" w:hAnsi="Times New Roman"/>
                <w:b/>
                <w:sz w:val="22"/>
                <w:szCs w:val="22"/>
              </w:rPr>
            </w:pPr>
            <w:r w:rsidRPr="00906F97">
              <w:rPr>
                <w:rFonts w:ascii="Times New Roman" w:hAnsi="Times New Roman"/>
                <w:b/>
                <w:sz w:val="22"/>
                <w:szCs w:val="22"/>
              </w:rPr>
              <w:t>1096</w:t>
            </w:r>
          </w:p>
        </w:tc>
        <w:tc>
          <w:tcPr>
            <w:tcW w:w="1207" w:type="dxa"/>
            <w:tcBorders>
              <w:top w:val="single" w:sz="4" w:space="0" w:color="auto"/>
              <w:left w:val="single" w:sz="4" w:space="0" w:color="auto"/>
              <w:bottom w:val="single" w:sz="4" w:space="0" w:color="auto"/>
              <w:right w:val="single" w:sz="4" w:space="0" w:color="auto"/>
            </w:tcBorders>
            <w:vAlign w:val="center"/>
          </w:tcPr>
          <w:p w:rsidR="002B18E2" w:rsidRPr="00906F97" w:rsidRDefault="002B18E2" w:rsidP="00AF3A48">
            <w:pPr>
              <w:pStyle w:val="a3"/>
              <w:jc w:val="center"/>
              <w:rPr>
                <w:rFonts w:ascii="Times New Roman" w:hAnsi="Times New Roman"/>
                <w:b/>
                <w:sz w:val="22"/>
                <w:szCs w:val="22"/>
              </w:rPr>
            </w:pPr>
            <w:r w:rsidRPr="00906F97">
              <w:rPr>
                <w:rFonts w:ascii="Times New Roman" w:hAnsi="Times New Roman"/>
                <w:b/>
                <w:sz w:val="22"/>
                <w:szCs w:val="22"/>
              </w:rPr>
              <w:t>1096</w:t>
            </w:r>
          </w:p>
        </w:tc>
      </w:tr>
      <w:tr w:rsidR="002B18E2" w:rsidRPr="00AD4CA5" w:rsidTr="005A125D">
        <w:trPr>
          <w:trHeight w:val="156"/>
          <w:jc w:val="center"/>
        </w:trPr>
        <w:tc>
          <w:tcPr>
            <w:tcW w:w="906" w:type="dxa"/>
            <w:vMerge/>
            <w:tcBorders>
              <w:left w:val="single" w:sz="4" w:space="0" w:color="auto"/>
            </w:tcBorders>
            <w:vAlign w:val="center"/>
          </w:tcPr>
          <w:p w:rsidR="002B18E2" w:rsidRPr="002B18E2" w:rsidRDefault="002B18E2" w:rsidP="00D47CF4">
            <w:pPr>
              <w:pStyle w:val="a3"/>
              <w:jc w:val="center"/>
              <w:rPr>
                <w:rFonts w:ascii="Times New Roman" w:hAnsi="Times New Roman"/>
                <w:b/>
                <w:sz w:val="23"/>
                <w:szCs w:val="23"/>
              </w:rPr>
            </w:pPr>
          </w:p>
        </w:tc>
        <w:tc>
          <w:tcPr>
            <w:tcW w:w="5100" w:type="dxa"/>
            <w:vMerge/>
          </w:tcPr>
          <w:p w:rsidR="002B18E2" w:rsidRPr="002B18E2" w:rsidRDefault="002B18E2" w:rsidP="004B0DC5">
            <w:pPr>
              <w:pStyle w:val="a3"/>
              <w:rPr>
                <w:rFonts w:ascii="Times New Roman" w:hAnsi="Times New Roman"/>
                <w:b/>
                <w:sz w:val="23"/>
                <w:szCs w:val="23"/>
              </w:rPr>
            </w:pPr>
          </w:p>
        </w:tc>
        <w:tc>
          <w:tcPr>
            <w:tcW w:w="1890" w:type="dxa"/>
            <w:vMerge/>
            <w:tcBorders>
              <w:right w:val="single" w:sz="4" w:space="0" w:color="auto"/>
            </w:tcBorders>
          </w:tcPr>
          <w:p w:rsidR="002B18E2" w:rsidRPr="002B18E2" w:rsidRDefault="002B18E2" w:rsidP="00DD31A3">
            <w:pPr>
              <w:pStyle w:val="a3"/>
              <w:jc w:val="center"/>
              <w:rPr>
                <w:rFonts w:ascii="Times New Roman" w:hAnsi="Times New Roman"/>
                <w:b/>
                <w:sz w:val="23"/>
                <w:szCs w:val="23"/>
              </w:rPr>
            </w:pPr>
          </w:p>
        </w:tc>
        <w:tc>
          <w:tcPr>
            <w:tcW w:w="1206" w:type="dxa"/>
            <w:tcBorders>
              <w:top w:val="single" w:sz="4" w:space="0" w:color="auto"/>
              <w:left w:val="single" w:sz="4" w:space="0" w:color="auto"/>
              <w:bottom w:val="single" w:sz="4" w:space="0" w:color="auto"/>
              <w:right w:val="single" w:sz="4" w:space="0" w:color="auto"/>
            </w:tcBorders>
            <w:vAlign w:val="center"/>
          </w:tcPr>
          <w:p w:rsidR="002B18E2" w:rsidRPr="00906F97" w:rsidRDefault="002B18E2" w:rsidP="00D47CF4">
            <w:pPr>
              <w:pStyle w:val="a3"/>
              <w:jc w:val="center"/>
              <w:rPr>
                <w:rFonts w:ascii="Times New Roman" w:hAnsi="Times New Roman"/>
                <w:b/>
                <w:sz w:val="22"/>
                <w:szCs w:val="22"/>
              </w:rPr>
            </w:pPr>
            <w:r w:rsidRPr="00906F97">
              <w:rPr>
                <w:rFonts w:ascii="Times New Roman" w:hAnsi="Times New Roman"/>
                <w:b/>
                <w:sz w:val="22"/>
                <w:szCs w:val="22"/>
              </w:rPr>
              <w:t>1128</w:t>
            </w:r>
          </w:p>
        </w:tc>
        <w:tc>
          <w:tcPr>
            <w:tcW w:w="1207" w:type="dxa"/>
            <w:tcBorders>
              <w:top w:val="single" w:sz="4" w:space="0" w:color="auto"/>
              <w:left w:val="single" w:sz="4" w:space="0" w:color="auto"/>
              <w:bottom w:val="single" w:sz="4" w:space="0" w:color="auto"/>
              <w:right w:val="single" w:sz="4" w:space="0" w:color="auto"/>
            </w:tcBorders>
            <w:vAlign w:val="center"/>
          </w:tcPr>
          <w:p w:rsidR="002B18E2" w:rsidRPr="00906F97" w:rsidRDefault="002B18E2" w:rsidP="00AF3A48">
            <w:pPr>
              <w:pStyle w:val="a3"/>
              <w:jc w:val="center"/>
              <w:rPr>
                <w:rFonts w:ascii="Times New Roman" w:hAnsi="Times New Roman"/>
                <w:b/>
                <w:sz w:val="22"/>
                <w:szCs w:val="22"/>
              </w:rPr>
            </w:pPr>
            <w:r w:rsidRPr="00906F97">
              <w:rPr>
                <w:rFonts w:ascii="Times New Roman" w:hAnsi="Times New Roman"/>
                <w:b/>
                <w:sz w:val="22"/>
                <w:szCs w:val="22"/>
              </w:rPr>
              <w:t>1128</w:t>
            </w:r>
          </w:p>
        </w:tc>
      </w:tr>
      <w:tr w:rsidR="002B18E2" w:rsidRPr="00AD4CA5">
        <w:trPr>
          <w:jc w:val="center"/>
        </w:trPr>
        <w:tc>
          <w:tcPr>
            <w:tcW w:w="906" w:type="dxa"/>
            <w:tcBorders>
              <w:left w:val="single" w:sz="4" w:space="0" w:color="auto"/>
              <w:bottom w:val="single" w:sz="4" w:space="0" w:color="auto"/>
            </w:tcBorders>
            <w:vAlign w:val="center"/>
          </w:tcPr>
          <w:p w:rsidR="002B18E2" w:rsidRPr="002B18E2" w:rsidRDefault="002B18E2" w:rsidP="00D47CF4">
            <w:pPr>
              <w:pStyle w:val="a3"/>
              <w:jc w:val="center"/>
              <w:rPr>
                <w:rFonts w:ascii="Times New Roman" w:hAnsi="Times New Roman"/>
                <w:b/>
                <w:sz w:val="23"/>
                <w:szCs w:val="23"/>
              </w:rPr>
            </w:pPr>
          </w:p>
        </w:tc>
        <w:tc>
          <w:tcPr>
            <w:tcW w:w="9403" w:type="dxa"/>
            <w:gridSpan w:val="4"/>
            <w:tcBorders>
              <w:bottom w:val="single" w:sz="4" w:space="0" w:color="auto"/>
              <w:right w:val="single" w:sz="4" w:space="0" w:color="auto"/>
            </w:tcBorders>
          </w:tcPr>
          <w:p w:rsidR="002B18E2" w:rsidRPr="0083103C" w:rsidRDefault="002B18E2" w:rsidP="002B18E2">
            <w:pPr>
              <w:pStyle w:val="a3"/>
              <w:jc w:val="both"/>
              <w:rPr>
                <w:b/>
                <w:sz w:val="22"/>
                <w:szCs w:val="22"/>
              </w:rPr>
            </w:pPr>
            <w:r w:rsidRPr="0083103C">
              <w:rPr>
                <w:rFonts w:ascii="Times New Roman" w:hAnsi="Times New Roman"/>
                <w:sz w:val="22"/>
                <w:szCs w:val="22"/>
              </w:rPr>
              <w:t>Приведены данные об объеме инвестиций в основной капитал по видам основных средств, по формам собственности, источникам финансирования, по «чистым» видам экономической деятельности, исходя из назначения основных средств, т.е. той сферы деятельности, в которой они будут функционировать. Отражены приобретение и продажа основных средств, затраты на строительство,  модернизацию и реконструкцию объектов основных средств.</w:t>
            </w:r>
          </w:p>
        </w:tc>
      </w:tr>
      <w:tr w:rsidR="002B18E2" w:rsidRPr="00AD4CA5">
        <w:trPr>
          <w:jc w:val="center"/>
        </w:trPr>
        <w:tc>
          <w:tcPr>
            <w:tcW w:w="10309" w:type="dxa"/>
            <w:gridSpan w:val="5"/>
            <w:tcBorders>
              <w:top w:val="single" w:sz="4" w:space="0" w:color="auto"/>
              <w:left w:val="single" w:sz="4" w:space="0" w:color="auto"/>
              <w:bottom w:val="single" w:sz="4" w:space="0" w:color="auto"/>
              <w:right w:val="single" w:sz="4" w:space="0" w:color="auto"/>
            </w:tcBorders>
            <w:vAlign w:val="center"/>
          </w:tcPr>
          <w:p w:rsidR="002B18E2" w:rsidRPr="00AD4CA5" w:rsidRDefault="002B18E2" w:rsidP="00EF3AE4">
            <w:pPr>
              <w:pStyle w:val="a3"/>
              <w:jc w:val="both"/>
              <w:rPr>
                <w:b/>
                <w:sz w:val="23"/>
                <w:szCs w:val="23"/>
              </w:rPr>
            </w:pPr>
            <w:r w:rsidRPr="00AD4CA5">
              <w:rPr>
                <w:rFonts w:ascii="Times New Roman" w:hAnsi="Times New Roman"/>
                <w:b/>
                <w:sz w:val="23"/>
                <w:szCs w:val="23"/>
              </w:rPr>
              <w:t>Сборник</w:t>
            </w:r>
          </w:p>
        </w:tc>
      </w:tr>
      <w:tr w:rsidR="000D5F34" w:rsidRPr="00AD4CA5" w:rsidTr="001A768A">
        <w:trPr>
          <w:trHeight w:val="182"/>
          <w:jc w:val="center"/>
        </w:trPr>
        <w:tc>
          <w:tcPr>
            <w:tcW w:w="906" w:type="dxa"/>
            <w:vMerge w:val="restart"/>
            <w:tcBorders>
              <w:top w:val="single" w:sz="4" w:space="0" w:color="auto"/>
              <w:left w:val="single" w:sz="4" w:space="0" w:color="auto"/>
            </w:tcBorders>
            <w:vAlign w:val="center"/>
          </w:tcPr>
          <w:p w:rsidR="000D5F34" w:rsidRPr="000D5F34" w:rsidRDefault="000D5F34" w:rsidP="00D47CF4">
            <w:pPr>
              <w:pStyle w:val="a3"/>
              <w:jc w:val="center"/>
              <w:rPr>
                <w:rFonts w:ascii="Times New Roman" w:hAnsi="Times New Roman"/>
                <w:b/>
                <w:sz w:val="23"/>
                <w:szCs w:val="23"/>
              </w:rPr>
            </w:pPr>
            <w:r w:rsidRPr="000D5F34">
              <w:rPr>
                <w:rFonts w:ascii="Times New Roman" w:hAnsi="Times New Roman"/>
                <w:b/>
                <w:sz w:val="23"/>
                <w:szCs w:val="23"/>
              </w:rPr>
              <w:t>4.5</w:t>
            </w:r>
          </w:p>
        </w:tc>
        <w:tc>
          <w:tcPr>
            <w:tcW w:w="5100" w:type="dxa"/>
            <w:vMerge w:val="restart"/>
            <w:tcBorders>
              <w:top w:val="single" w:sz="4" w:space="0" w:color="auto"/>
            </w:tcBorders>
          </w:tcPr>
          <w:p w:rsidR="000D5F34" w:rsidRPr="000D5F34" w:rsidRDefault="000D5F34" w:rsidP="00803BB1">
            <w:pPr>
              <w:pStyle w:val="a3"/>
              <w:rPr>
                <w:rFonts w:ascii="Times New Roman" w:hAnsi="Times New Roman"/>
                <w:b/>
                <w:sz w:val="23"/>
                <w:szCs w:val="23"/>
              </w:rPr>
            </w:pPr>
            <w:r w:rsidRPr="000D5F34">
              <w:rPr>
                <w:rFonts w:ascii="Times New Roman" w:hAnsi="Times New Roman"/>
                <w:b/>
                <w:sz w:val="23"/>
                <w:szCs w:val="23"/>
              </w:rPr>
              <w:t xml:space="preserve">Инвестиции в  Забайкальском крае   </w:t>
            </w:r>
          </w:p>
        </w:tc>
        <w:tc>
          <w:tcPr>
            <w:tcW w:w="1890" w:type="dxa"/>
            <w:vMerge w:val="restart"/>
            <w:tcBorders>
              <w:top w:val="single" w:sz="4" w:space="0" w:color="auto"/>
              <w:right w:val="single" w:sz="4" w:space="0" w:color="auto"/>
            </w:tcBorders>
          </w:tcPr>
          <w:p w:rsidR="000D5F34" w:rsidRPr="00C03D52" w:rsidRDefault="000D5F34" w:rsidP="00DD31A3">
            <w:pPr>
              <w:pStyle w:val="a3"/>
              <w:jc w:val="center"/>
              <w:rPr>
                <w:rFonts w:ascii="Times New Roman" w:hAnsi="Times New Roman"/>
                <w:b/>
                <w:sz w:val="22"/>
                <w:szCs w:val="22"/>
              </w:rPr>
            </w:pPr>
            <w:r w:rsidRPr="00C03D52">
              <w:rPr>
                <w:rFonts w:ascii="Times New Roman" w:hAnsi="Times New Roman"/>
                <w:b/>
                <w:sz w:val="22"/>
                <w:szCs w:val="22"/>
              </w:rPr>
              <w:t>Годовая</w:t>
            </w:r>
          </w:p>
          <w:p w:rsidR="000D5F34" w:rsidRPr="00C03D52" w:rsidRDefault="000D5F34" w:rsidP="00DD31A3">
            <w:pPr>
              <w:pStyle w:val="a3"/>
              <w:jc w:val="center"/>
              <w:rPr>
                <w:rFonts w:ascii="Times New Roman" w:hAnsi="Times New Roman"/>
                <w:b/>
                <w:sz w:val="18"/>
                <w:szCs w:val="18"/>
              </w:rPr>
            </w:pPr>
            <w:r w:rsidRPr="00C03D52">
              <w:rPr>
                <w:rFonts w:ascii="Times New Roman" w:hAnsi="Times New Roman"/>
                <w:b/>
                <w:sz w:val="18"/>
                <w:szCs w:val="18"/>
              </w:rPr>
              <w:t>ноябрь</w:t>
            </w:r>
          </w:p>
        </w:tc>
        <w:tc>
          <w:tcPr>
            <w:tcW w:w="1206" w:type="dxa"/>
            <w:tcBorders>
              <w:top w:val="single" w:sz="4" w:space="0" w:color="auto"/>
              <w:left w:val="single" w:sz="4" w:space="0" w:color="auto"/>
              <w:bottom w:val="single" w:sz="4" w:space="0" w:color="auto"/>
              <w:right w:val="single" w:sz="4" w:space="0" w:color="auto"/>
            </w:tcBorders>
            <w:vAlign w:val="center"/>
          </w:tcPr>
          <w:p w:rsidR="000D5F34" w:rsidRPr="00906F97" w:rsidRDefault="000D5F34" w:rsidP="00D47CF4">
            <w:pPr>
              <w:pStyle w:val="a3"/>
              <w:jc w:val="center"/>
              <w:rPr>
                <w:rFonts w:ascii="Times New Roman" w:hAnsi="Times New Roman"/>
                <w:b/>
                <w:sz w:val="22"/>
                <w:szCs w:val="22"/>
              </w:rPr>
            </w:pPr>
            <w:r w:rsidRPr="00906F97">
              <w:rPr>
                <w:rFonts w:ascii="Times New Roman" w:hAnsi="Times New Roman"/>
                <w:b/>
                <w:sz w:val="22"/>
                <w:szCs w:val="22"/>
              </w:rPr>
              <w:t>1148</w:t>
            </w:r>
          </w:p>
        </w:tc>
        <w:tc>
          <w:tcPr>
            <w:tcW w:w="1207" w:type="dxa"/>
            <w:tcBorders>
              <w:top w:val="single" w:sz="4" w:space="0" w:color="auto"/>
              <w:left w:val="single" w:sz="4" w:space="0" w:color="auto"/>
              <w:bottom w:val="single" w:sz="4" w:space="0" w:color="auto"/>
              <w:right w:val="single" w:sz="4" w:space="0" w:color="auto"/>
            </w:tcBorders>
            <w:vAlign w:val="center"/>
          </w:tcPr>
          <w:p w:rsidR="000D5F34" w:rsidRPr="00906F97" w:rsidRDefault="000D5F34" w:rsidP="00AF3A48">
            <w:pPr>
              <w:pStyle w:val="a3"/>
              <w:jc w:val="center"/>
              <w:rPr>
                <w:rFonts w:ascii="Times New Roman" w:hAnsi="Times New Roman"/>
                <w:b/>
                <w:sz w:val="22"/>
                <w:szCs w:val="22"/>
              </w:rPr>
            </w:pPr>
            <w:r w:rsidRPr="00906F97">
              <w:rPr>
                <w:rFonts w:ascii="Times New Roman" w:hAnsi="Times New Roman"/>
                <w:b/>
                <w:sz w:val="22"/>
                <w:szCs w:val="22"/>
              </w:rPr>
              <w:t>1148</w:t>
            </w:r>
          </w:p>
        </w:tc>
      </w:tr>
      <w:tr w:rsidR="000D5F34" w:rsidRPr="00AD4CA5" w:rsidTr="001A768A">
        <w:trPr>
          <w:trHeight w:val="180"/>
          <w:jc w:val="center"/>
        </w:trPr>
        <w:tc>
          <w:tcPr>
            <w:tcW w:w="906" w:type="dxa"/>
            <w:vMerge/>
            <w:tcBorders>
              <w:left w:val="single" w:sz="4" w:space="0" w:color="auto"/>
            </w:tcBorders>
            <w:vAlign w:val="center"/>
          </w:tcPr>
          <w:p w:rsidR="000D5F34" w:rsidRPr="000D5F34" w:rsidRDefault="000D5F34" w:rsidP="00D47CF4">
            <w:pPr>
              <w:pStyle w:val="a3"/>
              <w:jc w:val="center"/>
              <w:rPr>
                <w:rFonts w:ascii="Times New Roman" w:hAnsi="Times New Roman"/>
                <w:b/>
                <w:sz w:val="23"/>
                <w:szCs w:val="23"/>
              </w:rPr>
            </w:pPr>
          </w:p>
        </w:tc>
        <w:tc>
          <w:tcPr>
            <w:tcW w:w="5100" w:type="dxa"/>
            <w:vMerge/>
          </w:tcPr>
          <w:p w:rsidR="000D5F34" w:rsidRPr="000D5F34" w:rsidRDefault="000D5F34" w:rsidP="00803BB1">
            <w:pPr>
              <w:pStyle w:val="a3"/>
              <w:rPr>
                <w:rFonts w:ascii="Times New Roman" w:hAnsi="Times New Roman"/>
                <w:b/>
                <w:sz w:val="23"/>
                <w:szCs w:val="23"/>
              </w:rPr>
            </w:pPr>
          </w:p>
        </w:tc>
        <w:tc>
          <w:tcPr>
            <w:tcW w:w="1890" w:type="dxa"/>
            <w:vMerge/>
            <w:tcBorders>
              <w:right w:val="single" w:sz="4" w:space="0" w:color="auto"/>
            </w:tcBorders>
          </w:tcPr>
          <w:p w:rsidR="000D5F34" w:rsidRPr="000D5F34" w:rsidRDefault="000D5F34" w:rsidP="00DD31A3">
            <w:pPr>
              <w:pStyle w:val="a3"/>
              <w:jc w:val="center"/>
              <w:rPr>
                <w:rFonts w:ascii="Times New Roman" w:hAnsi="Times New Roman"/>
                <w:b/>
                <w:sz w:val="23"/>
                <w:szCs w:val="23"/>
              </w:rPr>
            </w:pPr>
          </w:p>
        </w:tc>
        <w:tc>
          <w:tcPr>
            <w:tcW w:w="1206" w:type="dxa"/>
            <w:tcBorders>
              <w:top w:val="single" w:sz="4" w:space="0" w:color="auto"/>
              <w:left w:val="single" w:sz="4" w:space="0" w:color="auto"/>
              <w:bottom w:val="single" w:sz="4" w:space="0" w:color="auto"/>
              <w:right w:val="single" w:sz="4" w:space="0" w:color="auto"/>
            </w:tcBorders>
            <w:vAlign w:val="center"/>
          </w:tcPr>
          <w:p w:rsidR="000D5F34" w:rsidRPr="00906F97" w:rsidRDefault="000D5F34" w:rsidP="00D47CF4">
            <w:pPr>
              <w:pStyle w:val="a3"/>
              <w:jc w:val="center"/>
              <w:rPr>
                <w:rFonts w:ascii="Times New Roman" w:hAnsi="Times New Roman"/>
                <w:b/>
                <w:sz w:val="22"/>
                <w:szCs w:val="22"/>
              </w:rPr>
            </w:pPr>
            <w:r w:rsidRPr="00906F97">
              <w:rPr>
                <w:rFonts w:ascii="Times New Roman" w:hAnsi="Times New Roman"/>
                <w:b/>
                <w:sz w:val="22"/>
                <w:szCs w:val="22"/>
              </w:rPr>
              <w:t>1580</w:t>
            </w:r>
          </w:p>
        </w:tc>
        <w:tc>
          <w:tcPr>
            <w:tcW w:w="1207" w:type="dxa"/>
            <w:tcBorders>
              <w:top w:val="single" w:sz="4" w:space="0" w:color="auto"/>
              <w:left w:val="single" w:sz="4" w:space="0" w:color="auto"/>
              <w:bottom w:val="single" w:sz="4" w:space="0" w:color="auto"/>
              <w:right w:val="single" w:sz="4" w:space="0" w:color="auto"/>
            </w:tcBorders>
            <w:vAlign w:val="center"/>
          </w:tcPr>
          <w:p w:rsidR="000D5F34" w:rsidRPr="00906F97" w:rsidRDefault="000D5F34" w:rsidP="00AF3A48">
            <w:pPr>
              <w:pStyle w:val="a3"/>
              <w:jc w:val="center"/>
              <w:rPr>
                <w:rFonts w:ascii="Times New Roman" w:hAnsi="Times New Roman"/>
                <w:b/>
                <w:sz w:val="22"/>
                <w:szCs w:val="22"/>
              </w:rPr>
            </w:pPr>
            <w:r w:rsidRPr="00906F97">
              <w:rPr>
                <w:rFonts w:ascii="Times New Roman" w:hAnsi="Times New Roman"/>
                <w:b/>
                <w:sz w:val="22"/>
                <w:szCs w:val="22"/>
              </w:rPr>
              <w:t>1580</w:t>
            </w:r>
          </w:p>
        </w:tc>
      </w:tr>
      <w:tr w:rsidR="000D5F34" w:rsidRPr="00AD4CA5" w:rsidTr="005A125D">
        <w:trPr>
          <w:trHeight w:val="120"/>
          <w:jc w:val="center"/>
        </w:trPr>
        <w:tc>
          <w:tcPr>
            <w:tcW w:w="906" w:type="dxa"/>
            <w:vMerge/>
            <w:tcBorders>
              <w:left w:val="single" w:sz="4" w:space="0" w:color="auto"/>
            </w:tcBorders>
            <w:vAlign w:val="center"/>
          </w:tcPr>
          <w:p w:rsidR="000D5F34" w:rsidRPr="000D5F34" w:rsidRDefault="000D5F34" w:rsidP="00D47CF4">
            <w:pPr>
              <w:pStyle w:val="a3"/>
              <w:jc w:val="center"/>
              <w:rPr>
                <w:rFonts w:ascii="Times New Roman" w:hAnsi="Times New Roman"/>
                <w:b/>
                <w:sz w:val="23"/>
                <w:szCs w:val="23"/>
              </w:rPr>
            </w:pPr>
          </w:p>
        </w:tc>
        <w:tc>
          <w:tcPr>
            <w:tcW w:w="5100" w:type="dxa"/>
            <w:vMerge/>
          </w:tcPr>
          <w:p w:rsidR="000D5F34" w:rsidRPr="000D5F34" w:rsidRDefault="000D5F34" w:rsidP="00803BB1">
            <w:pPr>
              <w:pStyle w:val="a3"/>
              <w:rPr>
                <w:rFonts w:ascii="Times New Roman" w:hAnsi="Times New Roman"/>
                <w:b/>
                <w:sz w:val="23"/>
                <w:szCs w:val="23"/>
              </w:rPr>
            </w:pPr>
          </w:p>
        </w:tc>
        <w:tc>
          <w:tcPr>
            <w:tcW w:w="1890" w:type="dxa"/>
            <w:vMerge/>
            <w:tcBorders>
              <w:right w:val="single" w:sz="4" w:space="0" w:color="auto"/>
            </w:tcBorders>
          </w:tcPr>
          <w:p w:rsidR="000D5F34" w:rsidRPr="000D5F34" w:rsidRDefault="000D5F34" w:rsidP="00DD31A3">
            <w:pPr>
              <w:pStyle w:val="a3"/>
              <w:jc w:val="center"/>
              <w:rPr>
                <w:rFonts w:ascii="Times New Roman" w:hAnsi="Times New Roman"/>
                <w:b/>
                <w:sz w:val="23"/>
                <w:szCs w:val="23"/>
              </w:rPr>
            </w:pPr>
          </w:p>
        </w:tc>
        <w:tc>
          <w:tcPr>
            <w:tcW w:w="1206" w:type="dxa"/>
            <w:tcBorders>
              <w:top w:val="single" w:sz="4" w:space="0" w:color="auto"/>
              <w:left w:val="single" w:sz="4" w:space="0" w:color="auto"/>
              <w:bottom w:val="single" w:sz="4" w:space="0" w:color="auto"/>
              <w:right w:val="single" w:sz="4" w:space="0" w:color="auto"/>
            </w:tcBorders>
            <w:vAlign w:val="center"/>
          </w:tcPr>
          <w:p w:rsidR="000D5F34" w:rsidRPr="00906F97" w:rsidRDefault="000D5F34" w:rsidP="00D47CF4">
            <w:pPr>
              <w:pStyle w:val="a3"/>
              <w:jc w:val="center"/>
              <w:rPr>
                <w:rFonts w:ascii="Times New Roman" w:hAnsi="Times New Roman"/>
                <w:b/>
                <w:sz w:val="22"/>
                <w:szCs w:val="22"/>
              </w:rPr>
            </w:pPr>
            <w:r w:rsidRPr="00906F97">
              <w:rPr>
                <w:rFonts w:ascii="Times New Roman" w:hAnsi="Times New Roman"/>
                <w:b/>
                <w:sz w:val="22"/>
                <w:szCs w:val="22"/>
              </w:rPr>
              <w:t>1609</w:t>
            </w:r>
          </w:p>
        </w:tc>
        <w:tc>
          <w:tcPr>
            <w:tcW w:w="1207" w:type="dxa"/>
            <w:tcBorders>
              <w:top w:val="single" w:sz="4" w:space="0" w:color="auto"/>
              <w:left w:val="single" w:sz="4" w:space="0" w:color="auto"/>
              <w:bottom w:val="single" w:sz="4" w:space="0" w:color="auto"/>
              <w:right w:val="single" w:sz="4" w:space="0" w:color="auto"/>
            </w:tcBorders>
            <w:vAlign w:val="center"/>
          </w:tcPr>
          <w:p w:rsidR="000D5F34" w:rsidRPr="00906F97" w:rsidRDefault="000D5F34" w:rsidP="00AF3A48">
            <w:pPr>
              <w:pStyle w:val="a3"/>
              <w:jc w:val="center"/>
              <w:rPr>
                <w:rFonts w:ascii="Times New Roman" w:hAnsi="Times New Roman"/>
                <w:b/>
                <w:sz w:val="22"/>
                <w:szCs w:val="22"/>
              </w:rPr>
            </w:pPr>
            <w:r w:rsidRPr="00906F97">
              <w:rPr>
                <w:rFonts w:ascii="Times New Roman" w:hAnsi="Times New Roman"/>
                <w:b/>
                <w:sz w:val="22"/>
                <w:szCs w:val="22"/>
              </w:rPr>
              <w:t>1609</w:t>
            </w:r>
          </w:p>
        </w:tc>
      </w:tr>
      <w:tr w:rsidR="000D5F34" w:rsidRPr="00AD4CA5">
        <w:trPr>
          <w:jc w:val="center"/>
        </w:trPr>
        <w:tc>
          <w:tcPr>
            <w:tcW w:w="906" w:type="dxa"/>
            <w:tcBorders>
              <w:left w:val="single" w:sz="4" w:space="0" w:color="auto"/>
              <w:bottom w:val="single" w:sz="4" w:space="0" w:color="auto"/>
            </w:tcBorders>
            <w:vAlign w:val="center"/>
          </w:tcPr>
          <w:p w:rsidR="000D5F34" w:rsidRPr="000D5F34" w:rsidRDefault="000D5F34" w:rsidP="00D47CF4">
            <w:pPr>
              <w:pStyle w:val="a3"/>
              <w:jc w:val="center"/>
              <w:rPr>
                <w:rFonts w:ascii="Times New Roman" w:hAnsi="Times New Roman"/>
                <w:b/>
                <w:sz w:val="23"/>
                <w:szCs w:val="23"/>
              </w:rPr>
            </w:pPr>
          </w:p>
        </w:tc>
        <w:tc>
          <w:tcPr>
            <w:tcW w:w="9403" w:type="dxa"/>
            <w:gridSpan w:val="4"/>
            <w:tcBorders>
              <w:bottom w:val="single" w:sz="4" w:space="0" w:color="auto"/>
              <w:right w:val="single" w:sz="4" w:space="0" w:color="auto"/>
            </w:tcBorders>
          </w:tcPr>
          <w:p w:rsidR="000D5F34" w:rsidRPr="0083103C" w:rsidRDefault="000D5F34" w:rsidP="00EB4A7F">
            <w:pPr>
              <w:pStyle w:val="a3"/>
              <w:jc w:val="both"/>
              <w:rPr>
                <w:b/>
                <w:sz w:val="22"/>
                <w:szCs w:val="22"/>
              </w:rPr>
            </w:pPr>
            <w:r w:rsidRPr="0083103C">
              <w:rPr>
                <w:rFonts w:ascii="Times New Roman" w:hAnsi="Times New Roman"/>
                <w:sz w:val="22"/>
                <w:szCs w:val="22"/>
              </w:rPr>
              <w:t>Содержит данные за ряд лет об инвестициях в основной капитал, источниках их финансирования, видовой структуре, направлениях вложения инвестиций в экономику края. Приведены данные выборочного обследования инвестиционной активности организаций, осуществляющих деятельность по добыче полезных ископаемых, в обрабатывающих производствах и по производству и распределению электроэнергии, газа и воды. Отдельные показатели приведены по городским округам и муниципальным районам края.</w:t>
            </w:r>
          </w:p>
        </w:tc>
      </w:tr>
    </w:tbl>
    <w:p w:rsidR="005B65A2" w:rsidRPr="00AD4CA5" w:rsidRDefault="005B65A2" w:rsidP="004A1D45">
      <w:pPr>
        <w:jc w:val="center"/>
        <w:rPr>
          <w:sz w:val="23"/>
          <w:szCs w:val="23"/>
        </w:rPr>
      </w:pPr>
    </w:p>
    <w:p w:rsidR="0083103C" w:rsidRDefault="0083103C" w:rsidP="00EF278F">
      <w:pPr>
        <w:pStyle w:val="1"/>
        <w:rPr>
          <w:caps/>
          <w:sz w:val="26"/>
          <w:szCs w:val="26"/>
        </w:rPr>
      </w:pPr>
      <w:bookmarkStart w:id="125" w:name="_Toc341347944"/>
      <w:bookmarkStart w:id="126" w:name="_Toc372566863"/>
      <w:bookmarkStart w:id="127" w:name="_Toc403846368"/>
      <w:bookmarkStart w:id="128" w:name="_Toc403993190"/>
      <w:bookmarkStart w:id="129" w:name="_Toc404159922"/>
      <w:bookmarkStart w:id="130" w:name="_Toc465773258"/>
      <w:r>
        <w:rPr>
          <w:caps/>
          <w:sz w:val="26"/>
          <w:szCs w:val="26"/>
        </w:rPr>
        <w:br w:type="page"/>
      </w:r>
    </w:p>
    <w:p w:rsidR="00A60360" w:rsidRPr="00955F72" w:rsidRDefault="00A60360" w:rsidP="00EF278F">
      <w:pPr>
        <w:pStyle w:val="1"/>
        <w:rPr>
          <w:caps/>
          <w:sz w:val="26"/>
          <w:szCs w:val="26"/>
        </w:rPr>
      </w:pPr>
      <w:r w:rsidRPr="00955F72">
        <w:rPr>
          <w:caps/>
          <w:sz w:val="26"/>
          <w:szCs w:val="26"/>
        </w:rPr>
        <w:lastRenderedPageBreak/>
        <w:t>Финансы, финансовая деятельность</w:t>
      </w:r>
      <w:bookmarkEnd w:id="125"/>
      <w:bookmarkEnd w:id="126"/>
      <w:bookmarkEnd w:id="127"/>
      <w:bookmarkEnd w:id="128"/>
      <w:bookmarkEnd w:id="129"/>
      <w:bookmarkEnd w:id="130"/>
    </w:p>
    <w:tbl>
      <w:tblPr>
        <w:tblW w:w="10352" w:type="dxa"/>
        <w:jc w:val="center"/>
        <w:tblLayout w:type="fixed"/>
        <w:tblLook w:val="0000" w:firstRow="0" w:lastRow="0" w:firstColumn="0" w:lastColumn="0" w:noHBand="0" w:noVBand="0"/>
      </w:tblPr>
      <w:tblGrid>
        <w:gridCol w:w="937"/>
        <w:gridCol w:w="5088"/>
        <w:gridCol w:w="2040"/>
        <w:gridCol w:w="1117"/>
        <w:gridCol w:w="1170"/>
      </w:tblGrid>
      <w:tr w:rsidR="001A768A" w:rsidRPr="00955F72" w:rsidTr="005A125D">
        <w:trPr>
          <w:tblHeader/>
          <w:jc w:val="center"/>
        </w:trPr>
        <w:tc>
          <w:tcPr>
            <w:tcW w:w="937" w:type="dxa"/>
            <w:vMerge w:val="restart"/>
            <w:tcBorders>
              <w:top w:val="single" w:sz="4" w:space="0" w:color="auto"/>
              <w:left w:val="single" w:sz="4" w:space="0" w:color="auto"/>
              <w:right w:val="single" w:sz="4" w:space="0" w:color="auto"/>
            </w:tcBorders>
            <w:vAlign w:val="center"/>
          </w:tcPr>
          <w:p w:rsidR="001A768A" w:rsidRPr="00A5016D" w:rsidRDefault="001A768A" w:rsidP="00D47CF4">
            <w:pPr>
              <w:pStyle w:val="a3"/>
              <w:spacing w:before="40" w:after="40"/>
              <w:ind w:left="-57" w:right="-57"/>
              <w:jc w:val="center"/>
              <w:rPr>
                <w:rFonts w:ascii="Times New Roman" w:hAnsi="Times New Roman"/>
                <w:b/>
              </w:rPr>
            </w:pPr>
            <w:r w:rsidRPr="00A5016D">
              <w:rPr>
                <w:rFonts w:ascii="Times New Roman" w:hAnsi="Times New Roman"/>
                <w:b/>
              </w:rPr>
              <w:t xml:space="preserve">Код </w:t>
            </w:r>
            <w:r w:rsidRPr="00A5016D">
              <w:rPr>
                <w:rFonts w:ascii="Times New Roman" w:hAnsi="Times New Roman"/>
                <w:b/>
              </w:rPr>
              <w:br/>
              <w:t>работы</w:t>
            </w:r>
          </w:p>
        </w:tc>
        <w:tc>
          <w:tcPr>
            <w:tcW w:w="5088" w:type="dxa"/>
            <w:vMerge w:val="restart"/>
            <w:tcBorders>
              <w:top w:val="single" w:sz="4" w:space="0" w:color="auto"/>
              <w:left w:val="single" w:sz="4" w:space="0" w:color="auto"/>
              <w:right w:val="single" w:sz="4" w:space="0" w:color="auto"/>
            </w:tcBorders>
            <w:vAlign w:val="center"/>
          </w:tcPr>
          <w:p w:rsidR="001A768A" w:rsidRPr="00A5016D" w:rsidRDefault="001A768A" w:rsidP="00ED05D6">
            <w:pPr>
              <w:pStyle w:val="a3"/>
              <w:spacing w:before="40" w:after="40"/>
              <w:ind w:left="-57" w:right="-57"/>
              <w:jc w:val="center"/>
              <w:rPr>
                <w:rFonts w:ascii="Times New Roman" w:hAnsi="Times New Roman"/>
                <w:b/>
              </w:rPr>
            </w:pPr>
            <w:r w:rsidRPr="00A5016D">
              <w:rPr>
                <w:rFonts w:ascii="Times New Roman" w:hAnsi="Times New Roman"/>
                <w:b/>
              </w:rPr>
              <w:t xml:space="preserve">Наименование </w:t>
            </w:r>
            <w:r w:rsidRPr="00A5016D">
              <w:rPr>
                <w:rFonts w:ascii="Times New Roman" w:hAnsi="Times New Roman"/>
                <w:b/>
              </w:rPr>
              <w:br/>
              <w:t>и краткое содержание работы</w:t>
            </w:r>
          </w:p>
        </w:tc>
        <w:tc>
          <w:tcPr>
            <w:tcW w:w="2040" w:type="dxa"/>
            <w:vMerge w:val="restart"/>
            <w:tcBorders>
              <w:top w:val="single" w:sz="4" w:space="0" w:color="auto"/>
              <w:left w:val="single" w:sz="4" w:space="0" w:color="auto"/>
              <w:right w:val="single" w:sz="4" w:space="0" w:color="auto"/>
            </w:tcBorders>
            <w:vAlign w:val="center"/>
          </w:tcPr>
          <w:p w:rsidR="001A768A" w:rsidRPr="00A5016D" w:rsidRDefault="001A768A" w:rsidP="00E36BD7">
            <w:pPr>
              <w:pStyle w:val="a3"/>
              <w:spacing w:before="40" w:after="40"/>
              <w:ind w:left="-57" w:right="-57"/>
              <w:jc w:val="center"/>
              <w:rPr>
                <w:rFonts w:ascii="Times New Roman" w:hAnsi="Times New Roman"/>
                <w:b/>
              </w:rPr>
            </w:pPr>
            <w:r w:rsidRPr="00A5016D">
              <w:rPr>
                <w:rFonts w:ascii="Times New Roman" w:hAnsi="Times New Roman"/>
                <w:b/>
              </w:rPr>
              <w:t>Периодичность</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1A768A" w:rsidRPr="00A5016D" w:rsidRDefault="001A768A" w:rsidP="00D47CF4">
            <w:pPr>
              <w:pStyle w:val="a3"/>
              <w:spacing w:before="40" w:after="40"/>
              <w:ind w:left="-57" w:right="-57"/>
              <w:jc w:val="center"/>
              <w:rPr>
                <w:rFonts w:ascii="Times New Roman" w:hAnsi="Times New Roman"/>
                <w:b/>
              </w:rPr>
            </w:pPr>
            <w:r w:rsidRPr="00A5016D">
              <w:rPr>
                <w:rFonts w:ascii="Times New Roman" w:hAnsi="Times New Roman"/>
                <w:b/>
              </w:rPr>
              <w:t>Цена, рублей</w:t>
            </w:r>
          </w:p>
        </w:tc>
      </w:tr>
      <w:tr w:rsidR="001A768A" w:rsidRPr="00955F72" w:rsidTr="005A125D">
        <w:trPr>
          <w:trHeight w:val="480"/>
          <w:tblHeader/>
          <w:jc w:val="center"/>
        </w:trPr>
        <w:tc>
          <w:tcPr>
            <w:tcW w:w="937" w:type="dxa"/>
            <w:vMerge/>
            <w:tcBorders>
              <w:left w:val="single" w:sz="4" w:space="0" w:color="auto"/>
              <w:right w:val="single" w:sz="4" w:space="0" w:color="auto"/>
            </w:tcBorders>
            <w:vAlign w:val="center"/>
          </w:tcPr>
          <w:p w:rsidR="001A768A" w:rsidRPr="00A5016D" w:rsidRDefault="001A768A" w:rsidP="00D47CF4">
            <w:pPr>
              <w:pStyle w:val="a3"/>
              <w:spacing w:before="40" w:after="40"/>
              <w:ind w:left="-57" w:right="-57"/>
              <w:jc w:val="center"/>
              <w:rPr>
                <w:rFonts w:ascii="Times New Roman" w:hAnsi="Times New Roman"/>
                <w:b/>
              </w:rPr>
            </w:pPr>
          </w:p>
        </w:tc>
        <w:tc>
          <w:tcPr>
            <w:tcW w:w="5088" w:type="dxa"/>
            <w:vMerge/>
            <w:tcBorders>
              <w:left w:val="single" w:sz="4" w:space="0" w:color="auto"/>
              <w:right w:val="single" w:sz="4" w:space="0" w:color="auto"/>
            </w:tcBorders>
            <w:vAlign w:val="center"/>
          </w:tcPr>
          <w:p w:rsidR="001A768A" w:rsidRPr="00A5016D" w:rsidRDefault="001A768A" w:rsidP="00ED05D6">
            <w:pPr>
              <w:pStyle w:val="a3"/>
              <w:spacing w:before="40" w:after="40"/>
              <w:ind w:left="-57" w:right="-57"/>
              <w:jc w:val="both"/>
              <w:rPr>
                <w:rFonts w:ascii="Times New Roman" w:hAnsi="Times New Roman"/>
                <w:b/>
              </w:rPr>
            </w:pPr>
          </w:p>
        </w:tc>
        <w:tc>
          <w:tcPr>
            <w:tcW w:w="2040" w:type="dxa"/>
            <w:vMerge/>
            <w:tcBorders>
              <w:left w:val="single" w:sz="4" w:space="0" w:color="auto"/>
              <w:right w:val="single" w:sz="4" w:space="0" w:color="auto"/>
            </w:tcBorders>
            <w:vAlign w:val="center"/>
          </w:tcPr>
          <w:p w:rsidR="001A768A" w:rsidRPr="00A5016D" w:rsidRDefault="001A768A" w:rsidP="00E36BD7">
            <w:pPr>
              <w:pStyle w:val="a3"/>
              <w:spacing w:before="40" w:after="40"/>
              <w:ind w:left="-57" w:right="-57"/>
              <w:jc w:val="center"/>
              <w:rPr>
                <w:rFonts w:ascii="Times New Roman" w:hAnsi="Times New Roman"/>
                <w:b/>
              </w:rPr>
            </w:pPr>
          </w:p>
        </w:tc>
        <w:tc>
          <w:tcPr>
            <w:tcW w:w="1117" w:type="dxa"/>
            <w:tcBorders>
              <w:top w:val="single" w:sz="4" w:space="0" w:color="auto"/>
              <w:left w:val="single" w:sz="4" w:space="0" w:color="auto"/>
              <w:bottom w:val="single" w:sz="4" w:space="0" w:color="auto"/>
              <w:right w:val="single" w:sz="4" w:space="0" w:color="auto"/>
            </w:tcBorders>
            <w:vAlign w:val="center"/>
          </w:tcPr>
          <w:p w:rsidR="001A768A" w:rsidRPr="00A5016D" w:rsidRDefault="001A768A" w:rsidP="00D47CF4">
            <w:pPr>
              <w:pStyle w:val="a3"/>
              <w:spacing w:before="40" w:after="40"/>
              <w:ind w:left="-57" w:right="-57"/>
              <w:jc w:val="center"/>
              <w:rPr>
                <w:rFonts w:ascii="Times New Roman" w:hAnsi="Times New Roman"/>
                <w:b/>
              </w:rPr>
            </w:pPr>
            <w:r w:rsidRPr="00A5016D">
              <w:rPr>
                <w:rFonts w:ascii="Times New Roman" w:hAnsi="Times New Roman"/>
                <w:b/>
              </w:rPr>
              <w:t>1 экз.</w:t>
            </w:r>
          </w:p>
        </w:tc>
        <w:tc>
          <w:tcPr>
            <w:tcW w:w="1170" w:type="dxa"/>
            <w:tcBorders>
              <w:top w:val="single" w:sz="4" w:space="0" w:color="auto"/>
              <w:left w:val="single" w:sz="4" w:space="0" w:color="auto"/>
              <w:bottom w:val="single" w:sz="4" w:space="0" w:color="auto"/>
              <w:right w:val="single" w:sz="4" w:space="0" w:color="auto"/>
            </w:tcBorders>
            <w:vAlign w:val="center"/>
          </w:tcPr>
          <w:p w:rsidR="001A768A" w:rsidRPr="00A5016D" w:rsidRDefault="001A768A" w:rsidP="00D47CF4">
            <w:pPr>
              <w:pStyle w:val="a3"/>
              <w:spacing w:before="40" w:after="40"/>
              <w:ind w:left="-57" w:right="-57"/>
              <w:jc w:val="center"/>
              <w:rPr>
                <w:rFonts w:ascii="Times New Roman" w:hAnsi="Times New Roman"/>
                <w:b/>
              </w:rPr>
            </w:pPr>
            <w:r w:rsidRPr="00A5016D">
              <w:rPr>
                <w:rFonts w:ascii="Times New Roman" w:hAnsi="Times New Roman"/>
                <w:b/>
              </w:rPr>
              <w:t>годовой подписки</w:t>
            </w:r>
          </w:p>
        </w:tc>
      </w:tr>
      <w:tr w:rsidR="00800B13" w:rsidRPr="00955F72" w:rsidTr="005A125D">
        <w:trPr>
          <w:trHeight w:val="140"/>
          <w:tblHeader/>
          <w:jc w:val="center"/>
        </w:trPr>
        <w:tc>
          <w:tcPr>
            <w:tcW w:w="937" w:type="dxa"/>
            <w:vMerge/>
            <w:tcBorders>
              <w:left w:val="single" w:sz="4" w:space="0" w:color="auto"/>
              <w:right w:val="single" w:sz="4" w:space="0" w:color="auto"/>
            </w:tcBorders>
            <w:vAlign w:val="center"/>
          </w:tcPr>
          <w:p w:rsidR="00800B13" w:rsidRPr="00955F72" w:rsidRDefault="00800B13" w:rsidP="00D47CF4">
            <w:pPr>
              <w:pStyle w:val="a3"/>
              <w:spacing w:before="40" w:after="40"/>
              <w:ind w:left="-57" w:right="-57"/>
              <w:jc w:val="center"/>
              <w:rPr>
                <w:rFonts w:ascii="Times New Roman" w:hAnsi="Times New Roman"/>
                <w:b/>
                <w:sz w:val="24"/>
                <w:szCs w:val="24"/>
              </w:rPr>
            </w:pPr>
          </w:p>
        </w:tc>
        <w:tc>
          <w:tcPr>
            <w:tcW w:w="5088" w:type="dxa"/>
            <w:vMerge/>
            <w:tcBorders>
              <w:left w:val="single" w:sz="4" w:space="0" w:color="auto"/>
              <w:right w:val="single" w:sz="4" w:space="0" w:color="auto"/>
            </w:tcBorders>
            <w:vAlign w:val="center"/>
          </w:tcPr>
          <w:p w:rsidR="00800B13" w:rsidRPr="00955F72" w:rsidRDefault="00800B13" w:rsidP="00ED05D6">
            <w:pPr>
              <w:pStyle w:val="a3"/>
              <w:spacing w:before="40" w:after="40"/>
              <w:ind w:left="-57" w:right="-57"/>
              <w:jc w:val="both"/>
              <w:rPr>
                <w:rFonts w:ascii="Times New Roman" w:hAnsi="Times New Roman"/>
                <w:b/>
                <w:sz w:val="24"/>
                <w:szCs w:val="24"/>
              </w:rPr>
            </w:pPr>
          </w:p>
        </w:tc>
        <w:tc>
          <w:tcPr>
            <w:tcW w:w="2040" w:type="dxa"/>
            <w:vMerge/>
            <w:tcBorders>
              <w:left w:val="single" w:sz="4" w:space="0" w:color="auto"/>
              <w:right w:val="single" w:sz="4" w:space="0" w:color="auto"/>
            </w:tcBorders>
            <w:vAlign w:val="center"/>
          </w:tcPr>
          <w:p w:rsidR="00800B13" w:rsidRPr="00955F72" w:rsidRDefault="00800B13" w:rsidP="00E36BD7">
            <w:pPr>
              <w:pStyle w:val="a3"/>
              <w:spacing w:before="40" w:after="40"/>
              <w:ind w:left="-57" w:right="-57"/>
              <w:jc w:val="center"/>
              <w:rPr>
                <w:rFonts w:ascii="Times New Roman" w:hAnsi="Times New Roman"/>
                <w:b/>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170"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800B13" w:rsidRPr="00955F72" w:rsidTr="005A125D">
        <w:trPr>
          <w:trHeight w:val="132"/>
          <w:tblHeader/>
          <w:jc w:val="center"/>
        </w:trPr>
        <w:tc>
          <w:tcPr>
            <w:tcW w:w="937" w:type="dxa"/>
            <w:vMerge/>
            <w:tcBorders>
              <w:left w:val="single" w:sz="4" w:space="0" w:color="auto"/>
              <w:right w:val="single" w:sz="4" w:space="0" w:color="auto"/>
            </w:tcBorders>
            <w:vAlign w:val="center"/>
          </w:tcPr>
          <w:p w:rsidR="00800B13" w:rsidRPr="00955F72" w:rsidRDefault="00800B13" w:rsidP="00D47CF4">
            <w:pPr>
              <w:pStyle w:val="a3"/>
              <w:spacing w:before="40" w:after="40"/>
              <w:ind w:left="-57" w:right="-57"/>
              <w:jc w:val="center"/>
              <w:rPr>
                <w:rFonts w:ascii="Times New Roman" w:hAnsi="Times New Roman"/>
                <w:b/>
                <w:sz w:val="24"/>
                <w:szCs w:val="24"/>
              </w:rPr>
            </w:pPr>
          </w:p>
        </w:tc>
        <w:tc>
          <w:tcPr>
            <w:tcW w:w="5088" w:type="dxa"/>
            <w:vMerge/>
            <w:tcBorders>
              <w:left w:val="single" w:sz="4" w:space="0" w:color="auto"/>
              <w:right w:val="single" w:sz="4" w:space="0" w:color="auto"/>
            </w:tcBorders>
            <w:vAlign w:val="center"/>
          </w:tcPr>
          <w:p w:rsidR="00800B13" w:rsidRPr="00955F72" w:rsidRDefault="00800B13" w:rsidP="00ED05D6">
            <w:pPr>
              <w:pStyle w:val="a3"/>
              <w:spacing w:before="40" w:after="40"/>
              <w:ind w:left="-57" w:right="-57"/>
              <w:jc w:val="both"/>
              <w:rPr>
                <w:rFonts w:ascii="Times New Roman" w:hAnsi="Times New Roman"/>
                <w:b/>
                <w:sz w:val="24"/>
                <w:szCs w:val="24"/>
              </w:rPr>
            </w:pPr>
          </w:p>
        </w:tc>
        <w:tc>
          <w:tcPr>
            <w:tcW w:w="2040" w:type="dxa"/>
            <w:vMerge/>
            <w:tcBorders>
              <w:left w:val="single" w:sz="4" w:space="0" w:color="auto"/>
              <w:right w:val="single" w:sz="4" w:space="0" w:color="auto"/>
            </w:tcBorders>
            <w:vAlign w:val="center"/>
          </w:tcPr>
          <w:p w:rsidR="00800B13" w:rsidRPr="00955F72" w:rsidRDefault="00800B13" w:rsidP="00E36BD7">
            <w:pPr>
              <w:pStyle w:val="a3"/>
              <w:spacing w:before="40" w:after="40"/>
              <w:ind w:left="-57" w:right="-57"/>
              <w:jc w:val="center"/>
              <w:rPr>
                <w:rFonts w:ascii="Times New Roman" w:hAnsi="Times New Roman"/>
                <w:b/>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170"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800B13" w:rsidRPr="00955F72" w:rsidTr="005A125D">
        <w:trPr>
          <w:trHeight w:val="216"/>
          <w:tblHeader/>
          <w:jc w:val="center"/>
        </w:trPr>
        <w:tc>
          <w:tcPr>
            <w:tcW w:w="937" w:type="dxa"/>
            <w:vMerge/>
            <w:tcBorders>
              <w:left w:val="single" w:sz="4" w:space="0" w:color="auto"/>
              <w:bottom w:val="single" w:sz="4" w:space="0" w:color="auto"/>
              <w:right w:val="single" w:sz="4" w:space="0" w:color="auto"/>
            </w:tcBorders>
            <w:vAlign w:val="center"/>
          </w:tcPr>
          <w:p w:rsidR="00800B13" w:rsidRPr="00955F72" w:rsidRDefault="00800B13" w:rsidP="00D47CF4">
            <w:pPr>
              <w:pStyle w:val="a3"/>
              <w:spacing w:before="40" w:after="40"/>
              <w:ind w:left="-57" w:right="-57"/>
              <w:jc w:val="center"/>
              <w:rPr>
                <w:rFonts w:ascii="Times New Roman" w:hAnsi="Times New Roman"/>
                <w:b/>
                <w:sz w:val="24"/>
                <w:szCs w:val="24"/>
              </w:rPr>
            </w:pPr>
          </w:p>
        </w:tc>
        <w:tc>
          <w:tcPr>
            <w:tcW w:w="5088" w:type="dxa"/>
            <w:vMerge/>
            <w:tcBorders>
              <w:left w:val="single" w:sz="4" w:space="0" w:color="auto"/>
              <w:bottom w:val="single" w:sz="4" w:space="0" w:color="auto"/>
              <w:right w:val="single" w:sz="4" w:space="0" w:color="auto"/>
            </w:tcBorders>
            <w:vAlign w:val="center"/>
          </w:tcPr>
          <w:p w:rsidR="00800B13" w:rsidRPr="00955F72" w:rsidRDefault="00800B13" w:rsidP="00ED05D6">
            <w:pPr>
              <w:pStyle w:val="a3"/>
              <w:spacing w:before="40" w:after="40"/>
              <w:ind w:left="-57" w:right="-57"/>
              <w:jc w:val="both"/>
              <w:rPr>
                <w:rFonts w:ascii="Times New Roman" w:hAnsi="Times New Roman"/>
                <w:b/>
                <w:sz w:val="24"/>
                <w:szCs w:val="24"/>
              </w:rPr>
            </w:pPr>
          </w:p>
        </w:tc>
        <w:tc>
          <w:tcPr>
            <w:tcW w:w="2040" w:type="dxa"/>
            <w:vMerge/>
            <w:tcBorders>
              <w:left w:val="single" w:sz="4" w:space="0" w:color="auto"/>
              <w:bottom w:val="single" w:sz="4" w:space="0" w:color="auto"/>
              <w:right w:val="single" w:sz="4" w:space="0" w:color="auto"/>
            </w:tcBorders>
            <w:vAlign w:val="center"/>
          </w:tcPr>
          <w:p w:rsidR="00800B13" w:rsidRPr="00955F72" w:rsidRDefault="00800B13" w:rsidP="00E36BD7">
            <w:pPr>
              <w:pStyle w:val="a3"/>
              <w:spacing w:before="40" w:after="40"/>
              <w:ind w:left="-57" w:right="-57"/>
              <w:jc w:val="center"/>
              <w:rPr>
                <w:rFonts w:ascii="Times New Roman" w:hAnsi="Times New Roman"/>
                <w:b/>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800B13"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170"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6752A7">
              <w:rPr>
                <w:rFonts w:ascii="Times New Roman" w:hAnsi="Times New Roman"/>
                <w:b/>
                <w:sz w:val="14"/>
                <w:szCs w:val="14"/>
              </w:rPr>
              <w:t>)</w:t>
            </w:r>
          </w:p>
        </w:tc>
      </w:tr>
      <w:tr w:rsidR="001A768A" w:rsidRPr="00955F72">
        <w:trPr>
          <w:jc w:val="center"/>
        </w:trPr>
        <w:tc>
          <w:tcPr>
            <w:tcW w:w="10352" w:type="dxa"/>
            <w:gridSpan w:val="5"/>
            <w:tcBorders>
              <w:top w:val="single" w:sz="4" w:space="0" w:color="auto"/>
              <w:left w:val="single" w:sz="4" w:space="0" w:color="auto"/>
              <w:bottom w:val="single" w:sz="4" w:space="0" w:color="auto"/>
              <w:right w:val="single" w:sz="4" w:space="0" w:color="auto"/>
            </w:tcBorders>
            <w:vAlign w:val="center"/>
          </w:tcPr>
          <w:p w:rsidR="001A768A" w:rsidRPr="007578CA" w:rsidRDefault="001A768A" w:rsidP="00AC52ED">
            <w:pPr>
              <w:pStyle w:val="a3"/>
              <w:jc w:val="both"/>
              <w:rPr>
                <w:rFonts w:ascii="Times New Roman" w:hAnsi="Times New Roman"/>
                <w:b/>
                <w:sz w:val="22"/>
                <w:szCs w:val="22"/>
              </w:rPr>
            </w:pPr>
            <w:proofErr w:type="gramStart"/>
            <w:r w:rsidRPr="007578CA">
              <w:rPr>
                <w:rFonts w:ascii="Times New Roman" w:hAnsi="Times New Roman"/>
                <w:b/>
                <w:sz w:val="22"/>
                <w:szCs w:val="22"/>
              </w:rPr>
              <w:t>Экспресс-информации</w:t>
            </w:r>
            <w:proofErr w:type="gramEnd"/>
          </w:p>
        </w:tc>
      </w:tr>
      <w:tr w:rsidR="004F023D" w:rsidRPr="004F023D" w:rsidTr="00DF7809">
        <w:trPr>
          <w:trHeight w:val="276"/>
          <w:jc w:val="center"/>
        </w:trPr>
        <w:tc>
          <w:tcPr>
            <w:tcW w:w="937" w:type="dxa"/>
            <w:vMerge w:val="restart"/>
            <w:tcBorders>
              <w:top w:val="single" w:sz="4" w:space="0" w:color="auto"/>
              <w:left w:val="single" w:sz="4" w:space="0" w:color="auto"/>
            </w:tcBorders>
            <w:vAlign w:val="center"/>
          </w:tcPr>
          <w:p w:rsidR="004F023D" w:rsidRPr="004F023D" w:rsidRDefault="004F023D" w:rsidP="00D47CF4">
            <w:pPr>
              <w:pStyle w:val="a3"/>
              <w:jc w:val="center"/>
              <w:rPr>
                <w:rFonts w:ascii="Times New Roman" w:hAnsi="Times New Roman"/>
                <w:b/>
                <w:sz w:val="22"/>
                <w:szCs w:val="22"/>
              </w:rPr>
            </w:pPr>
            <w:r w:rsidRPr="004F023D">
              <w:rPr>
                <w:rFonts w:ascii="Times New Roman" w:hAnsi="Times New Roman"/>
                <w:b/>
                <w:sz w:val="22"/>
                <w:szCs w:val="22"/>
              </w:rPr>
              <w:t>7.33</w:t>
            </w:r>
          </w:p>
        </w:tc>
        <w:tc>
          <w:tcPr>
            <w:tcW w:w="5088" w:type="dxa"/>
            <w:vMerge w:val="restart"/>
            <w:tcBorders>
              <w:top w:val="single" w:sz="4" w:space="0" w:color="auto"/>
            </w:tcBorders>
          </w:tcPr>
          <w:p w:rsidR="004F023D" w:rsidRPr="004F023D" w:rsidRDefault="004F023D" w:rsidP="008A5498">
            <w:pPr>
              <w:pStyle w:val="a3"/>
              <w:rPr>
                <w:rFonts w:ascii="Times New Roman" w:hAnsi="Times New Roman"/>
                <w:b/>
                <w:sz w:val="22"/>
                <w:szCs w:val="22"/>
              </w:rPr>
            </w:pPr>
            <w:r w:rsidRPr="004F023D">
              <w:rPr>
                <w:rFonts w:ascii="Times New Roman" w:hAnsi="Times New Roman"/>
                <w:b/>
                <w:sz w:val="22"/>
                <w:szCs w:val="22"/>
              </w:rPr>
              <w:t>Деятельность сельскохозяйственных кредитных потребительских кооперативов в Забайкальском крае в 2019 году</w:t>
            </w:r>
          </w:p>
        </w:tc>
        <w:tc>
          <w:tcPr>
            <w:tcW w:w="2040" w:type="dxa"/>
            <w:vMerge w:val="restart"/>
            <w:tcBorders>
              <w:top w:val="single" w:sz="4" w:space="0" w:color="auto"/>
              <w:right w:val="single" w:sz="4" w:space="0" w:color="auto"/>
            </w:tcBorders>
          </w:tcPr>
          <w:p w:rsidR="004F023D" w:rsidRPr="00C03D52" w:rsidRDefault="004F023D" w:rsidP="005B65A2">
            <w:pPr>
              <w:pStyle w:val="a3"/>
              <w:jc w:val="center"/>
              <w:rPr>
                <w:rFonts w:ascii="Times New Roman" w:hAnsi="Times New Roman"/>
                <w:b/>
                <w:sz w:val="22"/>
                <w:szCs w:val="22"/>
              </w:rPr>
            </w:pPr>
            <w:r w:rsidRPr="00C03D52">
              <w:rPr>
                <w:rFonts w:ascii="Times New Roman" w:hAnsi="Times New Roman"/>
                <w:b/>
                <w:sz w:val="22"/>
                <w:szCs w:val="22"/>
              </w:rPr>
              <w:t>Годовая</w:t>
            </w:r>
          </w:p>
          <w:p w:rsidR="004F023D" w:rsidRPr="00825AE4" w:rsidRDefault="004F023D" w:rsidP="005B65A2">
            <w:pPr>
              <w:pStyle w:val="a3"/>
              <w:jc w:val="center"/>
              <w:rPr>
                <w:rFonts w:ascii="Times New Roman" w:hAnsi="Times New Roman"/>
                <w:b/>
                <w:sz w:val="18"/>
                <w:szCs w:val="18"/>
              </w:rPr>
            </w:pPr>
            <w:r w:rsidRPr="00825AE4">
              <w:rPr>
                <w:rFonts w:ascii="Times New Roman" w:hAnsi="Times New Roman"/>
                <w:b/>
                <w:sz w:val="18"/>
                <w:szCs w:val="18"/>
              </w:rPr>
              <w:t>6 марта</w:t>
            </w:r>
          </w:p>
        </w:tc>
        <w:tc>
          <w:tcPr>
            <w:tcW w:w="1117" w:type="dxa"/>
            <w:tcBorders>
              <w:top w:val="single" w:sz="4" w:space="0" w:color="auto"/>
              <w:left w:val="single" w:sz="4" w:space="0" w:color="auto"/>
              <w:bottom w:val="single" w:sz="4" w:space="0" w:color="auto"/>
              <w:right w:val="single" w:sz="4" w:space="0" w:color="auto"/>
            </w:tcBorders>
            <w:vAlign w:val="center"/>
          </w:tcPr>
          <w:p w:rsidR="004F023D" w:rsidRPr="00DF7809" w:rsidRDefault="004F023D" w:rsidP="009F51C8">
            <w:pPr>
              <w:pStyle w:val="a3"/>
              <w:jc w:val="center"/>
              <w:rPr>
                <w:rFonts w:ascii="Times New Roman" w:hAnsi="Times New Roman"/>
                <w:b/>
                <w:sz w:val="22"/>
                <w:szCs w:val="22"/>
              </w:rPr>
            </w:pPr>
            <w:r w:rsidRPr="00DF7809">
              <w:rPr>
                <w:rFonts w:ascii="Times New Roman" w:hAnsi="Times New Roman"/>
                <w:b/>
                <w:sz w:val="22"/>
                <w:szCs w:val="22"/>
              </w:rPr>
              <w:t>302</w:t>
            </w:r>
          </w:p>
        </w:tc>
        <w:tc>
          <w:tcPr>
            <w:tcW w:w="1170" w:type="dxa"/>
            <w:tcBorders>
              <w:top w:val="single" w:sz="4" w:space="0" w:color="auto"/>
              <w:left w:val="single" w:sz="4" w:space="0" w:color="auto"/>
              <w:bottom w:val="single" w:sz="4" w:space="0" w:color="auto"/>
              <w:right w:val="single" w:sz="4" w:space="0" w:color="auto"/>
            </w:tcBorders>
            <w:vAlign w:val="center"/>
          </w:tcPr>
          <w:p w:rsidR="004F023D" w:rsidRPr="00DF7809" w:rsidRDefault="004F023D" w:rsidP="00E243DE">
            <w:pPr>
              <w:pStyle w:val="a3"/>
              <w:jc w:val="center"/>
              <w:rPr>
                <w:rFonts w:ascii="Times New Roman" w:hAnsi="Times New Roman"/>
                <w:b/>
                <w:sz w:val="22"/>
                <w:szCs w:val="22"/>
              </w:rPr>
            </w:pPr>
            <w:r w:rsidRPr="00DF7809">
              <w:rPr>
                <w:rFonts w:ascii="Times New Roman" w:hAnsi="Times New Roman"/>
                <w:b/>
                <w:sz w:val="22"/>
                <w:szCs w:val="22"/>
              </w:rPr>
              <w:t>302</w:t>
            </w:r>
          </w:p>
        </w:tc>
      </w:tr>
      <w:tr w:rsidR="004F023D" w:rsidRPr="004F023D" w:rsidTr="00DF7809">
        <w:trPr>
          <w:trHeight w:val="276"/>
          <w:jc w:val="center"/>
        </w:trPr>
        <w:tc>
          <w:tcPr>
            <w:tcW w:w="937" w:type="dxa"/>
            <w:vMerge/>
            <w:tcBorders>
              <w:left w:val="single" w:sz="4" w:space="0" w:color="auto"/>
            </w:tcBorders>
            <w:vAlign w:val="center"/>
          </w:tcPr>
          <w:p w:rsidR="004F023D" w:rsidRPr="004F023D" w:rsidRDefault="004F023D" w:rsidP="00D47CF4">
            <w:pPr>
              <w:pStyle w:val="a3"/>
              <w:jc w:val="center"/>
              <w:rPr>
                <w:rFonts w:ascii="Times New Roman" w:hAnsi="Times New Roman"/>
                <w:b/>
                <w:sz w:val="22"/>
                <w:szCs w:val="22"/>
              </w:rPr>
            </w:pPr>
          </w:p>
        </w:tc>
        <w:tc>
          <w:tcPr>
            <w:tcW w:w="5088" w:type="dxa"/>
            <w:vMerge/>
          </w:tcPr>
          <w:p w:rsidR="004F023D" w:rsidRPr="004F023D" w:rsidRDefault="004F023D" w:rsidP="008A5498">
            <w:pPr>
              <w:pStyle w:val="a3"/>
              <w:rPr>
                <w:rFonts w:ascii="Times New Roman" w:hAnsi="Times New Roman"/>
                <w:b/>
                <w:sz w:val="22"/>
                <w:szCs w:val="22"/>
              </w:rPr>
            </w:pPr>
          </w:p>
        </w:tc>
        <w:tc>
          <w:tcPr>
            <w:tcW w:w="2040" w:type="dxa"/>
            <w:vMerge/>
            <w:tcBorders>
              <w:right w:val="single" w:sz="4" w:space="0" w:color="auto"/>
            </w:tcBorders>
          </w:tcPr>
          <w:p w:rsidR="004F023D" w:rsidRPr="004F023D" w:rsidRDefault="004F023D" w:rsidP="005B65A2">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4F023D" w:rsidRPr="00DF7809" w:rsidRDefault="004F023D" w:rsidP="009F51C8">
            <w:pPr>
              <w:pStyle w:val="a3"/>
              <w:jc w:val="center"/>
              <w:rPr>
                <w:rFonts w:ascii="Times New Roman" w:hAnsi="Times New Roman"/>
                <w:b/>
                <w:sz w:val="22"/>
                <w:szCs w:val="22"/>
              </w:rPr>
            </w:pPr>
            <w:r w:rsidRPr="00DF7809">
              <w:rPr>
                <w:rFonts w:ascii="Times New Roman" w:hAnsi="Times New Roman"/>
                <w:b/>
                <w:sz w:val="22"/>
                <w:szCs w:val="22"/>
              </w:rPr>
              <w:t>322</w:t>
            </w:r>
          </w:p>
        </w:tc>
        <w:tc>
          <w:tcPr>
            <w:tcW w:w="1170" w:type="dxa"/>
            <w:tcBorders>
              <w:top w:val="single" w:sz="4" w:space="0" w:color="auto"/>
              <w:left w:val="single" w:sz="4" w:space="0" w:color="auto"/>
              <w:bottom w:val="single" w:sz="4" w:space="0" w:color="auto"/>
              <w:right w:val="single" w:sz="4" w:space="0" w:color="auto"/>
            </w:tcBorders>
            <w:vAlign w:val="center"/>
          </w:tcPr>
          <w:p w:rsidR="004F023D" w:rsidRPr="00DF7809" w:rsidRDefault="004F023D" w:rsidP="00E243DE">
            <w:pPr>
              <w:pStyle w:val="a3"/>
              <w:jc w:val="center"/>
              <w:rPr>
                <w:rFonts w:ascii="Times New Roman" w:hAnsi="Times New Roman"/>
                <w:b/>
                <w:sz w:val="22"/>
                <w:szCs w:val="22"/>
              </w:rPr>
            </w:pPr>
            <w:r w:rsidRPr="00DF7809">
              <w:rPr>
                <w:rFonts w:ascii="Times New Roman" w:hAnsi="Times New Roman"/>
                <w:b/>
                <w:sz w:val="22"/>
                <w:szCs w:val="22"/>
              </w:rPr>
              <w:t>322</w:t>
            </w:r>
          </w:p>
        </w:tc>
      </w:tr>
      <w:tr w:rsidR="004F023D" w:rsidRPr="004F023D" w:rsidTr="00DF7809">
        <w:trPr>
          <w:trHeight w:val="276"/>
          <w:jc w:val="center"/>
        </w:trPr>
        <w:tc>
          <w:tcPr>
            <w:tcW w:w="937" w:type="dxa"/>
            <w:vMerge/>
            <w:tcBorders>
              <w:left w:val="single" w:sz="4" w:space="0" w:color="auto"/>
            </w:tcBorders>
            <w:vAlign w:val="center"/>
          </w:tcPr>
          <w:p w:rsidR="004F023D" w:rsidRPr="004F023D" w:rsidRDefault="004F023D" w:rsidP="00D47CF4">
            <w:pPr>
              <w:pStyle w:val="a3"/>
              <w:jc w:val="center"/>
              <w:rPr>
                <w:rFonts w:ascii="Times New Roman" w:hAnsi="Times New Roman"/>
                <w:b/>
                <w:sz w:val="22"/>
                <w:szCs w:val="22"/>
              </w:rPr>
            </w:pPr>
          </w:p>
        </w:tc>
        <w:tc>
          <w:tcPr>
            <w:tcW w:w="5088" w:type="dxa"/>
            <w:vMerge/>
          </w:tcPr>
          <w:p w:rsidR="004F023D" w:rsidRPr="004F023D" w:rsidRDefault="004F023D" w:rsidP="008A5498">
            <w:pPr>
              <w:pStyle w:val="a3"/>
              <w:rPr>
                <w:rFonts w:ascii="Times New Roman" w:hAnsi="Times New Roman"/>
                <w:b/>
                <w:sz w:val="22"/>
                <w:szCs w:val="22"/>
              </w:rPr>
            </w:pPr>
          </w:p>
        </w:tc>
        <w:tc>
          <w:tcPr>
            <w:tcW w:w="2040" w:type="dxa"/>
            <w:vMerge/>
            <w:tcBorders>
              <w:right w:val="single" w:sz="4" w:space="0" w:color="auto"/>
            </w:tcBorders>
          </w:tcPr>
          <w:p w:rsidR="004F023D" w:rsidRPr="004F023D" w:rsidRDefault="004F023D" w:rsidP="005B65A2">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4F023D" w:rsidRPr="00DF7809" w:rsidRDefault="004F023D" w:rsidP="009F51C8">
            <w:pPr>
              <w:pStyle w:val="a3"/>
              <w:jc w:val="center"/>
              <w:rPr>
                <w:rFonts w:ascii="Times New Roman" w:hAnsi="Times New Roman"/>
                <w:b/>
                <w:sz w:val="22"/>
                <w:szCs w:val="22"/>
              </w:rPr>
            </w:pPr>
            <w:r w:rsidRPr="00DF7809">
              <w:rPr>
                <w:rFonts w:ascii="Times New Roman" w:hAnsi="Times New Roman"/>
                <w:b/>
                <w:sz w:val="22"/>
                <w:szCs w:val="22"/>
              </w:rPr>
              <w:t>345</w:t>
            </w:r>
          </w:p>
        </w:tc>
        <w:tc>
          <w:tcPr>
            <w:tcW w:w="1170" w:type="dxa"/>
            <w:tcBorders>
              <w:top w:val="single" w:sz="4" w:space="0" w:color="auto"/>
              <w:left w:val="single" w:sz="4" w:space="0" w:color="auto"/>
              <w:bottom w:val="single" w:sz="4" w:space="0" w:color="auto"/>
              <w:right w:val="single" w:sz="4" w:space="0" w:color="auto"/>
            </w:tcBorders>
            <w:vAlign w:val="center"/>
          </w:tcPr>
          <w:p w:rsidR="004F023D" w:rsidRPr="00DF7809" w:rsidRDefault="004F023D" w:rsidP="00E243DE">
            <w:pPr>
              <w:pStyle w:val="a3"/>
              <w:jc w:val="center"/>
              <w:rPr>
                <w:rFonts w:ascii="Times New Roman" w:hAnsi="Times New Roman"/>
                <w:b/>
                <w:sz w:val="22"/>
                <w:szCs w:val="22"/>
              </w:rPr>
            </w:pPr>
            <w:r w:rsidRPr="00DF7809">
              <w:rPr>
                <w:rFonts w:ascii="Times New Roman" w:hAnsi="Times New Roman"/>
                <w:b/>
                <w:sz w:val="22"/>
                <w:szCs w:val="22"/>
              </w:rPr>
              <w:t>345</w:t>
            </w:r>
          </w:p>
        </w:tc>
      </w:tr>
      <w:tr w:rsidR="004F023D" w:rsidRPr="004F023D" w:rsidTr="00AC52ED">
        <w:trPr>
          <w:trHeight w:val="401"/>
          <w:jc w:val="center"/>
        </w:trPr>
        <w:tc>
          <w:tcPr>
            <w:tcW w:w="937" w:type="dxa"/>
            <w:tcBorders>
              <w:left w:val="single" w:sz="4" w:space="0" w:color="auto"/>
              <w:bottom w:val="single" w:sz="4" w:space="0" w:color="auto"/>
            </w:tcBorders>
            <w:vAlign w:val="center"/>
          </w:tcPr>
          <w:p w:rsidR="004F023D" w:rsidRPr="004F023D" w:rsidRDefault="004F023D" w:rsidP="00D47CF4">
            <w:pPr>
              <w:pStyle w:val="a3"/>
              <w:jc w:val="center"/>
              <w:rPr>
                <w:rFonts w:ascii="Times New Roman" w:hAnsi="Times New Roman"/>
                <w:b/>
                <w:sz w:val="22"/>
                <w:szCs w:val="22"/>
              </w:rPr>
            </w:pPr>
          </w:p>
        </w:tc>
        <w:tc>
          <w:tcPr>
            <w:tcW w:w="9415" w:type="dxa"/>
            <w:gridSpan w:val="4"/>
            <w:tcBorders>
              <w:bottom w:val="single" w:sz="4" w:space="0" w:color="auto"/>
              <w:right w:val="single" w:sz="4" w:space="0" w:color="auto"/>
            </w:tcBorders>
          </w:tcPr>
          <w:p w:rsidR="00821A01" w:rsidRDefault="00821A01" w:rsidP="000E1945">
            <w:pPr>
              <w:pStyle w:val="a3"/>
              <w:jc w:val="both"/>
              <w:rPr>
                <w:rFonts w:ascii="Times New Roman" w:hAnsi="Times New Roman"/>
                <w:sz w:val="22"/>
                <w:szCs w:val="22"/>
              </w:rPr>
            </w:pPr>
          </w:p>
          <w:p w:rsidR="004F023D" w:rsidRPr="0083103C" w:rsidRDefault="004F023D" w:rsidP="000E1945">
            <w:pPr>
              <w:pStyle w:val="a3"/>
              <w:jc w:val="both"/>
              <w:rPr>
                <w:b/>
                <w:sz w:val="22"/>
                <w:szCs w:val="22"/>
              </w:rPr>
            </w:pPr>
            <w:r w:rsidRPr="0083103C">
              <w:rPr>
                <w:rFonts w:ascii="Times New Roman" w:hAnsi="Times New Roman"/>
                <w:sz w:val="22"/>
                <w:szCs w:val="22"/>
              </w:rPr>
              <w:t>Приводятся данные о размере паевого фонда, численности членов кооператива, объеме предоставленных займов.</w:t>
            </w:r>
          </w:p>
        </w:tc>
      </w:tr>
      <w:tr w:rsidR="004F023D" w:rsidRPr="004F023D" w:rsidTr="00DF7809">
        <w:trPr>
          <w:trHeight w:val="442"/>
          <w:jc w:val="center"/>
        </w:trPr>
        <w:tc>
          <w:tcPr>
            <w:tcW w:w="937" w:type="dxa"/>
            <w:vMerge w:val="restart"/>
            <w:tcBorders>
              <w:top w:val="single" w:sz="4" w:space="0" w:color="auto"/>
              <w:left w:val="single" w:sz="4" w:space="0" w:color="auto"/>
            </w:tcBorders>
            <w:vAlign w:val="center"/>
          </w:tcPr>
          <w:p w:rsidR="004F023D" w:rsidRPr="004F023D" w:rsidRDefault="004F023D" w:rsidP="00D47CF4">
            <w:pPr>
              <w:pStyle w:val="a3"/>
              <w:jc w:val="center"/>
              <w:rPr>
                <w:rFonts w:ascii="Times New Roman" w:hAnsi="Times New Roman"/>
                <w:b/>
                <w:sz w:val="22"/>
                <w:szCs w:val="22"/>
              </w:rPr>
            </w:pPr>
            <w:r w:rsidRPr="004F023D">
              <w:rPr>
                <w:rFonts w:ascii="Times New Roman" w:hAnsi="Times New Roman"/>
                <w:b/>
                <w:sz w:val="22"/>
                <w:szCs w:val="22"/>
              </w:rPr>
              <w:t>7.44</w:t>
            </w:r>
          </w:p>
        </w:tc>
        <w:tc>
          <w:tcPr>
            <w:tcW w:w="5088" w:type="dxa"/>
            <w:vMerge w:val="restart"/>
            <w:tcBorders>
              <w:top w:val="single" w:sz="4" w:space="0" w:color="auto"/>
            </w:tcBorders>
          </w:tcPr>
          <w:p w:rsidR="004F023D" w:rsidRPr="004F023D" w:rsidRDefault="004F023D" w:rsidP="007705ED">
            <w:pPr>
              <w:pStyle w:val="a3"/>
              <w:rPr>
                <w:rFonts w:ascii="Times New Roman" w:hAnsi="Times New Roman"/>
                <w:b/>
                <w:sz w:val="22"/>
                <w:szCs w:val="22"/>
              </w:rPr>
            </w:pPr>
            <w:r w:rsidRPr="004F023D">
              <w:rPr>
                <w:rFonts w:ascii="Times New Roman" w:hAnsi="Times New Roman"/>
                <w:b/>
                <w:sz w:val="22"/>
                <w:szCs w:val="22"/>
              </w:rPr>
              <w:t>Финансовые вложения и обязательства организаций по видам экономической деятельности в Забайкальском крае</w:t>
            </w:r>
          </w:p>
        </w:tc>
        <w:tc>
          <w:tcPr>
            <w:tcW w:w="2040" w:type="dxa"/>
            <w:vMerge w:val="restart"/>
            <w:tcBorders>
              <w:top w:val="single" w:sz="4" w:space="0" w:color="auto"/>
              <w:right w:val="single" w:sz="4" w:space="0" w:color="auto"/>
            </w:tcBorders>
          </w:tcPr>
          <w:p w:rsidR="004F023D" w:rsidRPr="00C03D52" w:rsidRDefault="004F023D" w:rsidP="00246051">
            <w:pPr>
              <w:pStyle w:val="a3"/>
              <w:ind w:left="-113" w:right="-113"/>
              <w:jc w:val="center"/>
              <w:rPr>
                <w:rFonts w:ascii="Times New Roman" w:hAnsi="Times New Roman"/>
                <w:b/>
                <w:sz w:val="22"/>
                <w:szCs w:val="22"/>
              </w:rPr>
            </w:pPr>
            <w:r w:rsidRPr="00C03D52">
              <w:rPr>
                <w:rFonts w:ascii="Times New Roman" w:hAnsi="Times New Roman"/>
                <w:b/>
                <w:sz w:val="22"/>
                <w:szCs w:val="22"/>
              </w:rPr>
              <w:t xml:space="preserve">Квартальная </w:t>
            </w:r>
          </w:p>
          <w:p w:rsidR="004F023D" w:rsidRPr="00825AE4" w:rsidRDefault="004F023D" w:rsidP="004F023D">
            <w:pPr>
              <w:pStyle w:val="a3"/>
              <w:ind w:left="-113" w:right="-113"/>
              <w:jc w:val="center"/>
              <w:rPr>
                <w:rFonts w:ascii="Times New Roman" w:hAnsi="Times New Roman"/>
                <w:b/>
                <w:sz w:val="18"/>
                <w:szCs w:val="18"/>
              </w:rPr>
            </w:pPr>
            <w:r w:rsidRPr="00825AE4">
              <w:rPr>
                <w:rFonts w:ascii="Times New Roman" w:hAnsi="Times New Roman"/>
                <w:b/>
                <w:sz w:val="18"/>
                <w:szCs w:val="18"/>
              </w:rPr>
              <w:t>на 40 рабочий день после отчетного периода</w:t>
            </w:r>
          </w:p>
          <w:p w:rsidR="004F023D" w:rsidRPr="00825AE4" w:rsidRDefault="004F023D" w:rsidP="004F023D">
            <w:pPr>
              <w:pStyle w:val="a3"/>
              <w:ind w:left="-113" w:right="-113"/>
              <w:jc w:val="center"/>
              <w:rPr>
                <w:rFonts w:ascii="Times New Roman" w:hAnsi="Times New Roman"/>
                <w:b/>
                <w:sz w:val="18"/>
                <w:szCs w:val="18"/>
              </w:rPr>
            </w:pPr>
            <w:proofErr w:type="gramStart"/>
            <w:r w:rsidRPr="00825AE4">
              <w:rPr>
                <w:rFonts w:ascii="Times New Roman" w:hAnsi="Times New Roman"/>
                <w:b/>
                <w:sz w:val="18"/>
                <w:szCs w:val="18"/>
              </w:rPr>
              <w:t>(1 июня,</w:t>
            </w:r>
            <w:r w:rsidR="00275035">
              <w:rPr>
                <w:rFonts w:ascii="Times New Roman" w:hAnsi="Times New Roman"/>
                <w:b/>
                <w:sz w:val="18"/>
                <w:szCs w:val="18"/>
              </w:rPr>
              <w:t xml:space="preserve"> </w:t>
            </w:r>
            <w:r w:rsidRPr="00825AE4">
              <w:rPr>
                <w:rFonts w:ascii="Times New Roman" w:hAnsi="Times New Roman"/>
                <w:b/>
                <w:sz w:val="18"/>
                <w:szCs w:val="18"/>
              </w:rPr>
              <w:t xml:space="preserve">28 августа, </w:t>
            </w:r>
            <w:proofErr w:type="gramEnd"/>
          </w:p>
          <w:p w:rsidR="004F023D" w:rsidRPr="004F023D" w:rsidRDefault="004F023D" w:rsidP="00825AE4">
            <w:pPr>
              <w:pStyle w:val="a3"/>
              <w:ind w:left="-113" w:right="-113"/>
              <w:jc w:val="center"/>
              <w:rPr>
                <w:rFonts w:ascii="Times New Roman" w:hAnsi="Times New Roman"/>
                <w:b/>
                <w:sz w:val="22"/>
                <w:szCs w:val="22"/>
              </w:rPr>
            </w:pPr>
            <w:r w:rsidRPr="00825AE4">
              <w:rPr>
                <w:rFonts w:ascii="Times New Roman" w:hAnsi="Times New Roman"/>
                <w:b/>
                <w:sz w:val="18"/>
                <w:szCs w:val="18"/>
              </w:rPr>
              <w:t>26 ноября,</w:t>
            </w:r>
            <w:r w:rsidR="00275035">
              <w:rPr>
                <w:rFonts w:ascii="Times New Roman" w:hAnsi="Times New Roman"/>
                <w:b/>
                <w:sz w:val="18"/>
                <w:szCs w:val="18"/>
              </w:rPr>
              <w:t xml:space="preserve"> </w:t>
            </w:r>
            <w:r w:rsidRPr="00825AE4">
              <w:rPr>
                <w:rFonts w:ascii="Times New Roman" w:hAnsi="Times New Roman"/>
                <w:b/>
                <w:sz w:val="18"/>
                <w:szCs w:val="18"/>
              </w:rPr>
              <w:t>5 марта 2021г. (за 4 кв. 2020г.)</w:t>
            </w:r>
          </w:p>
        </w:tc>
        <w:tc>
          <w:tcPr>
            <w:tcW w:w="1117" w:type="dxa"/>
            <w:tcBorders>
              <w:top w:val="single" w:sz="4" w:space="0" w:color="auto"/>
              <w:left w:val="single" w:sz="4" w:space="0" w:color="auto"/>
              <w:bottom w:val="single" w:sz="4" w:space="0" w:color="auto"/>
              <w:right w:val="single" w:sz="4" w:space="0" w:color="auto"/>
            </w:tcBorders>
            <w:vAlign w:val="center"/>
          </w:tcPr>
          <w:p w:rsidR="004F023D" w:rsidRPr="00DF7809" w:rsidRDefault="004F023D" w:rsidP="00D47CF4">
            <w:pPr>
              <w:pStyle w:val="a3"/>
              <w:jc w:val="center"/>
              <w:rPr>
                <w:rFonts w:ascii="Times New Roman" w:hAnsi="Times New Roman"/>
                <w:b/>
                <w:sz w:val="22"/>
                <w:szCs w:val="22"/>
              </w:rPr>
            </w:pPr>
            <w:r w:rsidRPr="00DF7809">
              <w:rPr>
                <w:rFonts w:ascii="Times New Roman" w:hAnsi="Times New Roman"/>
                <w:b/>
                <w:sz w:val="22"/>
                <w:szCs w:val="22"/>
              </w:rPr>
              <w:t>302</w:t>
            </w:r>
          </w:p>
        </w:tc>
        <w:tc>
          <w:tcPr>
            <w:tcW w:w="1170" w:type="dxa"/>
            <w:tcBorders>
              <w:top w:val="single" w:sz="4" w:space="0" w:color="auto"/>
              <w:left w:val="single" w:sz="4" w:space="0" w:color="auto"/>
              <w:bottom w:val="single" w:sz="4" w:space="0" w:color="auto"/>
              <w:right w:val="single" w:sz="4" w:space="0" w:color="auto"/>
            </w:tcBorders>
            <w:vAlign w:val="center"/>
          </w:tcPr>
          <w:p w:rsidR="004F023D" w:rsidRPr="00DF7809" w:rsidRDefault="004F023D" w:rsidP="00D47CF4">
            <w:pPr>
              <w:pStyle w:val="a3"/>
              <w:jc w:val="center"/>
              <w:rPr>
                <w:rFonts w:ascii="Times New Roman" w:hAnsi="Times New Roman"/>
                <w:b/>
                <w:sz w:val="22"/>
                <w:szCs w:val="22"/>
              </w:rPr>
            </w:pPr>
            <w:r w:rsidRPr="00DF7809">
              <w:rPr>
                <w:rFonts w:ascii="Times New Roman" w:hAnsi="Times New Roman"/>
                <w:b/>
                <w:sz w:val="22"/>
                <w:szCs w:val="22"/>
              </w:rPr>
              <w:t>1208</w:t>
            </w:r>
          </w:p>
        </w:tc>
      </w:tr>
      <w:tr w:rsidR="004F023D" w:rsidRPr="004F023D" w:rsidTr="00DF7809">
        <w:trPr>
          <w:trHeight w:val="442"/>
          <w:jc w:val="center"/>
        </w:trPr>
        <w:tc>
          <w:tcPr>
            <w:tcW w:w="937" w:type="dxa"/>
            <w:vMerge/>
            <w:tcBorders>
              <w:left w:val="single" w:sz="4" w:space="0" w:color="auto"/>
            </w:tcBorders>
            <w:vAlign w:val="center"/>
          </w:tcPr>
          <w:p w:rsidR="004F023D" w:rsidRPr="004F023D" w:rsidRDefault="004F023D" w:rsidP="00D47CF4">
            <w:pPr>
              <w:pStyle w:val="a3"/>
              <w:jc w:val="center"/>
              <w:rPr>
                <w:rFonts w:ascii="Times New Roman" w:hAnsi="Times New Roman"/>
                <w:b/>
                <w:sz w:val="22"/>
                <w:szCs w:val="22"/>
              </w:rPr>
            </w:pPr>
          </w:p>
        </w:tc>
        <w:tc>
          <w:tcPr>
            <w:tcW w:w="5088" w:type="dxa"/>
            <w:vMerge/>
          </w:tcPr>
          <w:p w:rsidR="004F023D" w:rsidRPr="004F023D" w:rsidRDefault="004F023D" w:rsidP="007705ED">
            <w:pPr>
              <w:pStyle w:val="a3"/>
              <w:rPr>
                <w:rFonts w:ascii="Times New Roman" w:hAnsi="Times New Roman"/>
                <w:b/>
                <w:sz w:val="22"/>
                <w:szCs w:val="22"/>
              </w:rPr>
            </w:pPr>
          </w:p>
        </w:tc>
        <w:tc>
          <w:tcPr>
            <w:tcW w:w="2040" w:type="dxa"/>
            <w:vMerge/>
            <w:tcBorders>
              <w:right w:val="single" w:sz="4" w:space="0" w:color="auto"/>
            </w:tcBorders>
          </w:tcPr>
          <w:p w:rsidR="004F023D" w:rsidRPr="004F023D" w:rsidRDefault="004F023D" w:rsidP="00DD31A3">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4F023D" w:rsidRPr="00DF7809" w:rsidRDefault="004F023D" w:rsidP="00D47CF4">
            <w:pPr>
              <w:pStyle w:val="a3"/>
              <w:jc w:val="center"/>
              <w:rPr>
                <w:rFonts w:ascii="Times New Roman" w:hAnsi="Times New Roman"/>
                <w:b/>
                <w:sz w:val="22"/>
                <w:szCs w:val="22"/>
              </w:rPr>
            </w:pPr>
            <w:r w:rsidRPr="00DF7809">
              <w:rPr>
                <w:rFonts w:ascii="Times New Roman" w:hAnsi="Times New Roman"/>
                <w:b/>
                <w:sz w:val="22"/>
                <w:szCs w:val="22"/>
              </w:rPr>
              <w:t>332</w:t>
            </w:r>
          </w:p>
        </w:tc>
        <w:tc>
          <w:tcPr>
            <w:tcW w:w="1170" w:type="dxa"/>
            <w:tcBorders>
              <w:top w:val="single" w:sz="4" w:space="0" w:color="auto"/>
              <w:left w:val="single" w:sz="4" w:space="0" w:color="auto"/>
              <w:bottom w:val="single" w:sz="4" w:space="0" w:color="auto"/>
              <w:right w:val="single" w:sz="4" w:space="0" w:color="auto"/>
            </w:tcBorders>
            <w:vAlign w:val="center"/>
          </w:tcPr>
          <w:p w:rsidR="004F023D" w:rsidRPr="00DF7809" w:rsidRDefault="004F023D" w:rsidP="00D47CF4">
            <w:pPr>
              <w:pStyle w:val="a3"/>
              <w:jc w:val="center"/>
              <w:rPr>
                <w:rFonts w:ascii="Times New Roman" w:hAnsi="Times New Roman"/>
                <w:b/>
                <w:sz w:val="22"/>
                <w:szCs w:val="22"/>
              </w:rPr>
            </w:pPr>
            <w:r w:rsidRPr="00DF7809">
              <w:rPr>
                <w:rFonts w:ascii="Times New Roman" w:hAnsi="Times New Roman"/>
                <w:b/>
                <w:sz w:val="22"/>
                <w:szCs w:val="22"/>
              </w:rPr>
              <w:t>1328</w:t>
            </w:r>
          </w:p>
        </w:tc>
      </w:tr>
      <w:tr w:rsidR="004F023D" w:rsidRPr="004F023D" w:rsidTr="00DF7809">
        <w:trPr>
          <w:trHeight w:val="442"/>
          <w:jc w:val="center"/>
        </w:trPr>
        <w:tc>
          <w:tcPr>
            <w:tcW w:w="937" w:type="dxa"/>
            <w:vMerge/>
            <w:tcBorders>
              <w:left w:val="single" w:sz="4" w:space="0" w:color="auto"/>
            </w:tcBorders>
            <w:vAlign w:val="center"/>
          </w:tcPr>
          <w:p w:rsidR="004F023D" w:rsidRPr="004F023D" w:rsidRDefault="004F023D" w:rsidP="00D47CF4">
            <w:pPr>
              <w:pStyle w:val="a3"/>
              <w:jc w:val="center"/>
              <w:rPr>
                <w:rFonts w:ascii="Times New Roman" w:hAnsi="Times New Roman"/>
                <w:b/>
                <w:sz w:val="22"/>
                <w:szCs w:val="22"/>
              </w:rPr>
            </w:pPr>
          </w:p>
        </w:tc>
        <w:tc>
          <w:tcPr>
            <w:tcW w:w="5088" w:type="dxa"/>
            <w:vMerge/>
          </w:tcPr>
          <w:p w:rsidR="004F023D" w:rsidRPr="004F023D" w:rsidRDefault="004F023D" w:rsidP="007705ED">
            <w:pPr>
              <w:pStyle w:val="a3"/>
              <w:rPr>
                <w:rFonts w:ascii="Times New Roman" w:hAnsi="Times New Roman"/>
                <w:b/>
                <w:sz w:val="22"/>
                <w:szCs w:val="22"/>
              </w:rPr>
            </w:pPr>
          </w:p>
        </w:tc>
        <w:tc>
          <w:tcPr>
            <w:tcW w:w="2040" w:type="dxa"/>
            <w:vMerge/>
            <w:tcBorders>
              <w:right w:val="single" w:sz="4" w:space="0" w:color="auto"/>
            </w:tcBorders>
          </w:tcPr>
          <w:p w:rsidR="004F023D" w:rsidRPr="004F023D" w:rsidRDefault="004F023D" w:rsidP="00DD31A3">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4F023D" w:rsidRPr="00DF7809" w:rsidRDefault="004F023D" w:rsidP="00D47CF4">
            <w:pPr>
              <w:pStyle w:val="a3"/>
              <w:jc w:val="center"/>
              <w:rPr>
                <w:rFonts w:ascii="Times New Roman" w:hAnsi="Times New Roman"/>
                <w:b/>
                <w:sz w:val="22"/>
                <w:szCs w:val="22"/>
              </w:rPr>
            </w:pPr>
            <w:r w:rsidRPr="00DF7809">
              <w:rPr>
                <w:rFonts w:ascii="Times New Roman" w:hAnsi="Times New Roman"/>
                <w:b/>
                <w:sz w:val="22"/>
                <w:szCs w:val="22"/>
              </w:rPr>
              <w:t>355</w:t>
            </w:r>
          </w:p>
        </w:tc>
        <w:tc>
          <w:tcPr>
            <w:tcW w:w="1170" w:type="dxa"/>
            <w:tcBorders>
              <w:top w:val="single" w:sz="4" w:space="0" w:color="auto"/>
              <w:left w:val="single" w:sz="4" w:space="0" w:color="auto"/>
              <w:bottom w:val="single" w:sz="4" w:space="0" w:color="auto"/>
              <w:right w:val="single" w:sz="4" w:space="0" w:color="auto"/>
            </w:tcBorders>
            <w:vAlign w:val="center"/>
          </w:tcPr>
          <w:p w:rsidR="004F023D" w:rsidRPr="00DF7809" w:rsidRDefault="004F023D" w:rsidP="00D47CF4">
            <w:pPr>
              <w:pStyle w:val="a3"/>
              <w:jc w:val="center"/>
              <w:rPr>
                <w:rFonts w:ascii="Times New Roman" w:hAnsi="Times New Roman"/>
                <w:b/>
                <w:sz w:val="22"/>
                <w:szCs w:val="22"/>
              </w:rPr>
            </w:pPr>
            <w:r w:rsidRPr="00DF7809">
              <w:rPr>
                <w:rFonts w:ascii="Times New Roman" w:hAnsi="Times New Roman"/>
                <w:b/>
                <w:sz w:val="22"/>
                <w:szCs w:val="22"/>
              </w:rPr>
              <w:t>1420</w:t>
            </w:r>
          </w:p>
        </w:tc>
      </w:tr>
      <w:tr w:rsidR="004F023D" w:rsidRPr="004F023D" w:rsidTr="00AC52ED">
        <w:trPr>
          <w:trHeight w:val="399"/>
          <w:jc w:val="center"/>
        </w:trPr>
        <w:tc>
          <w:tcPr>
            <w:tcW w:w="937" w:type="dxa"/>
            <w:tcBorders>
              <w:left w:val="single" w:sz="4" w:space="0" w:color="auto"/>
              <w:bottom w:val="single" w:sz="4" w:space="0" w:color="auto"/>
            </w:tcBorders>
            <w:vAlign w:val="center"/>
          </w:tcPr>
          <w:p w:rsidR="004F023D" w:rsidRPr="004F023D" w:rsidRDefault="004F023D" w:rsidP="00D47CF4">
            <w:pPr>
              <w:pStyle w:val="a3"/>
              <w:jc w:val="center"/>
              <w:rPr>
                <w:rFonts w:ascii="Times New Roman" w:hAnsi="Times New Roman"/>
                <w:b/>
                <w:sz w:val="22"/>
                <w:szCs w:val="22"/>
              </w:rPr>
            </w:pPr>
          </w:p>
        </w:tc>
        <w:tc>
          <w:tcPr>
            <w:tcW w:w="9415" w:type="dxa"/>
            <w:gridSpan w:val="4"/>
            <w:tcBorders>
              <w:bottom w:val="single" w:sz="4" w:space="0" w:color="auto"/>
              <w:right w:val="single" w:sz="4" w:space="0" w:color="auto"/>
            </w:tcBorders>
          </w:tcPr>
          <w:p w:rsidR="00821A01" w:rsidRDefault="00821A01" w:rsidP="00ED05D6">
            <w:pPr>
              <w:pStyle w:val="a3"/>
              <w:jc w:val="both"/>
              <w:rPr>
                <w:rFonts w:ascii="Times New Roman" w:hAnsi="Times New Roman"/>
                <w:sz w:val="22"/>
                <w:szCs w:val="22"/>
              </w:rPr>
            </w:pPr>
          </w:p>
          <w:p w:rsidR="004F023D" w:rsidRPr="0083103C" w:rsidRDefault="004F023D" w:rsidP="00ED05D6">
            <w:pPr>
              <w:pStyle w:val="a3"/>
              <w:jc w:val="both"/>
              <w:rPr>
                <w:b/>
                <w:sz w:val="22"/>
                <w:szCs w:val="22"/>
              </w:rPr>
            </w:pPr>
            <w:r w:rsidRPr="0083103C">
              <w:rPr>
                <w:rFonts w:ascii="Times New Roman" w:hAnsi="Times New Roman"/>
                <w:sz w:val="22"/>
                <w:szCs w:val="22"/>
              </w:rPr>
              <w:t>Содержит сведения о финансовых вложениях по видам экономической деятельности. Приводятся данные о размере заемных средств.</w:t>
            </w:r>
          </w:p>
        </w:tc>
      </w:tr>
      <w:tr w:rsidR="005E500B" w:rsidRPr="005E500B" w:rsidTr="00560F45">
        <w:trPr>
          <w:trHeight w:val="284"/>
          <w:jc w:val="center"/>
        </w:trPr>
        <w:tc>
          <w:tcPr>
            <w:tcW w:w="937" w:type="dxa"/>
            <w:vMerge w:val="restart"/>
            <w:tcBorders>
              <w:top w:val="single" w:sz="4" w:space="0" w:color="auto"/>
              <w:left w:val="single" w:sz="4" w:space="0" w:color="auto"/>
            </w:tcBorders>
            <w:vAlign w:val="center"/>
          </w:tcPr>
          <w:p w:rsidR="004F023D" w:rsidRPr="005E500B" w:rsidRDefault="004F023D" w:rsidP="00D47CF4">
            <w:pPr>
              <w:pStyle w:val="a3"/>
              <w:jc w:val="center"/>
              <w:rPr>
                <w:rFonts w:ascii="Times New Roman" w:hAnsi="Times New Roman"/>
                <w:b/>
                <w:sz w:val="22"/>
                <w:szCs w:val="22"/>
              </w:rPr>
            </w:pPr>
            <w:r w:rsidRPr="005E500B">
              <w:rPr>
                <w:rFonts w:ascii="Times New Roman" w:hAnsi="Times New Roman"/>
                <w:b/>
                <w:sz w:val="22"/>
                <w:szCs w:val="22"/>
              </w:rPr>
              <w:t>7.145</w:t>
            </w:r>
          </w:p>
        </w:tc>
        <w:tc>
          <w:tcPr>
            <w:tcW w:w="5088" w:type="dxa"/>
            <w:vMerge w:val="restart"/>
            <w:tcBorders>
              <w:top w:val="single" w:sz="4" w:space="0" w:color="auto"/>
            </w:tcBorders>
          </w:tcPr>
          <w:p w:rsidR="004F023D" w:rsidRPr="005E500B" w:rsidRDefault="00A9676C" w:rsidP="00ED05D6">
            <w:pPr>
              <w:pStyle w:val="a3"/>
              <w:rPr>
                <w:rFonts w:ascii="Times New Roman" w:hAnsi="Times New Roman"/>
                <w:b/>
                <w:sz w:val="22"/>
                <w:szCs w:val="22"/>
              </w:rPr>
            </w:pPr>
            <w:r w:rsidRPr="005E500B">
              <w:rPr>
                <w:rFonts w:ascii="Times New Roman" w:hAnsi="Times New Roman"/>
                <w:b/>
                <w:sz w:val="22"/>
                <w:szCs w:val="22"/>
              </w:rPr>
              <w:t>Финансовые результаты деятельности организаций в Забайкальском крае</w:t>
            </w:r>
          </w:p>
        </w:tc>
        <w:tc>
          <w:tcPr>
            <w:tcW w:w="2040" w:type="dxa"/>
            <w:vMerge w:val="restart"/>
            <w:tcBorders>
              <w:top w:val="single" w:sz="4" w:space="0" w:color="auto"/>
              <w:right w:val="single" w:sz="4" w:space="0" w:color="auto"/>
            </w:tcBorders>
          </w:tcPr>
          <w:p w:rsidR="005E500B" w:rsidRPr="00C03D52" w:rsidRDefault="005E500B" w:rsidP="005E500B">
            <w:pPr>
              <w:pStyle w:val="a3"/>
              <w:jc w:val="center"/>
              <w:rPr>
                <w:rFonts w:ascii="Times New Roman" w:hAnsi="Times New Roman"/>
                <w:b/>
                <w:sz w:val="22"/>
                <w:szCs w:val="22"/>
              </w:rPr>
            </w:pPr>
            <w:r w:rsidRPr="00C03D52">
              <w:rPr>
                <w:rFonts w:ascii="Times New Roman" w:hAnsi="Times New Roman"/>
                <w:b/>
                <w:sz w:val="22"/>
                <w:szCs w:val="22"/>
              </w:rPr>
              <w:t>Ежемесячная</w:t>
            </w:r>
          </w:p>
          <w:p w:rsidR="004F023D" w:rsidRPr="00825AE4" w:rsidRDefault="005E500B" w:rsidP="005E500B">
            <w:pPr>
              <w:pStyle w:val="a3"/>
              <w:jc w:val="center"/>
              <w:rPr>
                <w:rFonts w:ascii="Times New Roman" w:hAnsi="Times New Roman"/>
                <w:b/>
                <w:sz w:val="18"/>
                <w:szCs w:val="18"/>
              </w:rPr>
            </w:pPr>
            <w:r w:rsidRPr="00825AE4">
              <w:rPr>
                <w:rFonts w:ascii="Times New Roman" w:hAnsi="Times New Roman"/>
                <w:b/>
                <w:sz w:val="18"/>
                <w:szCs w:val="18"/>
              </w:rPr>
              <w:t xml:space="preserve">на 45 рабочий день после отчетного периода                                          </w:t>
            </w:r>
          </w:p>
        </w:tc>
        <w:tc>
          <w:tcPr>
            <w:tcW w:w="1117" w:type="dxa"/>
            <w:tcBorders>
              <w:top w:val="single" w:sz="4" w:space="0" w:color="auto"/>
              <w:left w:val="single" w:sz="4" w:space="0" w:color="auto"/>
              <w:bottom w:val="single" w:sz="4" w:space="0" w:color="auto"/>
              <w:right w:val="single" w:sz="4" w:space="0" w:color="auto"/>
            </w:tcBorders>
            <w:vAlign w:val="center"/>
          </w:tcPr>
          <w:p w:rsidR="004F023D" w:rsidRPr="00560F45" w:rsidRDefault="005E500B" w:rsidP="009F51C8">
            <w:pPr>
              <w:pStyle w:val="a3"/>
              <w:jc w:val="center"/>
              <w:rPr>
                <w:rFonts w:ascii="Times New Roman" w:hAnsi="Times New Roman"/>
                <w:b/>
                <w:sz w:val="22"/>
                <w:szCs w:val="22"/>
              </w:rPr>
            </w:pPr>
            <w:r w:rsidRPr="00560F45">
              <w:rPr>
                <w:rFonts w:ascii="Times New Roman" w:hAnsi="Times New Roman"/>
                <w:b/>
                <w:sz w:val="22"/>
                <w:szCs w:val="22"/>
              </w:rPr>
              <w:t>302</w:t>
            </w:r>
          </w:p>
        </w:tc>
        <w:tc>
          <w:tcPr>
            <w:tcW w:w="1170" w:type="dxa"/>
            <w:tcBorders>
              <w:top w:val="single" w:sz="4" w:space="0" w:color="auto"/>
              <w:left w:val="single" w:sz="4" w:space="0" w:color="auto"/>
              <w:bottom w:val="single" w:sz="4" w:space="0" w:color="auto"/>
              <w:right w:val="single" w:sz="4" w:space="0" w:color="auto"/>
            </w:tcBorders>
            <w:vAlign w:val="center"/>
          </w:tcPr>
          <w:p w:rsidR="004F023D" w:rsidRPr="00560F45" w:rsidRDefault="005E500B" w:rsidP="009F51C8">
            <w:pPr>
              <w:pStyle w:val="a3"/>
              <w:jc w:val="center"/>
              <w:rPr>
                <w:rFonts w:ascii="Times New Roman" w:hAnsi="Times New Roman"/>
                <w:b/>
                <w:sz w:val="22"/>
                <w:szCs w:val="22"/>
              </w:rPr>
            </w:pPr>
            <w:r w:rsidRPr="00560F45">
              <w:rPr>
                <w:rFonts w:ascii="Times New Roman" w:hAnsi="Times New Roman"/>
                <w:b/>
                <w:sz w:val="22"/>
                <w:szCs w:val="22"/>
              </w:rPr>
              <w:t>3624</w:t>
            </w:r>
          </w:p>
        </w:tc>
      </w:tr>
      <w:tr w:rsidR="005E500B" w:rsidRPr="005E500B" w:rsidTr="00560F45">
        <w:trPr>
          <w:trHeight w:val="285"/>
          <w:jc w:val="center"/>
        </w:trPr>
        <w:tc>
          <w:tcPr>
            <w:tcW w:w="937" w:type="dxa"/>
            <w:vMerge/>
            <w:tcBorders>
              <w:left w:val="single" w:sz="4" w:space="0" w:color="auto"/>
            </w:tcBorders>
            <w:vAlign w:val="center"/>
          </w:tcPr>
          <w:p w:rsidR="004F023D" w:rsidRPr="005E500B" w:rsidRDefault="004F023D" w:rsidP="00D47CF4">
            <w:pPr>
              <w:pStyle w:val="a3"/>
              <w:jc w:val="center"/>
              <w:rPr>
                <w:rFonts w:ascii="Times New Roman" w:hAnsi="Times New Roman"/>
                <w:b/>
                <w:sz w:val="22"/>
                <w:szCs w:val="22"/>
              </w:rPr>
            </w:pPr>
          </w:p>
        </w:tc>
        <w:tc>
          <w:tcPr>
            <w:tcW w:w="5088" w:type="dxa"/>
            <w:vMerge/>
          </w:tcPr>
          <w:p w:rsidR="004F023D" w:rsidRPr="005E500B" w:rsidRDefault="004F023D" w:rsidP="00ED05D6">
            <w:pPr>
              <w:pStyle w:val="a3"/>
              <w:rPr>
                <w:rFonts w:ascii="Times New Roman" w:hAnsi="Times New Roman"/>
                <w:b/>
                <w:sz w:val="22"/>
                <w:szCs w:val="22"/>
              </w:rPr>
            </w:pPr>
          </w:p>
        </w:tc>
        <w:tc>
          <w:tcPr>
            <w:tcW w:w="2040" w:type="dxa"/>
            <w:vMerge/>
            <w:tcBorders>
              <w:right w:val="single" w:sz="4" w:space="0" w:color="auto"/>
            </w:tcBorders>
          </w:tcPr>
          <w:p w:rsidR="004F023D" w:rsidRPr="005E500B" w:rsidRDefault="004F023D" w:rsidP="005B65A2">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4F023D" w:rsidRPr="00560F45" w:rsidRDefault="005E500B" w:rsidP="009F51C8">
            <w:pPr>
              <w:pStyle w:val="a3"/>
              <w:jc w:val="center"/>
              <w:rPr>
                <w:rFonts w:ascii="Times New Roman" w:hAnsi="Times New Roman"/>
                <w:b/>
                <w:sz w:val="22"/>
                <w:szCs w:val="22"/>
              </w:rPr>
            </w:pPr>
            <w:r w:rsidRPr="00560F45">
              <w:rPr>
                <w:rFonts w:ascii="Times New Roman" w:hAnsi="Times New Roman"/>
                <w:b/>
                <w:sz w:val="22"/>
                <w:szCs w:val="22"/>
              </w:rPr>
              <w:t>342</w:t>
            </w:r>
          </w:p>
        </w:tc>
        <w:tc>
          <w:tcPr>
            <w:tcW w:w="1170" w:type="dxa"/>
            <w:tcBorders>
              <w:top w:val="single" w:sz="4" w:space="0" w:color="auto"/>
              <w:left w:val="single" w:sz="4" w:space="0" w:color="auto"/>
              <w:bottom w:val="single" w:sz="4" w:space="0" w:color="auto"/>
              <w:right w:val="single" w:sz="4" w:space="0" w:color="auto"/>
            </w:tcBorders>
            <w:vAlign w:val="center"/>
          </w:tcPr>
          <w:p w:rsidR="004F023D" w:rsidRPr="00560F45" w:rsidRDefault="005E500B" w:rsidP="00805D19">
            <w:pPr>
              <w:pStyle w:val="a3"/>
              <w:jc w:val="center"/>
              <w:rPr>
                <w:rFonts w:ascii="Times New Roman" w:hAnsi="Times New Roman"/>
                <w:b/>
                <w:sz w:val="22"/>
                <w:szCs w:val="22"/>
              </w:rPr>
            </w:pPr>
            <w:r w:rsidRPr="00560F45">
              <w:rPr>
                <w:rFonts w:ascii="Times New Roman" w:hAnsi="Times New Roman"/>
                <w:b/>
                <w:sz w:val="22"/>
                <w:szCs w:val="22"/>
              </w:rPr>
              <w:t>4</w:t>
            </w:r>
            <w:r w:rsidR="00805D19" w:rsidRPr="00560F45">
              <w:rPr>
                <w:rFonts w:ascii="Times New Roman" w:hAnsi="Times New Roman"/>
                <w:b/>
                <w:sz w:val="22"/>
                <w:szCs w:val="22"/>
              </w:rPr>
              <w:t>104</w:t>
            </w:r>
          </w:p>
        </w:tc>
      </w:tr>
      <w:tr w:rsidR="005E500B" w:rsidRPr="005E500B" w:rsidTr="00560F45">
        <w:trPr>
          <w:trHeight w:val="285"/>
          <w:jc w:val="center"/>
        </w:trPr>
        <w:tc>
          <w:tcPr>
            <w:tcW w:w="937" w:type="dxa"/>
            <w:vMerge/>
            <w:tcBorders>
              <w:left w:val="single" w:sz="4" w:space="0" w:color="auto"/>
            </w:tcBorders>
            <w:vAlign w:val="center"/>
          </w:tcPr>
          <w:p w:rsidR="004F023D" w:rsidRPr="005E500B" w:rsidRDefault="004F023D" w:rsidP="00D47CF4">
            <w:pPr>
              <w:pStyle w:val="a3"/>
              <w:jc w:val="center"/>
              <w:rPr>
                <w:rFonts w:ascii="Times New Roman" w:hAnsi="Times New Roman"/>
                <w:b/>
                <w:sz w:val="22"/>
                <w:szCs w:val="22"/>
              </w:rPr>
            </w:pPr>
          </w:p>
        </w:tc>
        <w:tc>
          <w:tcPr>
            <w:tcW w:w="5088" w:type="dxa"/>
            <w:vMerge/>
          </w:tcPr>
          <w:p w:rsidR="004F023D" w:rsidRPr="005E500B" w:rsidRDefault="004F023D" w:rsidP="00ED05D6">
            <w:pPr>
              <w:pStyle w:val="a3"/>
              <w:rPr>
                <w:rFonts w:ascii="Times New Roman" w:hAnsi="Times New Roman"/>
                <w:b/>
                <w:sz w:val="22"/>
                <w:szCs w:val="22"/>
              </w:rPr>
            </w:pPr>
          </w:p>
        </w:tc>
        <w:tc>
          <w:tcPr>
            <w:tcW w:w="2040" w:type="dxa"/>
            <w:vMerge/>
            <w:tcBorders>
              <w:right w:val="single" w:sz="4" w:space="0" w:color="auto"/>
            </w:tcBorders>
          </w:tcPr>
          <w:p w:rsidR="004F023D" w:rsidRPr="005E500B" w:rsidRDefault="004F023D" w:rsidP="005B65A2">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4F023D" w:rsidRPr="00560F45" w:rsidRDefault="005E500B" w:rsidP="009F51C8">
            <w:pPr>
              <w:pStyle w:val="a3"/>
              <w:jc w:val="center"/>
              <w:rPr>
                <w:rFonts w:ascii="Times New Roman" w:hAnsi="Times New Roman"/>
                <w:b/>
                <w:sz w:val="22"/>
                <w:szCs w:val="22"/>
              </w:rPr>
            </w:pPr>
            <w:r w:rsidRPr="00560F45">
              <w:rPr>
                <w:rFonts w:ascii="Times New Roman" w:hAnsi="Times New Roman"/>
                <w:b/>
                <w:sz w:val="22"/>
                <w:szCs w:val="22"/>
              </w:rPr>
              <w:t>365</w:t>
            </w:r>
          </w:p>
        </w:tc>
        <w:tc>
          <w:tcPr>
            <w:tcW w:w="1170" w:type="dxa"/>
            <w:tcBorders>
              <w:top w:val="single" w:sz="4" w:space="0" w:color="auto"/>
              <w:left w:val="single" w:sz="4" w:space="0" w:color="auto"/>
              <w:bottom w:val="single" w:sz="4" w:space="0" w:color="auto"/>
              <w:right w:val="single" w:sz="4" w:space="0" w:color="auto"/>
            </w:tcBorders>
            <w:vAlign w:val="center"/>
          </w:tcPr>
          <w:p w:rsidR="004F023D" w:rsidRPr="00560F45" w:rsidRDefault="00805D19" w:rsidP="009F51C8">
            <w:pPr>
              <w:pStyle w:val="a3"/>
              <w:jc w:val="center"/>
              <w:rPr>
                <w:rFonts w:ascii="Times New Roman" w:hAnsi="Times New Roman"/>
                <w:b/>
                <w:sz w:val="22"/>
                <w:szCs w:val="22"/>
              </w:rPr>
            </w:pPr>
            <w:r w:rsidRPr="00560F45">
              <w:rPr>
                <w:rFonts w:ascii="Times New Roman" w:hAnsi="Times New Roman"/>
                <w:b/>
                <w:sz w:val="22"/>
                <w:szCs w:val="22"/>
              </w:rPr>
              <w:t>4380</w:t>
            </w:r>
          </w:p>
        </w:tc>
      </w:tr>
      <w:tr w:rsidR="005E500B" w:rsidRPr="005E500B" w:rsidTr="00AC52ED">
        <w:trPr>
          <w:trHeight w:val="703"/>
          <w:jc w:val="center"/>
        </w:trPr>
        <w:tc>
          <w:tcPr>
            <w:tcW w:w="937" w:type="dxa"/>
            <w:tcBorders>
              <w:left w:val="single" w:sz="4" w:space="0" w:color="auto"/>
              <w:bottom w:val="single" w:sz="4" w:space="0" w:color="auto"/>
            </w:tcBorders>
            <w:vAlign w:val="center"/>
          </w:tcPr>
          <w:p w:rsidR="004F023D" w:rsidRPr="005E500B" w:rsidRDefault="004F023D" w:rsidP="00D47CF4">
            <w:pPr>
              <w:pStyle w:val="a3"/>
              <w:jc w:val="center"/>
              <w:rPr>
                <w:rFonts w:ascii="Times New Roman" w:hAnsi="Times New Roman"/>
                <w:b/>
                <w:sz w:val="22"/>
                <w:szCs w:val="22"/>
              </w:rPr>
            </w:pPr>
          </w:p>
        </w:tc>
        <w:tc>
          <w:tcPr>
            <w:tcW w:w="9415" w:type="dxa"/>
            <w:gridSpan w:val="4"/>
            <w:tcBorders>
              <w:bottom w:val="single" w:sz="4" w:space="0" w:color="auto"/>
              <w:right w:val="single" w:sz="4" w:space="0" w:color="auto"/>
            </w:tcBorders>
          </w:tcPr>
          <w:p w:rsidR="00821A01" w:rsidRDefault="00821A01" w:rsidP="000E1945">
            <w:pPr>
              <w:pStyle w:val="a3"/>
              <w:jc w:val="both"/>
              <w:rPr>
                <w:rFonts w:ascii="Times New Roman" w:hAnsi="Times New Roman"/>
                <w:sz w:val="22"/>
                <w:szCs w:val="22"/>
              </w:rPr>
            </w:pPr>
          </w:p>
          <w:p w:rsidR="004F023D" w:rsidRPr="0083103C" w:rsidRDefault="00A9676C" w:rsidP="000E1945">
            <w:pPr>
              <w:pStyle w:val="a3"/>
              <w:jc w:val="both"/>
              <w:rPr>
                <w:b/>
                <w:sz w:val="22"/>
                <w:szCs w:val="22"/>
              </w:rPr>
            </w:pPr>
            <w:r w:rsidRPr="0083103C">
              <w:rPr>
                <w:rFonts w:ascii="Times New Roman" w:hAnsi="Times New Roman"/>
                <w:sz w:val="22"/>
                <w:szCs w:val="22"/>
              </w:rPr>
              <w:t xml:space="preserve">Приведены данные сальдированного финансового результата деятельности организаций края (кроме субъектов малого предпринимательства, кредитных организаций, государственных (муниципальных) учреждений, </w:t>
            </w:r>
            <w:proofErr w:type="spellStart"/>
            <w:r w:rsidRPr="0083103C">
              <w:rPr>
                <w:rFonts w:ascii="Times New Roman" w:hAnsi="Times New Roman"/>
                <w:sz w:val="22"/>
                <w:szCs w:val="22"/>
              </w:rPr>
              <w:t>некредитных</w:t>
            </w:r>
            <w:proofErr w:type="spellEnd"/>
            <w:r w:rsidRPr="0083103C">
              <w:rPr>
                <w:rFonts w:ascii="Times New Roman" w:hAnsi="Times New Roman"/>
                <w:sz w:val="22"/>
                <w:szCs w:val="22"/>
              </w:rPr>
              <w:t xml:space="preserve"> финансовых организаций, организаций, у которых в течение двух предыдущих лет средняя численность работников не превышает 15 человек, включая работающих по совместительству и договорам гражданско-правового характера, и в течение двух предыдущих лет годовой оборот организации не превышает 800 </w:t>
            </w:r>
            <w:proofErr w:type="spellStart"/>
            <w:r w:rsidRPr="0083103C">
              <w:rPr>
                <w:rFonts w:ascii="Times New Roman" w:hAnsi="Times New Roman"/>
                <w:sz w:val="22"/>
                <w:szCs w:val="22"/>
              </w:rPr>
              <w:t>млн</w:t>
            </w:r>
            <w:proofErr w:type="gramStart"/>
            <w:r w:rsidRPr="0083103C">
              <w:rPr>
                <w:rFonts w:ascii="Times New Roman" w:hAnsi="Times New Roman"/>
                <w:sz w:val="22"/>
                <w:szCs w:val="22"/>
              </w:rPr>
              <w:t>.р</w:t>
            </w:r>
            <w:proofErr w:type="gramEnd"/>
            <w:r w:rsidRPr="0083103C">
              <w:rPr>
                <w:rFonts w:ascii="Times New Roman" w:hAnsi="Times New Roman"/>
                <w:sz w:val="22"/>
                <w:szCs w:val="22"/>
              </w:rPr>
              <w:t>ублей</w:t>
            </w:r>
            <w:proofErr w:type="spellEnd"/>
            <w:r w:rsidRPr="0083103C">
              <w:rPr>
                <w:rFonts w:ascii="Times New Roman" w:hAnsi="Times New Roman"/>
                <w:sz w:val="22"/>
                <w:szCs w:val="22"/>
              </w:rPr>
              <w:t>; включая организации независимо от средней численности работников и объема оборота: являющиеся владельцами лицензии на добычу полезных ископаемых, организации, зарегистрированные или прошедшие реорганизацию в текущем или предыдущем году).</w:t>
            </w:r>
          </w:p>
        </w:tc>
      </w:tr>
      <w:tr w:rsidR="0017555F" w:rsidRPr="0017555F" w:rsidTr="0010382C">
        <w:trPr>
          <w:trHeight w:val="284"/>
          <w:jc w:val="center"/>
        </w:trPr>
        <w:tc>
          <w:tcPr>
            <w:tcW w:w="937" w:type="dxa"/>
            <w:vMerge w:val="restart"/>
            <w:tcBorders>
              <w:top w:val="single" w:sz="4" w:space="0" w:color="auto"/>
              <w:left w:val="single" w:sz="4" w:space="0" w:color="auto"/>
            </w:tcBorders>
            <w:vAlign w:val="center"/>
          </w:tcPr>
          <w:p w:rsidR="004F023D" w:rsidRPr="0017555F" w:rsidRDefault="004F023D" w:rsidP="00D47CF4">
            <w:pPr>
              <w:pStyle w:val="a3"/>
              <w:jc w:val="center"/>
              <w:rPr>
                <w:rFonts w:ascii="Times New Roman" w:hAnsi="Times New Roman"/>
                <w:b/>
                <w:sz w:val="22"/>
                <w:szCs w:val="22"/>
              </w:rPr>
            </w:pPr>
            <w:r w:rsidRPr="0017555F">
              <w:rPr>
                <w:rFonts w:ascii="Times New Roman" w:hAnsi="Times New Roman"/>
                <w:b/>
                <w:sz w:val="22"/>
                <w:szCs w:val="22"/>
              </w:rPr>
              <w:t>7.148</w:t>
            </w:r>
          </w:p>
        </w:tc>
        <w:tc>
          <w:tcPr>
            <w:tcW w:w="5088" w:type="dxa"/>
            <w:vMerge w:val="restart"/>
            <w:tcBorders>
              <w:top w:val="single" w:sz="4" w:space="0" w:color="auto"/>
            </w:tcBorders>
          </w:tcPr>
          <w:p w:rsidR="004F023D" w:rsidRPr="0017555F" w:rsidRDefault="00BA070A" w:rsidP="004E1B42">
            <w:pPr>
              <w:pStyle w:val="a3"/>
              <w:rPr>
                <w:rFonts w:ascii="Times New Roman" w:hAnsi="Times New Roman"/>
                <w:b/>
                <w:sz w:val="22"/>
                <w:szCs w:val="22"/>
              </w:rPr>
            </w:pPr>
            <w:r w:rsidRPr="0017555F">
              <w:rPr>
                <w:rFonts w:ascii="Times New Roman" w:hAnsi="Times New Roman"/>
                <w:b/>
                <w:sz w:val="22"/>
                <w:szCs w:val="22"/>
              </w:rPr>
              <w:t>Финансовые результаты деятельности организаций г. Читы</w:t>
            </w:r>
          </w:p>
        </w:tc>
        <w:tc>
          <w:tcPr>
            <w:tcW w:w="2040" w:type="dxa"/>
            <w:vMerge w:val="restart"/>
            <w:tcBorders>
              <w:top w:val="single" w:sz="4" w:space="0" w:color="auto"/>
              <w:right w:val="single" w:sz="4" w:space="0" w:color="auto"/>
            </w:tcBorders>
          </w:tcPr>
          <w:p w:rsidR="00324948" w:rsidRPr="00C03D52" w:rsidRDefault="00324948" w:rsidP="00324948">
            <w:pPr>
              <w:pStyle w:val="a3"/>
              <w:jc w:val="center"/>
              <w:rPr>
                <w:rFonts w:ascii="Times New Roman" w:hAnsi="Times New Roman"/>
                <w:b/>
                <w:sz w:val="22"/>
                <w:szCs w:val="22"/>
              </w:rPr>
            </w:pPr>
            <w:r w:rsidRPr="00C03D52">
              <w:rPr>
                <w:rFonts w:ascii="Times New Roman" w:hAnsi="Times New Roman"/>
                <w:b/>
                <w:sz w:val="22"/>
                <w:szCs w:val="22"/>
              </w:rPr>
              <w:t>Ежемесячная</w:t>
            </w:r>
          </w:p>
          <w:p w:rsidR="004F023D" w:rsidRPr="00825AE4" w:rsidRDefault="00324948" w:rsidP="00324948">
            <w:pPr>
              <w:pStyle w:val="a3"/>
              <w:jc w:val="center"/>
              <w:rPr>
                <w:rFonts w:ascii="Times New Roman" w:hAnsi="Times New Roman"/>
                <w:b/>
                <w:sz w:val="18"/>
                <w:szCs w:val="18"/>
              </w:rPr>
            </w:pPr>
            <w:r w:rsidRPr="00825AE4">
              <w:rPr>
                <w:rFonts w:ascii="Times New Roman" w:hAnsi="Times New Roman"/>
                <w:b/>
                <w:sz w:val="18"/>
                <w:szCs w:val="18"/>
              </w:rPr>
              <w:t xml:space="preserve">на 45 рабочий день после отчетного периода                                          </w:t>
            </w:r>
          </w:p>
        </w:tc>
        <w:tc>
          <w:tcPr>
            <w:tcW w:w="1117" w:type="dxa"/>
            <w:tcBorders>
              <w:top w:val="single" w:sz="4" w:space="0" w:color="auto"/>
              <w:left w:val="single" w:sz="4" w:space="0" w:color="auto"/>
              <w:bottom w:val="single" w:sz="4" w:space="0" w:color="auto"/>
              <w:right w:val="single" w:sz="4" w:space="0" w:color="auto"/>
            </w:tcBorders>
            <w:vAlign w:val="center"/>
          </w:tcPr>
          <w:p w:rsidR="004F023D" w:rsidRPr="0010382C" w:rsidRDefault="0017555F" w:rsidP="00D47CF4">
            <w:pPr>
              <w:pStyle w:val="a3"/>
              <w:jc w:val="center"/>
              <w:rPr>
                <w:rFonts w:ascii="Times New Roman" w:hAnsi="Times New Roman"/>
                <w:b/>
                <w:sz w:val="22"/>
                <w:szCs w:val="22"/>
              </w:rPr>
            </w:pPr>
            <w:r w:rsidRPr="0010382C">
              <w:rPr>
                <w:rFonts w:ascii="Times New Roman" w:hAnsi="Times New Roman"/>
                <w:b/>
                <w:sz w:val="22"/>
                <w:szCs w:val="22"/>
              </w:rPr>
              <w:t>302</w:t>
            </w:r>
          </w:p>
        </w:tc>
        <w:tc>
          <w:tcPr>
            <w:tcW w:w="1170" w:type="dxa"/>
            <w:tcBorders>
              <w:top w:val="single" w:sz="4" w:space="0" w:color="auto"/>
              <w:left w:val="single" w:sz="4" w:space="0" w:color="auto"/>
              <w:bottom w:val="single" w:sz="4" w:space="0" w:color="auto"/>
              <w:right w:val="single" w:sz="4" w:space="0" w:color="auto"/>
            </w:tcBorders>
            <w:vAlign w:val="center"/>
          </w:tcPr>
          <w:p w:rsidR="004F023D" w:rsidRPr="0010382C" w:rsidRDefault="0017555F" w:rsidP="00D47CF4">
            <w:pPr>
              <w:pStyle w:val="a3"/>
              <w:jc w:val="center"/>
              <w:rPr>
                <w:rFonts w:ascii="Times New Roman" w:hAnsi="Times New Roman"/>
                <w:b/>
                <w:sz w:val="22"/>
                <w:szCs w:val="22"/>
              </w:rPr>
            </w:pPr>
            <w:r w:rsidRPr="0010382C">
              <w:rPr>
                <w:rFonts w:ascii="Times New Roman" w:hAnsi="Times New Roman"/>
                <w:b/>
                <w:sz w:val="22"/>
                <w:szCs w:val="22"/>
              </w:rPr>
              <w:t>3624</w:t>
            </w:r>
          </w:p>
        </w:tc>
      </w:tr>
      <w:tr w:rsidR="0017555F" w:rsidRPr="0017555F" w:rsidTr="0010382C">
        <w:trPr>
          <w:trHeight w:val="285"/>
          <w:jc w:val="center"/>
        </w:trPr>
        <w:tc>
          <w:tcPr>
            <w:tcW w:w="937" w:type="dxa"/>
            <w:vMerge/>
            <w:tcBorders>
              <w:left w:val="single" w:sz="4" w:space="0" w:color="auto"/>
            </w:tcBorders>
            <w:vAlign w:val="center"/>
          </w:tcPr>
          <w:p w:rsidR="004F023D" w:rsidRPr="0017555F" w:rsidRDefault="004F023D" w:rsidP="00D47CF4">
            <w:pPr>
              <w:pStyle w:val="a3"/>
              <w:jc w:val="center"/>
              <w:rPr>
                <w:rFonts w:ascii="Times New Roman" w:hAnsi="Times New Roman"/>
                <w:b/>
                <w:sz w:val="22"/>
                <w:szCs w:val="22"/>
              </w:rPr>
            </w:pPr>
          </w:p>
        </w:tc>
        <w:tc>
          <w:tcPr>
            <w:tcW w:w="5088" w:type="dxa"/>
            <w:vMerge/>
          </w:tcPr>
          <w:p w:rsidR="004F023D" w:rsidRPr="0017555F" w:rsidRDefault="004F023D" w:rsidP="007705ED">
            <w:pPr>
              <w:pStyle w:val="a3"/>
              <w:rPr>
                <w:rFonts w:ascii="Times New Roman" w:hAnsi="Times New Roman"/>
                <w:b/>
                <w:sz w:val="22"/>
                <w:szCs w:val="22"/>
              </w:rPr>
            </w:pPr>
          </w:p>
        </w:tc>
        <w:tc>
          <w:tcPr>
            <w:tcW w:w="2040" w:type="dxa"/>
            <w:vMerge/>
            <w:tcBorders>
              <w:right w:val="single" w:sz="4" w:space="0" w:color="auto"/>
            </w:tcBorders>
          </w:tcPr>
          <w:p w:rsidR="004F023D" w:rsidRPr="0017555F" w:rsidRDefault="004F023D" w:rsidP="00DD31A3">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4F023D" w:rsidRPr="0010382C" w:rsidRDefault="0017555F" w:rsidP="00D47CF4">
            <w:pPr>
              <w:pStyle w:val="a3"/>
              <w:jc w:val="center"/>
              <w:rPr>
                <w:rFonts w:ascii="Times New Roman" w:hAnsi="Times New Roman"/>
                <w:b/>
                <w:sz w:val="22"/>
                <w:szCs w:val="22"/>
              </w:rPr>
            </w:pPr>
            <w:r w:rsidRPr="0010382C">
              <w:rPr>
                <w:rFonts w:ascii="Times New Roman" w:hAnsi="Times New Roman"/>
                <w:b/>
                <w:sz w:val="22"/>
                <w:szCs w:val="22"/>
              </w:rPr>
              <w:t>342</w:t>
            </w:r>
          </w:p>
        </w:tc>
        <w:tc>
          <w:tcPr>
            <w:tcW w:w="1170" w:type="dxa"/>
            <w:tcBorders>
              <w:top w:val="single" w:sz="4" w:space="0" w:color="auto"/>
              <w:left w:val="single" w:sz="4" w:space="0" w:color="auto"/>
              <w:bottom w:val="single" w:sz="4" w:space="0" w:color="auto"/>
              <w:right w:val="single" w:sz="4" w:space="0" w:color="auto"/>
            </w:tcBorders>
            <w:vAlign w:val="center"/>
          </w:tcPr>
          <w:p w:rsidR="004F023D" w:rsidRPr="0010382C" w:rsidRDefault="0017555F" w:rsidP="00D47CF4">
            <w:pPr>
              <w:pStyle w:val="a3"/>
              <w:jc w:val="center"/>
              <w:rPr>
                <w:rFonts w:ascii="Times New Roman" w:hAnsi="Times New Roman"/>
                <w:b/>
                <w:sz w:val="22"/>
                <w:szCs w:val="22"/>
              </w:rPr>
            </w:pPr>
            <w:r w:rsidRPr="0010382C">
              <w:rPr>
                <w:rFonts w:ascii="Times New Roman" w:hAnsi="Times New Roman"/>
                <w:b/>
                <w:sz w:val="22"/>
                <w:szCs w:val="22"/>
              </w:rPr>
              <w:t>4104</w:t>
            </w:r>
          </w:p>
        </w:tc>
      </w:tr>
      <w:tr w:rsidR="0017555F" w:rsidRPr="0017555F" w:rsidTr="0010382C">
        <w:trPr>
          <w:trHeight w:val="285"/>
          <w:jc w:val="center"/>
        </w:trPr>
        <w:tc>
          <w:tcPr>
            <w:tcW w:w="937" w:type="dxa"/>
            <w:vMerge/>
            <w:tcBorders>
              <w:left w:val="single" w:sz="4" w:space="0" w:color="auto"/>
            </w:tcBorders>
            <w:vAlign w:val="center"/>
          </w:tcPr>
          <w:p w:rsidR="004F023D" w:rsidRPr="0017555F" w:rsidRDefault="004F023D" w:rsidP="00D47CF4">
            <w:pPr>
              <w:pStyle w:val="a3"/>
              <w:jc w:val="center"/>
              <w:rPr>
                <w:rFonts w:ascii="Times New Roman" w:hAnsi="Times New Roman"/>
                <w:b/>
                <w:sz w:val="22"/>
                <w:szCs w:val="22"/>
              </w:rPr>
            </w:pPr>
          </w:p>
        </w:tc>
        <w:tc>
          <w:tcPr>
            <w:tcW w:w="5088" w:type="dxa"/>
            <w:vMerge/>
          </w:tcPr>
          <w:p w:rsidR="004F023D" w:rsidRPr="0017555F" w:rsidRDefault="004F023D" w:rsidP="007705ED">
            <w:pPr>
              <w:pStyle w:val="a3"/>
              <w:rPr>
                <w:rFonts w:ascii="Times New Roman" w:hAnsi="Times New Roman"/>
                <w:b/>
                <w:sz w:val="22"/>
                <w:szCs w:val="22"/>
              </w:rPr>
            </w:pPr>
          </w:p>
        </w:tc>
        <w:tc>
          <w:tcPr>
            <w:tcW w:w="2040" w:type="dxa"/>
            <w:vMerge/>
            <w:tcBorders>
              <w:right w:val="single" w:sz="4" w:space="0" w:color="auto"/>
            </w:tcBorders>
          </w:tcPr>
          <w:p w:rsidR="004F023D" w:rsidRPr="0017555F" w:rsidRDefault="004F023D" w:rsidP="00DD31A3">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4F023D" w:rsidRPr="0010382C" w:rsidRDefault="0017555F" w:rsidP="00D47CF4">
            <w:pPr>
              <w:pStyle w:val="a3"/>
              <w:jc w:val="center"/>
              <w:rPr>
                <w:rFonts w:ascii="Times New Roman" w:hAnsi="Times New Roman"/>
                <w:b/>
                <w:sz w:val="22"/>
                <w:szCs w:val="22"/>
              </w:rPr>
            </w:pPr>
            <w:r w:rsidRPr="0010382C">
              <w:rPr>
                <w:rFonts w:ascii="Times New Roman" w:hAnsi="Times New Roman"/>
                <w:b/>
                <w:sz w:val="22"/>
                <w:szCs w:val="22"/>
              </w:rPr>
              <w:t>365</w:t>
            </w:r>
          </w:p>
        </w:tc>
        <w:tc>
          <w:tcPr>
            <w:tcW w:w="1170" w:type="dxa"/>
            <w:tcBorders>
              <w:top w:val="single" w:sz="4" w:space="0" w:color="auto"/>
              <w:left w:val="single" w:sz="4" w:space="0" w:color="auto"/>
              <w:bottom w:val="single" w:sz="4" w:space="0" w:color="auto"/>
              <w:right w:val="single" w:sz="4" w:space="0" w:color="auto"/>
            </w:tcBorders>
            <w:vAlign w:val="center"/>
          </w:tcPr>
          <w:p w:rsidR="004F023D" w:rsidRPr="0010382C" w:rsidRDefault="0017555F" w:rsidP="00D47CF4">
            <w:pPr>
              <w:pStyle w:val="a3"/>
              <w:jc w:val="center"/>
              <w:rPr>
                <w:rFonts w:ascii="Times New Roman" w:hAnsi="Times New Roman"/>
                <w:b/>
                <w:sz w:val="22"/>
                <w:szCs w:val="22"/>
              </w:rPr>
            </w:pPr>
            <w:r w:rsidRPr="0010382C">
              <w:rPr>
                <w:rFonts w:ascii="Times New Roman" w:hAnsi="Times New Roman"/>
                <w:b/>
                <w:sz w:val="22"/>
                <w:szCs w:val="22"/>
              </w:rPr>
              <w:t>4380</w:t>
            </w:r>
          </w:p>
        </w:tc>
      </w:tr>
      <w:tr w:rsidR="0017555F" w:rsidRPr="0017555F" w:rsidTr="00AC52ED">
        <w:trPr>
          <w:trHeight w:val="405"/>
          <w:jc w:val="center"/>
        </w:trPr>
        <w:tc>
          <w:tcPr>
            <w:tcW w:w="937" w:type="dxa"/>
            <w:tcBorders>
              <w:left w:val="single" w:sz="4" w:space="0" w:color="auto"/>
              <w:bottom w:val="single" w:sz="4" w:space="0" w:color="auto"/>
            </w:tcBorders>
            <w:vAlign w:val="center"/>
          </w:tcPr>
          <w:p w:rsidR="004F023D" w:rsidRPr="0017555F" w:rsidRDefault="004F023D" w:rsidP="00D47CF4">
            <w:pPr>
              <w:pStyle w:val="a3"/>
              <w:jc w:val="center"/>
              <w:rPr>
                <w:rFonts w:ascii="Times New Roman" w:hAnsi="Times New Roman"/>
                <w:b/>
                <w:sz w:val="22"/>
                <w:szCs w:val="22"/>
              </w:rPr>
            </w:pPr>
          </w:p>
        </w:tc>
        <w:tc>
          <w:tcPr>
            <w:tcW w:w="9415" w:type="dxa"/>
            <w:gridSpan w:val="4"/>
            <w:tcBorders>
              <w:bottom w:val="single" w:sz="4" w:space="0" w:color="auto"/>
              <w:right w:val="single" w:sz="4" w:space="0" w:color="auto"/>
            </w:tcBorders>
          </w:tcPr>
          <w:p w:rsidR="00821A01" w:rsidRDefault="00821A01" w:rsidP="00ED05D6">
            <w:pPr>
              <w:pStyle w:val="a3"/>
              <w:jc w:val="both"/>
              <w:rPr>
                <w:rFonts w:ascii="Times New Roman" w:hAnsi="Times New Roman"/>
                <w:sz w:val="22"/>
                <w:szCs w:val="22"/>
              </w:rPr>
            </w:pPr>
          </w:p>
          <w:p w:rsidR="004F023D" w:rsidRDefault="00BA070A" w:rsidP="00ED05D6">
            <w:pPr>
              <w:pStyle w:val="a3"/>
              <w:jc w:val="both"/>
              <w:rPr>
                <w:rFonts w:ascii="Times New Roman" w:hAnsi="Times New Roman"/>
                <w:sz w:val="22"/>
                <w:szCs w:val="22"/>
              </w:rPr>
            </w:pPr>
            <w:r w:rsidRPr="0083103C">
              <w:rPr>
                <w:rFonts w:ascii="Times New Roman" w:hAnsi="Times New Roman"/>
                <w:sz w:val="22"/>
                <w:szCs w:val="22"/>
              </w:rPr>
              <w:t xml:space="preserve">Приведен сальдированный финансовый результат, дебиторская и кредиторская задолженность организаций </w:t>
            </w:r>
            <w:proofErr w:type="spellStart"/>
            <w:r w:rsidRPr="0083103C">
              <w:rPr>
                <w:rFonts w:ascii="Times New Roman" w:hAnsi="Times New Roman"/>
                <w:sz w:val="22"/>
                <w:szCs w:val="22"/>
              </w:rPr>
              <w:t>г</w:t>
            </w:r>
            <w:proofErr w:type="gramStart"/>
            <w:r w:rsidRPr="0083103C">
              <w:rPr>
                <w:rFonts w:ascii="Times New Roman" w:hAnsi="Times New Roman"/>
                <w:sz w:val="22"/>
                <w:szCs w:val="22"/>
              </w:rPr>
              <w:t>.Ч</w:t>
            </w:r>
            <w:proofErr w:type="gramEnd"/>
            <w:r w:rsidRPr="0083103C">
              <w:rPr>
                <w:rFonts w:ascii="Times New Roman" w:hAnsi="Times New Roman"/>
                <w:sz w:val="22"/>
                <w:szCs w:val="22"/>
              </w:rPr>
              <w:t>иты</w:t>
            </w:r>
            <w:proofErr w:type="spellEnd"/>
            <w:r w:rsidRPr="0083103C">
              <w:rPr>
                <w:rFonts w:ascii="Times New Roman" w:hAnsi="Times New Roman"/>
                <w:sz w:val="22"/>
                <w:szCs w:val="22"/>
              </w:rPr>
              <w:t xml:space="preserve"> по видам экономической деятельности (кроме субъектов малого предпринимательства, кредитных организаций, государственных (муниципальных) учреждений, </w:t>
            </w:r>
            <w:proofErr w:type="spellStart"/>
            <w:r w:rsidRPr="0083103C">
              <w:rPr>
                <w:rFonts w:ascii="Times New Roman" w:hAnsi="Times New Roman"/>
                <w:sz w:val="22"/>
                <w:szCs w:val="22"/>
              </w:rPr>
              <w:t>некредитных</w:t>
            </w:r>
            <w:proofErr w:type="spellEnd"/>
            <w:r w:rsidRPr="0083103C">
              <w:rPr>
                <w:rFonts w:ascii="Times New Roman" w:hAnsi="Times New Roman"/>
                <w:sz w:val="22"/>
                <w:szCs w:val="22"/>
              </w:rPr>
              <w:t xml:space="preserve"> финансовых организаций, организаций, у которых в течение двух предыдущих лет средняя численность работников не превышает 15 человек, включая работающих по совместительству и договорам гражданско-правового характера, и в течение двух предыдущих лет годовой оборот организации не превышает 800 </w:t>
            </w:r>
            <w:proofErr w:type="spellStart"/>
            <w:r w:rsidRPr="0083103C">
              <w:rPr>
                <w:rFonts w:ascii="Times New Roman" w:hAnsi="Times New Roman"/>
                <w:sz w:val="22"/>
                <w:szCs w:val="22"/>
              </w:rPr>
              <w:t>млн</w:t>
            </w:r>
            <w:proofErr w:type="gramStart"/>
            <w:r w:rsidRPr="0083103C">
              <w:rPr>
                <w:rFonts w:ascii="Times New Roman" w:hAnsi="Times New Roman"/>
                <w:sz w:val="22"/>
                <w:szCs w:val="22"/>
              </w:rPr>
              <w:t>.р</w:t>
            </w:r>
            <w:proofErr w:type="gramEnd"/>
            <w:r w:rsidRPr="0083103C">
              <w:rPr>
                <w:rFonts w:ascii="Times New Roman" w:hAnsi="Times New Roman"/>
                <w:sz w:val="22"/>
                <w:szCs w:val="22"/>
              </w:rPr>
              <w:t>ублей</w:t>
            </w:r>
            <w:proofErr w:type="spellEnd"/>
            <w:r w:rsidRPr="0083103C">
              <w:rPr>
                <w:rFonts w:ascii="Times New Roman" w:hAnsi="Times New Roman"/>
                <w:sz w:val="22"/>
                <w:szCs w:val="22"/>
              </w:rPr>
              <w:t>; включая организации независимо от средней численности работников и объема оборота: являющиеся владельцами лицензии на добычу полезных ископаемых, организации, зарегистрированные или прошедшие реорганизацию в текущем или предыдущем году).</w:t>
            </w:r>
          </w:p>
          <w:p w:rsidR="00821A01" w:rsidRPr="0083103C" w:rsidRDefault="00821A01" w:rsidP="00ED05D6">
            <w:pPr>
              <w:pStyle w:val="a3"/>
              <w:jc w:val="both"/>
              <w:rPr>
                <w:b/>
                <w:sz w:val="22"/>
                <w:szCs w:val="22"/>
              </w:rPr>
            </w:pPr>
          </w:p>
        </w:tc>
      </w:tr>
      <w:tr w:rsidR="0017555F" w:rsidRPr="0017555F" w:rsidTr="0010382C">
        <w:trPr>
          <w:trHeight w:val="422"/>
          <w:jc w:val="center"/>
        </w:trPr>
        <w:tc>
          <w:tcPr>
            <w:tcW w:w="937" w:type="dxa"/>
            <w:vMerge w:val="restart"/>
            <w:tcBorders>
              <w:top w:val="single" w:sz="4" w:space="0" w:color="auto"/>
              <w:left w:val="single" w:sz="4" w:space="0" w:color="auto"/>
            </w:tcBorders>
            <w:vAlign w:val="center"/>
          </w:tcPr>
          <w:p w:rsidR="004F023D" w:rsidRPr="0017555F" w:rsidRDefault="004F023D" w:rsidP="00D47CF4">
            <w:pPr>
              <w:pStyle w:val="a3"/>
              <w:jc w:val="center"/>
              <w:rPr>
                <w:rFonts w:ascii="Times New Roman" w:hAnsi="Times New Roman"/>
                <w:b/>
                <w:sz w:val="22"/>
                <w:szCs w:val="22"/>
              </w:rPr>
            </w:pPr>
            <w:r w:rsidRPr="0017555F">
              <w:rPr>
                <w:rFonts w:ascii="Times New Roman" w:hAnsi="Times New Roman"/>
                <w:b/>
                <w:sz w:val="22"/>
                <w:szCs w:val="22"/>
              </w:rPr>
              <w:lastRenderedPageBreak/>
              <w:t>7.149</w:t>
            </w:r>
          </w:p>
        </w:tc>
        <w:tc>
          <w:tcPr>
            <w:tcW w:w="5088" w:type="dxa"/>
            <w:vMerge w:val="restart"/>
            <w:tcBorders>
              <w:top w:val="single" w:sz="4" w:space="0" w:color="auto"/>
            </w:tcBorders>
          </w:tcPr>
          <w:p w:rsidR="004F023D" w:rsidRPr="0017555F" w:rsidRDefault="0017555F" w:rsidP="00ED05D6">
            <w:pPr>
              <w:pStyle w:val="a3"/>
              <w:rPr>
                <w:rFonts w:ascii="Times New Roman" w:hAnsi="Times New Roman"/>
                <w:b/>
                <w:sz w:val="22"/>
                <w:szCs w:val="22"/>
              </w:rPr>
            </w:pPr>
            <w:r w:rsidRPr="0017555F">
              <w:rPr>
                <w:rFonts w:ascii="Times New Roman" w:hAnsi="Times New Roman"/>
                <w:b/>
                <w:sz w:val="22"/>
                <w:szCs w:val="22"/>
              </w:rPr>
              <w:t xml:space="preserve">Затраты на производство и реализацию работ (услуг) в организациях  Забайкальского края   </w:t>
            </w:r>
          </w:p>
        </w:tc>
        <w:tc>
          <w:tcPr>
            <w:tcW w:w="2040" w:type="dxa"/>
            <w:vMerge w:val="restart"/>
            <w:tcBorders>
              <w:top w:val="single" w:sz="4" w:space="0" w:color="auto"/>
              <w:right w:val="single" w:sz="4" w:space="0" w:color="auto"/>
            </w:tcBorders>
          </w:tcPr>
          <w:p w:rsidR="0017555F" w:rsidRPr="00C03D52" w:rsidRDefault="0017555F" w:rsidP="0017555F">
            <w:pPr>
              <w:pStyle w:val="a3"/>
              <w:ind w:left="-57" w:right="-57"/>
              <w:jc w:val="center"/>
              <w:rPr>
                <w:rFonts w:ascii="Times New Roman" w:hAnsi="Times New Roman"/>
                <w:b/>
                <w:sz w:val="22"/>
                <w:szCs w:val="22"/>
              </w:rPr>
            </w:pPr>
            <w:r w:rsidRPr="00C03D52">
              <w:rPr>
                <w:rFonts w:ascii="Times New Roman" w:hAnsi="Times New Roman"/>
                <w:b/>
                <w:sz w:val="22"/>
                <w:szCs w:val="22"/>
              </w:rPr>
              <w:t>Квартальная</w:t>
            </w:r>
          </w:p>
          <w:p w:rsidR="0017555F" w:rsidRPr="00825AE4" w:rsidRDefault="0017555F" w:rsidP="0017555F">
            <w:pPr>
              <w:pStyle w:val="a3"/>
              <w:ind w:left="-57" w:right="-57"/>
              <w:jc w:val="center"/>
              <w:rPr>
                <w:rFonts w:ascii="Times New Roman" w:hAnsi="Times New Roman"/>
                <w:b/>
                <w:sz w:val="18"/>
                <w:szCs w:val="18"/>
              </w:rPr>
            </w:pPr>
            <w:r w:rsidRPr="00825AE4">
              <w:rPr>
                <w:rFonts w:ascii="Times New Roman" w:hAnsi="Times New Roman"/>
                <w:b/>
                <w:sz w:val="18"/>
                <w:szCs w:val="18"/>
              </w:rPr>
              <w:t xml:space="preserve">на 50 рабочий день после отчетного периода </w:t>
            </w:r>
          </w:p>
          <w:p w:rsidR="0017555F" w:rsidRPr="00825AE4" w:rsidRDefault="0017555F" w:rsidP="0017555F">
            <w:pPr>
              <w:pStyle w:val="a3"/>
              <w:ind w:left="-57" w:right="-57"/>
              <w:jc w:val="center"/>
              <w:rPr>
                <w:rFonts w:ascii="Times New Roman" w:hAnsi="Times New Roman"/>
                <w:b/>
                <w:sz w:val="18"/>
                <w:szCs w:val="18"/>
              </w:rPr>
            </w:pPr>
            <w:proofErr w:type="gramStart"/>
            <w:r w:rsidRPr="00825AE4">
              <w:rPr>
                <w:rFonts w:ascii="Times New Roman" w:hAnsi="Times New Roman"/>
                <w:b/>
                <w:sz w:val="18"/>
                <w:szCs w:val="18"/>
              </w:rPr>
              <w:t xml:space="preserve">(18 июня, 7 сентября, </w:t>
            </w:r>
            <w:proofErr w:type="gramEnd"/>
          </w:p>
          <w:p w:rsidR="004F023D" w:rsidRPr="00825AE4" w:rsidRDefault="0017555F" w:rsidP="0017555F">
            <w:pPr>
              <w:pStyle w:val="a3"/>
              <w:ind w:left="-57" w:right="-57"/>
              <w:jc w:val="center"/>
              <w:rPr>
                <w:rFonts w:ascii="Times New Roman" w:hAnsi="Times New Roman"/>
                <w:b/>
                <w:sz w:val="18"/>
                <w:szCs w:val="18"/>
              </w:rPr>
            </w:pPr>
            <w:proofErr w:type="gramStart"/>
            <w:r w:rsidRPr="00825AE4">
              <w:rPr>
                <w:rFonts w:ascii="Times New Roman" w:hAnsi="Times New Roman"/>
                <w:b/>
                <w:sz w:val="18"/>
                <w:szCs w:val="18"/>
              </w:rPr>
              <w:t xml:space="preserve">11 декабря)      </w:t>
            </w:r>
            <w:proofErr w:type="gramEnd"/>
          </w:p>
        </w:tc>
        <w:tc>
          <w:tcPr>
            <w:tcW w:w="1117" w:type="dxa"/>
            <w:tcBorders>
              <w:top w:val="single" w:sz="4" w:space="0" w:color="auto"/>
              <w:left w:val="single" w:sz="4" w:space="0" w:color="auto"/>
              <w:bottom w:val="single" w:sz="4" w:space="0" w:color="auto"/>
              <w:right w:val="single" w:sz="4" w:space="0" w:color="auto"/>
            </w:tcBorders>
            <w:vAlign w:val="center"/>
          </w:tcPr>
          <w:p w:rsidR="004F023D" w:rsidRPr="0010382C" w:rsidRDefault="0017555F" w:rsidP="00D47CF4">
            <w:pPr>
              <w:pStyle w:val="a3"/>
              <w:jc w:val="center"/>
              <w:rPr>
                <w:rFonts w:ascii="Times New Roman" w:hAnsi="Times New Roman"/>
                <w:b/>
                <w:sz w:val="22"/>
                <w:szCs w:val="22"/>
              </w:rPr>
            </w:pPr>
            <w:r w:rsidRPr="0010382C">
              <w:rPr>
                <w:rFonts w:ascii="Times New Roman" w:hAnsi="Times New Roman"/>
                <w:b/>
                <w:sz w:val="22"/>
                <w:szCs w:val="22"/>
              </w:rPr>
              <w:t>302</w:t>
            </w:r>
          </w:p>
        </w:tc>
        <w:tc>
          <w:tcPr>
            <w:tcW w:w="1170" w:type="dxa"/>
            <w:tcBorders>
              <w:top w:val="single" w:sz="4" w:space="0" w:color="auto"/>
              <w:left w:val="single" w:sz="4" w:space="0" w:color="auto"/>
              <w:bottom w:val="single" w:sz="4" w:space="0" w:color="auto"/>
              <w:right w:val="single" w:sz="4" w:space="0" w:color="auto"/>
            </w:tcBorders>
            <w:vAlign w:val="center"/>
          </w:tcPr>
          <w:p w:rsidR="004F023D" w:rsidRPr="0010382C" w:rsidRDefault="0017555F" w:rsidP="00D47CF4">
            <w:pPr>
              <w:pStyle w:val="a3"/>
              <w:jc w:val="center"/>
              <w:rPr>
                <w:rFonts w:ascii="Times New Roman" w:hAnsi="Times New Roman"/>
                <w:b/>
                <w:sz w:val="22"/>
                <w:szCs w:val="22"/>
              </w:rPr>
            </w:pPr>
            <w:r w:rsidRPr="0010382C">
              <w:rPr>
                <w:rFonts w:ascii="Times New Roman" w:hAnsi="Times New Roman"/>
                <w:b/>
                <w:sz w:val="22"/>
                <w:szCs w:val="22"/>
              </w:rPr>
              <w:t>906</w:t>
            </w:r>
          </w:p>
        </w:tc>
      </w:tr>
      <w:tr w:rsidR="0017555F" w:rsidRPr="0017555F" w:rsidTr="0010382C">
        <w:trPr>
          <w:trHeight w:val="423"/>
          <w:jc w:val="center"/>
        </w:trPr>
        <w:tc>
          <w:tcPr>
            <w:tcW w:w="937" w:type="dxa"/>
            <w:vMerge/>
            <w:tcBorders>
              <w:left w:val="single" w:sz="4" w:space="0" w:color="auto"/>
            </w:tcBorders>
            <w:vAlign w:val="center"/>
          </w:tcPr>
          <w:p w:rsidR="004F023D" w:rsidRPr="0017555F" w:rsidRDefault="004F023D" w:rsidP="00D47CF4">
            <w:pPr>
              <w:pStyle w:val="a3"/>
              <w:jc w:val="center"/>
              <w:rPr>
                <w:rFonts w:ascii="Times New Roman" w:hAnsi="Times New Roman"/>
                <w:b/>
                <w:sz w:val="22"/>
                <w:szCs w:val="22"/>
              </w:rPr>
            </w:pPr>
          </w:p>
        </w:tc>
        <w:tc>
          <w:tcPr>
            <w:tcW w:w="5088" w:type="dxa"/>
            <w:vMerge/>
          </w:tcPr>
          <w:p w:rsidR="004F023D" w:rsidRPr="0017555F" w:rsidRDefault="004F023D" w:rsidP="00ED05D6">
            <w:pPr>
              <w:pStyle w:val="a3"/>
              <w:rPr>
                <w:rFonts w:ascii="Times New Roman" w:hAnsi="Times New Roman"/>
                <w:b/>
                <w:sz w:val="22"/>
                <w:szCs w:val="22"/>
              </w:rPr>
            </w:pPr>
          </w:p>
        </w:tc>
        <w:tc>
          <w:tcPr>
            <w:tcW w:w="2040" w:type="dxa"/>
            <w:vMerge/>
            <w:tcBorders>
              <w:right w:val="single" w:sz="4" w:space="0" w:color="auto"/>
            </w:tcBorders>
          </w:tcPr>
          <w:p w:rsidR="004F023D" w:rsidRPr="0017555F" w:rsidRDefault="004F023D" w:rsidP="00DD31A3">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4F023D" w:rsidRPr="0010382C" w:rsidRDefault="0017555F" w:rsidP="00D47CF4">
            <w:pPr>
              <w:pStyle w:val="a3"/>
              <w:jc w:val="center"/>
              <w:rPr>
                <w:rFonts w:ascii="Times New Roman" w:hAnsi="Times New Roman"/>
                <w:b/>
                <w:sz w:val="22"/>
                <w:szCs w:val="22"/>
              </w:rPr>
            </w:pPr>
            <w:r w:rsidRPr="0010382C">
              <w:rPr>
                <w:rFonts w:ascii="Times New Roman" w:hAnsi="Times New Roman"/>
                <w:b/>
                <w:sz w:val="22"/>
                <w:szCs w:val="22"/>
              </w:rPr>
              <w:t>332</w:t>
            </w:r>
          </w:p>
        </w:tc>
        <w:tc>
          <w:tcPr>
            <w:tcW w:w="1170" w:type="dxa"/>
            <w:tcBorders>
              <w:top w:val="single" w:sz="4" w:space="0" w:color="auto"/>
              <w:left w:val="single" w:sz="4" w:space="0" w:color="auto"/>
              <w:bottom w:val="single" w:sz="4" w:space="0" w:color="auto"/>
              <w:right w:val="single" w:sz="4" w:space="0" w:color="auto"/>
            </w:tcBorders>
            <w:vAlign w:val="center"/>
          </w:tcPr>
          <w:p w:rsidR="004F023D" w:rsidRPr="0010382C" w:rsidRDefault="0017555F" w:rsidP="00D47CF4">
            <w:pPr>
              <w:pStyle w:val="a3"/>
              <w:jc w:val="center"/>
              <w:rPr>
                <w:rFonts w:ascii="Times New Roman" w:hAnsi="Times New Roman"/>
                <w:b/>
                <w:sz w:val="22"/>
                <w:szCs w:val="22"/>
              </w:rPr>
            </w:pPr>
            <w:r w:rsidRPr="0010382C">
              <w:rPr>
                <w:rFonts w:ascii="Times New Roman" w:hAnsi="Times New Roman"/>
                <w:b/>
                <w:sz w:val="22"/>
                <w:szCs w:val="22"/>
              </w:rPr>
              <w:t>996</w:t>
            </w:r>
          </w:p>
        </w:tc>
      </w:tr>
      <w:tr w:rsidR="0017555F" w:rsidRPr="0017555F" w:rsidTr="0010382C">
        <w:trPr>
          <w:trHeight w:val="423"/>
          <w:jc w:val="center"/>
        </w:trPr>
        <w:tc>
          <w:tcPr>
            <w:tcW w:w="937" w:type="dxa"/>
            <w:vMerge/>
            <w:tcBorders>
              <w:left w:val="single" w:sz="4" w:space="0" w:color="auto"/>
            </w:tcBorders>
            <w:vAlign w:val="center"/>
          </w:tcPr>
          <w:p w:rsidR="004F023D" w:rsidRPr="0017555F" w:rsidRDefault="004F023D" w:rsidP="00D47CF4">
            <w:pPr>
              <w:pStyle w:val="a3"/>
              <w:jc w:val="center"/>
              <w:rPr>
                <w:rFonts w:ascii="Times New Roman" w:hAnsi="Times New Roman"/>
                <w:b/>
                <w:sz w:val="22"/>
                <w:szCs w:val="22"/>
              </w:rPr>
            </w:pPr>
          </w:p>
        </w:tc>
        <w:tc>
          <w:tcPr>
            <w:tcW w:w="5088" w:type="dxa"/>
            <w:vMerge/>
          </w:tcPr>
          <w:p w:rsidR="004F023D" w:rsidRPr="0017555F" w:rsidRDefault="004F023D" w:rsidP="00ED05D6">
            <w:pPr>
              <w:pStyle w:val="a3"/>
              <w:rPr>
                <w:rFonts w:ascii="Times New Roman" w:hAnsi="Times New Roman"/>
                <w:b/>
                <w:sz w:val="22"/>
                <w:szCs w:val="22"/>
              </w:rPr>
            </w:pPr>
          </w:p>
        </w:tc>
        <w:tc>
          <w:tcPr>
            <w:tcW w:w="2040" w:type="dxa"/>
            <w:vMerge/>
            <w:tcBorders>
              <w:right w:val="single" w:sz="4" w:space="0" w:color="auto"/>
            </w:tcBorders>
          </w:tcPr>
          <w:p w:rsidR="004F023D" w:rsidRPr="0017555F" w:rsidRDefault="004F023D" w:rsidP="00DD31A3">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4F023D" w:rsidRPr="0010382C" w:rsidRDefault="0017555F" w:rsidP="00D47CF4">
            <w:pPr>
              <w:pStyle w:val="a3"/>
              <w:jc w:val="center"/>
              <w:rPr>
                <w:rFonts w:ascii="Times New Roman" w:hAnsi="Times New Roman"/>
                <w:b/>
                <w:sz w:val="22"/>
                <w:szCs w:val="22"/>
              </w:rPr>
            </w:pPr>
            <w:r w:rsidRPr="0010382C">
              <w:rPr>
                <w:rFonts w:ascii="Times New Roman" w:hAnsi="Times New Roman"/>
                <w:b/>
                <w:sz w:val="22"/>
                <w:szCs w:val="22"/>
              </w:rPr>
              <w:t>355</w:t>
            </w:r>
          </w:p>
        </w:tc>
        <w:tc>
          <w:tcPr>
            <w:tcW w:w="1170" w:type="dxa"/>
            <w:tcBorders>
              <w:top w:val="single" w:sz="4" w:space="0" w:color="auto"/>
              <w:left w:val="single" w:sz="4" w:space="0" w:color="auto"/>
              <w:bottom w:val="single" w:sz="4" w:space="0" w:color="auto"/>
              <w:right w:val="single" w:sz="4" w:space="0" w:color="auto"/>
            </w:tcBorders>
            <w:vAlign w:val="center"/>
          </w:tcPr>
          <w:p w:rsidR="004F023D" w:rsidRPr="0010382C" w:rsidRDefault="0017555F" w:rsidP="00D47CF4">
            <w:pPr>
              <w:pStyle w:val="a3"/>
              <w:jc w:val="center"/>
              <w:rPr>
                <w:rFonts w:ascii="Times New Roman" w:hAnsi="Times New Roman"/>
                <w:b/>
                <w:sz w:val="22"/>
                <w:szCs w:val="22"/>
              </w:rPr>
            </w:pPr>
            <w:r w:rsidRPr="0010382C">
              <w:rPr>
                <w:rFonts w:ascii="Times New Roman" w:hAnsi="Times New Roman"/>
                <w:b/>
                <w:sz w:val="22"/>
                <w:szCs w:val="22"/>
              </w:rPr>
              <w:t>1065</w:t>
            </w:r>
          </w:p>
        </w:tc>
      </w:tr>
      <w:tr w:rsidR="0017555F" w:rsidRPr="0017555F">
        <w:trPr>
          <w:jc w:val="center"/>
        </w:trPr>
        <w:tc>
          <w:tcPr>
            <w:tcW w:w="937" w:type="dxa"/>
            <w:tcBorders>
              <w:left w:val="single" w:sz="4" w:space="0" w:color="auto"/>
              <w:bottom w:val="single" w:sz="4" w:space="0" w:color="auto"/>
            </w:tcBorders>
            <w:vAlign w:val="center"/>
          </w:tcPr>
          <w:p w:rsidR="004F023D" w:rsidRPr="0017555F" w:rsidRDefault="004F023D" w:rsidP="00D47CF4">
            <w:pPr>
              <w:pStyle w:val="a3"/>
              <w:jc w:val="center"/>
              <w:rPr>
                <w:rFonts w:ascii="Times New Roman" w:hAnsi="Times New Roman"/>
                <w:b/>
                <w:sz w:val="22"/>
                <w:szCs w:val="22"/>
              </w:rPr>
            </w:pPr>
          </w:p>
        </w:tc>
        <w:tc>
          <w:tcPr>
            <w:tcW w:w="9415" w:type="dxa"/>
            <w:gridSpan w:val="4"/>
            <w:tcBorders>
              <w:bottom w:val="single" w:sz="4" w:space="0" w:color="auto"/>
              <w:right w:val="single" w:sz="4" w:space="0" w:color="auto"/>
            </w:tcBorders>
          </w:tcPr>
          <w:p w:rsidR="004F023D" w:rsidRPr="0083103C" w:rsidRDefault="0017555F" w:rsidP="005A3C7F">
            <w:pPr>
              <w:pStyle w:val="a3"/>
              <w:jc w:val="both"/>
              <w:rPr>
                <w:b/>
                <w:sz w:val="22"/>
                <w:szCs w:val="22"/>
              </w:rPr>
            </w:pPr>
            <w:r w:rsidRPr="0083103C">
              <w:rPr>
                <w:rFonts w:ascii="Times New Roman" w:hAnsi="Times New Roman"/>
                <w:sz w:val="22"/>
                <w:szCs w:val="22"/>
              </w:rPr>
              <w:t>Приводятся данные о затратах на производство и реализацию продукции (работ, услуг)  по итогам обследования  крупных и средних организаций, являющихся базовыми организациями по соответствующим  видам экономической деятельности.</w:t>
            </w:r>
          </w:p>
        </w:tc>
      </w:tr>
      <w:tr w:rsidR="0017555F" w:rsidRPr="0017555F" w:rsidTr="0010382C">
        <w:trPr>
          <w:trHeight w:val="284"/>
          <w:jc w:val="center"/>
        </w:trPr>
        <w:tc>
          <w:tcPr>
            <w:tcW w:w="937" w:type="dxa"/>
            <w:vMerge w:val="restart"/>
            <w:tcBorders>
              <w:top w:val="single" w:sz="4" w:space="0" w:color="auto"/>
              <w:left w:val="single" w:sz="4" w:space="0" w:color="auto"/>
            </w:tcBorders>
            <w:vAlign w:val="center"/>
          </w:tcPr>
          <w:p w:rsidR="004F023D" w:rsidRPr="0017555F" w:rsidRDefault="004F023D" w:rsidP="00D47CF4">
            <w:pPr>
              <w:pStyle w:val="a3"/>
              <w:jc w:val="center"/>
              <w:rPr>
                <w:rFonts w:ascii="Times New Roman" w:hAnsi="Times New Roman"/>
                <w:b/>
                <w:sz w:val="22"/>
                <w:szCs w:val="22"/>
              </w:rPr>
            </w:pPr>
            <w:r w:rsidRPr="0017555F">
              <w:rPr>
                <w:rFonts w:ascii="Times New Roman" w:hAnsi="Times New Roman"/>
                <w:b/>
                <w:sz w:val="22"/>
                <w:szCs w:val="22"/>
              </w:rPr>
              <w:t>7.150</w:t>
            </w:r>
          </w:p>
        </w:tc>
        <w:tc>
          <w:tcPr>
            <w:tcW w:w="5088" w:type="dxa"/>
            <w:vMerge w:val="restart"/>
            <w:tcBorders>
              <w:top w:val="single" w:sz="4" w:space="0" w:color="auto"/>
            </w:tcBorders>
          </w:tcPr>
          <w:p w:rsidR="004F023D" w:rsidRPr="0017555F" w:rsidRDefault="0017555F" w:rsidP="007705ED">
            <w:pPr>
              <w:pStyle w:val="a3"/>
              <w:rPr>
                <w:rFonts w:ascii="Times New Roman" w:hAnsi="Times New Roman"/>
                <w:b/>
                <w:sz w:val="22"/>
                <w:szCs w:val="22"/>
              </w:rPr>
            </w:pPr>
            <w:r w:rsidRPr="0017555F">
              <w:rPr>
                <w:rFonts w:ascii="Times New Roman" w:hAnsi="Times New Roman"/>
                <w:b/>
                <w:sz w:val="22"/>
                <w:szCs w:val="22"/>
              </w:rPr>
              <w:t xml:space="preserve">Просроченная кредиторская задолженность  организаций Забайкальского края  </w:t>
            </w:r>
          </w:p>
        </w:tc>
        <w:tc>
          <w:tcPr>
            <w:tcW w:w="2040" w:type="dxa"/>
            <w:vMerge w:val="restart"/>
            <w:tcBorders>
              <w:top w:val="single" w:sz="4" w:space="0" w:color="auto"/>
              <w:right w:val="single" w:sz="4" w:space="0" w:color="auto"/>
            </w:tcBorders>
          </w:tcPr>
          <w:p w:rsidR="004F023D" w:rsidRPr="00825AE4" w:rsidRDefault="004F023D" w:rsidP="005B65A2">
            <w:pPr>
              <w:pStyle w:val="a3"/>
              <w:jc w:val="center"/>
              <w:rPr>
                <w:rFonts w:ascii="Times New Roman" w:hAnsi="Times New Roman"/>
                <w:b/>
                <w:sz w:val="22"/>
                <w:szCs w:val="22"/>
              </w:rPr>
            </w:pPr>
            <w:r w:rsidRPr="00825AE4">
              <w:rPr>
                <w:rFonts w:ascii="Times New Roman" w:hAnsi="Times New Roman"/>
                <w:b/>
                <w:sz w:val="22"/>
                <w:szCs w:val="22"/>
              </w:rPr>
              <w:t>Ежемесячная</w:t>
            </w:r>
          </w:p>
          <w:p w:rsidR="004F023D" w:rsidRPr="00825AE4" w:rsidRDefault="0017555F" w:rsidP="005B65A2">
            <w:pPr>
              <w:pStyle w:val="a3"/>
              <w:jc w:val="center"/>
              <w:rPr>
                <w:rFonts w:ascii="Times New Roman" w:hAnsi="Times New Roman"/>
                <w:b/>
                <w:sz w:val="18"/>
                <w:szCs w:val="18"/>
              </w:rPr>
            </w:pPr>
            <w:r w:rsidRPr="00825AE4">
              <w:rPr>
                <w:rFonts w:ascii="Times New Roman" w:hAnsi="Times New Roman"/>
                <w:b/>
                <w:sz w:val="18"/>
                <w:szCs w:val="18"/>
              </w:rPr>
              <w:t>на 45 рабочий день после отчетного периода</w:t>
            </w:r>
          </w:p>
        </w:tc>
        <w:tc>
          <w:tcPr>
            <w:tcW w:w="1117" w:type="dxa"/>
            <w:tcBorders>
              <w:top w:val="single" w:sz="4" w:space="0" w:color="auto"/>
              <w:left w:val="single" w:sz="4" w:space="0" w:color="auto"/>
              <w:bottom w:val="single" w:sz="4" w:space="0" w:color="auto"/>
              <w:right w:val="single" w:sz="4" w:space="0" w:color="auto"/>
            </w:tcBorders>
            <w:vAlign w:val="center"/>
          </w:tcPr>
          <w:p w:rsidR="004F023D" w:rsidRPr="0010382C" w:rsidRDefault="0017555F" w:rsidP="009F51C8">
            <w:pPr>
              <w:pStyle w:val="a3"/>
              <w:jc w:val="center"/>
              <w:rPr>
                <w:rFonts w:ascii="Times New Roman" w:hAnsi="Times New Roman"/>
                <w:b/>
                <w:sz w:val="22"/>
                <w:szCs w:val="22"/>
              </w:rPr>
            </w:pPr>
            <w:r w:rsidRPr="0010382C">
              <w:rPr>
                <w:rFonts w:ascii="Times New Roman" w:hAnsi="Times New Roman"/>
                <w:b/>
                <w:sz w:val="22"/>
                <w:szCs w:val="22"/>
              </w:rPr>
              <w:t>302</w:t>
            </w:r>
          </w:p>
        </w:tc>
        <w:tc>
          <w:tcPr>
            <w:tcW w:w="1170" w:type="dxa"/>
            <w:tcBorders>
              <w:top w:val="single" w:sz="4" w:space="0" w:color="auto"/>
              <w:left w:val="single" w:sz="4" w:space="0" w:color="auto"/>
              <w:bottom w:val="single" w:sz="4" w:space="0" w:color="auto"/>
              <w:right w:val="single" w:sz="4" w:space="0" w:color="auto"/>
            </w:tcBorders>
            <w:vAlign w:val="center"/>
          </w:tcPr>
          <w:p w:rsidR="004F023D" w:rsidRPr="0010382C" w:rsidRDefault="0017555F" w:rsidP="009F51C8">
            <w:pPr>
              <w:pStyle w:val="a3"/>
              <w:jc w:val="center"/>
              <w:rPr>
                <w:rFonts w:ascii="Times New Roman" w:hAnsi="Times New Roman"/>
                <w:b/>
                <w:sz w:val="22"/>
                <w:szCs w:val="22"/>
              </w:rPr>
            </w:pPr>
            <w:r w:rsidRPr="0010382C">
              <w:rPr>
                <w:rFonts w:ascii="Times New Roman" w:hAnsi="Times New Roman"/>
                <w:b/>
                <w:sz w:val="22"/>
                <w:szCs w:val="22"/>
              </w:rPr>
              <w:t>3624</w:t>
            </w:r>
          </w:p>
        </w:tc>
      </w:tr>
      <w:tr w:rsidR="0017555F" w:rsidRPr="0017555F" w:rsidTr="0010382C">
        <w:trPr>
          <w:trHeight w:val="285"/>
          <w:jc w:val="center"/>
        </w:trPr>
        <w:tc>
          <w:tcPr>
            <w:tcW w:w="937" w:type="dxa"/>
            <w:vMerge/>
            <w:tcBorders>
              <w:left w:val="single" w:sz="4" w:space="0" w:color="auto"/>
            </w:tcBorders>
            <w:vAlign w:val="center"/>
          </w:tcPr>
          <w:p w:rsidR="004F023D" w:rsidRPr="0017555F" w:rsidRDefault="004F023D" w:rsidP="00D47CF4">
            <w:pPr>
              <w:pStyle w:val="a3"/>
              <w:jc w:val="center"/>
              <w:rPr>
                <w:rFonts w:ascii="Times New Roman" w:hAnsi="Times New Roman"/>
                <w:b/>
                <w:sz w:val="22"/>
                <w:szCs w:val="22"/>
              </w:rPr>
            </w:pPr>
          </w:p>
        </w:tc>
        <w:tc>
          <w:tcPr>
            <w:tcW w:w="5088" w:type="dxa"/>
            <w:vMerge/>
          </w:tcPr>
          <w:p w:rsidR="004F023D" w:rsidRPr="0017555F" w:rsidRDefault="004F023D" w:rsidP="007705ED">
            <w:pPr>
              <w:pStyle w:val="a3"/>
              <w:rPr>
                <w:rFonts w:ascii="Times New Roman" w:hAnsi="Times New Roman"/>
                <w:b/>
                <w:sz w:val="22"/>
                <w:szCs w:val="22"/>
              </w:rPr>
            </w:pPr>
          </w:p>
        </w:tc>
        <w:tc>
          <w:tcPr>
            <w:tcW w:w="2040" w:type="dxa"/>
            <w:vMerge/>
            <w:tcBorders>
              <w:right w:val="single" w:sz="4" w:space="0" w:color="auto"/>
            </w:tcBorders>
          </w:tcPr>
          <w:p w:rsidR="004F023D" w:rsidRPr="0017555F" w:rsidRDefault="004F023D" w:rsidP="005B65A2">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4F023D" w:rsidRPr="0010382C" w:rsidRDefault="0017555F" w:rsidP="009F51C8">
            <w:pPr>
              <w:pStyle w:val="a3"/>
              <w:jc w:val="center"/>
              <w:rPr>
                <w:rFonts w:ascii="Times New Roman" w:hAnsi="Times New Roman"/>
                <w:b/>
                <w:sz w:val="22"/>
                <w:szCs w:val="22"/>
              </w:rPr>
            </w:pPr>
            <w:r w:rsidRPr="0010382C">
              <w:rPr>
                <w:rFonts w:ascii="Times New Roman" w:hAnsi="Times New Roman"/>
                <w:b/>
                <w:sz w:val="22"/>
                <w:szCs w:val="22"/>
              </w:rPr>
              <w:t>322</w:t>
            </w:r>
          </w:p>
        </w:tc>
        <w:tc>
          <w:tcPr>
            <w:tcW w:w="1170" w:type="dxa"/>
            <w:tcBorders>
              <w:top w:val="single" w:sz="4" w:space="0" w:color="auto"/>
              <w:left w:val="single" w:sz="4" w:space="0" w:color="auto"/>
              <w:bottom w:val="single" w:sz="4" w:space="0" w:color="auto"/>
              <w:right w:val="single" w:sz="4" w:space="0" w:color="auto"/>
            </w:tcBorders>
            <w:vAlign w:val="center"/>
          </w:tcPr>
          <w:p w:rsidR="004F023D" w:rsidRPr="0010382C" w:rsidRDefault="0017555F" w:rsidP="009F51C8">
            <w:pPr>
              <w:pStyle w:val="a3"/>
              <w:jc w:val="center"/>
              <w:rPr>
                <w:rFonts w:ascii="Times New Roman" w:hAnsi="Times New Roman"/>
                <w:b/>
                <w:sz w:val="22"/>
                <w:szCs w:val="22"/>
              </w:rPr>
            </w:pPr>
            <w:r w:rsidRPr="0010382C">
              <w:rPr>
                <w:rFonts w:ascii="Times New Roman" w:hAnsi="Times New Roman"/>
                <w:b/>
                <w:sz w:val="22"/>
                <w:szCs w:val="22"/>
              </w:rPr>
              <w:t>3864</w:t>
            </w:r>
          </w:p>
        </w:tc>
      </w:tr>
      <w:tr w:rsidR="0017555F" w:rsidRPr="0017555F" w:rsidTr="0010382C">
        <w:trPr>
          <w:trHeight w:val="285"/>
          <w:jc w:val="center"/>
        </w:trPr>
        <w:tc>
          <w:tcPr>
            <w:tcW w:w="937" w:type="dxa"/>
            <w:vMerge/>
            <w:tcBorders>
              <w:left w:val="single" w:sz="4" w:space="0" w:color="auto"/>
            </w:tcBorders>
            <w:vAlign w:val="center"/>
          </w:tcPr>
          <w:p w:rsidR="004F023D" w:rsidRPr="0017555F" w:rsidRDefault="004F023D" w:rsidP="00D47CF4">
            <w:pPr>
              <w:pStyle w:val="a3"/>
              <w:jc w:val="center"/>
              <w:rPr>
                <w:rFonts w:ascii="Times New Roman" w:hAnsi="Times New Roman"/>
                <w:b/>
                <w:sz w:val="22"/>
                <w:szCs w:val="22"/>
              </w:rPr>
            </w:pPr>
          </w:p>
        </w:tc>
        <w:tc>
          <w:tcPr>
            <w:tcW w:w="5088" w:type="dxa"/>
            <w:vMerge/>
          </w:tcPr>
          <w:p w:rsidR="004F023D" w:rsidRPr="0017555F" w:rsidRDefault="004F023D" w:rsidP="007705ED">
            <w:pPr>
              <w:pStyle w:val="a3"/>
              <w:rPr>
                <w:rFonts w:ascii="Times New Roman" w:hAnsi="Times New Roman"/>
                <w:b/>
                <w:sz w:val="22"/>
                <w:szCs w:val="22"/>
              </w:rPr>
            </w:pPr>
          </w:p>
        </w:tc>
        <w:tc>
          <w:tcPr>
            <w:tcW w:w="2040" w:type="dxa"/>
            <w:vMerge/>
            <w:tcBorders>
              <w:right w:val="single" w:sz="4" w:space="0" w:color="auto"/>
            </w:tcBorders>
          </w:tcPr>
          <w:p w:rsidR="004F023D" w:rsidRPr="0017555F" w:rsidRDefault="004F023D" w:rsidP="005B65A2">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4F023D" w:rsidRPr="0010382C" w:rsidRDefault="0017555F" w:rsidP="009F51C8">
            <w:pPr>
              <w:pStyle w:val="a3"/>
              <w:jc w:val="center"/>
              <w:rPr>
                <w:rFonts w:ascii="Times New Roman" w:hAnsi="Times New Roman"/>
                <w:b/>
                <w:sz w:val="22"/>
                <w:szCs w:val="22"/>
              </w:rPr>
            </w:pPr>
            <w:r w:rsidRPr="0010382C">
              <w:rPr>
                <w:rFonts w:ascii="Times New Roman" w:hAnsi="Times New Roman"/>
                <w:b/>
                <w:sz w:val="22"/>
                <w:szCs w:val="22"/>
              </w:rPr>
              <w:t>345</w:t>
            </w:r>
          </w:p>
        </w:tc>
        <w:tc>
          <w:tcPr>
            <w:tcW w:w="1170" w:type="dxa"/>
            <w:tcBorders>
              <w:top w:val="single" w:sz="4" w:space="0" w:color="auto"/>
              <w:left w:val="single" w:sz="4" w:space="0" w:color="auto"/>
              <w:bottom w:val="single" w:sz="4" w:space="0" w:color="auto"/>
              <w:right w:val="single" w:sz="4" w:space="0" w:color="auto"/>
            </w:tcBorders>
            <w:vAlign w:val="center"/>
          </w:tcPr>
          <w:p w:rsidR="004F023D" w:rsidRPr="0010382C" w:rsidRDefault="0017555F" w:rsidP="009F51C8">
            <w:pPr>
              <w:pStyle w:val="a3"/>
              <w:jc w:val="center"/>
              <w:rPr>
                <w:rFonts w:ascii="Times New Roman" w:hAnsi="Times New Roman"/>
                <w:b/>
                <w:sz w:val="22"/>
                <w:szCs w:val="22"/>
              </w:rPr>
            </w:pPr>
            <w:r w:rsidRPr="0010382C">
              <w:rPr>
                <w:rFonts w:ascii="Times New Roman" w:hAnsi="Times New Roman"/>
                <w:b/>
                <w:sz w:val="22"/>
                <w:szCs w:val="22"/>
              </w:rPr>
              <w:t>4140</w:t>
            </w:r>
          </w:p>
        </w:tc>
      </w:tr>
      <w:tr w:rsidR="0017555F" w:rsidRPr="0017555F">
        <w:trPr>
          <w:jc w:val="center"/>
        </w:trPr>
        <w:tc>
          <w:tcPr>
            <w:tcW w:w="937" w:type="dxa"/>
            <w:tcBorders>
              <w:left w:val="single" w:sz="4" w:space="0" w:color="auto"/>
              <w:bottom w:val="single" w:sz="4" w:space="0" w:color="auto"/>
            </w:tcBorders>
            <w:vAlign w:val="center"/>
          </w:tcPr>
          <w:p w:rsidR="004F023D" w:rsidRPr="0017555F" w:rsidRDefault="004F023D" w:rsidP="00D47CF4">
            <w:pPr>
              <w:pStyle w:val="a3"/>
              <w:jc w:val="center"/>
              <w:rPr>
                <w:rFonts w:ascii="Times New Roman" w:hAnsi="Times New Roman"/>
                <w:b/>
                <w:sz w:val="22"/>
                <w:szCs w:val="22"/>
              </w:rPr>
            </w:pPr>
          </w:p>
        </w:tc>
        <w:tc>
          <w:tcPr>
            <w:tcW w:w="9415" w:type="dxa"/>
            <w:gridSpan w:val="4"/>
            <w:tcBorders>
              <w:bottom w:val="single" w:sz="4" w:space="0" w:color="auto"/>
              <w:right w:val="single" w:sz="4" w:space="0" w:color="auto"/>
            </w:tcBorders>
          </w:tcPr>
          <w:p w:rsidR="004F023D" w:rsidRPr="0083103C" w:rsidRDefault="0017555F" w:rsidP="00ED05D6">
            <w:pPr>
              <w:pStyle w:val="a3"/>
              <w:jc w:val="both"/>
              <w:rPr>
                <w:b/>
                <w:sz w:val="22"/>
                <w:szCs w:val="22"/>
              </w:rPr>
            </w:pPr>
            <w:r w:rsidRPr="0083103C">
              <w:rPr>
                <w:rFonts w:ascii="Times New Roman" w:hAnsi="Times New Roman"/>
                <w:sz w:val="22"/>
                <w:szCs w:val="22"/>
              </w:rPr>
              <w:t>Содержит данные организаций по видам экономической деятельности о просроченной задолженности в бюджет, внебюджетные фонды, поставщикам и подрядчикам.</w:t>
            </w:r>
          </w:p>
        </w:tc>
      </w:tr>
      <w:tr w:rsidR="0017555F" w:rsidRPr="0017555F" w:rsidTr="0010382C">
        <w:trPr>
          <w:trHeight w:val="284"/>
          <w:jc w:val="center"/>
        </w:trPr>
        <w:tc>
          <w:tcPr>
            <w:tcW w:w="937" w:type="dxa"/>
            <w:vMerge w:val="restart"/>
            <w:tcBorders>
              <w:top w:val="single" w:sz="4" w:space="0" w:color="auto"/>
              <w:left w:val="single" w:sz="4" w:space="0" w:color="auto"/>
            </w:tcBorders>
            <w:vAlign w:val="center"/>
          </w:tcPr>
          <w:p w:rsidR="004F023D" w:rsidRPr="0017555F" w:rsidRDefault="004F023D" w:rsidP="00D47CF4">
            <w:pPr>
              <w:pStyle w:val="a3"/>
              <w:jc w:val="center"/>
              <w:rPr>
                <w:rFonts w:ascii="Times New Roman" w:hAnsi="Times New Roman"/>
                <w:b/>
                <w:sz w:val="22"/>
                <w:szCs w:val="22"/>
              </w:rPr>
            </w:pPr>
            <w:r w:rsidRPr="0017555F">
              <w:rPr>
                <w:rFonts w:ascii="Times New Roman" w:hAnsi="Times New Roman"/>
                <w:b/>
                <w:sz w:val="22"/>
                <w:szCs w:val="22"/>
              </w:rPr>
              <w:t>7.156</w:t>
            </w:r>
          </w:p>
        </w:tc>
        <w:tc>
          <w:tcPr>
            <w:tcW w:w="5088" w:type="dxa"/>
            <w:vMerge w:val="restart"/>
            <w:tcBorders>
              <w:top w:val="single" w:sz="4" w:space="0" w:color="auto"/>
            </w:tcBorders>
          </w:tcPr>
          <w:p w:rsidR="004F023D" w:rsidRPr="0017555F" w:rsidRDefault="0017555F" w:rsidP="004E1B42">
            <w:pPr>
              <w:pStyle w:val="a3"/>
              <w:rPr>
                <w:rFonts w:ascii="Times New Roman" w:hAnsi="Times New Roman"/>
                <w:b/>
                <w:sz w:val="22"/>
                <w:szCs w:val="22"/>
              </w:rPr>
            </w:pPr>
            <w:r w:rsidRPr="0017555F">
              <w:rPr>
                <w:rFonts w:ascii="Times New Roman" w:hAnsi="Times New Roman"/>
                <w:b/>
                <w:sz w:val="22"/>
                <w:szCs w:val="22"/>
              </w:rPr>
              <w:t>Социальная поддержка отдельных категорий граждан по расходным обязательствам</w:t>
            </w:r>
          </w:p>
        </w:tc>
        <w:tc>
          <w:tcPr>
            <w:tcW w:w="2040" w:type="dxa"/>
            <w:vMerge w:val="restart"/>
            <w:tcBorders>
              <w:top w:val="single" w:sz="4" w:space="0" w:color="auto"/>
              <w:right w:val="single" w:sz="4" w:space="0" w:color="auto"/>
            </w:tcBorders>
          </w:tcPr>
          <w:p w:rsidR="004F023D" w:rsidRPr="00825AE4" w:rsidRDefault="004F023D" w:rsidP="00DD31A3">
            <w:pPr>
              <w:pStyle w:val="a3"/>
              <w:jc w:val="center"/>
              <w:rPr>
                <w:rFonts w:ascii="Times New Roman" w:hAnsi="Times New Roman"/>
                <w:b/>
                <w:sz w:val="22"/>
                <w:szCs w:val="22"/>
              </w:rPr>
            </w:pPr>
            <w:r w:rsidRPr="00825AE4">
              <w:rPr>
                <w:rFonts w:ascii="Times New Roman" w:hAnsi="Times New Roman"/>
                <w:b/>
                <w:sz w:val="22"/>
                <w:szCs w:val="22"/>
              </w:rPr>
              <w:t>Полугодовая</w:t>
            </w:r>
          </w:p>
          <w:p w:rsidR="004F023D" w:rsidRPr="00825AE4" w:rsidRDefault="0017555F" w:rsidP="004E1B42">
            <w:pPr>
              <w:pStyle w:val="a3"/>
              <w:jc w:val="center"/>
              <w:rPr>
                <w:rFonts w:ascii="Times New Roman" w:hAnsi="Times New Roman"/>
                <w:b/>
                <w:sz w:val="18"/>
                <w:szCs w:val="18"/>
              </w:rPr>
            </w:pPr>
            <w:r w:rsidRPr="00825AE4">
              <w:rPr>
                <w:rFonts w:ascii="Times New Roman" w:hAnsi="Times New Roman"/>
                <w:b/>
                <w:sz w:val="18"/>
                <w:szCs w:val="18"/>
              </w:rPr>
              <w:t>12 августа, 11 марта 2021г. (за 2020г.)</w:t>
            </w:r>
          </w:p>
        </w:tc>
        <w:tc>
          <w:tcPr>
            <w:tcW w:w="1117" w:type="dxa"/>
            <w:tcBorders>
              <w:top w:val="single" w:sz="4" w:space="0" w:color="auto"/>
              <w:left w:val="single" w:sz="4" w:space="0" w:color="auto"/>
              <w:bottom w:val="single" w:sz="4" w:space="0" w:color="auto"/>
              <w:right w:val="single" w:sz="4" w:space="0" w:color="auto"/>
            </w:tcBorders>
            <w:vAlign w:val="center"/>
          </w:tcPr>
          <w:p w:rsidR="004F023D" w:rsidRPr="0010382C" w:rsidRDefault="0017555F" w:rsidP="00D47CF4">
            <w:pPr>
              <w:pStyle w:val="a3"/>
              <w:jc w:val="center"/>
              <w:rPr>
                <w:rFonts w:ascii="Times New Roman" w:hAnsi="Times New Roman"/>
                <w:b/>
                <w:sz w:val="22"/>
                <w:szCs w:val="22"/>
              </w:rPr>
            </w:pPr>
            <w:r w:rsidRPr="0010382C">
              <w:rPr>
                <w:rFonts w:ascii="Times New Roman" w:hAnsi="Times New Roman"/>
                <w:b/>
                <w:sz w:val="22"/>
                <w:szCs w:val="22"/>
              </w:rPr>
              <w:t>302</w:t>
            </w:r>
          </w:p>
        </w:tc>
        <w:tc>
          <w:tcPr>
            <w:tcW w:w="1170" w:type="dxa"/>
            <w:tcBorders>
              <w:top w:val="single" w:sz="4" w:space="0" w:color="auto"/>
              <w:left w:val="single" w:sz="4" w:space="0" w:color="auto"/>
              <w:bottom w:val="single" w:sz="4" w:space="0" w:color="auto"/>
              <w:right w:val="single" w:sz="4" w:space="0" w:color="auto"/>
            </w:tcBorders>
            <w:vAlign w:val="center"/>
          </w:tcPr>
          <w:p w:rsidR="004F023D" w:rsidRPr="0010382C" w:rsidRDefault="0017555F" w:rsidP="00D47CF4">
            <w:pPr>
              <w:pStyle w:val="a3"/>
              <w:jc w:val="center"/>
              <w:rPr>
                <w:rFonts w:ascii="Times New Roman" w:hAnsi="Times New Roman"/>
                <w:b/>
                <w:sz w:val="22"/>
                <w:szCs w:val="22"/>
              </w:rPr>
            </w:pPr>
            <w:r w:rsidRPr="0010382C">
              <w:rPr>
                <w:rFonts w:ascii="Times New Roman" w:hAnsi="Times New Roman"/>
                <w:b/>
                <w:sz w:val="22"/>
                <w:szCs w:val="22"/>
              </w:rPr>
              <w:t>906</w:t>
            </w:r>
          </w:p>
        </w:tc>
      </w:tr>
      <w:tr w:rsidR="0017555F" w:rsidRPr="0017555F" w:rsidTr="0010382C">
        <w:trPr>
          <w:trHeight w:val="284"/>
          <w:jc w:val="center"/>
        </w:trPr>
        <w:tc>
          <w:tcPr>
            <w:tcW w:w="937" w:type="dxa"/>
            <w:vMerge/>
            <w:tcBorders>
              <w:left w:val="single" w:sz="4" w:space="0" w:color="auto"/>
            </w:tcBorders>
            <w:vAlign w:val="center"/>
          </w:tcPr>
          <w:p w:rsidR="004F023D" w:rsidRPr="0017555F" w:rsidRDefault="004F023D" w:rsidP="00D47CF4">
            <w:pPr>
              <w:pStyle w:val="a3"/>
              <w:jc w:val="center"/>
              <w:rPr>
                <w:rFonts w:ascii="Times New Roman" w:hAnsi="Times New Roman"/>
                <w:b/>
                <w:sz w:val="22"/>
                <w:szCs w:val="22"/>
              </w:rPr>
            </w:pPr>
          </w:p>
        </w:tc>
        <w:tc>
          <w:tcPr>
            <w:tcW w:w="5088" w:type="dxa"/>
            <w:vMerge/>
          </w:tcPr>
          <w:p w:rsidR="004F023D" w:rsidRPr="0017555F" w:rsidRDefault="004F023D" w:rsidP="007705ED">
            <w:pPr>
              <w:pStyle w:val="a3"/>
              <w:rPr>
                <w:rFonts w:ascii="Times New Roman" w:hAnsi="Times New Roman"/>
                <w:b/>
                <w:sz w:val="22"/>
                <w:szCs w:val="22"/>
              </w:rPr>
            </w:pPr>
          </w:p>
        </w:tc>
        <w:tc>
          <w:tcPr>
            <w:tcW w:w="2040" w:type="dxa"/>
            <w:vMerge/>
            <w:tcBorders>
              <w:right w:val="single" w:sz="4" w:space="0" w:color="auto"/>
            </w:tcBorders>
          </w:tcPr>
          <w:p w:rsidR="004F023D" w:rsidRPr="0017555F" w:rsidRDefault="004F023D" w:rsidP="00DD31A3">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4F023D" w:rsidRPr="0010382C" w:rsidRDefault="0017555F" w:rsidP="00D47CF4">
            <w:pPr>
              <w:pStyle w:val="a3"/>
              <w:jc w:val="center"/>
              <w:rPr>
                <w:rFonts w:ascii="Times New Roman" w:hAnsi="Times New Roman"/>
                <w:b/>
                <w:sz w:val="22"/>
                <w:szCs w:val="22"/>
              </w:rPr>
            </w:pPr>
            <w:r w:rsidRPr="0010382C">
              <w:rPr>
                <w:rFonts w:ascii="Times New Roman" w:hAnsi="Times New Roman"/>
                <w:b/>
                <w:sz w:val="22"/>
                <w:szCs w:val="22"/>
              </w:rPr>
              <w:t>312</w:t>
            </w:r>
          </w:p>
        </w:tc>
        <w:tc>
          <w:tcPr>
            <w:tcW w:w="1170" w:type="dxa"/>
            <w:tcBorders>
              <w:top w:val="single" w:sz="4" w:space="0" w:color="auto"/>
              <w:left w:val="single" w:sz="4" w:space="0" w:color="auto"/>
              <w:bottom w:val="single" w:sz="4" w:space="0" w:color="auto"/>
              <w:right w:val="single" w:sz="4" w:space="0" w:color="auto"/>
            </w:tcBorders>
            <w:vAlign w:val="center"/>
          </w:tcPr>
          <w:p w:rsidR="004F023D" w:rsidRPr="0010382C" w:rsidRDefault="0017555F" w:rsidP="00D47CF4">
            <w:pPr>
              <w:pStyle w:val="a3"/>
              <w:jc w:val="center"/>
              <w:rPr>
                <w:rFonts w:ascii="Times New Roman" w:hAnsi="Times New Roman"/>
                <w:b/>
                <w:sz w:val="22"/>
                <w:szCs w:val="22"/>
              </w:rPr>
            </w:pPr>
            <w:r w:rsidRPr="0010382C">
              <w:rPr>
                <w:rFonts w:ascii="Times New Roman" w:hAnsi="Times New Roman"/>
                <w:b/>
                <w:sz w:val="22"/>
                <w:szCs w:val="22"/>
              </w:rPr>
              <w:t>936</w:t>
            </w:r>
          </w:p>
        </w:tc>
      </w:tr>
      <w:tr w:rsidR="0017555F" w:rsidRPr="0017555F" w:rsidTr="0010382C">
        <w:trPr>
          <w:trHeight w:val="284"/>
          <w:jc w:val="center"/>
        </w:trPr>
        <w:tc>
          <w:tcPr>
            <w:tcW w:w="937" w:type="dxa"/>
            <w:vMerge/>
            <w:tcBorders>
              <w:left w:val="single" w:sz="4" w:space="0" w:color="auto"/>
            </w:tcBorders>
            <w:vAlign w:val="center"/>
          </w:tcPr>
          <w:p w:rsidR="004F023D" w:rsidRPr="0017555F" w:rsidRDefault="004F023D" w:rsidP="00D47CF4">
            <w:pPr>
              <w:pStyle w:val="a3"/>
              <w:jc w:val="center"/>
              <w:rPr>
                <w:rFonts w:ascii="Times New Roman" w:hAnsi="Times New Roman"/>
                <w:b/>
                <w:sz w:val="22"/>
                <w:szCs w:val="22"/>
              </w:rPr>
            </w:pPr>
          </w:p>
        </w:tc>
        <w:tc>
          <w:tcPr>
            <w:tcW w:w="5088" w:type="dxa"/>
            <w:vMerge/>
          </w:tcPr>
          <w:p w:rsidR="004F023D" w:rsidRPr="0017555F" w:rsidRDefault="004F023D" w:rsidP="007705ED">
            <w:pPr>
              <w:pStyle w:val="a3"/>
              <w:rPr>
                <w:rFonts w:ascii="Times New Roman" w:hAnsi="Times New Roman"/>
                <w:b/>
                <w:sz w:val="22"/>
                <w:szCs w:val="22"/>
              </w:rPr>
            </w:pPr>
          </w:p>
        </w:tc>
        <w:tc>
          <w:tcPr>
            <w:tcW w:w="2040" w:type="dxa"/>
            <w:vMerge/>
            <w:tcBorders>
              <w:right w:val="single" w:sz="4" w:space="0" w:color="auto"/>
            </w:tcBorders>
          </w:tcPr>
          <w:p w:rsidR="004F023D" w:rsidRPr="0017555F" w:rsidRDefault="004F023D" w:rsidP="00DD31A3">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4F023D" w:rsidRPr="0010382C" w:rsidRDefault="0017555F" w:rsidP="00D47CF4">
            <w:pPr>
              <w:pStyle w:val="a3"/>
              <w:jc w:val="center"/>
              <w:rPr>
                <w:rFonts w:ascii="Times New Roman" w:hAnsi="Times New Roman"/>
                <w:b/>
                <w:sz w:val="22"/>
                <w:szCs w:val="22"/>
              </w:rPr>
            </w:pPr>
            <w:r w:rsidRPr="0010382C">
              <w:rPr>
                <w:rFonts w:ascii="Times New Roman" w:hAnsi="Times New Roman"/>
                <w:b/>
                <w:sz w:val="22"/>
                <w:szCs w:val="22"/>
              </w:rPr>
              <w:t>335</w:t>
            </w:r>
          </w:p>
        </w:tc>
        <w:tc>
          <w:tcPr>
            <w:tcW w:w="1170" w:type="dxa"/>
            <w:tcBorders>
              <w:top w:val="single" w:sz="4" w:space="0" w:color="auto"/>
              <w:left w:val="single" w:sz="4" w:space="0" w:color="auto"/>
              <w:bottom w:val="single" w:sz="4" w:space="0" w:color="auto"/>
              <w:right w:val="single" w:sz="4" w:space="0" w:color="auto"/>
            </w:tcBorders>
            <w:vAlign w:val="center"/>
          </w:tcPr>
          <w:p w:rsidR="004F023D" w:rsidRPr="0010382C" w:rsidRDefault="0017555F" w:rsidP="00D47CF4">
            <w:pPr>
              <w:pStyle w:val="a3"/>
              <w:jc w:val="center"/>
              <w:rPr>
                <w:rFonts w:ascii="Times New Roman" w:hAnsi="Times New Roman"/>
                <w:b/>
                <w:sz w:val="22"/>
                <w:szCs w:val="22"/>
              </w:rPr>
            </w:pPr>
            <w:r w:rsidRPr="0010382C">
              <w:rPr>
                <w:rFonts w:ascii="Times New Roman" w:hAnsi="Times New Roman"/>
                <w:b/>
                <w:sz w:val="22"/>
                <w:szCs w:val="22"/>
              </w:rPr>
              <w:t>1005</w:t>
            </w:r>
          </w:p>
        </w:tc>
      </w:tr>
      <w:tr w:rsidR="0017555F" w:rsidRPr="0017555F" w:rsidTr="00CA2779">
        <w:trPr>
          <w:jc w:val="center"/>
        </w:trPr>
        <w:tc>
          <w:tcPr>
            <w:tcW w:w="937" w:type="dxa"/>
            <w:tcBorders>
              <w:left w:val="single" w:sz="4" w:space="0" w:color="auto"/>
              <w:bottom w:val="single" w:sz="4" w:space="0" w:color="auto"/>
            </w:tcBorders>
            <w:vAlign w:val="center"/>
          </w:tcPr>
          <w:p w:rsidR="004F023D" w:rsidRPr="0017555F" w:rsidRDefault="004F023D" w:rsidP="00D47CF4">
            <w:pPr>
              <w:pStyle w:val="a3"/>
              <w:jc w:val="center"/>
              <w:rPr>
                <w:rFonts w:ascii="Times New Roman" w:hAnsi="Times New Roman"/>
                <w:b/>
                <w:sz w:val="22"/>
                <w:szCs w:val="22"/>
              </w:rPr>
            </w:pPr>
          </w:p>
        </w:tc>
        <w:tc>
          <w:tcPr>
            <w:tcW w:w="9415" w:type="dxa"/>
            <w:gridSpan w:val="4"/>
            <w:tcBorders>
              <w:bottom w:val="single" w:sz="4" w:space="0" w:color="auto"/>
              <w:right w:val="single" w:sz="4" w:space="0" w:color="auto"/>
            </w:tcBorders>
          </w:tcPr>
          <w:p w:rsidR="00821A01" w:rsidRDefault="00821A01" w:rsidP="00ED05D6">
            <w:pPr>
              <w:pStyle w:val="a3"/>
              <w:jc w:val="both"/>
              <w:rPr>
                <w:rFonts w:ascii="Times New Roman" w:hAnsi="Times New Roman"/>
                <w:sz w:val="22"/>
                <w:szCs w:val="22"/>
              </w:rPr>
            </w:pPr>
          </w:p>
          <w:p w:rsidR="004F023D" w:rsidRPr="0083103C" w:rsidRDefault="0017555F" w:rsidP="00ED05D6">
            <w:pPr>
              <w:pStyle w:val="a3"/>
              <w:jc w:val="both"/>
              <w:rPr>
                <w:b/>
                <w:sz w:val="22"/>
                <w:szCs w:val="22"/>
              </w:rPr>
            </w:pPr>
            <w:r w:rsidRPr="0083103C">
              <w:rPr>
                <w:rFonts w:ascii="Times New Roman" w:hAnsi="Times New Roman"/>
                <w:sz w:val="22"/>
                <w:szCs w:val="22"/>
              </w:rPr>
              <w:t>Помещена информация о мерах социальной поддержки, оказываемых в соответствии с законодательными актами, данные о средствах на реализацию мер социальной поддержки.</w:t>
            </w:r>
          </w:p>
        </w:tc>
      </w:tr>
      <w:tr w:rsidR="004F023D" w:rsidRPr="00955F72">
        <w:trPr>
          <w:jc w:val="center"/>
        </w:trPr>
        <w:tc>
          <w:tcPr>
            <w:tcW w:w="10352" w:type="dxa"/>
            <w:gridSpan w:val="5"/>
            <w:tcBorders>
              <w:top w:val="single" w:sz="4" w:space="0" w:color="auto"/>
              <w:left w:val="single" w:sz="4" w:space="0" w:color="auto"/>
              <w:bottom w:val="single" w:sz="4" w:space="0" w:color="auto"/>
              <w:right w:val="single" w:sz="4" w:space="0" w:color="auto"/>
            </w:tcBorders>
            <w:vAlign w:val="center"/>
          </w:tcPr>
          <w:p w:rsidR="004F023D" w:rsidRPr="007578CA" w:rsidRDefault="004F023D" w:rsidP="00AC52ED">
            <w:pPr>
              <w:pStyle w:val="a3"/>
              <w:jc w:val="both"/>
              <w:rPr>
                <w:b/>
                <w:sz w:val="22"/>
                <w:szCs w:val="22"/>
              </w:rPr>
            </w:pPr>
            <w:r w:rsidRPr="007578CA">
              <w:rPr>
                <w:rFonts w:ascii="Times New Roman" w:hAnsi="Times New Roman"/>
                <w:b/>
                <w:sz w:val="22"/>
                <w:szCs w:val="22"/>
              </w:rPr>
              <w:t>Бюллетени</w:t>
            </w:r>
          </w:p>
        </w:tc>
      </w:tr>
      <w:tr w:rsidR="004F023D" w:rsidRPr="00F95FEA" w:rsidTr="002D3EAB">
        <w:trPr>
          <w:trHeight w:val="284"/>
          <w:jc w:val="center"/>
        </w:trPr>
        <w:tc>
          <w:tcPr>
            <w:tcW w:w="937" w:type="dxa"/>
            <w:vMerge w:val="restart"/>
            <w:tcBorders>
              <w:top w:val="single" w:sz="4" w:space="0" w:color="auto"/>
              <w:left w:val="single" w:sz="4" w:space="0" w:color="auto"/>
            </w:tcBorders>
            <w:vAlign w:val="center"/>
          </w:tcPr>
          <w:p w:rsidR="004F023D" w:rsidRPr="00A24977" w:rsidRDefault="004F023D" w:rsidP="00D47CF4">
            <w:pPr>
              <w:pStyle w:val="a3"/>
              <w:jc w:val="center"/>
              <w:rPr>
                <w:rFonts w:ascii="Times New Roman" w:hAnsi="Times New Roman"/>
                <w:b/>
                <w:sz w:val="22"/>
                <w:szCs w:val="22"/>
              </w:rPr>
            </w:pPr>
            <w:r w:rsidRPr="00A24977">
              <w:rPr>
                <w:rFonts w:ascii="Times New Roman" w:hAnsi="Times New Roman"/>
                <w:b/>
                <w:sz w:val="22"/>
                <w:szCs w:val="22"/>
              </w:rPr>
              <w:t>3.18</w:t>
            </w:r>
          </w:p>
        </w:tc>
        <w:tc>
          <w:tcPr>
            <w:tcW w:w="5088" w:type="dxa"/>
            <w:vMerge w:val="restart"/>
            <w:tcBorders>
              <w:top w:val="single" w:sz="4" w:space="0" w:color="auto"/>
            </w:tcBorders>
          </w:tcPr>
          <w:p w:rsidR="004F023D" w:rsidRPr="00A24977" w:rsidRDefault="004F023D" w:rsidP="00835045">
            <w:pPr>
              <w:pStyle w:val="a3"/>
              <w:rPr>
                <w:rFonts w:ascii="Times New Roman" w:hAnsi="Times New Roman"/>
                <w:b/>
                <w:sz w:val="22"/>
                <w:szCs w:val="22"/>
              </w:rPr>
            </w:pPr>
            <w:r w:rsidRPr="00A24977">
              <w:rPr>
                <w:rFonts w:ascii="Times New Roman" w:hAnsi="Times New Roman"/>
                <w:b/>
                <w:sz w:val="22"/>
                <w:szCs w:val="22"/>
              </w:rPr>
              <w:t xml:space="preserve">Финансовые результаты </w:t>
            </w:r>
          </w:p>
          <w:p w:rsidR="004F023D" w:rsidRPr="00A24977" w:rsidRDefault="004F023D" w:rsidP="00835045">
            <w:pPr>
              <w:pStyle w:val="a3"/>
              <w:rPr>
                <w:rFonts w:ascii="Times New Roman" w:hAnsi="Times New Roman"/>
                <w:b/>
                <w:sz w:val="22"/>
                <w:szCs w:val="22"/>
              </w:rPr>
            </w:pPr>
            <w:r w:rsidRPr="00A24977">
              <w:rPr>
                <w:rFonts w:ascii="Times New Roman" w:hAnsi="Times New Roman"/>
                <w:b/>
                <w:sz w:val="22"/>
                <w:szCs w:val="22"/>
              </w:rPr>
              <w:t xml:space="preserve">деятельности организаций </w:t>
            </w:r>
          </w:p>
          <w:p w:rsidR="004F023D" w:rsidRPr="00A24977" w:rsidRDefault="004F023D" w:rsidP="00835045">
            <w:pPr>
              <w:pStyle w:val="a3"/>
              <w:rPr>
                <w:rFonts w:ascii="Times New Roman" w:hAnsi="Times New Roman"/>
                <w:b/>
                <w:sz w:val="22"/>
                <w:szCs w:val="22"/>
              </w:rPr>
            </w:pPr>
            <w:r w:rsidRPr="00A24977">
              <w:rPr>
                <w:rFonts w:ascii="Times New Roman" w:hAnsi="Times New Roman"/>
                <w:b/>
                <w:sz w:val="22"/>
                <w:szCs w:val="22"/>
              </w:rPr>
              <w:t xml:space="preserve">в районах  Забайкальского края </w:t>
            </w:r>
          </w:p>
        </w:tc>
        <w:tc>
          <w:tcPr>
            <w:tcW w:w="2040" w:type="dxa"/>
            <w:vMerge w:val="restart"/>
            <w:tcBorders>
              <w:top w:val="single" w:sz="4" w:space="0" w:color="auto"/>
              <w:right w:val="single" w:sz="4" w:space="0" w:color="auto"/>
            </w:tcBorders>
          </w:tcPr>
          <w:p w:rsidR="004F023D" w:rsidRPr="00825AE4" w:rsidRDefault="004F023D" w:rsidP="005B65A2">
            <w:pPr>
              <w:pStyle w:val="a3"/>
              <w:jc w:val="center"/>
              <w:rPr>
                <w:rFonts w:ascii="Times New Roman" w:hAnsi="Times New Roman"/>
                <w:b/>
                <w:sz w:val="22"/>
                <w:szCs w:val="22"/>
              </w:rPr>
            </w:pPr>
            <w:r w:rsidRPr="00825AE4">
              <w:rPr>
                <w:rFonts w:ascii="Times New Roman" w:hAnsi="Times New Roman"/>
                <w:b/>
                <w:sz w:val="22"/>
                <w:szCs w:val="22"/>
              </w:rPr>
              <w:t>Ежемесячная</w:t>
            </w:r>
          </w:p>
          <w:p w:rsidR="004F023D" w:rsidRPr="00825AE4" w:rsidRDefault="004F023D" w:rsidP="00A24977">
            <w:pPr>
              <w:pStyle w:val="a3"/>
              <w:jc w:val="center"/>
              <w:rPr>
                <w:rFonts w:ascii="Times New Roman" w:hAnsi="Times New Roman"/>
                <w:b/>
                <w:sz w:val="18"/>
                <w:szCs w:val="18"/>
              </w:rPr>
            </w:pPr>
            <w:r w:rsidRPr="00825AE4">
              <w:rPr>
                <w:rFonts w:ascii="Times New Roman" w:hAnsi="Times New Roman"/>
                <w:b/>
                <w:sz w:val="18"/>
                <w:szCs w:val="18"/>
              </w:rPr>
              <w:t>на 45 рабочий день после отчётного периода</w:t>
            </w:r>
          </w:p>
        </w:tc>
        <w:tc>
          <w:tcPr>
            <w:tcW w:w="1117" w:type="dxa"/>
            <w:tcBorders>
              <w:top w:val="single" w:sz="4" w:space="0" w:color="auto"/>
              <w:left w:val="single" w:sz="4" w:space="0" w:color="auto"/>
              <w:bottom w:val="single" w:sz="4" w:space="0" w:color="auto"/>
              <w:right w:val="single" w:sz="4" w:space="0" w:color="auto"/>
            </w:tcBorders>
            <w:vAlign w:val="center"/>
          </w:tcPr>
          <w:p w:rsidR="004F023D" w:rsidRPr="002D3EAB" w:rsidRDefault="004F023D" w:rsidP="009F51C8">
            <w:pPr>
              <w:pStyle w:val="a3"/>
              <w:jc w:val="center"/>
              <w:rPr>
                <w:rFonts w:ascii="Times New Roman" w:hAnsi="Times New Roman"/>
                <w:b/>
                <w:sz w:val="22"/>
                <w:szCs w:val="22"/>
              </w:rPr>
            </w:pPr>
            <w:r w:rsidRPr="002D3EAB">
              <w:rPr>
                <w:rFonts w:ascii="Times New Roman" w:hAnsi="Times New Roman"/>
                <w:b/>
                <w:sz w:val="22"/>
                <w:szCs w:val="22"/>
              </w:rPr>
              <w:t>423</w:t>
            </w:r>
          </w:p>
        </w:tc>
        <w:tc>
          <w:tcPr>
            <w:tcW w:w="1170" w:type="dxa"/>
            <w:tcBorders>
              <w:top w:val="single" w:sz="4" w:space="0" w:color="auto"/>
              <w:left w:val="single" w:sz="4" w:space="0" w:color="auto"/>
              <w:bottom w:val="single" w:sz="4" w:space="0" w:color="auto"/>
              <w:right w:val="single" w:sz="4" w:space="0" w:color="auto"/>
            </w:tcBorders>
            <w:vAlign w:val="center"/>
          </w:tcPr>
          <w:p w:rsidR="004F023D" w:rsidRPr="002D3EAB" w:rsidRDefault="004F023D" w:rsidP="009F51C8">
            <w:pPr>
              <w:pStyle w:val="a3"/>
              <w:jc w:val="center"/>
              <w:rPr>
                <w:rFonts w:ascii="Times New Roman" w:hAnsi="Times New Roman"/>
                <w:b/>
                <w:sz w:val="22"/>
                <w:szCs w:val="22"/>
              </w:rPr>
            </w:pPr>
            <w:r w:rsidRPr="002D3EAB">
              <w:rPr>
                <w:rFonts w:ascii="Times New Roman" w:hAnsi="Times New Roman"/>
                <w:b/>
                <w:sz w:val="22"/>
                <w:szCs w:val="22"/>
              </w:rPr>
              <w:t>5076</w:t>
            </w:r>
          </w:p>
        </w:tc>
      </w:tr>
      <w:tr w:rsidR="004F023D" w:rsidRPr="00F95FEA" w:rsidTr="002D3EAB">
        <w:trPr>
          <w:trHeight w:val="285"/>
          <w:jc w:val="center"/>
        </w:trPr>
        <w:tc>
          <w:tcPr>
            <w:tcW w:w="937" w:type="dxa"/>
            <w:vMerge/>
            <w:tcBorders>
              <w:left w:val="single" w:sz="4" w:space="0" w:color="auto"/>
            </w:tcBorders>
            <w:vAlign w:val="center"/>
          </w:tcPr>
          <w:p w:rsidR="004F023D" w:rsidRPr="00B126D6" w:rsidRDefault="004F023D" w:rsidP="00D47CF4">
            <w:pPr>
              <w:pStyle w:val="a3"/>
              <w:jc w:val="center"/>
              <w:rPr>
                <w:rFonts w:ascii="Times New Roman" w:hAnsi="Times New Roman"/>
                <w:b/>
                <w:color w:val="FF0000"/>
                <w:sz w:val="22"/>
                <w:szCs w:val="22"/>
              </w:rPr>
            </w:pPr>
          </w:p>
        </w:tc>
        <w:tc>
          <w:tcPr>
            <w:tcW w:w="5088" w:type="dxa"/>
            <w:vMerge/>
          </w:tcPr>
          <w:p w:rsidR="004F023D" w:rsidRPr="00B126D6" w:rsidRDefault="004F023D" w:rsidP="00835045">
            <w:pPr>
              <w:pStyle w:val="a3"/>
              <w:rPr>
                <w:rFonts w:ascii="Times New Roman" w:hAnsi="Times New Roman"/>
                <w:b/>
                <w:color w:val="FF0000"/>
                <w:sz w:val="22"/>
                <w:szCs w:val="22"/>
              </w:rPr>
            </w:pPr>
          </w:p>
        </w:tc>
        <w:tc>
          <w:tcPr>
            <w:tcW w:w="2040" w:type="dxa"/>
            <w:vMerge/>
            <w:tcBorders>
              <w:right w:val="single" w:sz="4" w:space="0" w:color="auto"/>
            </w:tcBorders>
          </w:tcPr>
          <w:p w:rsidR="004F023D" w:rsidRPr="00A24977" w:rsidRDefault="004F023D" w:rsidP="005B65A2">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4F023D" w:rsidRPr="002D3EAB" w:rsidRDefault="004F023D" w:rsidP="009F51C8">
            <w:pPr>
              <w:pStyle w:val="a3"/>
              <w:jc w:val="center"/>
              <w:rPr>
                <w:rFonts w:ascii="Times New Roman" w:hAnsi="Times New Roman"/>
                <w:b/>
                <w:sz w:val="22"/>
                <w:szCs w:val="22"/>
              </w:rPr>
            </w:pPr>
            <w:r w:rsidRPr="002D3EAB">
              <w:rPr>
                <w:rFonts w:ascii="Times New Roman" w:hAnsi="Times New Roman"/>
                <w:b/>
                <w:sz w:val="22"/>
                <w:szCs w:val="22"/>
              </w:rPr>
              <w:t>503</w:t>
            </w:r>
          </w:p>
        </w:tc>
        <w:tc>
          <w:tcPr>
            <w:tcW w:w="1170" w:type="dxa"/>
            <w:tcBorders>
              <w:top w:val="single" w:sz="4" w:space="0" w:color="auto"/>
              <w:left w:val="single" w:sz="4" w:space="0" w:color="auto"/>
              <w:bottom w:val="single" w:sz="4" w:space="0" w:color="auto"/>
              <w:right w:val="single" w:sz="4" w:space="0" w:color="auto"/>
            </w:tcBorders>
            <w:vAlign w:val="center"/>
          </w:tcPr>
          <w:p w:rsidR="004F023D" w:rsidRPr="002D3EAB" w:rsidRDefault="004F023D" w:rsidP="009F51C8">
            <w:pPr>
              <w:pStyle w:val="a3"/>
              <w:jc w:val="center"/>
              <w:rPr>
                <w:rFonts w:ascii="Times New Roman" w:hAnsi="Times New Roman"/>
                <w:b/>
                <w:sz w:val="22"/>
                <w:szCs w:val="22"/>
              </w:rPr>
            </w:pPr>
            <w:r w:rsidRPr="002D3EAB">
              <w:rPr>
                <w:rFonts w:ascii="Times New Roman" w:hAnsi="Times New Roman"/>
                <w:b/>
                <w:sz w:val="22"/>
                <w:szCs w:val="22"/>
              </w:rPr>
              <w:t>6036</w:t>
            </w:r>
          </w:p>
        </w:tc>
      </w:tr>
      <w:tr w:rsidR="004F023D" w:rsidRPr="00F95FEA" w:rsidTr="002D3EAB">
        <w:trPr>
          <w:trHeight w:val="285"/>
          <w:jc w:val="center"/>
        </w:trPr>
        <w:tc>
          <w:tcPr>
            <w:tcW w:w="937" w:type="dxa"/>
            <w:vMerge/>
            <w:tcBorders>
              <w:left w:val="single" w:sz="4" w:space="0" w:color="auto"/>
            </w:tcBorders>
            <w:vAlign w:val="center"/>
          </w:tcPr>
          <w:p w:rsidR="004F023D" w:rsidRPr="00B126D6" w:rsidRDefault="004F023D" w:rsidP="00D47CF4">
            <w:pPr>
              <w:pStyle w:val="a3"/>
              <w:jc w:val="center"/>
              <w:rPr>
                <w:rFonts w:ascii="Times New Roman" w:hAnsi="Times New Roman"/>
                <w:b/>
                <w:color w:val="FF0000"/>
                <w:sz w:val="22"/>
                <w:szCs w:val="22"/>
              </w:rPr>
            </w:pPr>
          </w:p>
        </w:tc>
        <w:tc>
          <w:tcPr>
            <w:tcW w:w="5088" w:type="dxa"/>
            <w:vMerge/>
          </w:tcPr>
          <w:p w:rsidR="004F023D" w:rsidRPr="00B126D6" w:rsidRDefault="004F023D" w:rsidP="00835045">
            <w:pPr>
              <w:pStyle w:val="a3"/>
              <w:rPr>
                <w:rFonts w:ascii="Times New Roman" w:hAnsi="Times New Roman"/>
                <w:b/>
                <w:color w:val="FF0000"/>
                <w:sz w:val="22"/>
                <w:szCs w:val="22"/>
              </w:rPr>
            </w:pPr>
          </w:p>
        </w:tc>
        <w:tc>
          <w:tcPr>
            <w:tcW w:w="2040" w:type="dxa"/>
            <w:vMerge/>
            <w:tcBorders>
              <w:right w:val="single" w:sz="4" w:space="0" w:color="auto"/>
            </w:tcBorders>
          </w:tcPr>
          <w:p w:rsidR="004F023D" w:rsidRPr="00A24977" w:rsidRDefault="004F023D" w:rsidP="005B65A2">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4F023D" w:rsidRPr="002D3EAB" w:rsidRDefault="004F023D" w:rsidP="009F51C8">
            <w:pPr>
              <w:pStyle w:val="a3"/>
              <w:jc w:val="center"/>
              <w:rPr>
                <w:rFonts w:ascii="Times New Roman" w:hAnsi="Times New Roman"/>
                <w:b/>
                <w:sz w:val="22"/>
                <w:szCs w:val="22"/>
              </w:rPr>
            </w:pPr>
            <w:r w:rsidRPr="002D3EAB">
              <w:rPr>
                <w:rFonts w:ascii="Times New Roman" w:hAnsi="Times New Roman"/>
                <w:b/>
                <w:sz w:val="22"/>
                <w:szCs w:val="22"/>
              </w:rPr>
              <w:t>526</w:t>
            </w:r>
          </w:p>
        </w:tc>
        <w:tc>
          <w:tcPr>
            <w:tcW w:w="1170" w:type="dxa"/>
            <w:tcBorders>
              <w:top w:val="single" w:sz="4" w:space="0" w:color="auto"/>
              <w:left w:val="single" w:sz="4" w:space="0" w:color="auto"/>
              <w:bottom w:val="single" w:sz="4" w:space="0" w:color="auto"/>
              <w:right w:val="single" w:sz="4" w:space="0" w:color="auto"/>
            </w:tcBorders>
            <w:vAlign w:val="center"/>
          </w:tcPr>
          <w:p w:rsidR="004F023D" w:rsidRPr="002D3EAB" w:rsidRDefault="004F023D" w:rsidP="009F51C8">
            <w:pPr>
              <w:pStyle w:val="a3"/>
              <w:jc w:val="center"/>
              <w:rPr>
                <w:rFonts w:ascii="Times New Roman" w:hAnsi="Times New Roman"/>
                <w:b/>
                <w:sz w:val="22"/>
                <w:szCs w:val="22"/>
              </w:rPr>
            </w:pPr>
            <w:r w:rsidRPr="002D3EAB">
              <w:rPr>
                <w:rFonts w:ascii="Times New Roman" w:hAnsi="Times New Roman"/>
                <w:b/>
                <w:sz w:val="22"/>
                <w:szCs w:val="22"/>
              </w:rPr>
              <w:t>6312</w:t>
            </w:r>
          </w:p>
        </w:tc>
      </w:tr>
      <w:tr w:rsidR="004F023D" w:rsidRPr="00F95FEA">
        <w:trPr>
          <w:jc w:val="center"/>
        </w:trPr>
        <w:tc>
          <w:tcPr>
            <w:tcW w:w="937" w:type="dxa"/>
            <w:tcBorders>
              <w:left w:val="single" w:sz="4" w:space="0" w:color="auto"/>
              <w:bottom w:val="single" w:sz="4" w:space="0" w:color="auto"/>
            </w:tcBorders>
            <w:vAlign w:val="center"/>
          </w:tcPr>
          <w:p w:rsidR="004F023D" w:rsidRPr="00B126D6" w:rsidRDefault="004F023D" w:rsidP="00D47CF4">
            <w:pPr>
              <w:pStyle w:val="a3"/>
              <w:jc w:val="center"/>
              <w:rPr>
                <w:rFonts w:ascii="Times New Roman" w:hAnsi="Times New Roman"/>
                <w:b/>
                <w:color w:val="FF0000"/>
                <w:sz w:val="22"/>
                <w:szCs w:val="22"/>
              </w:rPr>
            </w:pPr>
          </w:p>
        </w:tc>
        <w:tc>
          <w:tcPr>
            <w:tcW w:w="9415" w:type="dxa"/>
            <w:gridSpan w:val="4"/>
            <w:tcBorders>
              <w:bottom w:val="single" w:sz="4" w:space="0" w:color="auto"/>
              <w:right w:val="single" w:sz="4" w:space="0" w:color="auto"/>
            </w:tcBorders>
          </w:tcPr>
          <w:p w:rsidR="00821A01" w:rsidRDefault="00821A01" w:rsidP="008D322A">
            <w:pPr>
              <w:pStyle w:val="a3"/>
              <w:jc w:val="both"/>
              <w:rPr>
                <w:rFonts w:ascii="Times New Roman" w:hAnsi="Times New Roman"/>
                <w:sz w:val="22"/>
                <w:szCs w:val="22"/>
              </w:rPr>
            </w:pPr>
          </w:p>
          <w:p w:rsidR="004F023D" w:rsidRPr="0083103C" w:rsidRDefault="004F023D" w:rsidP="008D322A">
            <w:pPr>
              <w:pStyle w:val="a3"/>
              <w:jc w:val="both"/>
              <w:rPr>
                <w:b/>
                <w:sz w:val="22"/>
                <w:szCs w:val="22"/>
              </w:rPr>
            </w:pPr>
            <w:proofErr w:type="gramStart"/>
            <w:r w:rsidRPr="0083103C">
              <w:rPr>
                <w:rFonts w:ascii="Times New Roman" w:hAnsi="Times New Roman"/>
                <w:sz w:val="22"/>
                <w:szCs w:val="22"/>
              </w:rPr>
              <w:t xml:space="preserve">Содержит данные о дебиторской и кредиторской задолженности, задолженности по полученным займам и кредитам банков, о прибыли и убытке,  оборотных и </w:t>
            </w:r>
            <w:proofErr w:type="spellStart"/>
            <w:r w:rsidRPr="0083103C">
              <w:rPr>
                <w:rFonts w:ascii="Times New Roman" w:hAnsi="Times New Roman"/>
                <w:sz w:val="22"/>
                <w:szCs w:val="22"/>
              </w:rPr>
              <w:t>внеоборотных</w:t>
            </w:r>
            <w:proofErr w:type="spellEnd"/>
            <w:r w:rsidRPr="0083103C">
              <w:rPr>
                <w:rFonts w:ascii="Times New Roman" w:hAnsi="Times New Roman"/>
                <w:sz w:val="22"/>
                <w:szCs w:val="22"/>
              </w:rPr>
              <w:t xml:space="preserve"> активах организаций  (кроме субъектов малого предпринимательства, кредитных организаций, государственных (муниципальных) учреждений, </w:t>
            </w:r>
            <w:proofErr w:type="spellStart"/>
            <w:r w:rsidRPr="0083103C">
              <w:rPr>
                <w:rFonts w:ascii="Times New Roman" w:hAnsi="Times New Roman"/>
                <w:sz w:val="22"/>
                <w:szCs w:val="22"/>
              </w:rPr>
              <w:t>некредитных</w:t>
            </w:r>
            <w:proofErr w:type="spellEnd"/>
            <w:r w:rsidRPr="0083103C">
              <w:rPr>
                <w:rFonts w:ascii="Times New Roman" w:hAnsi="Times New Roman"/>
                <w:sz w:val="22"/>
                <w:szCs w:val="22"/>
              </w:rPr>
              <w:t xml:space="preserve"> финансовых организаций, организаций, у которых в течение двух предыдущих лет средняя численность работников не превышает 15 человек, включая работающих по совместительству и договорам гражданско-правового характера, и в</w:t>
            </w:r>
            <w:proofErr w:type="gramEnd"/>
            <w:r w:rsidRPr="0083103C">
              <w:rPr>
                <w:rFonts w:ascii="Times New Roman" w:hAnsi="Times New Roman"/>
                <w:sz w:val="22"/>
                <w:szCs w:val="22"/>
              </w:rPr>
              <w:t xml:space="preserve"> течение двух предыдущих лет годовой оборот организации не превышает 800 </w:t>
            </w:r>
            <w:proofErr w:type="spellStart"/>
            <w:r w:rsidRPr="0083103C">
              <w:rPr>
                <w:rFonts w:ascii="Times New Roman" w:hAnsi="Times New Roman"/>
                <w:sz w:val="22"/>
                <w:szCs w:val="22"/>
              </w:rPr>
              <w:t>млн</w:t>
            </w:r>
            <w:proofErr w:type="gramStart"/>
            <w:r w:rsidRPr="0083103C">
              <w:rPr>
                <w:rFonts w:ascii="Times New Roman" w:hAnsi="Times New Roman"/>
                <w:sz w:val="22"/>
                <w:szCs w:val="22"/>
              </w:rPr>
              <w:t>.р</w:t>
            </w:r>
            <w:proofErr w:type="gramEnd"/>
            <w:r w:rsidRPr="0083103C">
              <w:rPr>
                <w:rFonts w:ascii="Times New Roman" w:hAnsi="Times New Roman"/>
                <w:sz w:val="22"/>
                <w:szCs w:val="22"/>
              </w:rPr>
              <w:t>ублей</w:t>
            </w:r>
            <w:proofErr w:type="spellEnd"/>
            <w:r w:rsidRPr="0083103C">
              <w:rPr>
                <w:rFonts w:ascii="Times New Roman" w:hAnsi="Times New Roman"/>
                <w:sz w:val="22"/>
                <w:szCs w:val="22"/>
              </w:rPr>
              <w:t xml:space="preserve">; включая организации независимо от средней </w:t>
            </w:r>
            <w:proofErr w:type="spellStart"/>
            <w:r w:rsidRPr="0083103C">
              <w:rPr>
                <w:rFonts w:ascii="Times New Roman" w:hAnsi="Times New Roman"/>
                <w:sz w:val="22"/>
                <w:szCs w:val="22"/>
              </w:rPr>
              <w:t>числености</w:t>
            </w:r>
            <w:proofErr w:type="spellEnd"/>
            <w:r w:rsidRPr="0083103C">
              <w:rPr>
                <w:rFonts w:ascii="Times New Roman" w:hAnsi="Times New Roman"/>
                <w:sz w:val="22"/>
                <w:szCs w:val="22"/>
              </w:rPr>
              <w:t xml:space="preserve"> работников и объема оборота: являющиеся владельцами лицензии на добычу полезных ископаемых, организации, зарегистрированные или прошедшие реорганизацию в текущем или предыдущем году).</w:t>
            </w:r>
          </w:p>
        </w:tc>
      </w:tr>
      <w:tr w:rsidR="004F023D" w:rsidRPr="00F95FEA" w:rsidTr="005826A7">
        <w:trPr>
          <w:trHeight w:val="330"/>
          <w:jc w:val="center"/>
        </w:trPr>
        <w:tc>
          <w:tcPr>
            <w:tcW w:w="937" w:type="dxa"/>
            <w:vMerge w:val="restart"/>
            <w:tcBorders>
              <w:top w:val="single" w:sz="4" w:space="0" w:color="auto"/>
              <w:left w:val="single" w:sz="4" w:space="0" w:color="auto"/>
            </w:tcBorders>
            <w:vAlign w:val="center"/>
          </w:tcPr>
          <w:p w:rsidR="004F023D" w:rsidRPr="00F56428" w:rsidRDefault="004F023D" w:rsidP="00D47CF4">
            <w:pPr>
              <w:pStyle w:val="a3"/>
              <w:jc w:val="center"/>
              <w:rPr>
                <w:rFonts w:ascii="Times New Roman" w:hAnsi="Times New Roman"/>
                <w:b/>
                <w:sz w:val="22"/>
                <w:szCs w:val="22"/>
              </w:rPr>
            </w:pPr>
            <w:r w:rsidRPr="00F56428">
              <w:rPr>
                <w:rFonts w:ascii="Times New Roman" w:hAnsi="Times New Roman"/>
                <w:b/>
                <w:sz w:val="22"/>
                <w:szCs w:val="22"/>
              </w:rPr>
              <w:t>3.81</w:t>
            </w:r>
          </w:p>
        </w:tc>
        <w:tc>
          <w:tcPr>
            <w:tcW w:w="5088" w:type="dxa"/>
            <w:vMerge w:val="restart"/>
            <w:tcBorders>
              <w:top w:val="single" w:sz="4" w:space="0" w:color="auto"/>
            </w:tcBorders>
          </w:tcPr>
          <w:p w:rsidR="004F023D" w:rsidRPr="00F56428" w:rsidRDefault="004F023D" w:rsidP="00F95FEA">
            <w:pPr>
              <w:pStyle w:val="a3"/>
              <w:rPr>
                <w:rFonts w:ascii="Times New Roman" w:hAnsi="Times New Roman"/>
                <w:b/>
                <w:sz w:val="22"/>
                <w:szCs w:val="22"/>
              </w:rPr>
            </w:pPr>
            <w:r w:rsidRPr="00F56428">
              <w:rPr>
                <w:rFonts w:ascii="Times New Roman" w:hAnsi="Times New Roman"/>
                <w:b/>
                <w:sz w:val="22"/>
                <w:szCs w:val="22"/>
              </w:rPr>
              <w:t>Финансовые показатели крупных и средних организаций Забайкальского края в 2019 году (по данным бухгалтерской (финансовой) отчетности)</w:t>
            </w:r>
          </w:p>
        </w:tc>
        <w:tc>
          <w:tcPr>
            <w:tcW w:w="2040" w:type="dxa"/>
            <w:vMerge w:val="restart"/>
            <w:tcBorders>
              <w:top w:val="single" w:sz="4" w:space="0" w:color="auto"/>
              <w:right w:val="single" w:sz="4" w:space="0" w:color="auto"/>
            </w:tcBorders>
          </w:tcPr>
          <w:p w:rsidR="004F023D" w:rsidRPr="00825AE4" w:rsidRDefault="004F023D" w:rsidP="005B65A2">
            <w:pPr>
              <w:pStyle w:val="a3"/>
              <w:jc w:val="center"/>
              <w:rPr>
                <w:rFonts w:ascii="Times New Roman" w:hAnsi="Times New Roman"/>
                <w:b/>
                <w:sz w:val="22"/>
                <w:szCs w:val="22"/>
              </w:rPr>
            </w:pPr>
            <w:r w:rsidRPr="00825AE4">
              <w:rPr>
                <w:rFonts w:ascii="Times New Roman" w:hAnsi="Times New Roman"/>
                <w:b/>
                <w:sz w:val="22"/>
                <w:szCs w:val="22"/>
              </w:rPr>
              <w:t xml:space="preserve">Годовая </w:t>
            </w:r>
          </w:p>
          <w:p w:rsidR="004F023D" w:rsidRPr="00825AE4" w:rsidRDefault="004F023D" w:rsidP="008B3C6E">
            <w:pPr>
              <w:pStyle w:val="a3"/>
              <w:jc w:val="center"/>
              <w:rPr>
                <w:rFonts w:ascii="Times New Roman" w:hAnsi="Times New Roman"/>
                <w:b/>
                <w:sz w:val="18"/>
                <w:szCs w:val="18"/>
              </w:rPr>
            </w:pPr>
            <w:r w:rsidRPr="00825AE4">
              <w:rPr>
                <w:rFonts w:ascii="Times New Roman" w:hAnsi="Times New Roman"/>
                <w:b/>
                <w:sz w:val="18"/>
                <w:szCs w:val="18"/>
              </w:rPr>
              <w:t xml:space="preserve">28 августа  </w:t>
            </w:r>
          </w:p>
        </w:tc>
        <w:tc>
          <w:tcPr>
            <w:tcW w:w="1117" w:type="dxa"/>
            <w:tcBorders>
              <w:top w:val="single" w:sz="4" w:space="0" w:color="auto"/>
              <w:left w:val="single" w:sz="4" w:space="0" w:color="auto"/>
              <w:bottom w:val="single" w:sz="4" w:space="0" w:color="auto"/>
              <w:right w:val="single" w:sz="4" w:space="0" w:color="auto"/>
            </w:tcBorders>
            <w:vAlign w:val="center"/>
          </w:tcPr>
          <w:p w:rsidR="004F023D" w:rsidRPr="005826A7" w:rsidRDefault="004F023D" w:rsidP="009F51C8">
            <w:pPr>
              <w:pStyle w:val="a3"/>
              <w:jc w:val="center"/>
              <w:rPr>
                <w:rFonts w:ascii="Times New Roman" w:hAnsi="Times New Roman"/>
                <w:b/>
                <w:sz w:val="22"/>
                <w:szCs w:val="22"/>
              </w:rPr>
            </w:pPr>
            <w:r w:rsidRPr="005826A7">
              <w:rPr>
                <w:rFonts w:ascii="Times New Roman" w:hAnsi="Times New Roman"/>
                <w:b/>
                <w:sz w:val="22"/>
                <w:szCs w:val="22"/>
              </w:rPr>
              <w:t>544</w:t>
            </w:r>
          </w:p>
        </w:tc>
        <w:tc>
          <w:tcPr>
            <w:tcW w:w="1170" w:type="dxa"/>
            <w:tcBorders>
              <w:top w:val="single" w:sz="4" w:space="0" w:color="auto"/>
              <w:left w:val="single" w:sz="4" w:space="0" w:color="auto"/>
              <w:bottom w:val="single" w:sz="4" w:space="0" w:color="auto"/>
              <w:right w:val="single" w:sz="4" w:space="0" w:color="auto"/>
            </w:tcBorders>
            <w:vAlign w:val="center"/>
          </w:tcPr>
          <w:p w:rsidR="004F023D" w:rsidRPr="005826A7" w:rsidRDefault="004F023D" w:rsidP="00A73D1E">
            <w:pPr>
              <w:pStyle w:val="a3"/>
              <w:jc w:val="center"/>
              <w:rPr>
                <w:rFonts w:ascii="Times New Roman" w:hAnsi="Times New Roman"/>
                <w:b/>
                <w:sz w:val="22"/>
                <w:szCs w:val="22"/>
              </w:rPr>
            </w:pPr>
            <w:r w:rsidRPr="005826A7">
              <w:rPr>
                <w:rFonts w:ascii="Times New Roman" w:hAnsi="Times New Roman"/>
                <w:b/>
                <w:sz w:val="22"/>
                <w:szCs w:val="22"/>
              </w:rPr>
              <w:t>544</w:t>
            </w:r>
          </w:p>
        </w:tc>
      </w:tr>
      <w:tr w:rsidR="004F023D" w:rsidRPr="00F95FEA" w:rsidTr="005826A7">
        <w:trPr>
          <w:trHeight w:val="331"/>
          <w:jc w:val="center"/>
        </w:trPr>
        <w:tc>
          <w:tcPr>
            <w:tcW w:w="937" w:type="dxa"/>
            <w:vMerge/>
            <w:tcBorders>
              <w:left w:val="single" w:sz="4" w:space="0" w:color="auto"/>
            </w:tcBorders>
            <w:vAlign w:val="center"/>
          </w:tcPr>
          <w:p w:rsidR="004F023D" w:rsidRPr="00F56428" w:rsidRDefault="004F023D" w:rsidP="00D47CF4">
            <w:pPr>
              <w:pStyle w:val="a3"/>
              <w:jc w:val="center"/>
              <w:rPr>
                <w:rFonts w:ascii="Times New Roman" w:hAnsi="Times New Roman"/>
                <w:b/>
                <w:sz w:val="22"/>
                <w:szCs w:val="22"/>
              </w:rPr>
            </w:pPr>
          </w:p>
        </w:tc>
        <w:tc>
          <w:tcPr>
            <w:tcW w:w="5088" w:type="dxa"/>
            <w:vMerge/>
          </w:tcPr>
          <w:p w:rsidR="004F023D" w:rsidRPr="00F56428" w:rsidRDefault="004F023D" w:rsidP="00FC34CE">
            <w:pPr>
              <w:pStyle w:val="a3"/>
              <w:rPr>
                <w:rFonts w:ascii="Times New Roman" w:hAnsi="Times New Roman"/>
                <w:b/>
                <w:sz w:val="22"/>
                <w:szCs w:val="22"/>
              </w:rPr>
            </w:pPr>
          </w:p>
        </w:tc>
        <w:tc>
          <w:tcPr>
            <w:tcW w:w="2040" w:type="dxa"/>
            <w:vMerge/>
            <w:tcBorders>
              <w:right w:val="single" w:sz="4" w:space="0" w:color="auto"/>
            </w:tcBorders>
          </w:tcPr>
          <w:p w:rsidR="004F023D" w:rsidRPr="00F56428" w:rsidRDefault="004F023D" w:rsidP="005B65A2">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4F023D" w:rsidRPr="005826A7" w:rsidRDefault="004F023D" w:rsidP="009F51C8">
            <w:pPr>
              <w:pStyle w:val="a3"/>
              <w:jc w:val="center"/>
              <w:rPr>
                <w:rFonts w:ascii="Times New Roman" w:hAnsi="Times New Roman"/>
                <w:b/>
                <w:sz w:val="22"/>
                <w:szCs w:val="22"/>
              </w:rPr>
            </w:pPr>
            <w:r w:rsidRPr="005826A7">
              <w:rPr>
                <w:rFonts w:ascii="Times New Roman" w:hAnsi="Times New Roman"/>
                <w:b/>
                <w:sz w:val="22"/>
                <w:szCs w:val="22"/>
              </w:rPr>
              <w:t>744</w:t>
            </w:r>
          </w:p>
        </w:tc>
        <w:tc>
          <w:tcPr>
            <w:tcW w:w="1170" w:type="dxa"/>
            <w:tcBorders>
              <w:top w:val="single" w:sz="4" w:space="0" w:color="auto"/>
              <w:left w:val="single" w:sz="4" w:space="0" w:color="auto"/>
              <w:bottom w:val="single" w:sz="4" w:space="0" w:color="auto"/>
              <w:right w:val="single" w:sz="4" w:space="0" w:color="auto"/>
            </w:tcBorders>
            <w:vAlign w:val="center"/>
          </w:tcPr>
          <w:p w:rsidR="004F023D" w:rsidRPr="005826A7" w:rsidRDefault="004F023D" w:rsidP="00A73D1E">
            <w:pPr>
              <w:pStyle w:val="a3"/>
              <w:jc w:val="center"/>
              <w:rPr>
                <w:rFonts w:ascii="Times New Roman" w:hAnsi="Times New Roman"/>
                <w:b/>
                <w:sz w:val="22"/>
                <w:szCs w:val="22"/>
              </w:rPr>
            </w:pPr>
            <w:r w:rsidRPr="005826A7">
              <w:rPr>
                <w:rFonts w:ascii="Times New Roman" w:hAnsi="Times New Roman"/>
                <w:b/>
                <w:sz w:val="22"/>
                <w:szCs w:val="22"/>
              </w:rPr>
              <w:t>744</w:t>
            </w:r>
          </w:p>
        </w:tc>
      </w:tr>
      <w:tr w:rsidR="004F023D" w:rsidRPr="00F95FEA" w:rsidTr="005826A7">
        <w:trPr>
          <w:trHeight w:val="331"/>
          <w:jc w:val="center"/>
        </w:trPr>
        <w:tc>
          <w:tcPr>
            <w:tcW w:w="937" w:type="dxa"/>
            <w:vMerge/>
            <w:tcBorders>
              <w:left w:val="single" w:sz="4" w:space="0" w:color="auto"/>
            </w:tcBorders>
            <w:vAlign w:val="center"/>
          </w:tcPr>
          <w:p w:rsidR="004F023D" w:rsidRPr="00F56428" w:rsidRDefault="004F023D" w:rsidP="00D47CF4">
            <w:pPr>
              <w:pStyle w:val="a3"/>
              <w:jc w:val="center"/>
              <w:rPr>
                <w:rFonts w:ascii="Times New Roman" w:hAnsi="Times New Roman"/>
                <w:b/>
                <w:sz w:val="22"/>
                <w:szCs w:val="22"/>
              </w:rPr>
            </w:pPr>
          </w:p>
        </w:tc>
        <w:tc>
          <w:tcPr>
            <w:tcW w:w="5088" w:type="dxa"/>
            <w:vMerge/>
          </w:tcPr>
          <w:p w:rsidR="004F023D" w:rsidRPr="00F56428" w:rsidRDefault="004F023D" w:rsidP="00FC34CE">
            <w:pPr>
              <w:pStyle w:val="a3"/>
              <w:rPr>
                <w:rFonts w:ascii="Times New Roman" w:hAnsi="Times New Roman"/>
                <w:b/>
                <w:sz w:val="22"/>
                <w:szCs w:val="22"/>
              </w:rPr>
            </w:pPr>
          </w:p>
        </w:tc>
        <w:tc>
          <w:tcPr>
            <w:tcW w:w="2040" w:type="dxa"/>
            <w:vMerge/>
            <w:tcBorders>
              <w:right w:val="single" w:sz="4" w:space="0" w:color="auto"/>
            </w:tcBorders>
          </w:tcPr>
          <w:p w:rsidR="004F023D" w:rsidRPr="00F56428" w:rsidRDefault="004F023D" w:rsidP="005B65A2">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4F023D" w:rsidRPr="005826A7" w:rsidRDefault="004F023D" w:rsidP="009F51C8">
            <w:pPr>
              <w:pStyle w:val="a3"/>
              <w:jc w:val="center"/>
              <w:rPr>
                <w:rFonts w:ascii="Times New Roman" w:hAnsi="Times New Roman"/>
                <w:b/>
                <w:sz w:val="22"/>
                <w:szCs w:val="22"/>
              </w:rPr>
            </w:pPr>
            <w:r w:rsidRPr="005826A7">
              <w:rPr>
                <w:rFonts w:ascii="Times New Roman" w:hAnsi="Times New Roman"/>
                <w:b/>
                <w:sz w:val="22"/>
                <w:szCs w:val="22"/>
              </w:rPr>
              <w:t>773</w:t>
            </w:r>
          </w:p>
        </w:tc>
        <w:tc>
          <w:tcPr>
            <w:tcW w:w="1170" w:type="dxa"/>
            <w:tcBorders>
              <w:top w:val="single" w:sz="4" w:space="0" w:color="auto"/>
              <w:left w:val="single" w:sz="4" w:space="0" w:color="auto"/>
              <w:bottom w:val="single" w:sz="4" w:space="0" w:color="auto"/>
              <w:right w:val="single" w:sz="4" w:space="0" w:color="auto"/>
            </w:tcBorders>
            <w:vAlign w:val="center"/>
          </w:tcPr>
          <w:p w:rsidR="004F023D" w:rsidRPr="005826A7" w:rsidRDefault="004F023D" w:rsidP="00A73D1E">
            <w:pPr>
              <w:pStyle w:val="a3"/>
              <w:jc w:val="center"/>
              <w:rPr>
                <w:rFonts w:ascii="Times New Roman" w:hAnsi="Times New Roman"/>
                <w:b/>
                <w:sz w:val="22"/>
                <w:szCs w:val="22"/>
              </w:rPr>
            </w:pPr>
            <w:r w:rsidRPr="005826A7">
              <w:rPr>
                <w:rFonts w:ascii="Times New Roman" w:hAnsi="Times New Roman"/>
                <w:b/>
                <w:sz w:val="22"/>
                <w:szCs w:val="22"/>
              </w:rPr>
              <w:t>773</w:t>
            </w:r>
          </w:p>
        </w:tc>
      </w:tr>
      <w:tr w:rsidR="004F023D" w:rsidRPr="00F95FEA" w:rsidTr="00F21D54">
        <w:trPr>
          <w:trHeight w:val="1217"/>
          <w:jc w:val="center"/>
        </w:trPr>
        <w:tc>
          <w:tcPr>
            <w:tcW w:w="937" w:type="dxa"/>
            <w:tcBorders>
              <w:left w:val="single" w:sz="4" w:space="0" w:color="auto"/>
              <w:bottom w:val="single" w:sz="4" w:space="0" w:color="auto"/>
            </w:tcBorders>
            <w:vAlign w:val="center"/>
          </w:tcPr>
          <w:p w:rsidR="004F023D" w:rsidRPr="00F56428" w:rsidRDefault="004F023D" w:rsidP="00D47CF4">
            <w:pPr>
              <w:pStyle w:val="a3"/>
              <w:jc w:val="center"/>
              <w:rPr>
                <w:rFonts w:ascii="Times New Roman" w:hAnsi="Times New Roman"/>
                <w:b/>
                <w:sz w:val="22"/>
                <w:szCs w:val="22"/>
              </w:rPr>
            </w:pPr>
          </w:p>
        </w:tc>
        <w:tc>
          <w:tcPr>
            <w:tcW w:w="9415" w:type="dxa"/>
            <w:gridSpan w:val="4"/>
            <w:tcBorders>
              <w:bottom w:val="single" w:sz="4" w:space="0" w:color="auto"/>
              <w:right w:val="single" w:sz="4" w:space="0" w:color="auto"/>
            </w:tcBorders>
          </w:tcPr>
          <w:p w:rsidR="00821A01" w:rsidRDefault="00821A01" w:rsidP="008D322A">
            <w:pPr>
              <w:pStyle w:val="a3"/>
              <w:jc w:val="both"/>
              <w:rPr>
                <w:rFonts w:ascii="Times New Roman" w:hAnsi="Times New Roman"/>
                <w:sz w:val="22"/>
                <w:szCs w:val="22"/>
              </w:rPr>
            </w:pPr>
          </w:p>
          <w:p w:rsidR="004F023D" w:rsidRPr="0083103C" w:rsidRDefault="004F023D" w:rsidP="008D322A">
            <w:pPr>
              <w:pStyle w:val="a3"/>
              <w:jc w:val="both"/>
              <w:rPr>
                <w:b/>
                <w:sz w:val="22"/>
                <w:szCs w:val="22"/>
              </w:rPr>
            </w:pPr>
            <w:r w:rsidRPr="0083103C">
              <w:rPr>
                <w:rFonts w:ascii="Times New Roman" w:hAnsi="Times New Roman"/>
                <w:sz w:val="22"/>
                <w:szCs w:val="22"/>
              </w:rPr>
              <w:t>Содержит сводные данные бухгалтерской отчетности организаций (кроме субъектов малого предпринимательства). Приводятся данные об активах организаций, источниках их пополнения и структуре по видам экономической деятельности. Приводятся показатели, характеризующие финансовые результаты деятельности организаций, эффективность их деятельности, финансовую устойчивость и платежеспособность организаций по видам экономической деятельности.</w:t>
            </w:r>
          </w:p>
        </w:tc>
      </w:tr>
      <w:tr w:rsidR="004F023D" w:rsidRPr="00F95FEA" w:rsidTr="00121ED5">
        <w:trPr>
          <w:trHeight w:val="234"/>
          <w:jc w:val="center"/>
        </w:trPr>
        <w:tc>
          <w:tcPr>
            <w:tcW w:w="937" w:type="dxa"/>
            <w:vMerge w:val="restart"/>
            <w:tcBorders>
              <w:top w:val="single" w:sz="4" w:space="0" w:color="auto"/>
              <w:left w:val="single" w:sz="4" w:space="0" w:color="auto"/>
            </w:tcBorders>
            <w:vAlign w:val="center"/>
          </w:tcPr>
          <w:p w:rsidR="004F023D" w:rsidRPr="00074BDF" w:rsidRDefault="004F023D" w:rsidP="00D47CF4">
            <w:pPr>
              <w:pStyle w:val="a3"/>
              <w:jc w:val="center"/>
              <w:rPr>
                <w:rFonts w:ascii="Times New Roman" w:hAnsi="Times New Roman"/>
                <w:b/>
                <w:sz w:val="22"/>
                <w:szCs w:val="22"/>
              </w:rPr>
            </w:pPr>
            <w:r w:rsidRPr="00074BDF">
              <w:rPr>
                <w:rFonts w:ascii="Times New Roman" w:hAnsi="Times New Roman"/>
                <w:b/>
                <w:sz w:val="22"/>
                <w:szCs w:val="22"/>
              </w:rPr>
              <w:lastRenderedPageBreak/>
              <w:t>3.82</w:t>
            </w:r>
          </w:p>
        </w:tc>
        <w:tc>
          <w:tcPr>
            <w:tcW w:w="5088" w:type="dxa"/>
            <w:vMerge w:val="restart"/>
            <w:tcBorders>
              <w:top w:val="single" w:sz="4" w:space="0" w:color="auto"/>
            </w:tcBorders>
          </w:tcPr>
          <w:p w:rsidR="004F023D" w:rsidRPr="00074BDF" w:rsidRDefault="004F023D" w:rsidP="00F95FEA">
            <w:pPr>
              <w:pStyle w:val="a3"/>
              <w:rPr>
                <w:rFonts w:ascii="Times New Roman" w:hAnsi="Times New Roman"/>
                <w:b/>
                <w:sz w:val="22"/>
                <w:szCs w:val="22"/>
              </w:rPr>
            </w:pPr>
            <w:r w:rsidRPr="00074BDF">
              <w:rPr>
                <w:rFonts w:ascii="Times New Roman" w:hAnsi="Times New Roman"/>
                <w:b/>
                <w:sz w:val="22"/>
                <w:szCs w:val="22"/>
              </w:rPr>
              <w:t xml:space="preserve">Финансовые показатели малых предприятий Забайкальского края в 2019 году (по данным бухгалтерской (финансовой) отчетности)  </w:t>
            </w:r>
          </w:p>
        </w:tc>
        <w:tc>
          <w:tcPr>
            <w:tcW w:w="2040" w:type="dxa"/>
            <w:vMerge w:val="restart"/>
            <w:tcBorders>
              <w:top w:val="single" w:sz="4" w:space="0" w:color="auto"/>
              <w:right w:val="single" w:sz="4" w:space="0" w:color="auto"/>
            </w:tcBorders>
          </w:tcPr>
          <w:p w:rsidR="004F023D" w:rsidRPr="00825AE4" w:rsidRDefault="004F023D" w:rsidP="005B65A2">
            <w:pPr>
              <w:pStyle w:val="a3"/>
              <w:jc w:val="center"/>
              <w:rPr>
                <w:rFonts w:ascii="Times New Roman" w:hAnsi="Times New Roman"/>
                <w:b/>
                <w:sz w:val="22"/>
                <w:szCs w:val="22"/>
              </w:rPr>
            </w:pPr>
            <w:r w:rsidRPr="00825AE4">
              <w:rPr>
                <w:rFonts w:ascii="Times New Roman" w:hAnsi="Times New Roman"/>
                <w:b/>
                <w:sz w:val="22"/>
                <w:szCs w:val="22"/>
              </w:rPr>
              <w:t>Годовая</w:t>
            </w:r>
          </w:p>
          <w:p w:rsidR="004F023D" w:rsidRPr="00825AE4" w:rsidRDefault="004F023D" w:rsidP="00074BDF">
            <w:pPr>
              <w:pStyle w:val="a3"/>
              <w:jc w:val="center"/>
              <w:rPr>
                <w:rFonts w:ascii="Times New Roman" w:hAnsi="Times New Roman"/>
                <w:b/>
                <w:sz w:val="18"/>
                <w:szCs w:val="18"/>
              </w:rPr>
            </w:pPr>
            <w:r w:rsidRPr="00825AE4">
              <w:rPr>
                <w:rFonts w:ascii="Times New Roman" w:hAnsi="Times New Roman"/>
                <w:b/>
                <w:sz w:val="18"/>
                <w:szCs w:val="18"/>
              </w:rPr>
              <w:t>30 сентября</w:t>
            </w:r>
          </w:p>
        </w:tc>
        <w:tc>
          <w:tcPr>
            <w:tcW w:w="1117" w:type="dxa"/>
            <w:tcBorders>
              <w:top w:val="single" w:sz="4" w:space="0" w:color="auto"/>
              <w:left w:val="single" w:sz="4" w:space="0" w:color="auto"/>
              <w:bottom w:val="single" w:sz="4" w:space="0" w:color="auto"/>
              <w:right w:val="single" w:sz="4" w:space="0" w:color="auto"/>
            </w:tcBorders>
            <w:vAlign w:val="center"/>
          </w:tcPr>
          <w:p w:rsidR="004F023D" w:rsidRPr="005826A7" w:rsidRDefault="004F023D" w:rsidP="009F51C8">
            <w:pPr>
              <w:pStyle w:val="a3"/>
              <w:jc w:val="center"/>
              <w:rPr>
                <w:rFonts w:ascii="Times New Roman" w:hAnsi="Times New Roman"/>
                <w:b/>
                <w:sz w:val="22"/>
                <w:szCs w:val="22"/>
              </w:rPr>
            </w:pPr>
            <w:r w:rsidRPr="005826A7">
              <w:rPr>
                <w:rFonts w:ascii="Times New Roman" w:hAnsi="Times New Roman"/>
                <w:b/>
                <w:sz w:val="22"/>
                <w:szCs w:val="22"/>
              </w:rPr>
              <w:t>544</w:t>
            </w:r>
          </w:p>
        </w:tc>
        <w:tc>
          <w:tcPr>
            <w:tcW w:w="1170" w:type="dxa"/>
            <w:tcBorders>
              <w:top w:val="single" w:sz="4" w:space="0" w:color="auto"/>
              <w:left w:val="single" w:sz="4" w:space="0" w:color="auto"/>
              <w:bottom w:val="single" w:sz="4" w:space="0" w:color="auto"/>
              <w:right w:val="single" w:sz="4" w:space="0" w:color="auto"/>
            </w:tcBorders>
            <w:vAlign w:val="center"/>
          </w:tcPr>
          <w:p w:rsidR="004F023D" w:rsidRPr="005826A7" w:rsidRDefault="004F023D" w:rsidP="00E243DE">
            <w:pPr>
              <w:pStyle w:val="a3"/>
              <w:jc w:val="center"/>
              <w:rPr>
                <w:rFonts w:ascii="Times New Roman" w:hAnsi="Times New Roman"/>
                <w:b/>
                <w:sz w:val="22"/>
                <w:szCs w:val="22"/>
              </w:rPr>
            </w:pPr>
            <w:r w:rsidRPr="005826A7">
              <w:rPr>
                <w:rFonts w:ascii="Times New Roman" w:hAnsi="Times New Roman"/>
                <w:b/>
                <w:sz w:val="22"/>
                <w:szCs w:val="22"/>
              </w:rPr>
              <w:t>544</w:t>
            </w:r>
          </w:p>
        </w:tc>
      </w:tr>
      <w:tr w:rsidR="004F023D" w:rsidRPr="00F95FEA" w:rsidTr="00567ACC">
        <w:trPr>
          <w:trHeight w:val="192"/>
          <w:jc w:val="center"/>
        </w:trPr>
        <w:tc>
          <w:tcPr>
            <w:tcW w:w="937" w:type="dxa"/>
            <w:vMerge/>
            <w:tcBorders>
              <w:left w:val="single" w:sz="4" w:space="0" w:color="auto"/>
            </w:tcBorders>
            <w:vAlign w:val="center"/>
          </w:tcPr>
          <w:p w:rsidR="004F023D" w:rsidRPr="00074BDF" w:rsidRDefault="004F023D" w:rsidP="00D47CF4">
            <w:pPr>
              <w:pStyle w:val="a3"/>
              <w:jc w:val="center"/>
              <w:rPr>
                <w:rFonts w:ascii="Times New Roman" w:hAnsi="Times New Roman"/>
                <w:b/>
                <w:sz w:val="22"/>
                <w:szCs w:val="22"/>
              </w:rPr>
            </w:pPr>
          </w:p>
        </w:tc>
        <w:tc>
          <w:tcPr>
            <w:tcW w:w="5088" w:type="dxa"/>
            <w:vMerge/>
          </w:tcPr>
          <w:p w:rsidR="004F023D" w:rsidRPr="00074BDF" w:rsidRDefault="004F023D" w:rsidP="00FC34CE">
            <w:pPr>
              <w:pStyle w:val="a3"/>
              <w:rPr>
                <w:rFonts w:ascii="Times New Roman" w:hAnsi="Times New Roman"/>
                <w:b/>
                <w:sz w:val="22"/>
                <w:szCs w:val="22"/>
              </w:rPr>
            </w:pPr>
          </w:p>
        </w:tc>
        <w:tc>
          <w:tcPr>
            <w:tcW w:w="2040" w:type="dxa"/>
            <w:vMerge/>
            <w:tcBorders>
              <w:right w:val="single" w:sz="4" w:space="0" w:color="auto"/>
            </w:tcBorders>
          </w:tcPr>
          <w:p w:rsidR="004F023D" w:rsidRPr="00074BDF" w:rsidRDefault="004F023D" w:rsidP="005B65A2">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4F023D" w:rsidRPr="005826A7" w:rsidRDefault="004F023D" w:rsidP="009F51C8">
            <w:pPr>
              <w:pStyle w:val="a3"/>
              <w:jc w:val="center"/>
              <w:rPr>
                <w:rFonts w:ascii="Times New Roman" w:hAnsi="Times New Roman"/>
                <w:b/>
                <w:sz w:val="22"/>
                <w:szCs w:val="22"/>
              </w:rPr>
            </w:pPr>
            <w:r w:rsidRPr="005826A7">
              <w:rPr>
                <w:rFonts w:ascii="Times New Roman" w:hAnsi="Times New Roman"/>
                <w:b/>
                <w:sz w:val="22"/>
                <w:szCs w:val="22"/>
              </w:rPr>
              <w:t>704</w:t>
            </w:r>
          </w:p>
        </w:tc>
        <w:tc>
          <w:tcPr>
            <w:tcW w:w="1170" w:type="dxa"/>
            <w:tcBorders>
              <w:top w:val="single" w:sz="4" w:space="0" w:color="auto"/>
              <w:left w:val="single" w:sz="4" w:space="0" w:color="auto"/>
              <w:bottom w:val="single" w:sz="4" w:space="0" w:color="auto"/>
              <w:right w:val="single" w:sz="4" w:space="0" w:color="auto"/>
            </w:tcBorders>
            <w:vAlign w:val="center"/>
          </w:tcPr>
          <w:p w:rsidR="004F023D" w:rsidRPr="005826A7" w:rsidRDefault="004F023D" w:rsidP="00E243DE">
            <w:pPr>
              <w:pStyle w:val="a3"/>
              <w:jc w:val="center"/>
              <w:rPr>
                <w:rFonts w:ascii="Times New Roman" w:hAnsi="Times New Roman"/>
                <w:b/>
                <w:sz w:val="22"/>
                <w:szCs w:val="22"/>
              </w:rPr>
            </w:pPr>
            <w:r w:rsidRPr="005826A7">
              <w:rPr>
                <w:rFonts w:ascii="Times New Roman" w:hAnsi="Times New Roman"/>
                <w:b/>
                <w:sz w:val="22"/>
                <w:szCs w:val="22"/>
              </w:rPr>
              <w:t>704</w:t>
            </w:r>
          </w:p>
        </w:tc>
      </w:tr>
      <w:tr w:rsidR="004F023D" w:rsidRPr="00F95FEA" w:rsidTr="005A125D">
        <w:trPr>
          <w:trHeight w:val="240"/>
          <w:jc w:val="center"/>
        </w:trPr>
        <w:tc>
          <w:tcPr>
            <w:tcW w:w="937" w:type="dxa"/>
            <w:vMerge/>
            <w:tcBorders>
              <w:left w:val="single" w:sz="4" w:space="0" w:color="auto"/>
            </w:tcBorders>
            <w:vAlign w:val="center"/>
          </w:tcPr>
          <w:p w:rsidR="004F023D" w:rsidRPr="00074BDF" w:rsidRDefault="004F023D" w:rsidP="00D47CF4">
            <w:pPr>
              <w:pStyle w:val="a3"/>
              <w:jc w:val="center"/>
              <w:rPr>
                <w:rFonts w:ascii="Times New Roman" w:hAnsi="Times New Roman"/>
                <w:b/>
                <w:sz w:val="22"/>
                <w:szCs w:val="22"/>
              </w:rPr>
            </w:pPr>
          </w:p>
        </w:tc>
        <w:tc>
          <w:tcPr>
            <w:tcW w:w="5088" w:type="dxa"/>
            <w:vMerge/>
          </w:tcPr>
          <w:p w:rsidR="004F023D" w:rsidRPr="00074BDF" w:rsidRDefault="004F023D" w:rsidP="00FC34CE">
            <w:pPr>
              <w:pStyle w:val="a3"/>
              <w:rPr>
                <w:rFonts w:ascii="Times New Roman" w:hAnsi="Times New Roman"/>
                <w:b/>
                <w:sz w:val="22"/>
                <w:szCs w:val="22"/>
              </w:rPr>
            </w:pPr>
          </w:p>
        </w:tc>
        <w:tc>
          <w:tcPr>
            <w:tcW w:w="2040" w:type="dxa"/>
            <w:vMerge/>
            <w:tcBorders>
              <w:right w:val="single" w:sz="4" w:space="0" w:color="auto"/>
            </w:tcBorders>
          </w:tcPr>
          <w:p w:rsidR="004F023D" w:rsidRPr="00074BDF" w:rsidRDefault="004F023D" w:rsidP="005B65A2">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4F023D" w:rsidRPr="005826A7" w:rsidRDefault="004F023D" w:rsidP="009F51C8">
            <w:pPr>
              <w:pStyle w:val="a3"/>
              <w:jc w:val="center"/>
              <w:rPr>
                <w:rFonts w:ascii="Times New Roman" w:hAnsi="Times New Roman"/>
                <w:b/>
                <w:sz w:val="22"/>
                <w:szCs w:val="22"/>
              </w:rPr>
            </w:pPr>
            <w:r w:rsidRPr="005826A7">
              <w:rPr>
                <w:rFonts w:ascii="Times New Roman" w:hAnsi="Times New Roman"/>
                <w:b/>
                <w:sz w:val="22"/>
                <w:szCs w:val="22"/>
              </w:rPr>
              <w:t>733</w:t>
            </w:r>
          </w:p>
        </w:tc>
        <w:tc>
          <w:tcPr>
            <w:tcW w:w="1170" w:type="dxa"/>
            <w:tcBorders>
              <w:top w:val="single" w:sz="4" w:space="0" w:color="auto"/>
              <w:left w:val="single" w:sz="4" w:space="0" w:color="auto"/>
              <w:bottom w:val="single" w:sz="4" w:space="0" w:color="auto"/>
              <w:right w:val="single" w:sz="4" w:space="0" w:color="auto"/>
            </w:tcBorders>
            <w:vAlign w:val="center"/>
          </w:tcPr>
          <w:p w:rsidR="004F023D" w:rsidRPr="005826A7" w:rsidRDefault="004F023D" w:rsidP="00E243DE">
            <w:pPr>
              <w:pStyle w:val="a3"/>
              <w:jc w:val="center"/>
              <w:rPr>
                <w:rFonts w:ascii="Times New Roman" w:hAnsi="Times New Roman"/>
                <w:b/>
                <w:sz w:val="22"/>
                <w:szCs w:val="22"/>
              </w:rPr>
            </w:pPr>
            <w:r w:rsidRPr="005826A7">
              <w:rPr>
                <w:rFonts w:ascii="Times New Roman" w:hAnsi="Times New Roman"/>
                <w:b/>
                <w:sz w:val="22"/>
                <w:szCs w:val="22"/>
              </w:rPr>
              <w:t>733</w:t>
            </w:r>
          </w:p>
        </w:tc>
      </w:tr>
      <w:tr w:rsidR="004F023D" w:rsidRPr="00F95FEA">
        <w:trPr>
          <w:jc w:val="center"/>
        </w:trPr>
        <w:tc>
          <w:tcPr>
            <w:tcW w:w="937" w:type="dxa"/>
            <w:tcBorders>
              <w:left w:val="single" w:sz="4" w:space="0" w:color="auto"/>
              <w:bottom w:val="single" w:sz="4" w:space="0" w:color="auto"/>
            </w:tcBorders>
            <w:vAlign w:val="center"/>
          </w:tcPr>
          <w:p w:rsidR="004F023D" w:rsidRPr="00074BDF" w:rsidRDefault="004F023D" w:rsidP="00D47CF4">
            <w:pPr>
              <w:pStyle w:val="a3"/>
              <w:jc w:val="center"/>
              <w:rPr>
                <w:rFonts w:ascii="Times New Roman" w:hAnsi="Times New Roman"/>
                <w:b/>
                <w:sz w:val="22"/>
                <w:szCs w:val="22"/>
              </w:rPr>
            </w:pPr>
          </w:p>
        </w:tc>
        <w:tc>
          <w:tcPr>
            <w:tcW w:w="9415" w:type="dxa"/>
            <w:gridSpan w:val="4"/>
            <w:tcBorders>
              <w:bottom w:val="single" w:sz="4" w:space="0" w:color="auto"/>
              <w:right w:val="single" w:sz="4" w:space="0" w:color="auto"/>
            </w:tcBorders>
          </w:tcPr>
          <w:p w:rsidR="004F023D" w:rsidRPr="0083103C" w:rsidRDefault="004F023D" w:rsidP="001269FD">
            <w:pPr>
              <w:pStyle w:val="a3"/>
              <w:jc w:val="both"/>
              <w:rPr>
                <w:rFonts w:ascii="Times New Roman" w:hAnsi="Times New Roman"/>
                <w:sz w:val="22"/>
                <w:szCs w:val="22"/>
              </w:rPr>
            </w:pPr>
            <w:r w:rsidRPr="0083103C">
              <w:rPr>
                <w:rFonts w:ascii="Times New Roman" w:hAnsi="Times New Roman"/>
                <w:sz w:val="22"/>
                <w:szCs w:val="22"/>
              </w:rPr>
              <w:t>Приводятся данные об активах организаций, источниках их пополнения и структуре по видам экономической деятельности. Приводятся показатели, характеризующие финансовые результаты деятельности организаций, эффективность их деятельности, финансовую устойчивость и платежеспособность организаций по видам экономической деятельности.</w:t>
            </w:r>
          </w:p>
        </w:tc>
      </w:tr>
      <w:tr w:rsidR="004F023D" w:rsidRPr="00080B9F" w:rsidTr="00567ACC">
        <w:trPr>
          <w:trHeight w:val="216"/>
          <w:jc w:val="center"/>
        </w:trPr>
        <w:tc>
          <w:tcPr>
            <w:tcW w:w="937" w:type="dxa"/>
            <w:vMerge w:val="restart"/>
            <w:tcBorders>
              <w:top w:val="single" w:sz="4" w:space="0" w:color="auto"/>
              <w:left w:val="single" w:sz="4" w:space="0" w:color="auto"/>
            </w:tcBorders>
            <w:vAlign w:val="center"/>
          </w:tcPr>
          <w:p w:rsidR="004F023D" w:rsidRPr="00080B9F" w:rsidRDefault="004F023D" w:rsidP="00D47CF4">
            <w:pPr>
              <w:pStyle w:val="a3"/>
              <w:jc w:val="center"/>
              <w:rPr>
                <w:rFonts w:ascii="Times New Roman" w:hAnsi="Times New Roman"/>
                <w:b/>
                <w:sz w:val="22"/>
                <w:szCs w:val="22"/>
              </w:rPr>
            </w:pPr>
            <w:r w:rsidRPr="00080B9F">
              <w:rPr>
                <w:rFonts w:ascii="Times New Roman" w:hAnsi="Times New Roman"/>
                <w:b/>
                <w:sz w:val="22"/>
                <w:szCs w:val="22"/>
              </w:rPr>
              <w:t>3.84</w:t>
            </w:r>
          </w:p>
        </w:tc>
        <w:tc>
          <w:tcPr>
            <w:tcW w:w="5088" w:type="dxa"/>
            <w:vMerge w:val="restart"/>
            <w:tcBorders>
              <w:top w:val="single" w:sz="4" w:space="0" w:color="auto"/>
            </w:tcBorders>
          </w:tcPr>
          <w:p w:rsidR="004F023D" w:rsidRPr="00080B9F" w:rsidRDefault="004F023D" w:rsidP="00FC34CE">
            <w:pPr>
              <w:pStyle w:val="a3"/>
              <w:rPr>
                <w:rFonts w:ascii="Times New Roman" w:hAnsi="Times New Roman"/>
                <w:b/>
                <w:sz w:val="22"/>
                <w:szCs w:val="22"/>
              </w:rPr>
            </w:pPr>
            <w:r w:rsidRPr="00080B9F">
              <w:rPr>
                <w:rFonts w:ascii="Times New Roman" w:hAnsi="Times New Roman"/>
                <w:b/>
                <w:sz w:val="22"/>
                <w:szCs w:val="22"/>
              </w:rPr>
              <w:t>Финансовые показатели организаций Забайкальского края в 2019 году (по данным бухгалтерской (финансовой) отчетности)</w:t>
            </w:r>
          </w:p>
        </w:tc>
        <w:tc>
          <w:tcPr>
            <w:tcW w:w="2040" w:type="dxa"/>
            <w:vMerge w:val="restart"/>
            <w:tcBorders>
              <w:top w:val="single" w:sz="4" w:space="0" w:color="auto"/>
              <w:right w:val="single" w:sz="4" w:space="0" w:color="auto"/>
            </w:tcBorders>
          </w:tcPr>
          <w:p w:rsidR="004F023D" w:rsidRPr="00825AE4" w:rsidRDefault="004F023D" w:rsidP="005B65A2">
            <w:pPr>
              <w:pStyle w:val="a3"/>
              <w:jc w:val="center"/>
              <w:rPr>
                <w:rFonts w:ascii="Times New Roman" w:hAnsi="Times New Roman"/>
                <w:b/>
                <w:sz w:val="22"/>
                <w:szCs w:val="22"/>
              </w:rPr>
            </w:pPr>
            <w:r w:rsidRPr="00825AE4">
              <w:rPr>
                <w:rFonts w:ascii="Times New Roman" w:hAnsi="Times New Roman"/>
                <w:b/>
                <w:sz w:val="22"/>
                <w:szCs w:val="22"/>
              </w:rPr>
              <w:t>Годовая</w:t>
            </w:r>
          </w:p>
          <w:p w:rsidR="004F023D" w:rsidRPr="00825AE4" w:rsidRDefault="004F023D" w:rsidP="005B65A2">
            <w:pPr>
              <w:pStyle w:val="a3"/>
              <w:jc w:val="center"/>
              <w:rPr>
                <w:rFonts w:ascii="Times New Roman" w:hAnsi="Times New Roman"/>
                <w:b/>
                <w:sz w:val="18"/>
                <w:szCs w:val="18"/>
              </w:rPr>
            </w:pPr>
            <w:r w:rsidRPr="00825AE4">
              <w:rPr>
                <w:rFonts w:ascii="Times New Roman" w:hAnsi="Times New Roman"/>
                <w:b/>
                <w:sz w:val="18"/>
                <w:szCs w:val="18"/>
              </w:rPr>
              <w:t>30 сентября</w:t>
            </w:r>
          </w:p>
        </w:tc>
        <w:tc>
          <w:tcPr>
            <w:tcW w:w="1117" w:type="dxa"/>
            <w:tcBorders>
              <w:top w:val="single" w:sz="4" w:space="0" w:color="auto"/>
              <w:left w:val="single" w:sz="4" w:space="0" w:color="auto"/>
              <w:bottom w:val="single" w:sz="4" w:space="0" w:color="auto"/>
              <w:right w:val="single" w:sz="4" w:space="0" w:color="auto"/>
            </w:tcBorders>
            <w:vAlign w:val="center"/>
          </w:tcPr>
          <w:p w:rsidR="004F023D" w:rsidRPr="005826A7" w:rsidRDefault="004F023D" w:rsidP="009F51C8">
            <w:pPr>
              <w:pStyle w:val="a3"/>
              <w:jc w:val="center"/>
              <w:rPr>
                <w:rFonts w:ascii="Times New Roman" w:hAnsi="Times New Roman"/>
                <w:b/>
                <w:sz w:val="22"/>
                <w:szCs w:val="22"/>
              </w:rPr>
            </w:pPr>
            <w:r w:rsidRPr="005826A7">
              <w:rPr>
                <w:rFonts w:ascii="Times New Roman" w:hAnsi="Times New Roman"/>
                <w:b/>
                <w:sz w:val="22"/>
                <w:szCs w:val="22"/>
              </w:rPr>
              <w:t>544</w:t>
            </w:r>
          </w:p>
        </w:tc>
        <w:tc>
          <w:tcPr>
            <w:tcW w:w="1170" w:type="dxa"/>
            <w:tcBorders>
              <w:top w:val="single" w:sz="4" w:space="0" w:color="auto"/>
              <w:left w:val="single" w:sz="4" w:space="0" w:color="auto"/>
              <w:bottom w:val="single" w:sz="4" w:space="0" w:color="auto"/>
              <w:right w:val="single" w:sz="4" w:space="0" w:color="auto"/>
            </w:tcBorders>
            <w:vAlign w:val="center"/>
          </w:tcPr>
          <w:p w:rsidR="004F023D" w:rsidRPr="005826A7" w:rsidRDefault="004F023D" w:rsidP="00E243DE">
            <w:pPr>
              <w:pStyle w:val="a3"/>
              <w:jc w:val="center"/>
              <w:rPr>
                <w:rFonts w:ascii="Times New Roman" w:hAnsi="Times New Roman"/>
                <w:b/>
                <w:sz w:val="22"/>
                <w:szCs w:val="22"/>
              </w:rPr>
            </w:pPr>
            <w:r w:rsidRPr="005826A7">
              <w:rPr>
                <w:rFonts w:ascii="Times New Roman" w:hAnsi="Times New Roman"/>
                <w:b/>
                <w:sz w:val="22"/>
                <w:szCs w:val="22"/>
              </w:rPr>
              <w:t>544</w:t>
            </w:r>
          </w:p>
        </w:tc>
      </w:tr>
      <w:tr w:rsidR="004F023D" w:rsidRPr="00080B9F" w:rsidTr="00567ACC">
        <w:trPr>
          <w:trHeight w:val="252"/>
          <w:jc w:val="center"/>
        </w:trPr>
        <w:tc>
          <w:tcPr>
            <w:tcW w:w="937" w:type="dxa"/>
            <w:vMerge/>
            <w:tcBorders>
              <w:left w:val="single" w:sz="4" w:space="0" w:color="auto"/>
            </w:tcBorders>
            <w:vAlign w:val="center"/>
          </w:tcPr>
          <w:p w:rsidR="004F023D" w:rsidRPr="00080B9F" w:rsidRDefault="004F023D" w:rsidP="00D47CF4">
            <w:pPr>
              <w:pStyle w:val="a3"/>
              <w:jc w:val="center"/>
              <w:rPr>
                <w:rFonts w:ascii="Times New Roman" w:hAnsi="Times New Roman"/>
                <w:b/>
                <w:sz w:val="22"/>
                <w:szCs w:val="22"/>
              </w:rPr>
            </w:pPr>
          </w:p>
        </w:tc>
        <w:tc>
          <w:tcPr>
            <w:tcW w:w="5088" w:type="dxa"/>
            <w:vMerge/>
          </w:tcPr>
          <w:p w:rsidR="004F023D" w:rsidRPr="00080B9F" w:rsidRDefault="004F023D" w:rsidP="00FC34CE">
            <w:pPr>
              <w:pStyle w:val="a3"/>
              <w:rPr>
                <w:rFonts w:ascii="Times New Roman" w:hAnsi="Times New Roman"/>
                <w:b/>
                <w:sz w:val="22"/>
                <w:szCs w:val="22"/>
              </w:rPr>
            </w:pPr>
          </w:p>
        </w:tc>
        <w:tc>
          <w:tcPr>
            <w:tcW w:w="2040" w:type="dxa"/>
            <w:vMerge/>
            <w:tcBorders>
              <w:right w:val="single" w:sz="4" w:space="0" w:color="auto"/>
            </w:tcBorders>
          </w:tcPr>
          <w:p w:rsidR="004F023D" w:rsidRPr="00080B9F" w:rsidRDefault="004F023D" w:rsidP="005B65A2">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4F023D" w:rsidRPr="005826A7" w:rsidRDefault="004F023D" w:rsidP="009F51C8">
            <w:pPr>
              <w:pStyle w:val="a3"/>
              <w:jc w:val="center"/>
              <w:rPr>
                <w:rFonts w:ascii="Times New Roman" w:hAnsi="Times New Roman"/>
                <w:b/>
                <w:sz w:val="22"/>
                <w:szCs w:val="22"/>
              </w:rPr>
            </w:pPr>
            <w:r w:rsidRPr="005826A7">
              <w:rPr>
                <w:rFonts w:ascii="Times New Roman" w:hAnsi="Times New Roman"/>
                <w:b/>
                <w:sz w:val="22"/>
                <w:szCs w:val="22"/>
              </w:rPr>
              <w:t>734</w:t>
            </w:r>
          </w:p>
        </w:tc>
        <w:tc>
          <w:tcPr>
            <w:tcW w:w="1170" w:type="dxa"/>
            <w:tcBorders>
              <w:top w:val="single" w:sz="4" w:space="0" w:color="auto"/>
              <w:left w:val="single" w:sz="4" w:space="0" w:color="auto"/>
              <w:bottom w:val="single" w:sz="4" w:space="0" w:color="auto"/>
              <w:right w:val="single" w:sz="4" w:space="0" w:color="auto"/>
            </w:tcBorders>
            <w:vAlign w:val="center"/>
          </w:tcPr>
          <w:p w:rsidR="004F023D" w:rsidRPr="005826A7" w:rsidRDefault="004F023D" w:rsidP="00E243DE">
            <w:pPr>
              <w:pStyle w:val="a3"/>
              <w:jc w:val="center"/>
              <w:rPr>
                <w:rFonts w:ascii="Times New Roman" w:hAnsi="Times New Roman"/>
                <w:b/>
                <w:sz w:val="22"/>
                <w:szCs w:val="22"/>
              </w:rPr>
            </w:pPr>
            <w:r w:rsidRPr="005826A7">
              <w:rPr>
                <w:rFonts w:ascii="Times New Roman" w:hAnsi="Times New Roman"/>
                <w:b/>
                <w:sz w:val="22"/>
                <w:szCs w:val="22"/>
              </w:rPr>
              <w:t>734</w:t>
            </w:r>
          </w:p>
        </w:tc>
      </w:tr>
      <w:tr w:rsidR="004F023D" w:rsidRPr="00080B9F" w:rsidTr="00CA2442">
        <w:trPr>
          <w:trHeight w:val="166"/>
          <w:jc w:val="center"/>
        </w:trPr>
        <w:tc>
          <w:tcPr>
            <w:tcW w:w="937" w:type="dxa"/>
            <w:vMerge/>
            <w:tcBorders>
              <w:left w:val="single" w:sz="4" w:space="0" w:color="auto"/>
            </w:tcBorders>
            <w:vAlign w:val="center"/>
          </w:tcPr>
          <w:p w:rsidR="004F023D" w:rsidRPr="00080B9F" w:rsidRDefault="004F023D" w:rsidP="00D47CF4">
            <w:pPr>
              <w:pStyle w:val="a3"/>
              <w:jc w:val="center"/>
              <w:rPr>
                <w:rFonts w:ascii="Times New Roman" w:hAnsi="Times New Roman"/>
                <w:b/>
                <w:sz w:val="22"/>
                <w:szCs w:val="22"/>
              </w:rPr>
            </w:pPr>
          </w:p>
        </w:tc>
        <w:tc>
          <w:tcPr>
            <w:tcW w:w="5088" w:type="dxa"/>
            <w:vMerge/>
          </w:tcPr>
          <w:p w:rsidR="004F023D" w:rsidRPr="00080B9F" w:rsidRDefault="004F023D" w:rsidP="00FC34CE">
            <w:pPr>
              <w:pStyle w:val="a3"/>
              <w:rPr>
                <w:rFonts w:ascii="Times New Roman" w:hAnsi="Times New Roman"/>
                <w:b/>
                <w:sz w:val="22"/>
                <w:szCs w:val="22"/>
              </w:rPr>
            </w:pPr>
          </w:p>
        </w:tc>
        <w:tc>
          <w:tcPr>
            <w:tcW w:w="2040" w:type="dxa"/>
            <w:vMerge/>
            <w:tcBorders>
              <w:right w:val="single" w:sz="4" w:space="0" w:color="auto"/>
            </w:tcBorders>
          </w:tcPr>
          <w:p w:rsidR="004F023D" w:rsidRPr="00080B9F" w:rsidRDefault="004F023D" w:rsidP="005B65A2">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4F023D" w:rsidRPr="005826A7" w:rsidRDefault="004F023D" w:rsidP="009F51C8">
            <w:pPr>
              <w:pStyle w:val="a3"/>
              <w:jc w:val="center"/>
              <w:rPr>
                <w:rFonts w:ascii="Times New Roman" w:hAnsi="Times New Roman"/>
                <w:b/>
                <w:sz w:val="22"/>
                <w:szCs w:val="22"/>
              </w:rPr>
            </w:pPr>
            <w:r w:rsidRPr="005826A7">
              <w:rPr>
                <w:rFonts w:ascii="Times New Roman" w:hAnsi="Times New Roman"/>
                <w:b/>
                <w:sz w:val="22"/>
                <w:szCs w:val="22"/>
              </w:rPr>
              <w:t>763</w:t>
            </w:r>
          </w:p>
        </w:tc>
        <w:tc>
          <w:tcPr>
            <w:tcW w:w="1170" w:type="dxa"/>
            <w:tcBorders>
              <w:top w:val="single" w:sz="4" w:space="0" w:color="auto"/>
              <w:left w:val="single" w:sz="4" w:space="0" w:color="auto"/>
              <w:bottom w:val="single" w:sz="4" w:space="0" w:color="auto"/>
              <w:right w:val="single" w:sz="4" w:space="0" w:color="auto"/>
            </w:tcBorders>
            <w:vAlign w:val="center"/>
          </w:tcPr>
          <w:p w:rsidR="004F023D" w:rsidRPr="005826A7" w:rsidRDefault="004F023D" w:rsidP="00E243DE">
            <w:pPr>
              <w:pStyle w:val="a3"/>
              <w:jc w:val="center"/>
              <w:rPr>
                <w:rFonts w:ascii="Times New Roman" w:hAnsi="Times New Roman"/>
                <w:b/>
                <w:sz w:val="22"/>
                <w:szCs w:val="22"/>
              </w:rPr>
            </w:pPr>
            <w:r w:rsidRPr="005826A7">
              <w:rPr>
                <w:rFonts w:ascii="Times New Roman" w:hAnsi="Times New Roman"/>
                <w:b/>
                <w:sz w:val="22"/>
                <w:szCs w:val="22"/>
              </w:rPr>
              <w:t>763</w:t>
            </w:r>
          </w:p>
        </w:tc>
      </w:tr>
      <w:tr w:rsidR="004F023D" w:rsidRPr="00080B9F">
        <w:trPr>
          <w:jc w:val="center"/>
        </w:trPr>
        <w:tc>
          <w:tcPr>
            <w:tcW w:w="937" w:type="dxa"/>
            <w:tcBorders>
              <w:left w:val="single" w:sz="4" w:space="0" w:color="auto"/>
              <w:bottom w:val="single" w:sz="4" w:space="0" w:color="auto"/>
            </w:tcBorders>
            <w:vAlign w:val="center"/>
          </w:tcPr>
          <w:p w:rsidR="004F023D" w:rsidRPr="00080B9F" w:rsidRDefault="004F023D" w:rsidP="00D47CF4">
            <w:pPr>
              <w:pStyle w:val="a3"/>
              <w:jc w:val="center"/>
              <w:rPr>
                <w:rFonts w:ascii="Times New Roman" w:hAnsi="Times New Roman"/>
                <w:b/>
                <w:sz w:val="22"/>
                <w:szCs w:val="22"/>
              </w:rPr>
            </w:pPr>
          </w:p>
        </w:tc>
        <w:tc>
          <w:tcPr>
            <w:tcW w:w="9415" w:type="dxa"/>
            <w:gridSpan w:val="4"/>
            <w:tcBorders>
              <w:bottom w:val="single" w:sz="4" w:space="0" w:color="auto"/>
              <w:right w:val="single" w:sz="4" w:space="0" w:color="auto"/>
            </w:tcBorders>
          </w:tcPr>
          <w:p w:rsidR="004F023D" w:rsidRPr="0083103C" w:rsidRDefault="004F023D" w:rsidP="001269FD">
            <w:pPr>
              <w:pStyle w:val="a3"/>
              <w:jc w:val="both"/>
              <w:rPr>
                <w:b/>
                <w:sz w:val="22"/>
                <w:szCs w:val="22"/>
              </w:rPr>
            </w:pPr>
            <w:r w:rsidRPr="0083103C">
              <w:rPr>
                <w:rFonts w:ascii="Times New Roman" w:hAnsi="Times New Roman"/>
                <w:sz w:val="22"/>
                <w:szCs w:val="22"/>
              </w:rPr>
              <w:t>Приводятся данные об активах организаций, источниках их пополнения и структуре по видам экономической деятельности. Приводятся показатели, характеризующие финансовые результаты деятельности организаций, эффективность их деятельности, финансовую устойчивость и платежеспособность организаций по видам экономической деятельности.</w:t>
            </w:r>
          </w:p>
        </w:tc>
      </w:tr>
      <w:tr w:rsidR="004F023D" w:rsidRPr="00F76A68" w:rsidTr="00567ACC">
        <w:trPr>
          <w:trHeight w:val="132"/>
          <w:jc w:val="center"/>
        </w:trPr>
        <w:tc>
          <w:tcPr>
            <w:tcW w:w="937" w:type="dxa"/>
            <w:vMerge w:val="restart"/>
            <w:tcBorders>
              <w:top w:val="single" w:sz="4" w:space="0" w:color="auto"/>
              <w:left w:val="single" w:sz="4" w:space="0" w:color="auto"/>
            </w:tcBorders>
            <w:vAlign w:val="center"/>
          </w:tcPr>
          <w:p w:rsidR="004F023D" w:rsidRPr="00F76A68" w:rsidRDefault="004F023D" w:rsidP="00D47CF4">
            <w:pPr>
              <w:pStyle w:val="a3"/>
              <w:jc w:val="center"/>
              <w:rPr>
                <w:rFonts w:ascii="Times New Roman" w:hAnsi="Times New Roman"/>
                <w:b/>
                <w:sz w:val="22"/>
                <w:szCs w:val="22"/>
              </w:rPr>
            </w:pPr>
            <w:r w:rsidRPr="00F76A68">
              <w:rPr>
                <w:rFonts w:ascii="Times New Roman" w:hAnsi="Times New Roman"/>
                <w:b/>
                <w:sz w:val="22"/>
                <w:szCs w:val="22"/>
              </w:rPr>
              <w:t>3.108</w:t>
            </w:r>
          </w:p>
        </w:tc>
        <w:tc>
          <w:tcPr>
            <w:tcW w:w="5088" w:type="dxa"/>
            <w:vMerge w:val="restart"/>
            <w:tcBorders>
              <w:top w:val="single" w:sz="4" w:space="0" w:color="auto"/>
            </w:tcBorders>
          </w:tcPr>
          <w:p w:rsidR="004F023D" w:rsidRPr="00F76A68" w:rsidRDefault="004F023D" w:rsidP="00DC3DC2">
            <w:pPr>
              <w:pStyle w:val="a3"/>
              <w:rPr>
                <w:rFonts w:ascii="Times New Roman" w:hAnsi="Times New Roman"/>
                <w:b/>
                <w:sz w:val="22"/>
                <w:szCs w:val="22"/>
              </w:rPr>
            </w:pPr>
            <w:r w:rsidRPr="00F76A68">
              <w:rPr>
                <w:rFonts w:ascii="Times New Roman" w:hAnsi="Times New Roman"/>
                <w:b/>
                <w:sz w:val="22"/>
                <w:szCs w:val="22"/>
              </w:rPr>
              <w:t>Использование денежных средств организаций в Забайкальском крае в 2019 году</w:t>
            </w:r>
          </w:p>
        </w:tc>
        <w:tc>
          <w:tcPr>
            <w:tcW w:w="2040" w:type="dxa"/>
            <w:vMerge w:val="restart"/>
            <w:tcBorders>
              <w:top w:val="single" w:sz="4" w:space="0" w:color="auto"/>
              <w:right w:val="single" w:sz="4" w:space="0" w:color="auto"/>
            </w:tcBorders>
          </w:tcPr>
          <w:p w:rsidR="004F023D" w:rsidRPr="00825AE4" w:rsidRDefault="004F023D" w:rsidP="005B65A2">
            <w:pPr>
              <w:pStyle w:val="a3"/>
              <w:jc w:val="center"/>
              <w:rPr>
                <w:rFonts w:ascii="Times New Roman" w:hAnsi="Times New Roman"/>
                <w:b/>
                <w:sz w:val="22"/>
                <w:szCs w:val="22"/>
              </w:rPr>
            </w:pPr>
            <w:r w:rsidRPr="00825AE4">
              <w:rPr>
                <w:rFonts w:ascii="Times New Roman" w:hAnsi="Times New Roman"/>
                <w:b/>
                <w:sz w:val="22"/>
                <w:szCs w:val="22"/>
              </w:rPr>
              <w:t>Годовая</w:t>
            </w:r>
          </w:p>
          <w:p w:rsidR="004F023D" w:rsidRPr="00825AE4" w:rsidRDefault="004F023D" w:rsidP="005B65A2">
            <w:pPr>
              <w:pStyle w:val="a3"/>
              <w:jc w:val="center"/>
              <w:rPr>
                <w:rFonts w:ascii="Times New Roman" w:hAnsi="Times New Roman"/>
                <w:b/>
                <w:sz w:val="18"/>
                <w:szCs w:val="18"/>
              </w:rPr>
            </w:pPr>
            <w:r w:rsidRPr="00825AE4">
              <w:rPr>
                <w:rFonts w:ascii="Times New Roman" w:hAnsi="Times New Roman"/>
                <w:b/>
                <w:sz w:val="18"/>
                <w:szCs w:val="18"/>
              </w:rPr>
              <w:t>31 июля</w:t>
            </w:r>
          </w:p>
        </w:tc>
        <w:tc>
          <w:tcPr>
            <w:tcW w:w="1117" w:type="dxa"/>
            <w:tcBorders>
              <w:top w:val="single" w:sz="4" w:space="0" w:color="auto"/>
              <w:left w:val="single" w:sz="4" w:space="0" w:color="auto"/>
              <w:bottom w:val="single" w:sz="4" w:space="0" w:color="auto"/>
              <w:right w:val="single" w:sz="4" w:space="0" w:color="auto"/>
            </w:tcBorders>
            <w:vAlign w:val="center"/>
          </w:tcPr>
          <w:p w:rsidR="004F023D" w:rsidRPr="005826A7" w:rsidRDefault="004F023D" w:rsidP="00E243DE">
            <w:pPr>
              <w:pStyle w:val="a3"/>
              <w:jc w:val="center"/>
              <w:rPr>
                <w:rFonts w:ascii="Times New Roman" w:hAnsi="Times New Roman"/>
                <w:b/>
                <w:sz w:val="22"/>
                <w:szCs w:val="22"/>
              </w:rPr>
            </w:pPr>
            <w:r w:rsidRPr="005826A7">
              <w:rPr>
                <w:rFonts w:ascii="Times New Roman" w:hAnsi="Times New Roman"/>
                <w:b/>
                <w:sz w:val="22"/>
                <w:szCs w:val="22"/>
              </w:rPr>
              <w:t>544</w:t>
            </w:r>
          </w:p>
        </w:tc>
        <w:tc>
          <w:tcPr>
            <w:tcW w:w="1170" w:type="dxa"/>
            <w:tcBorders>
              <w:top w:val="single" w:sz="4" w:space="0" w:color="auto"/>
              <w:left w:val="single" w:sz="4" w:space="0" w:color="auto"/>
              <w:bottom w:val="single" w:sz="4" w:space="0" w:color="auto"/>
              <w:right w:val="single" w:sz="4" w:space="0" w:color="auto"/>
            </w:tcBorders>
            <w:vAlign w:val="center"/>
          </w:tcPr>
          <w:p w:rsidR="004F023D" w:rsidRPr="005826A7" w:rsidRDefault="004F023D" w:rsidP="00E243DE">
            <w:pPr>
              <w:pStyle w:val="a3"/>
              <w:jc w:val="center"/>
              <w:rPr>
                <w:rFonts w:ascii="Times New Roman" w:hAnsi="Times New Roman"/>
                <w:b/>
                <w:sz w:val="22"/>
                <w:szCs w:val="22"/>
              </w:rPr>
            </w:pPr>
            <w:r w:rsidRPr="005826A7">
              <w:rPr>
                <w:rFonts w:ascii="Times New Roman" w:hAnsi="Times New Roman"/>
                <w:b/>
                <w:sz w:val="22"/>
                <w:szCs w:val="22"/>
              </w:rPr>
              <w:t>544</w:t>
            </w:r>
          </w:p>
        </w:tc>
      </w:tr>
      <w:tr w:rsidR="004F023D" w:rsidRPr="00F76A68" w:rsidTr="00567ACC">
        <w:trPr>
          <w:trHeight w:val="132"/>
          <w:jc w:val="center"/>
        </w:trPr>
        <w:tc>
          <w:tcPr>
            <w:tcW w:w="937" w:type="dxa"/>
            <w:vMerge/>
            <w:tcBorders>
              <w:top w:val="single" w:sz="4" w:space="0" w:color="auto"/>
              <w:left w:val="single" w:sz="4" w:space="0" w:color="auto"/>
            </w:tcBorders>
            <w:vAlign w:val="center"/>
          </w:tcPr>
          <w:p w:rsidR="004F023D" w:rsidRPr="00F76A68" w:rsidRDefault="004F023D" w:rsidP="00D47CF4">
            <w:pPr>
              <w:pStyle w:val="a3"/>
              <w:jc w:val="center"/>
              <w:rPr>
                <w:rFonts w:ascii="Times New Roman" w:hAnsi="Times New Roman"/>
                <w:b/>
                <w:sz w:val="22"/>
                <w:szCs w:val="22"/>
              </w:rPr>
            </w:pPr>
          </w:p>
        </w:tc>
        <w:tc>
          <w:tcPr>
            <w:tcW w:w="5088" w:type="dxa"/>
            <w:vMerge/>
            <w:tcBorders>
              <w:top w:val="single" w:sz="4" w:space="0" w:color="auto"/>
            </w:tcBorders>
          </w:tcPr>
          <w:p w:rsidR="004F023D" w:rsidRPr="00F76A68" w:rsidRDefault="004F023D" w:rsidP="00DC3DC2">
            <w:pPr>
              <w:pStyle w:val="a3"/>
              <w:rPr>
                <w:rFonts w:ascii="Times New Roman" w:hAnsi="Times New Roman"/>
                <w:b/>
                <w:sz w:val="22"/>
                <w:szCs w:val="22"/>
              </w:rPr>
            </w:pPr>
          </w:p>
        </w:tc>
        <w:tc>
          <w:tcPr>
            <w:tcW w:w="2040" w:type="dxa"/>
            <w:vMerge/>
            <w:tcBorders>
              <w:top w:val="single" w:sz="4" w:space="0" w:color="auto"/>
              <w:right w:val="single" w:sz="4" w:space="0" w:color="auto"/>
            </w:tcBorders>
          </w:tcPr>
          <w:p w:rsidR="004F023D" w:rsidRPr="00F76A68" w:rsidRDefault="004F023D" w:rsidP="005B65A2">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4F023D" w:rsidRPr="005826A7" w:rsidRDefault="004F023D" w:rsidP="00E243DE">
            <w:pPr>
              <w:pStyle w:val="a3"/>
              <w:jc w:val="center"/>
              <w:rPr>
                <w:rFonts w:ascii="Times New Roman" w:hAnsi="Times New Roman"/>
                <w:b/>
                <w:sz w:val="22"/>
                <w:szCs w:val="22"/>
              </w:rPr>
            </w:pPr>
            <w:r w:rsidRPr="005826A7">
              <w:rPr>
                <w:rFonts w:ascii="Times New Roman" w:hAnsi="Times New Roman"/>
                <w:b/>
                <w:sz w:val="22"/>
                <w:szCs w:val="22"/>
              </w:rPr>
              <w:t>696</w:t>
            </w:r>
          </w:p>
        </w:tc>
        <w:tc>
          <w:tcPr>
            <w:tcW w:w="1170" w:type="dxa"/>
            <w:tcBorders>
              <w:top w:val="single" w:sz="4" w:space="0" w:color="auto"/>
              <w:left w:val="single" w:sz="4" w:space="0" w:color="auto"/>
              <w:bottom w:val="single" w:sz="4" w:space="0" w:color="auto"/>
              <w:right w:val="single" w:sz="4" w:space="0" w:color="auto"/>
            </w:tcBorders>
            <w:vAlign w:val="center"/>
          </w:tcPr>
          <w:p w:rsidR="004F023D" w:rsidRPr="005826A7" w:rsidRDefault="004F023D" w:rsidP="00E243DE">
            <w:pPr>
              <w:pStyle w:val="a3"/>
              <w:jc w:val="center"/>
              <w:rPr>
                <w:rFonts w:ascii="Times New Roman" w:hAnsi="Times New Roman"/>
                <w:b/>
                <w:sz w:val="22"/>
                <w:szCs w:val="22"/>
              </w:rPr>
            </w:pPr>
            <w:r w:rsidRPr="005826A7">
              <w:rPr>
                <w:rFonts w:ascii="Times New Roman" w:hAnsi="Times New Roman"/>
                <w:b/>
                <w:sz w:val="22"/>
                <w:szCs w:val="22"/>
              </w:rPr>
              <w:t>696</w:t>
            </w:r>
          </w:p>
        </w:tc>
      </w:tr>
      <w:tr w:rsidR="004F023D" w:rsidRPr="00F76A68" w:rsidTr="005A125D">
        <w:trPr>
          <w:trHeight w:val="108"/>
          <w:jc w:val="center"/>
        </w:trPr>
        <w:tc>
          <w:tcPr>
            <w:tcW w:w="937" w:type="dxa"/>
            <w:vMerge/>
            <w:tcBorders>
              <w:left w:val="single" w:sz="4" w:space="0" w:color="auto"/>
            </w:tcBorders>
            <w:vAlign w:val="center"/>
          </w:tcPr>
          <w:p w:rsidR="004F023D" w:rsidRPr="00F76A68" w:rsidRDefault="004F023D" w:rsidP="00D47CF4">
            <w:pPr>
              <w:pStyle w:val="a3"/>
              <w:jc w:val="center"/>
              <w:rPr>
                <w:rFonts w:ascii="Times New Roman" w:hAnsi="Times New Roman"/>
                <w:b/>
                <w:sz w:val="22"/>
                <w:szCs w:val="22"/>
              </w:rPr>
            </w:pPr>
          </w:p>
        </w:tc>
        <w:tc>
          <w:tcPr>
            <w:tcW w:w="5088" w:type="dxa"/>
            <w:vMerge/>
          </w:tcPr>
          <w:p w:rsidR="004F023D" w:rsidRPr="00F76A68" w:rsidRDefault="004F023D" w:rsidP="00DC3DC2">
            <w:pPr>
              <w:pStyle w:val="a3"/>
              <w:rPr>
                <w:rFonts w:ascii="Times New Roman" w:hAnsi="Times New Roman"/>
                <w:b/>
                <w:sz w:val="22"/>
                <w:szCs w:val="22"/>
              </w:rPr>
            </w:pPr>
          </w:p>
        </w:tc>
        <w:tc>
          <w:tcPr>
            <w:tcW w:w="2040" w:type="dxa"/>
            <w:vMerge/>
            <w:tcBorders>
              <w:right w:val="single" w:sz="4" w:space="0" w:color="auto"/>
            </w:tcBorders>
          </w:tcPr>
          <w:p w:rsidR="004F023D" w:rsidRPr="00F76A68" w:rsidRDefault="004F023D" w:rsidP="005B65A2">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4F023D" w:rsidRPr="005826A7" w:rsidRDefault="004F023D" w:rsidP="00E243DE">
            <w:pPr>
              <w:pStyle w:val="a3"/>
              <w:jc w:val="center"/>
              <w:rPr>
                <w:rFonts w:ascii="Times New Roman" w:hAnsi="Times New Roman"/>
                <w:b/>
                <w:sz w:val="22"/>
                <w:szCs w:val="22"/>
              </w:rPr>
            </w:pPr>
            <w:r w:rsidRPr="005826A7">
              <w:rPr>
                <w:rFonts w:ascii="Times New Roman" w:hAnsi="Times New Roman"/>
                <w:b/>
                <w:sz w:val="22"/>
                <w:szCs w:val="22"/>
              </w:rPr>
              <w:t>722</w:t>
            </w:r>
          </w:p>
        </w:tc>
        <w:tc>
          <w:tcPr>
            <w:tcW w:w="1170" w:type="dxa"/>
            <w:tcBorders>
              <w:top w:val="single" w:sz="4" w:space="0" w:color="auto"/>
              <w:left w:val="single" w:sz="4" w:space="0" w:color="auto"/>
              <w:bottom w:val="single" w:sz="4" w:space="0" w:color="auto"/>
              <w:right w:val="single" w:sz="4" w:space="0" w:color="auto"/>
            </w:tcBorders>
            <w:vAlign w:val="center"/>
          </w:tcPr>
          <w:p w:rsidR="004F023D" w:rsidRPr="005826A7" w:rsidRDefault="004F023D" w:rsidP="00E243DE">
            <w:pPr>
              <w:pStyle w:val="a3"/>
              <w:jc w:val="center"/>
              <w:rPr>
                <w:rFonts w:ascii="Times New Roman" w:hAnsi="Times New Roman"/>
                <w:b/>
                <w:sz w:val="22"/>
                <w:szCs w:val="22"/>
              </w:rPr>
            </w:pPr>
            <w:r w:rsidRPr="005826A7">
              <w:rPr>
                <w:rFonts w:ascii="Times New Roman" w:hAnsi="Times New Roman"/>
                <w:b/>
                <w:sz w:val="22"/>
                <w:szCs w:val="22"/>
              </w:rPr>
              <w:t>722</w:t>
            </w:r>
          </w:p>
        </w:tc>
      </w:tr>
      <w:tr w:rsidR="004F023D" w:rsidRPr="00F76A68" w:rsidTr="00CA2442">
        <w:trPr>
          <w:trHeight w:val="239"/>
          <w:jc w:val="center"/>
        </w:trPr>
        <w:tc>
          <w:tcPr>
            <w:tcW w:w="937" w:type="dxa"/>
            <w:tcBorders>
              <w:left w:val="single" w:sz="4" w:space="0" w:color="auto"/>
              <w:bottom w:val="single" w:sz="4" w:space="0" w:color="auto"/>
            </w:tcBorders>
            <w:vAlign w:val="center"/>
          </w:tcPr>
          <w:p w:rsidR="004F023D" w:rsidRPr="00F76A68" w:rsidRDefault="004F023D" w:rsidP="00D47CF4">
            <w:pPr>
              <w:pStyle w:val="a3"/>
              <w:jc w:val="center"/>
              <w:rPr>
                <w:rFonts w:ascii="Times New Roman" w:hAnsi="Times New Roman"/>
                <w:b/>
                <w:sz w:val="22"/>
                <w:szCs w:val="22"/>
              </w:rPr>
            </w:pPr>
          </w:p>
        </w:tc>
        <w:tc>
          <w:tcPr>
            <w:tcW w:w="9415" w:type="dxa"/>
            <w:gridSpan w:val="4"/>
            <w:tcBorders>
              <w:bottom w:val="single" w:sz="4" w:space="0" w:color="auto"/>
              <w:right w:val="single" w:sz="4" w:space="0" w:color="auto"/>
            </w:tcBorders>
          </w:tcPr>
          <w:p w:rsidR="004F023D" w:rsidRPr="0083103C" w:rsidRDefault="004F023D" w:rsidP="00ED05D6">
            <w:pPr>
              <w:pStyle w:val="a3"/>
              <w:jc w:val="both"/>
              <w:rPr>
                <w:b/>
                <w:sz w:val="22"/>
                <w:szCs w:val="22"/>
              </w:rPr>
            </w:pPr>
            <w:r w:rsidRPr="0083103C">
              <w:rPr>
                <w:rFonts w:ascii="Times New Roman" w:hAnsi="Times New Roman"/>
                <w:sz w:val="22"/>
                <w:szCs w:val="22"/>
              </w:rPr>
              <w:t xml:space="preserve">Представлены данные об использовании денежных средств (в том числе за счет прибыли) организаций (кроме субъектов малого предпринимательства, кредитных организаций, государственных (муниципальных) учреждений, </w:t>
            </w:r>
            <w:proofErr w:type="spellStart"/>
            <w:r w:rsidRPr="0083103C">
              <w:rPr>
                <w:rFonts w:ascii="Times New Roman" w:hAnsi="Times New Roman"/>
                <w:sz w:val="22"/>
                <w:szCs w:val="22"/>
              </w:rPr>
              <w:t>некредитных</w:t>
            </w:r>
            <w:proofErr w:type="spellEnd"/>
            <w:r w:rsidRPr="0083103C">
              <w:rPr>
                <w:rFonts w:ascii="Times New Roman" w:hAnsi="Times New Roman"/>
                <w:sz w:val="22"/>
                <w:szCs w:val="22"/>
              </w:rPr>
              <w:t xml:space="preserve"> финансовых организаций), структуре их использования в целом по краю, по видам экономической деятельности.</w:t>
            </w:r>
          </w:p>
        </w:tc>
      </w:tr>
      <w:tr w:rsidR="004F023D" w:rsidRPr="00955F72">
        <w:trPr>
          <w:jc w:val="center"/>
        </w:trPr>
        <w:tc>
          <w:tcPr>
            <w:tcW w:w="10352" w:type="dxa"/>
            <w:gridSpan w:val="5"/>
            <w:tcBorders>
              <w:top w:val="single" w:sz="4" w:space="0" w:color="auto"/>
              <w:left w:val="single" w:sz="4" w:space="0" w:color="auto"/>
              <w:bottom w:val="single" w:sz="4" w:space="0" w:color="auto"/>
              <w:right w:val="single" w:sz="4" w:space="0" w:color="auto"/>
            </w:tcBorders>
            <w:vAlign w:val="center"/>
          </w:tcPr>
          <w:p w:rsidR="004F023D" w:rsidRPr="007578CA" w:rsidRDefault="004F023D" w:rsidP="00AC52ED">
            <w:pPr>
              <w:pStyle w:val="a3"/>
              <w:jc w:val="both"/>
              <w:rPr>
                <w:b/>
                <w:sz w:val="22"/>
                <w:szCs w:val="22"/>
              </w:rPr>
            </w:pPr>
            <w:r w:rsidRPr="007578CA">
              <w:rPr>
                <w:rFonts w:ascii="Times New Roman" w:hAnsi="Times New Roman"/>
                <w:b/>
                <w:sz w:val="22"/>
                <w:szCs w:val="22"/>
              </w:rPr>
              <w:t>Сборник</w:t>
            </w:r>
          </w:p>
        </w:tc>
      </w:tr>
      <w:tr w:rsidR="004F023D" w:rsidRPr="00F76A68" w:rsidTr="00567ACC">
        <w:trPr>
          <w:trHeight w:val="168"/>
          <w:jc w:val="center"/>
        </w:trPr>
        <w:tc>
          <w:tcPr>
            <w:tcW w:w="937" w:type="dxa"/>
            <w:vMerge w:val="restart"/>
            <w:tcBorders>
              <w:top w:val="single" w:sz="4" w:space="0" w:color="auto"/>
              <w:left w:val="single" w:sz="4" w:space="0" w:color="auto"/>
            </w:tcBorders>
            <w:vAlign w:val="center"/>
          </w:tcPr>
          <w:p w:rsidR="004F023D" w:rsidRPr="00F76A68" w:rsidRDefault="004F023D" w:rsidP="00D47CF4">
            <w:pPr>
              <w:pStyle w:val="a3"/>
              <w:jc w:val="center"/>
              <w:rPr>
                <w:rFonts w:ascii="Times New Roman" w:hAnsi="Times New Roman"/>
                <w:b/>
                <w:sz w:val="22"/>
                <w:szCs w:val="22"/>
              </w:rPr>
            </w:pPr>
            <w:r w:rsidRPr="00F76A68">
              <w:rPr>
                <w:rFonts w:ascii="Times New Roman" w:hAnsi="Times New Roman"/>
                <w:b/>
                <w:sz w:val="22"/>
                <w:szCs w:val="22"/>
              </w:rPr>
              <w:t>4.14</w:t>
            </w:r>
          </w:p>
        </w:tc>
        <w:tc>
          <w:tcPr>
            <w:tcW w:w="5088" w:type="dxa"/>
            <w:vMerge w:val="restart"/>
            <w:tcBorders>
              <w:top w:val="single" w:sz="4" w:space="0" w:color="auto"/>
            </w:tcBorders>
          </w:tcPr>
          <w:p w:rsidR="004F023D" w:rsidRPr="00F76A68" w:rsidRDefault="004F023D" w:rsidP="00197D40">
            <w:pPr>
              <w:pStyle w:val="a3"/>
              <w:rPr>
                <w:rFonts w:ascii="Times New Roman" w:hAnsi="Times New Roman"/>
                <w:b/>
                <w:sz w:val="22"/>
                <w:szCs w:val="22"/>
              </w:rPr>
            </w:pPr>
            <w:r w:rsidRPr="00F76A68">
              <w:rPr>
                <w:rFonts w:ascii="Times New Roman" w:hAnsi="Times New Roman"/>
                <w:b/>
                <w:sz w:val="22"/>
                <w:szCs w:val="22"/>
              </w:rPr>
              <w:t>Финансы Забайкальского края</w:t>
            </w:r>
          </w:p>
        </w:tc>
        <w:tc>
          <w:tcPr>
            <w:tcW w:w="2040" w:type="dxa"/>
            <w:vMerge w:val="restart"/>
            <w:tcBorders>
              <w:top w:val="single" w:sz="4" w:space="0" w:color="auto"/>
              <w:right w:val="single" w:sz="4" w:space="0" w:color="auto"/>
            </w:tcBorders>
          </w:tcPr>
          <w:p w:rsidR="004F023D" w:rsidRPr="00825AE4" w:rsidRDefault="004F023D" w:rsidP="00DD31A3">
            <w:pPr>
              <w:pStyle w:val="a3"/>
              <w:jc w:val="center"/>
              <w:rPr>
                <w:rFonts w:ascii="Times New Roman" w:hAnsi="Times New Roman"/>
                <w:b/>
                <w:sz w:val="22"/>
                <w:szCs w:val="22"/>
              </w:rPr>
            </w:pPr>
            <w:r w:rsidRPr="00825AE4">
              <w:rPr>
                <w:rFonts w:ascii="Times New Roman" w:hAnsi="Times New Roman"/>
                <w:b/>
                <w:sz w:val="22"/>
                <w:szCs w:val="22"/>
              </w:rPr>
              <w:t>Годовая</w:t>
            </w:r>
          </w:p>
          <w:p w:rsidR="004F023D" w:rsidRPr="00825AE4" w:rsidRDefault="004F023D" w:rsidP="00F76A68">
            <w:pPr>
              <w:pStyle w:val="a3"/>
              <w:jc w:val="center"/>
              <w:rPr>
                <w:rFonts w:ascii="Times New Roman" w:hAnsi="Times New Roman"/>
                <w:b/>
                <w:sz w:val="18"/>
                <w:szCs w:val="18"/>
              </w:rPr>
            </w:pPr>
            <w:r w:rsidRPr="00825AE4">
              <w:rPr>
                <w:rFonts w:ascii="Times New Roman" w:hAnsi="Times New Roman"/>
                <w:b/>
                <w:sz w:val="18"/>
                <w:szCs w:val="18"/>
              </w:rPr>
              <w:t>30 октября</w:t>
            </w:r>
          </w:p>
        </w:tc>
        <w:tc>
          <w:tcPr>
            <w:tcW w:w="1117" w:type="dxa"/>
            <w:tcBorders>
              <w:top w:val="single" w:sz="4" w:space="0" w:color="auto"/>
              <w:left w:val="single" w:sz="4" w:space="0" w:color="auto"/>
              <w:bottom w:val="single" w:sz="4" w:space="0" w:color="auto"/>
              <w:right w:val="single" w:sz="4" w:space="0" w:color="auto"/>
            </w:tcBorders>
            <w:vAlign w:val="center"/>
          </w:tcPr>
          <w:p w:rsidR="004F023D" w:rsidRPr="005826A7" w:rsidRDefault="004F023D" w:rsidP="00D47CF4">
            <w:pPr>
              <w:pStyle w:val="a3"/>
              <w:jc w:val="center"/>
              <w:rPr>
                <w:rFonts w:ascii="Times New Roman" w:hAnsi="Times New Roman"/>
                <w:b/>
                <w:sz w:val="22"/>
                <w:szCs w:val="22"/>
              </w:rPr>
            </w:pPr>
            <w:r w:rsidRPr="005826A7">
              <w:rPr>
                <w:rFonts w:ascii="Times New Roman" w:hAnsi="Times New Roman"/>
                <w:b/>
                <w:sz w:val="22"/>
                <w:szCs w:val="22"/>
              </w:rPr>
              <w:t>1027</w:t>
            </w:r>
          </w:p>
        </w:tc>
        <w:tc>
          <w:tcPr>
            <w:tcW w:w="1170" w:type="dxa"/>
            <w:tcBorders>
              <w:top w:val="single" w:sz="4" w:space="0" w:color="auto"/>
              <w:left w:val="single" w:sz="4" w:space="0" w:color="auto"/>
              <w:bottom w:val="single" w:sz="4" w:space="0" w:color="auto"/>
              <w:right w:val="single" w:sz="4" w:space="0" w:color="auto"/>
            </w:tcBorders>
            <w:vAlign w:val="center"/>
          </w:tcPr>
          <w:p w:rsidR="004F023D" w:rsidRPr="005826A7" w:rsidRDefault="004F023D" w:rsidP="00E243DE">
            <w:pPr>
              <w:pStyle w:val="a3"/>
              <w:jc w:val="center"/>
              <w:rPr>
                <w:rFonts w:ascii="Times New Roman" w:hAnsi="Times New Roman"/>
                <w:b/>
                <w:sz w:val="22"/>
                <w:szCs w:val="22"/>
              </w:rPr>
            </w:pPr>
            <w:r w:rsidRPr="005826A7">
              <w:rPr>
                <w:rFonts w:ascii="Times New Roman" w:hAnsi="Times New Roman"/>
                <w:b/>
                <w:sz w:val="22"/>
                <w:szCs w:val="22"/>
              </w:rPr>
              <w:t>1027</w:t>
            </w:r>
          </w:p>
        </w:tc>
      </w:tr>
      <w:tr w:rsidR="004F023D" w:rsidRPr="00F76A68" w:rsidTr="00567ACC">
        <w:trPr>
          <w:trHeight w:val="216"/>
          <w:jc w:val="center"/>
        </w:trPr>
        <w:tc>
          <w:tcPr>
            <w:tcW w:w="937" w:type="dxa"/>
            <w:vMerge/>
            <w:tcBorders>
              <w:left w:val="single" w:sz="4" w:space="0" w:color="auto"/>
            </w:tcBorders>
            <w:vAlign w:val="center"/>
          </w:tcPr>
          <w:p w:rsidR="004F023D" w:rsidRPr="00F76A68" w:rsidRDefault="004F023D" w:rsidP="00D47CF4">
            <w:pPr>
              <w:pStyle w:val="a3"/>
              <w:jc w:val="center"/>
              <w:rPr>
                <w:rFonts w:ascii="Times New Roman" w:hAnsi="Times New Roman"/>
                <w:b/>
                <w:sz w:val="22"/>
                <w:szCs w:val="22"/>
              </w:rPr>
            </w:pPr>
          </w:p>
        </w:tc>
        <w:tc>
          <w:tcPr>
            <w:tcW w:w="5088" w:type="dxa"/>
            <w:vMerge/>
          </w:tcPr>
          <w:p w:rsidR="004F023D" w:rsidRPr="00F76A68" w:rsidRDefault="004F023D" w:rsidP="00197D40">
            <w:pPr>
              <w:pStyle w:val="a3"/>
              <w:rPr>
                <w:rFonts w:ascii="Times New Roman" w:hAnsi="Times New Roman"/>
                <w:b/>
                <w:sz w:val="22"/>
                <w:szCs w:val="22"/>
              </w:rPr>
            </w:pPr>
          </w:p>
        </w:tc>
        <w:tc>
          <w:tcPr>
            <w:tcW w:w="2040" w:type="dxa"/>
            <w:vMerge/>
            <w:tcBorders>
              <w:right w:val="single" w:sz="4" w:space="0" w:color="auto"/>
            </w:tcBorders>
          </w:tcPr>
          <w:p w:rsidR="004F023D" w:rsidRPr="00F76A68" w:rsidRDefault="004F023D" w:rsidP="00DD31A3">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4F023D" w:rsidRPr="005826A7" w:rsidRDefault="004F023D" w:rsidP="00D47CF4">
            <w:pPr>
              <w:pStyle w:val="a3"/>
              <w:jc w:val="center"/>
              <w:rPr>
                <w:rFonts w:ascii="Times New Roman" w:hAnsi="Times New Roman"/>
                <w:b/>
                <w:sz w:val="22"/>
                <w:szCs w:val="22"/>
              </w:rPr>
            </w:pPr>
            <w:r w:rsidRPr="005826A7">
              <w:rPr>
                <w:rFonts w:ascii="Times New Roman" w:hAnsi="Times New Roman"/>
                <w:b/>
                <w:sz w:val="22"/>
                <w:szCs w:val="22"/>
              </w:rPr>
              <w:t>1507</w:t>
            </w:r>
          </w:p>
        </w:tc>
        <w:tc>
          <w:tcPr>
            <w:tcW w:w="1170" w:type="dxa"/>
            <w:tcBorders>
              <w:top w:val="single" w:sz="4" w:space="0" w:color="auto"/>
              <w:left w:val="single" w:sz="4" w:space="0" w:color="auto"/>
              <w:bottom w:val="single" w:sz="4" w:space="0" w:color="auto"/>
              <w:right w:val="single" w:sz="4" w:space="0" w:color="auto"/>
            </w:tcBorders>
            <w:vAlign w:val="center"/>
          </w:tcPr>
          <w:p w:rsidR="004F023D" w:rsidRPr="005826A7" w:rsidRDefault="004F023D" w:rsidP="00E243DE">
            <w:pPr>
              <w:pStyle w:val="a3"/>
              <w:jc w:val="center"/>
              <w:rPr>
                <w:rFonts w:ascii="Times New Roman" w:hAnsi="Times New Roman"/>
                <w:b/>
                <w:sz w:val="22"/>
                <w:szCs w:val="22"/>
              </w:rPr>
            </w:pPr>
            <w:r w:rsidRPr="005826A7">
              <w:rPr>
                <w:rFonts w:ascii="Times New Roman" w:hAnsi="Times New Roman"/>
                <w:b/>
                <w:sz w:val="22"/>
                <w:szCs w:val="22"/>
              </w:rPr>
              <w:t>1507</w:t>
            </w:r>
          </w:p>
        </w:tc>
      </w:tr>
      <w:tr w:rsidR="004F023D" w:rsidRPr="00F76A68" w:rsidTr="005A125D">
        <w:trPr>
          <w:trHeight w:val="132"/>
          <w:jc w:val="center"/>
        </w:trPr>
        <w:tc>
          <w:tcPr>
            <w:tcW w:w="937" w:type="dxa"/>
            <w:vMerge/>
            <w:tcBorders>
              <w:left w:val="single" w:sz="4" w:space="0" w:color="auto"/>
            </w:tcBorders>
            <w:vAlign w:val="center"/>
          </w:tcPr>
          <w:p w:rsidR="004F023D" w:rsidRPr="00F76A68" w:rsidRDefault="004F023D" w:rsidP="00D47CF4">
            <w:pPr>
              <w:pStyle w:val="a3"/>
              <w:jc w:val="center"/>
              <w:rPr>
                <w:rFonts w:ascii="Times New Roman" w:hAnsi="Times New Roman"/>
                <w:b/>
                <w:sz w:val="22"/>
                <w:szCs w:val="22"/>
              </w:rPr>
            </w:pPr>
          </w:p>
        </w:tc>
        <w:tc>
          <w:tcPr>
            <w:tcW w:w="5088" w:type="dxa"/>
            <w:vMerge/>
          </w:tcPr>
          <w:p w:rsidR="004F023D" w:rsidRPr="00F76A68" w:rsidRDefault="004F023D" w:rsidP="00197D40">
            <w:pPr>
              <w:pStyle w:val="a3"/>
              <w:rPr>
                <w:rFonts w:ascii="Times New Roman" w:hAnsi="Times New Roman"/>
                <w:b/>
                <w:sz w:val="22"/>
                <w:szCs w:val="22"/>
              </w:rPr>
            </w:pPr>
          </w:p>
        </w:tc>
        <w:tc>
          <w:tcPr>
            <w:tcW w:w="2040" w:type="dxa"/>
            <w:vMerge/>
            <w:tcBorders>
              <w:right w:val="single" w:sz="4" w:space="0" w:color="auto"/>
            </w:tcBorders>
          </w:tcPr>
          <w:p w:rsidR="004F023D" w:rsidRPr="00F76A68" w:rsidRDefault="004F023D" w:rsidP="00DD31A3">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4F023D" w:rsidRPr="005826A7" w:rsidRDefault="004F023D" w:rsidP="00D47CF4">
            <w:pPr>
              <w:pStyle w:val="a3"/>
              <w:jc w:val="center"/>
              <w:rPr>
                <w:rFonts w:ascii="Times New Roman" w:hAnsi="Times New Roman"/>
                <w:b/>
                <w:sz w:val="22"/>
                <w:szCs w:val="22"/>
              </w:rPr>
            </w:pPr>
            <w:r w:rsidRPr="005826A7">
              <w:rPr>
                <w:rFonts w:ascii="Times New Roman" w:hAnsi="Times New Roman"/>
                <w:b/>
                <w:sz w:val="22"/>
                <w:szCs w:val="22"/>
              </w:rPr>
              <w:t>1539</w:t>
            </w:r>
          </w:p>
        </w:tc>
        <w:tc>
          <w:tcPr>
            <w:tcW w:w="1170" w:type="dxa"/>
            <w:tcBorders>
              <w:top w:val="single" w:sz="4" w:space="0" w:color="auto"/>
              <w:left w:val="single" w:sz="4" w:space="0" w:color="auto"/>
              <w:bottom w:val="single" w:sz="4" w:space="0" w:color="auto"/>
              <w:right w:val="single" w:sz="4" w:space="0" w:color="auto"/>
            </w:tcBorders>
            <w:vAlign w:val="center"/>
          </w:tcPr>
          <w:p w:rsidR="004F023D" w:rsidRPr="005826A7" w:rsidRDefault="004F023D" w:rsidP="00E243DE">
            <w:pPr>
              <w:pStyle w:val="a3"/>
              <w:jc w:val="center"/>
              <w:rPr>
                <w:rFonts w:ascii="Times New Roman" w:hAnsi="Times New Roman"/>
                <w:b/>
                <w:sz w:val="22"/>
                <w:szCs w:val="22"/>
              </w:rPr>
            </w:pPr>
            <w:r w:rsidRPr="005826A7">
              <w:rPr>
                <w:rFonts w:ascii="Times New Roman" w:hAnsi="Times New Roman"/>
                <w:b/>
                <w:sz w:val="22"/>
                <w:szCs w:val="22"/>
              </w:rPr>
              <w:t>1539</w:t>
            </w:r>
          </w:p>
        </w:tc>
      </w:tr>
      <w:tr w:rsidR="004F023D" w:rsidRPr="00F76A68">
        <w:trPr>
          <w:jc w:val="center"/>
        </w:trPr>
        <w:tc>
          <w:tcPr>
            <w:tcW w:w="937" w:type="dxa"/>
            <w:tcBorders>
              <w:left w:val="single" w:sz="4" w:space="0" w:color="auto"/>
              <w:bottom w:val="single" w:sz="4" w:space="0" w:color="auto"/>
            </w:tcBorders>
            <w:vAlign w:val="center"/>
          </w:tcPr>
          <w:p w:rsidR="004F023D" w:rsidRPr="00F76A68" w:rsidRDefault="004F023D" w:rsidP="00D47CF4">
            <w:pPr>
              <w:pStyle w:val="a3"/>
              <w:jc w:val="center"/>
              <w:rPr>
                <w:rFonts w:ascii="Times New Roman" w:hAnsi="Times New Roman"/>
                <w:b/>
                <w:sz w:val="22"/>
                <w:szCs w:val="22"/>
              </w:rPr>
            </w:pPr>
          </w:p>
        </w:tc>
        <w:tc>
          <w:tcPr>
            <w:tcW w:w="9415" w:type="dxa"/>
            <w:gridSpan w:val="4"/>
            <w:tcBorders>
              <w:bottom w:val="single" w:sz="4" w:space="0" w:color="auto"/>
              <w:right w:val="single" w:sz="4" w:space="0" w:color="auto"/>
            </w:tcBorders>
          </w:tcPr>
          <w:p w:rsidR="004F023D" w:rsidRPr="0083103C" w:rsidRDefault="004F023D" w:rsidP="00163B9A">
            <w:pPr>
              <w:pStyle w:val="a3"/>
              <w:jc w:val="both"/>
              <w:rPr>
                <w:b/>
                <w:sz w:val="22"/>
                <w:szCs w:val="22"/>
              </w:rPr>
            </w:pPr>
            <w:r w:rsidRPr="0083103C">
              <w:rPr>
                <w:rFonts w:ascii="Times New Roman" w:hAnsi="Times New Roman"/>
                <w:sz w:val="22"/>
                <w:szCs w:val="22"/>
              </w:rPr>
              <w:t>Представлены данные по статистике государственных финансов, денежно-кредитной системы, данные о поступлении и расходовании средств внебюджетных фондов, о финансовых результатах и платежно-расчетных отношениях организаций, о коэффициентах, характеризующих финансовую устойчивость и платежеспособность организаций. Содержит данные о дебиторской и кредиторской задолженности, о размере вкладов физических лиц по городским округам и муниципальным районам. Приводятся отдельные финансовые показатели по субъектам РФ, входящим в Д</w:t>
            </w:r>
            <w:r w:rsidR="00163B9A" w:rsidRPr="0083103C">
              <w:rPr>
                <w:rFonts w:ascii="Times New Roman" w:hAnsi="Times New Roman"/>
                <w:sz w:val="22"/>
                <w:szCs w:val="22"/>
              </w:rPr>
              <w:t>ФО</w:t>
            </w:r>
            <w:r w:rsidRPr="0083103C">
              <w:rPr>
                <w:rFonts w:ascii="Times New Roman" w:hAnsi="Times New Roman"/>
                <w:sz w:val="22"/>
                <w:szCs w:val="22"/>
              </w:rPr>
              <w:t xml:space="preserve"> в динамике.</w:t>
            </w:r>
          </w:p>
        </w:tc>
      </w:tr>
    </w:tbl>
    <w:p w:rsidR="00D62436" w:rsidRDefault="00D62436" w:rsidP="001814F8">
      <w:pPr>
        <w:pStyle w:val="ac"/>
        <w:tabs>
          <w:tab w:val="left" w:pos="1093"/>
          <w:tab w:val="center" w:pos="4553"/>
        </w:tabs>
        <w:jc w:val="center"/>
        <w:rPr>
          <w:b/>
          <w:caps/>
          <w:shadow/>
          <w:sz w:val="26"/>
          <w:szCs w:val="26"/>
        </w:rPr>
      </w:pPr>
      <w:bookmarkStart w:id="131" w:name="_Toc341347946"/>
      <w:bookmarkStart w:id="132" w:name="_Toc372566865"/>
      <w:bookmarkStart w:id="133" w:name="_Toc403846370"/>
      <w:bookmarkStart w:id="134" w:name="_Toc403993192"/>
      <w:bookmarkStart w:id="135" w:name="_Toc404159924"/>
    </w:p>
    <w:p w:rsidR="005E77F7" w:rsidRPr="00AD0CE6" w:rsidRDefault="005E77F7" w:rsidP="00EA3D74">
      <w:pPr>
        <w:sectPr w:rsidR="005E77F7" w:rsidRPr="00AD0CE6" w:rsidSect="003B3DA8">
          <w:headerReference w:type="default" r:id="rId20"/>
          <w:pgSz w:w="11906" w:h="16838" w:code="9"/>
          <w:pgMar w:top="1134" w:right="1134" w:bottom="1134" w:left="1134" w:header="567" w:footer="567" w:gutter="0"/>
          <w:paperSrc w:first="7" w:other="7"/>
          <w:cols w:space="708"/>
          <w:docGrid w:linePitch="360"/>
        </w:sectPr>
      </w:pPr>
    </w:p>
    <w:p w:rsidR="001814F8" w:rsidRDefault="001814F8" w:rsidP="001814F8">
      <w:pPr>
        <w:pStyle w:val="ac"/>
        <w:tabs>
          <w:tab w:val="left" w:pos="1093"/>
          <w:tab w:val="center" w:pos="4553"/>
        </w:tabs>
        <w:jc w:val="center"/>
        <w:rPr>
          <w:b/>
          <w:caps/>
          <w:shadow/>
          <w:sz w:val="26"/>
          <w:szCs w:val="26"/>
        </w:rPr>
      </w:pPr>
      <w:r w:rsidRPr="00980847">
        <w:rPr>
          <w:b/>
          <w:caps/>
          <w:shadow/>
          <w:sz w:val="26"/>
          <w:szCs w:val="26"/>
        </w:rPr>
        <w:lastRenderedPageBreak/>
        <w:t xml:space="preserve">Комплексные статистические материалы </w:t>
      </w:r>
    </w:p>
    <w:p w:rsidR="001814F8" w:rsidRDefault="001814F8" w:rsidP="001814F8">
      <w:pPr>
        <w:pStyle w:val="ac"/>
        <w:tabs>
          <w:tab w:val="left" w:pos="1093"/>
          <w:tab w:val="center" w:pos="4553"/>
        </w:tabs>
        <w:jc w:val="center"/>
        <w:rPr>
          <w:b/>
          <w:caps/>
          <w:shadow/>
          <w:sz w:val="26"/>
          <w:szCs w:val="26"/>
        </w:rPr>
      </w:pPr>
      <w:r w:rsidRPr="00980847">
        <w:rPr>
          <w:b/>
          <w:caps/>
          <w:shadow/>
          <w:sz w:val="26"/>
          <w:szCs w:val="26"/>
        </w:rPr>
        <w:t xml:space="preserve">о социально-экономическом положении </w:t>
      </w:r>
    </w:p>
    <w:p w:rsidR="00502AB5" w:rsidRPr="00EF2C24" w:rsidRDefault="001814F8" w:rsidP="00EF2C24">
      <w:pPr>
        <w:pStyle w:val="ac"/>
        <w:tabs>
          <w:tab w:val="left" w:pos="1093"/>
          <w:tab w:val="center" w:pos="4553"/>
        </w:tabs>
        <w:jc w:val="center"/>
        <w:rPr>
          <w:b/>
          <w:caps/>
          <w:shadow/>
          <w:sz w:val="26"/>
          <w:szCs w:val="26"/>
        </w:rPr>
      </w:pPr>
      <w:r w:rsidRPr="00980847">
        <w:rPr>
          <w:b/>
          <w:caps/>
          <w:shadow/>
          <w:sz w:val="26"/>
          <w:szCs w:val="26"/>
        </w:rPr>
        <w:t>муниципального района «Читинский район»</w:t>
      </w:r>
    </w:p>
    <w:tbl>
      <w:tblPr>
        <w:tblStyle w:val="ae"/>
        <w:tblW w:w="10348" w:type="dxa"/>
        <w:tblInd w:w="108" w:type="dxa"/>
        <w:tblLayout w:type="fixed"/>
        <w:tblLook w:val="04A0" w:firstRow="1" w:lastRow="0" w:firstColumn="1" w:lastColumn="0" w:noHBand="0" w:noVBand="1"/>
      </w:tblPr>
      <w:tblGrid>
        <w:gridCol w:w="851"/>
        <w:gridCol w:w="142"/>
        <w:gridCol w:w="4961"/>
        <w:gridCol w:w="43"/>
        <w:gridCol w:w="99"/>
        <w:gridCol w:w="1809"/>
        <w:gridCol w:w="33"/>
        <w:gridCol w:w="1134"/>
        <w:gridCol w:w="1276"/>
      </w:tblGrid>
      <w:tr w:rsidR="00567ACC" w:rsidRPr="00105DD1" w:rsidTr="004803F1">
        <w:trPr>
          <w:trHeight w:val="255"/>
          <w:tblHeader/>
        </w:trPr>
        <w:tc>
          <w:tcPr>
            <w:tcW w:w="993" w:type="dxa"/>
            <w:gridSpan w:val="2"/>
            <w:vMerge w:val="restart"/>
            <w:vAlign w:val="center"/>
          </w:tcPr>
          <w:p w:rsidR="00567ACC" w:rsidRPr="00A5016D" w:rsidRDefault="00567ACC" w:rsidP="00A8196F">
            <w:pPr>
              <w:jc w:val="center"/>
              <w:rPr>
                <w:b/>
                <w:sz w:val="20"/>
                <w:szCs w:val="20"/>
              </w:rPr>
            </w:pPr>
            <w:r w:rsidRPr="00A5016D">
              <w:rPr>
                <w:b/>
                <w:sz w:val="20"/>
                <w:szCs w:val="20"/>
              </w:rPr>
              <w:t>Код работы</w:t>
            </w:r>
          </w:p>
        </w:tc>
        <w:tc>
          <w:tcPr>
            <w:tcW w:w="5103" w:type="dxa"/>
            <w:gridSpan w:val="3"/>
            <w:vMerge w:val="restart"/>
            <w:vAlign w:val="center"/>
          </w:tcPr>
          <w:p w:rsidR="00567ACC" w:rsidRPr="00A5016D" w:rsidRDefault="00567ACC" w:rsidP="00A8196F">
            <w:pPr>
              <w:jc w:val="center"/>
              <w:rPr>
                <w:b/>
                <w:sz w:val="20"/>
                <w:szCs w:val="20"/>
              </w:rPr>
            </w:pPr>
            <w:r w:rsidRPr="00A5016D">
              <w:rPr>
                <w:b/>
                <w:sz w:val="20"/>
                <w:szCs w:val="20"/>
              </w:rPr>
              <w:t>Наименование и краткое содержание</w:t>
            </w:r>
          </w:p>
        </w:tc>
        <w:tc>
          <w:tcPr>
            <w:tcW w:w="1842" w:type="dxa"/>
            <w:gridSpan w:val="2"/>
            <w:vMerge w:val="restart"/>
            <w:vAlign w:val="center"/>
          </w:tcPr>
          <w:p w:rsidR="00567ACC" w:rsidRPr="00A5016D" w:rsidRDefault="00567ACC" w:rsidP="00A8196F">
            <w:pPr>
              <w:jc w:val="center"/>
              <w:rPr>
                <w:b/>
                <w:sz w:val="20"/>
                <w:szCs w:val="20"/>
              </w:rPr>
            </w:pPr>
            <w:r w:rsidRPr="00A5016D">
              <w:rPr>
                <w:b/>
                <w:sz w:val="20"/>
                <w:szCs w:val="20"/>
              </w:rPr>
              <w:t>Периодичность</w:t>
            </w:r>
          </w:p>
        </w:tc>
        <w:tc>
          <w:tcPr>
            <w:tcW w:w="2410" w:type="dxa"/>
            <w:gridSpan w:val="2"/>
            <w:tcBorders>
              <w:bottom w:val="single" w:sz="4" w:space="0" w:color="auto"/>
            </w:tcBorders>
            <w:vAlign w:val="center"/>
          </w:tcPr>
          <w:p w:rsidR="00567ACC" w:rsidRPr="00A5016D" w:rsidRDefault="00567ACC" w:rsidP="00A8196F">
            <w:pPr>
              <w:jc w:val="center"/>
              <w:rPr>
                <w:b/>
                <w:sz w:val="20"/>
                <w:szCs w:val="20"/>
              </w:rPr>
            </w:pPr>
            <w:r w:rsidRPr="00A5016D">
              <w:rPr>
                <w:b/>
                <w:sz w:val="20"/>
                <w:szCs w:val="20"/>
              </w:rPr>
              <w:t>Цена, рублей</w:t>
            </w:r>
          </w:p>
        </w:tc>
      </w:tr>
      <w:tr w:rsidR="00567ACC" w:rsidRPr="00671453" w:rsidTr="004803F1">
        <w:trPr>
          <w:trHeight w:val="444"/>
          <w:tblHeader/>
        </w:trPr>
        <w:tc>
          <w:tcPr>
            <w:tcW w:w="993" w:type="dxa"/>
            <w:gridSpan w:val="2"/>
            <w:vMerge/>
            <w:vAlign w:val="center"/>
          </w:tcPr>
          <w:p w:rsidR="00567ACC" w:rsidRPr="00A5016D" w:rsidRDefault="00567ACC" w:rsidP="00A8196F">
            <w:pPr>
              <w:jc w:val="center"/>
              <w:rPr>
                <w:b/>
                <w:sz w:val="20"/>
                <w:szCs w:val="20"/>
              </w:rPr>
            </w:pPr>
          </w:p>
        </w:tc>
        <w:tc>
          <w:tcPr>
            <w:tcW w:w="5103" w:type="dxa"/>
            <w:gridSpan w:val="3"/>
            <w:vMerge/>
            <w:vAlign w:val="center"/>
          </w:tcPr>
          <w:p w:rsidR="00567ACC" w:rsidRPr="00A5016D" w:rsidRDefault="00567ACC" w:rsidP="00A8196F">
            <w:pPr>
              <w:jc w:val="center"/>
              <w:rPr>
                <w:b/>
                <w:sz w:val="20"/>
                <w:szCs w:val="20"/>
              </w:rPr>
            </w:pPr>
          </w:p>
        </w:tc>
        <w:tc>
          <w:tcPr>
            <w:tcW w:w="1842" w:type="dxa"/>
            <w:gridSpan w:val="2"/>
            <w:vMerge/>
            <w:vAlign w:val="center"/>
          </w:tcPr>
          <w:p w:rsidR="00567ACC" w:rsidRPr="00A5016D" w:rsidRDefault="00567ACC" w:rsidP="00A8196F">
            <w:pPr>
              <w:jc w:val="center"/>
              <w:rPr>
                <w:b/>
                <w:sz w:val="20"/>
                <w:szCs w:val="20"/>
              </w:rPr>
            </w:pPr>
          </w:p>
        </w:tc>
        <w:tc>
          <w:tcPr>
            <w:tcW w:w="1134" w:type="dxa"/>
            <w:tcBorders>
              <w:top w:val="single" w:sz="4" w:space="0" w:color="auto"/>
              <w:bottom w:val="single" w:sz="4" w:space="0" w:color="auto"/>
            </w:tcBorders>
            <w:vAlign w:val="center"/>
          </w:tcPr>
          <w:p w:rsidR="00567ACC" w:rsidRPr="00A5016D" w:rsidRDefault="00567ACC" w:rsidP="00A8196F">
            <w:pPr>
              <w:jc w:val="center"/>
              <w:rPr>
                <w:b/>
                <w:sz w:val="20"/>
                <w:szCs w:val="20"/>
              </w:rPr>
            </w:pPr>
            <w:r w:rsidRPr="00A5016D">
              <w:rPr>
                <w:b/>
                <w:sz w:val="20"/>
                <w:szCs w:val="20"/>
              </w:rPr>
              <w:t>1 экз.</w:t>
            </w:r>
          </w:p>
        </w:tc>
        <w:tc>
          <w:tcPr>
            <w:tcW w:w="1276" w:type="dxa"/>
            <w:tcBorders>
              <w:top w:val="single" w:sz="4" w:space="0" w:color="auto"/>
              <w:bottom w:val="single" w:sz="4" w:space="0" w:color="auto"/>
            </w:tcBorders>
            <w:vAlign w:val="center"/>
          </w:tcPr>
          <w:p w:rsidR="00567ACC" w:rsidRPr="00A5016D" w:rsidRDefault="00567ACC" w:rsidP="00A8196F">
            <w:pPr>
              <w:jc w:val="center"/>
              <w:rPr>
                <w:b/>
                <w:sz w:val="20"/>
                <w:szCs w:val="20"/>
              </w:rPr>
            </w:pPr>
            <w:r w:rsidRPr="00A5016D">
              <w:rPr>
                <w:b/>
                <w:sz w:val="20"/>
                <w:szCs w:val="20"/>
              </w:rPr>
              <w:t>годовой подписки</w:t>
            </w:r>
          </w:p>
        </w:tc>
      </w:tr>
      <w:tr w:rsidR="00800B13" w:rsidRPr="00671453" w:rsidTr="004803F1">
        <w:trPr>
          <w:trHeight w:val="96"/>
          <w:tblHeader/>
        </w:trPr>
        <w:tc>
          <w:tcPr>
            <w:tcW w:w="993" w:type="dxa"/>
            <w:gridSpan w:val="2"/>
            <w:vMerge/>
            <w:vAlign w:val="center"/>
          </w:tcPr>
          <w:p w:rsidR="00800B13" w:rsidRPr="00671453" w:rsidRDefault="00800B13" w:rsidP="00A8196F">
            <w:pPr>
              <w:jc w:val="center"/>
              <w:rPr>
                <w:b/>
              </w:rPr>
            </w:pPr>
          </w:p>
        </w:tc>
        <w:tc>
          <w:tcPr>
            <w:tcW w:w="5103" w:type="dxa"/>
            <w:gridSpan w:val="3"/>
            <w:vMerge/>
            <w:vAlign w:val="center"/>
          </w:tcPr>
          <w:p w:rsidR="00800B13" w:rsidRPr="00671453" w:rsidRDefault="00800B13" w:rsidP="00A8196F">
            <w:pPr>
              <w:jc w:val="center"/>
              <w:rPr>
                <w:b/>
              </w:rPr>
            </w:pPr>
          </w:p>
        </w:tc>
        <w:tc>
          <w:tcPr>
            <w:tcW w:w="1842" w:type="dxa"/>
            <w:gridSpan w:val="2"/>
            <w:vMerge/>
            <w:vAlign w:val="center"/>
          </w:tcPr>
          <w:p w:rsidR="00800B13" w:rsidRPr="00671453" w:rsidRDefault="00800B13" w:rsidP="00A8196F">
            <w:pPr>
              <w:jc w:val="center"/>
              <w:rPr>
                <w:b/>
              </w:rPr>
            </w:pPr>
          </w:p>
        </w:tc>
        <w:tc>
          <w:tcPr>
            <w:tcW w:w="1134" w:type="dxa"/>
            <w:tcBorders>
              <w:top w:val="single" w:sz="4" w:space="0" w:color="auto"/>
              <w:bottom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276" w:type="dxa"/>
            <w:tcBorders>
              <w:top w:val="single" w:sz="4" w:space="0" w:color="auto"/>
              <w:bottom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800B13" w:rsidRPr="00671453" w:rsidTr="004803F1">
        <w:trPr>
          <w:trHeight w:val="132"/>
          <w:tblHeader/>
        </w:trPr>
        <w:tc>
          <w:tcPr>
            <w:tcW w:w="993" w:type="dxa"/>
            <w:gridSpan w:val="2"/>
            <w:vMerge/>
            <w:vAlign w:val="center"/>
          </w:tcPr>
          <w:p w:rsidR="00800B13" w:rsidRPr="00671453" w:rsidRDefault="00800B13" w:rsidP="00A8196F">
            <w:pPr>
              <w:jc w:val="center"/>
              <w:rPr>
                <w:b/>
              </w:rPr>
            </w:pPr>
          </w:p>
        </w:tc>
        <w:tc>
          <w:tcPr>
            <w:tcW w:w="5103" w:type="dxa"/>
            <w:gridSpan w:val="3"/>
            <w:vMerge/>
            <w:vAlign w:val="center"/>
          </w:tcPr>
          <w:p w:rsidR="00800B13" w:rsidRPr="00671453" w:rsidRDefault="00800B13" w:rsidP="00A8196F">
            <w:pPr>
              <w:jc w:val="center"/>
              <w:rPr>
                <w:b/>
              </w:rPr>
            </w:pPr>
          </w:p>
        </w:tc>
        <w:tc>
          <w:tcPr>
            <w:tcW w:w="1842" w:type="dxa"/>
            <w:gridSpan w:val="2"/>
            <w:vMerge/>
            <w:vAlign w:val="center"/>
          </w:tcPr>
          <w:p w:rsidR="00800B13" w:rsidRPr="00671453" w:rsidRDefault="00800B13" w:rsidP="00A8196F">
            <w:pPr>
              <w:jc w:val="center"/>
              <w:rPr>
                <w:b/>
              </w:rPr>
            </w:pPr>
          </w:p>
        </w:tc>
        <w:tc>
          <w:tcPr>
            <w:tcW w:w="1134" w:type="dxa"/>
            <w:tcBorders>
              <w:top w:val="single" w:sz="4" w:space="0" w:color="auto"/>
              <w:bottom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276" w:type="dxa"/>
            <w:tcBorders>
              <w:top w:val="single" w:sz="4" w:space="0" w:color="auto"/>
              <w:bottom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800B13" w:rsidRPr="00671453" w:rsidTr="004803F1">
        <w:trPr>
          <w:trHeight w:val="132"/>
          <w:tblHeader/>
        </w:trPr>
        <w:tc>
          <w:tcPr>
            <w:tcW w:w="993" w:type="dxa"/>
            <w:gridSpan w:val="2"/>
            <w:vMerge/>
            <w:tcBorders>
              <w:bottom w:val="single" w:sz="4" w:space="0" w:color="000000" w:themeColor="text1"/>
            </w:tcBorders>
            <w:vAlign w:val="center"/>
          </w:tcPr>
          <w:p w:rsidR="00800B13" w:rsidRPr="00671453" w:rsidRDefault="00800B13" w:rsidP="00A8196F">
            <w:pPr>
              <w:jc w:val="center"/>
              <w:rPr>
                <w:b/>
              </w:rPr>
            </w:pPr>
          </w:p>
        </w:tc>
        <w:tc>
          <w:tcPr>
            <w:tcW w:w="5103" w:type="dxa"/>
            <w:gridSpan w:val="3"/>
            <w:vMerge/>
            <w:tcBorders>
              <w:bottom w:val="single" w:sz="4" w:space="0" w:color="000000" w:themeColor="text1"/>
            </w:tcBorders>
            <w:vAlign w:val="center"/>
          </w:tcPr>
          <w:p w:rsidR="00800B13" w:rsidRPr="00671453" w:rsidRDefault="00800B13" w:rsidP="00A8196F">
            <w:pPr>
              <w:jc w:val="center"/>
              <w:rPr>
                <w:b/>
              </w:rPr>
            </w:pPr>
          </w:p>
        </w:tc>
        <w:tc>
          <w:tcPr>
            <w:tcW w:w="1842" w:type="dxa"/>
            <w:gridSpan w:val="2"/>
            <w:vMerge/>
            <w:tcBorders>
              <w:bottom w:val="single" w:sz="4" w:space="0" w:color="000000" w:themeColor="text1"/>
            </w:tcBorders>
            <w:vAlign w:val="center"/>
          </w:tcPr>
          <w:p w:rsidR="00800B13" w:rsidRPr="00671453" w:rsidRDefault="00800B13" w:rsidP="00A8196F">
            <w:pPr>
              <w:jc w:val="center"/>
              <w:rPr>
                <w:b/>
              </w:rPr>
            </w:pPr>
          </w:p>
        </w:tc>
        <w:tc>
          <w:tcPr>
            <w:tcW w:w="1134" w:type="dxa"/>
            <w:tcBorders>
              <w:top w:val="single" w:sz="4" w:space="0" w:color="auto"/>
              <w:bottom w:val="single" w:sz="4" w:space="0" w:color="000000" w:themeColor="text1"/>
            </w:tcBorders>
            <w:vAlign w:val="center"/>
          </w:tcPr>
          <w:p w:rsidR="00800B13"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276" w:type="dxa"/>
            <w:tcBorders>
              <w:top w:val="single" w:sz="4" w:space="0" w:color="auto"/>
              <w:bottom w:val="single" w:sz="4" w:space="0" w:color="000000" w:themeColor="text1"/>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6752A7">
              <w:rPr>
                <w:rFonts w:ascii="Times New Roman" w:hAnsi="Times New Roman"/>
                <w:b/>
                <w:sz w:val="14"/>
                <w:szCs w:val="14"/>
              </w:rPr>
              <w:t>)</w:t>
            </w:r>
          </w:p>
        </w:tc>
      </w:tr>
      <w:tr w:rsidR="00E243DE" w:rsidRPr="00E243DE" w:rsidTr="004803F1">
        <w:trPr>
          <w:trHeight w:val="240"/>
        </w:trPr>
        <w:tc>
          <w:tcPr>
            <w:tcW w:w="993" w:type="dxa"/>
            <w:gridSpan w:val="2"/>
            <w:vMerge w:val="restart"/>
            <w:tcBorders>
              <w:top w:val="single" w:sz="4" w:space="0" w:color="000000" w:themeColor="text1"/>
              <w:left w:val="single" w:sz="4" w:space="0" w:color="000000" w:themeColor="text1"/>
              <w:bottom w:val="nil"/>
              <w:right w:val="nil"/>
            </w:tcBorders>
            <w:vAlign w:val="center"/>
          </w:tcPr>
          <w:p w:rsidR="00567ACC" w:rsidRPr="00E243DE" w:rsidRDefault="00567ACC" w:rsidP="00A8196F">
            <w:pPr>
              <w:pStyle w:val="a3"/>
              <w:jc w:val="center"/>
              <w:rPr>
                <w:rFonts w:ascii="Times New Roman" w:hAnsi="Times New Roman"/>
                <w:b/>
                <w:sz w:val="23"/>
                <w:szCs w:val="23"/>
              </w:rPr>
            </w:pPr>
            <w:r w:rsidRPr="00E243DE">
              <w:rPr>
                <w:rFonts w:ascii="Times New Roman" w:hAnsi="Times New Roman"/>
                <w:b/>
                <w:sz w:val="23"/>
                <w:szCs w:val="23"/>
              </w:rPr>
              <w:t>9.4</w:t>
            </w:r>
          </w:p>
        </w:tc>
        <w:tc>
          <w:tcPr>
            <w:tcW w:w="4961" w:type="dxa"/>
            <w:vMerge w:val="restart"/>
            <w:tcBorders>
              <w:left w:val="nil"/>
              <w:right w:val="nil"/>
            </w:tcBorders>
          </w:tcPr>
          <w:p w:rsidR="00567ACC" w:rsidRPr="00E243DE" w:rsidRDefault="00E243DE" w:rsidP="00E243DE">
            <w:pPr>
              <w:pStyle w:val="a3"/>
              <w:rPr>
                <w:rFonts w:ascii="Times New Roman" w:hAnsi="Times New Roman"/>
                <w:b/>
                <w:sz w:val="23"/>
                <w:szCs w:val="23"/>
              </w:rPr>
            </w:pPr>
            <w:r w:rsidRPr="00E243DE">
              <w:rPr>
                <w:rFonts w:ascii="Times New Roman" w:hAnsi="Times New Roman"/>
                <w:b/>
                <w:sz w:val="23"/>
                <w:szCs w:val="23"/>
              </w:rPr>
              <w:t>Численность и заработная плата работников организаций муниципального района «Читинский район»</w:t>
            </w:r>
          </w:p>
        </w:tc>
        <w:tc>
          <w:tcPr>
            <w:tcW w:w="1984" w:type="dxa"/>
            <w:gridSpan w:val="4"/>
            <w:vMerge w:val="restart"/>
            <w:tcBorders>
              <w:left w:val="nil"/>
              <w:right w:val="single" w:sz="4" w:space="0" w:color="000000" w:themeColor="text1"/>
            </w:tcBorders>
          </w:tcPr>
          <w:p w:rsidR="00567ACC" w:rsidRPr="00825AE4" w:rsidRDefault="00E243DE" w:rsidP="00763495">
            <w:pPr>
              <w:pStyle w:val="a3"/>
              <w:jc w:val="center"/>
              <w:rPr>
                <w:rFonts w:ascii="Times New Roman" w:hAnsi="Times New Roman"/>
                <w:b/>
                <w:sz w:val="22"/>
                <w:szCs w:val="22"/>
              </w:rPr>
            </w:pPr>
            <w:r w:rsidRPr="00825AE4">
              <w:rPr>
                <w:rFonts w:ascii="Times New Roman" w:hAnsi="Times New Roman"/>
                <w:b/>
                <w:sz w:val="22"/>
                <w:szCs w:val="22"/>
              </w:rPr>
              <w:t>Годовая</w:t>
            </w:r>
          </w:p>
          <w:p w:rsidR="00E243DE" w:rsidRPr="00825AE4" w:rsidRDefault="00E243DE" w:rsidP="00763495">
            <w:pPr>
              <w:pStyle w:val="a3"/>
              <w:jc w:val="center"/>
              <w:rPr>
                <w:rFonts w:ascii="Times New Roman" w:hAnsi="Times New Roman"/>
                <w:b/>
                <w:sz w:val="18"/>
                <w:szCs w:val="18"/>
              </w:rPr>
            </w:pPr>
            <w:r w:rsidRPr="00825AE4">
              <w:rPr>
                <w:rFonts w:ascii="Times New Roman" w:hAnsi="Times New Roman"/>
                <w:b/>
                <w:sz w:val="18"/>
                <w:szCs w:val="18"/>
              </w:rPr>
              <w:t>март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7ACC" w:rsidRPr="00AC5358" w:rsidRDefault="00E243DE" w:rsidP="00A8196F">
            <w:pPr>
              <w:pStyle w:val="a3"/>
              <w:jc w:val="center"/>
              <w:rPr>
                <w:rFonts w:ascii="Times New Roman" w:hAnsi="Times New Roman"/>
                <w:b/>
                <w:sz w:val="22"/>
                <w:szCs w:val="22"/>
              </w:rPr>
            </w:pPr>
            <w:r w:rsidRPr="00AC5358">
              <w:rPr>
                <w:rFonts w:ascii="Times New Roman" w:hAnsi="Times New Roman"/>
                <w:b/>
                <w:sz w:val="22"/>
                <w:szCs w:val="22"/>
              </w:rPr>
              <w:t>544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7ACC" w:rsidRPr="00AC5358" w:rsidRDefault="00E243DE" w:rsidP="00A8196F">
            <w:pPr>
              <w:pStyle w:val="a3"/>
              <w:jc w:val="center"/>
              <w:rPr>
                <w:rFonts w:ascii="Times New Roman" w:hAnsi="Times New Roman"/>
                <w:b/>
                <w:sz w:val="22"/>
                <w:szCs w:val="22"/>
              </w:rPr>
            </w:pPr>
            <w:r w:rsidRPr="00AC5358">
              <w:rPr>
                <w:rFonts w:ascii="Times New Roman" w:hAnsi="Times New Roman"/>
                <w:b/>
                <w:sz w:val="22"/>
                <w:szCs w:val="22"/>
              </w:rPr>
              <w:t>544</w:t>
            </w:r>
          </w:p>
        </w:tc>
      </w:tr>
      <w:tr w:rsidR="00E243DE" w:rsidRPr="00E243DE" w:rsidTr="004803F1">
        <w:trPr>
          <w:trHeight w:val="276"/>
        </w:trPr>
        <w:tc>
          <w:tcPr>
            <w:tcW w:w="993" w:type="dxa"/>
            <w:gridSpan w:val="2"/>
            <w:vMerge/>
            <w:tcBorders>
              <w:top w:val="nil"/>
              <w:left w:val="single" w:sz="4" w:space="0" w:color="000000" w:themeColor="text1"/>
              <w:bottom w:val="nil"/>
              <w:right w:val="nil"/>
            </w:tcBorders>
            <w:vAlign w:val="center"/>
          </w:tcPr>
          <w:p w:rsidR="00567ACC" w:rsidRPr="00E243DE" w:rsidRDefault="00567ACC" w:rsidP="00A8196F">
            <w:pPr>
              <w:pStyle w:val="a3"/>
              <w:jc w:val="center"/>
              <w:rPr>
                <w:rFonts w:ascii="Times New Roman" w:hAnsi="Times New Roman"/>
                <w:b/>
                <w:sz w:val="23"/>
                <w:szCs w:val="23"/>
              </w:rPr>
            </w:pPr>
          </w:p>
        </w:tc>
        <w:tc>
          <w:tcPr>
            <w:tcW w:w="4961" w:type="dxa"/>
            <w:vMerge/>
            <w:tcBorders>
              <w:left w:val="nil"/>
              <w:right w:val="nil"/>
            </w:tcBorders>
          </w:tcPr>
          <w:p w:rsidR="00567ACC" w:rsidRPr="00E243DE" w:rsidRDefault="00567ACC" w:rsidP="00A8196F">
            <w:pPr>
              <w:pStyle w:val="a3"/>
              <w:rPr>
                <w:rFonts w:ascii="Times New Roman" w:hAnsi="Times New Roman"/>
                <w:b/>
                <w:sz w:val="23"/>
                <w:szCs w:val="23"/>
              </w:rPr>
            </w:pPr>
          </w:p>
        </w:tc>
        <w:tc>
          <w:tcPr>
            <w:tcW w:w="1984" w:type="dxa"/>
            <w:gridSpan w:val="4"/>
            <w:vMerge/>
            <w:tcBorders>
              <w:left w:val="nil"/>
              <w:right w:val="single" w:sz="4" w:space="0" w:color="000000" w:themeColor="text1"/>
            </w:tcBorders>
          </w:tcPr>
          <w:p w:rsidR="00567ACC" w:rsidRPr="00E243DE" w:rsidRDefault="00567ACC" w:rsidP="00763495">
            <w:pPr>
              <w:pStyle w:val="a3"/>
              <w:jc w:val="center"/>
              <w:rPr>
                <w:rFonts w:ascii="Times New Roman" w:hAnsi="Times New Roman"/>
                <w:b/>
                <w:sz w:val="23"/>
                <w:szCs w:val="23"/>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7ACC" w:rsidRPr="00AC5358" w:rsidRDefault="00E243DE" w:rsidP="00A8196F">
            <w:pPr>
              <w:pStyle w:val="a3"/>
              <w:jc w:val="center"/>
              <w:rPr>
                <w:rFonts w:ascii="Times New Roman" w:hAnsi="Times New Roman"/>
                <w:b/>
                <w:sz w:val="22"/>
                <w:szCs w:val="22"/>
              </w:rPr>
            </w:pPr>
            <w:r w:rsidRPr="00AC5358">
              <w:rPr>
                <w:rFonts w:ascii="Times New Roman" w:hAnsi="Times New Roman"/>
                <w:b/>
                <w:sz w:val="22"/>
                <w:szCs w:val="22"/>
              </w:rPr>
              <w:t>704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7ACC" w:rsidRPr="00AC5358" w:rsidRDefault="00E243DE" w:rsidP="00A8196F">
            <w:pPr>
              <w:pStyle w:val="a3"/>
              <w:jc w:val="center"/>
              <w:rPr>
                <w:rFonts w:ascii="Times New Roman" w:hAnsi="Times New Roman"/>
                <w:b/>
                <w:sz w:val="22"/>
                <w:szCs w:val="22"/>
              </w:rPr>
            </w:pPr>
            <w:r w:rsidRPr="00AC5358">
              <w:rPr>
                <w:rFonts w:ascii="Times New Roman" w:hAnsi="Times New Roman"/>
                <w:b/>
                <w:sz w:val="22"/>
                <w:szCs w:val="22"/>
              </w:rPr>
              <w:t>704</w:t>
            </w:r>
          </w:p>
        </w:tc>
      </w:tr>
      <w:tr w:rsidR="00E243DE" w:rsidRPr="00E243DE" w:rsidTr="004803F1">
        <w:trPr>
          <w:trHeight w:val="288"/>
        </w:trPr>
        <w:tc>
          <w:tcPr>
            <w:tcW w:w="993" w:type="dxa"/>
            <w:gridSpan w:val="2"/>
            <w:vMerge/>
            <w:tcBorders>
              <w:top w:val="nil"/>
              <w:left w:val="single" w:sz="4" w:space="0" w:color="000000" w:themeColor="text1"/>
              <w:bottom w:val="nil"/>
              <w:right w:val="nil"/>
            </w:tcBorders>
            <w:vAlign w:val="center"/>
          </w:tcPr>
          <w:p w:rsidR="00567ACC" w:rsidRPr="00E243DE" w:rsidRDefault="00567ACC" w:rsidP="00A8196F">
            <w:pPr>
              <w:pStyle w:val="a3"/>
              <w:jc w:val="center"/>
              <w:rPr>
                <w:rFonts w:ascii="Times New Roman" w:hAnsi="Times New Roman"/>
                <w:b/>
                <w:sz w:val="23"/>
                <w:szCs w:val="23"/>
              </w:rPr>
            </w:pPr>
          </w:p>
        </w:tc>
        <w:tc>
          <w:tcPr>
            <w:tcW w:w="4961" w:type="dxa"/>
            <w:vMerge/>
            <w:tcBorders>
              <w:left w:val="nil"/>
              <w:bottom w:val="nil"/>
              <w:right w:val="nil"/>
            </w:tcBorders>
          </w:tcPr>
          <w:p w:rsidR="00567ACC" w:rsidRPr="00E243DE" w:rsidRDefault="00567ACC" w:rsidP="00A8196F">
            <w:pPr>
              <w:pStyle w:val="a3"/>
              <w:rPr>
                <w:rFonts w:ascii="Times New Roman" w:hAnsi="Times New Roman"/>
                <w:b/>
                <w:sz w:val="23"/>
                <w:szCs w:val="23"/>
              </w:rPr>
            </w:pPr>
          </w:p>
        </w:tc>
        <w:tc>
          <w:tcPr>
            <w:tcW w:w="1984" w:type="dxa"/>
            <w:gridSpan w:val="4"/>
            <w:vMerge/>
            <w:tcBorders>
              <w:left w:val="nil"/>
              <w:bottom w:val="nil"/>
              <w:right w:val="single" w:sz="4" w:space="0" w:color="000000" w:themeColor="text1"/>
            </w:tcBorders>
          </w:tcPr>
          <w:p w:rsidR="00567ACC" w:rsidRPr="00E243DE" w:rsidRDefault="00567ACC" w:rsidP="00763495">
            <w:pPr>
              <w:pStyle w:val="a3"/>
              <w:jc w:val="center"/>
              <w:rPr>
                <w:rFonts w:ascii="Times New Roman" w:hAnsi="Times New Roman"/>
                <w:b/>
                <w:sz w:val="23"/>
                <w:szCs w:val="23"/>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7ACC" w:rsidRPr="00AC5358" w:rsidRDefault="00E243DE" w:rsidP="00A8196F">
            <w:pPr>
              <w:pStyle w:val="a3"/>
              <w:jc w:val="center"/>
              <w:rPr>
                <w:rFonts w:ascii="Times New Roman" w:hAnsi="Times New Roman"/>
                <w:b/>
                <w:sz w:val="22"/>
                <w:szCs w:val="22"/>
              </w:rPr>
            </w:pPr>
            <w:r w:rsidRPr="00AC5358">
              <w:rPr>
                <w:rFonts w:ascii="Times New Roman" w:hAnsi="Times New Roman"/>
                <w:b/>
                <w:sz w:val="22"/>
                <w:szCs w:val="22"/>
              </w:rPr>
              <w:t>733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7ACC" w:rsidRPr="00AC5358" w:rsidRDefault="00E243DE" w:rsidP="00A8196F">
            <w:pPr>
              <w:pStyle w:val="a3"/>
              <w:jc w:val="center"/>
              <w:rPr>
                <w:rFonts w:ascii="Times New Roman" w:hAnsi="Times New Roman"/>
                <w:b/>
                <w:sz w:val="22"/>
                <w:szCs w:val="22"/>
              </w:rPr>
            </w:pPr>
            <w:r w:rsidRPr="00AC5358">
              <w:rPr>
                <w:rFonts w:ascii="Times New Roman" w:hAnsi="Times New Roman"/>
                <w:b/>
                <w:sz w:val="22"/>
                <w:szCs w:val="22"/>
              </w:rPr>
              <w:t>733</w:t>
            </w:r>
          </w:p>
        </w:tc>
      </w:tr>
      <w:tr w:rsidR="00E243DE" w:rsidRPr="00E243DE" w:rsidTr="004803F1">
        <w:tc>
          <w:tcPr>
            <w:tcW w:w="993" w:type="dxa"/>
            <w:gridSpan w:val="2"/>
            <w:tcBorders>
              <w:top w:val="nil"/>
              <w:bottom w:val="single" w:sz="4" w:space="0" w:color="auto"/>
              <w:right w:val="nil"/>
            </w:tcBorders>
            <w:vAlign w:val="center"/>
          </w:tcPr>
          <w:p w:rsidR="00567ACC" w:rsidRPr="00E243DE" w:rsidRDefault="00567ACC" w:rsidP="00A8196F">
            <w:pPr>
              <w:pStyle w:val="a3"/>
              <w:jc w:val="center"/>
              <w:rPr>
                <w:rFonts w:ascii="Times New Roman" w:hAnsi="Times New Roman"/>
                <w:b/>
                <w:sz w:val="23"/>
                <w:szCs w:val="23"/>
              </w:rPr>
            </w:pPr>
          </w:p>
        </w:tc>
        <w:tc>
          <w:tcPr>
            <w:tcW w:w="9355" w:type="dxa"/>
            <w:gridSpan w:val="7"/>
            <w:tcBorders>
              <w:top w:val="nil"/>
              <w:left w:val="nil"/>
              <w:bottom w:val="nil"/>
            </w:tcBorders>
          </w:tcPr>
          <w:p w:rsidR="00567ACC" w:rsidRPr="0083103C" w:rsidRDefault="00E243DE" w:rsidP="00A8196F">
            <w:pPr>
              <w:pStyle w:val="a3"/>
              <w:jc w:val="both"/>
              <w:rPr>
                <w:rFonts w:ascii="Times New Roman" w:hAnsi="Times New Roman"/>
                <w:sz w:val="22"/>
                <w:szCs w:val="22"/>
              </w:rPr>
            </w:pPr>
            <w:r w:rsidRPr="0083103C">
              <w:rPr>
                <w:rFonts w:ascii="Times New Roman" w:hAnsi="Times New Roman"/>
                <w:sz w:val="22"/>
                <w:szCs w:val="22"/>
              </w:rPr>
              <w:t>Приведены данные о среднесписочной численности и средней заработной плате работников организаций по видам экономической деятельности. Отражены данные использования рабочего времени и движения работников.</w:t>
            </w:r>
          </w:p>
        </w:tc>
      </w:tr>
      <w:tr w:rsidR="00E243DE" w:rsidRPr="00E243DE" w:rsidTr="00AC5358">
        <w:trPr>
          <w:trHeight w:val="357"/>
        </w:trPr>
        <w:tc>
          <w:tcPr>
            <w:tcW w:w="993" w:type="dxa"/>
            <w:gridSpan w:val="2"/>
            <w:vMerge w:val="restart"/>
            <w:tcBorders>
              <w:top w:val="single" w:sz="4" w:space="0" w:color="auto"/>
              <w:left w:val="single" w:sz="4" w:space="0" w:color="000000" w:themeColor="text1"/>
              <w:bottom w:val="nil"/>
              <w:right w:val="nil"/>
            </w:tcBorders>
            <w:vAlign w:val="center"/>
          </w:tcPr>
          <w:p w:rsidR="00967B90" w:rsidRPr="00E243DE" w:rsidRDefault="00967B90" w:rsidP="00A8196F">
            <w:pPr>
              <w:pStyle w:val="a3"/>
              <w:jc w:val="center"/>
              <w:rPr>
                <w:rFonts w:ascii="Times New Roman" w:hAnsi="Times New Roman"/>
                <w:b/>
                <w:sz w:val="23"/>
                <w:szCs w:val="23"/>
              </w:rPr>
            </w:pPr>
            <w:r w:rsidRPr="00E243DE">
              <w:rPr>
                <w:rFonts w:ascii="Times New Roman" w:hAnsi="Times New Roman"/>
                <w:b/>
                <w:sz w:val="23"/>
                <w:szCs w:val="23"/>
                <w:lang w:val="en-US"/>
              </w:rPr>
              <w:t>9</w:t>
            </w:r>
            <w:r w:rsidRPr="00E243DE">
              <w:rPr>
                <w:rFonts w:ascii="Times New Roman" w:hAnsi="Times New Roman"/>
                <w:b/>
                <w:sz w:val="23"/>
                <w:szCs w:val="23"/>
              </w:rPr>
              <w:t>.13</w:t>
            </w:r>
          </w:p>
        </w:tc>
        <w:tc>
          <w:tcPr>
            <w:tcW w:w="4961" w:type="dxa"/>
            <w:vMerge w:val="restart"/>
            <w:tcBorders>
              <w:top w:val="single" w:sz="4" w:space="0" w:color="auto"/>
              <w:left w:val="nil"/>
              <w:right w:val="nil"/>
            </w:tcBorders>
          </w:tcPr>
          <w:p w:rsidR="00967B90" w:rsidRPr="00E243DE" w:rsidRDefault="00E243DE" w:rsidP="00E243DE">
            <w:pPr>
              <w:pStyle w:val="a3"/>
              <w:rPr>
                <w:rFonts w:ascii="Times New Roman" w:hAnsi="Times New Roman"/>
                <w:b/>
                <w:sz w:val="23"/>
                <w:szCs w:val="23"/>
              </w:rPr>
            </w:pPr>
            <w:r w:rsidRPr="00E243DE">
              <w:rPr>
                <w:rFonts w:ascii="Times New Roman" w:hAnsi="Times New Roman"/>
                <w:b/>
                <w:sz w:val="23"/>
                <w:szCs w:val="23"/>
              </w:rPr>
              <w:t>Посевные площади, валовые сборы и урожайность сельскохозяйственных культур муниципального района «Читинский район» в 2019 году</w:t>
            </w:r>
          </w:p>
        </w:tc>
        <w:tc>
          <w:tcPr>
            <w:tcW w:w="1984" w:type="dxa"/>
            <w:gridSpan w:val="4"/>
            <w:vMerge w:val="restart"/>
            <w:tcBorders>
              <w:top w:val="single" w:sz="4" w:space="0" w:color="auto"/>
              <w:left w:val="nil"/>
              <w:right w:val="single" w:sz="4" w:space="0" w:color="000000" w:themeColor="text1"/>
            </w:tcBorders>
          </w:tcPr>
          <w:p w:rsidR="00967B90" w:rsidRPr="00825AE4" w:rsidRDefault="00967B90" w:rsidP="00763495">
            <w:pPr>
              <w:pStyle w:val="a3"/>
              <w:jc w:val="center"/>
              <w:rPr>
                <w:rFonts w:ascii="Times New Roman" w:hAnsi="Times New Roman"/>
                <w:b/>
                <w:sz w:val="22"/>
                <w:szCs w:val="22"/>
              </w:rPr>
            </w:pPr>
            <w:r w:rsidRPr="00825AE4">
              <w:rPr>
                <w:rFonts w:ascii="Times New Roman" w:hAnsi="Times New Roman"/>
                <w:b/>
                <w:sz w:val="22"/>
                <w:szCs w:val="22"/>
              </w:rPr>
              <w:t>Годовая</w:t>
            </w:r>
          </w:p>
          <w:p w:rsidR="00967B90" w:rsidRPr="00825AE4" w:rsidRDefault="00967B90" w:rsidP="00763495">
            <w:pPr>
              <w:pStyle w:val="a3"/>
              <w:jc w:val="center"/>
              <w:rPr>
                <w:rFonts w:ascii="Times New Roman" w:hAnsi="Times New Roman"/>
                <w:b/>
                <w:sz w:val="18"/>
                <w:szCs w:val="18"/>
              </w:rPr>
            </w:pPr>
            <w:r w:rsidRPr="00825AE4">
              <w:rPr>
                <w:rFonts w:ascii="Times New Roman" w:hAnsi="Times New Roman"/>
                <w:b/>
                <w:sz w:val="18"/>
                <w:szCs w:val="18"/>
              </w:rPr>
              <w:t>февраль</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967B90" w:rsidRPr="00AC5358" w:rsidRDefault="00E243DE" w:rsidP="00A8196F">
            <w:pPr>
              <w:pStyle w:val="a3"/>
              <w:jc w:val="center"/>
              <w:rPr>
                <w:rFonts w:ascii="Times New Roman" w:hAnsi="Times New Roman"/>
                <w:b/>
                <w:sz w:val="22"/>
                <w:szCs w:val="22"/>
              </w:rPr>
            </w:pPr>
            <w:r w:rsidRPr="00AC5358">
              <w:rPr>
                <w:rFonts w:ascii="Times New Roman" w:hAnsi="Times New Roman"/>
                <w:b/>
                <w:sz w:val="22"/>
                <w:szCs w:val="22"/>
              </w:rPr>
              <w:t>665</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967B90" w:rsidRPr="00AC5358" w:rsidRDefault="00E243DE" w:rsidP="00055D89">
            <w:pPr>
              <w:pStyle w:val="a3"/>
              <w:jc w:val="center"/>
              <w:rPr>
                <w:rFonts w:ascii="Times New Roman" w:hAnsi="Times New Roman"/>
                <w:b/>
                <w:sz w:val="22"/>
                <w:szCs w:val="22"/>
              </w:rPr>
            </w:pPr>
            <w:r w:rsidRPr="00AC5358">
              <w:rPr>
                <w:rFonts w:ascii="Times New Roman" w:hAnsi="Times New Roman"/>
                <w:b/>
                <w:sz w:val="22"/>
                <w:szCs w:val="22"/>
              </w:rPr>
              <w:t>665</w:t>
            </w:r>
          </w:p>
        </w:tc>
      </w:tr>
      <w:tr w:rsidR="00E243DE" w:rsidRPr="00E243DE" w:rsidTr="00AC5358">
        <w:trPr>
          <w:trHeight w:val="357"/>
        </w:trPr>
        <w:tc>
          <w:tcPr>
            <w:tcW w:w="993" w:type="dxa"/>
            <w:gridSpan w:val="2"/>
            <w:vMerge/>
            <w:tcBorders>
              <w:top w:val="nil"/>
              <w:left w:val="single" w:sz="4" w:space="0" w:color="000000" w:themeColor="text1"/>
              <w:bottom w:val="nil"/>
              <w:right w:val="nil"/>
            </w:tcBorders>
            <w:vAlign w:val="center"/>
          </w:tcPr>
          <w:p w:rsidR="00967B90" w:rsidRPr="00E243DE" w:rsidRDefault="00967B90" w:rsidP="00A8196F">
            <w:pPr>
              <w:pStyle w:val="a3"/>
              <w:jc w:val="center"/>
              <w:rPr>
                <w:rFonts w:ascii="Times New Roman" w:hAnsi="Times New Roman"/>
                <w:b/>
                <w:sz w:val="23"/>
                <w:szCs w:val="23"/>
                <w:lang w:val="en-US"/>
              </w:rPr>
            </w:pPr>
          </w:p>
        </w:tc>
        <w:tc>
          <w:tcPr>
            <w:tcW w:w="4961" w:type="dxa"/>
            <w:vMerge/>
            <w:tcBorders>
              <w:left w:val="nil"/>
              <w:right w:val="nil"/>
            </w:tcBorders>
          </w:tcPr>
          <w:p w:rsidR="00967B90" w:rsidRPr="00E243DE" w:rsidRDefault="00967B90" w:rsidP="00A8196F">
            <w:pPr>
              <w:pStyle w:val="a3"/>
              <w:rPr>
                <w:rFonts w:ascii="Times New Roman" w:hAnsi="Times New Roman"/>
                <w:b/>
                <w:sz w:val="23"/>
                <w:szCs w:val="23"/>
              </w:rPr>
            </w:pPr>
          </w:p>
        </w:tc>
        <w:tc>
          <w:tcPr>
            <w:tcW w:w="1984" w:type="dxa"/>
            <w:gridSpan w:val="4"/>
            <w:vMerge/>
            <w:tcBorders>
              <w:left w:val="nil"/>
              <w:right w:val="single" w:sz="4" w:space="0" w:color="000000" w:themeColor="text1"/>
            </w:tcBorders>
          </w:tcPr>
          <w:p w:rsidR="00967B90" w:rsidRPr="00E243DE" w:rsidRDefault="00967B90" w:rsidP="00763495">
            <w:pPr>
              <w:pStyle w:val="a3"/>
              <w:jc w:val="center"/>
              <w:rPr>
                <w:rFonts w:ascii="Times New Roman" w:hAnsi="Times New Roman"/>
                <w:b/>
                <w:sz w:val="23"/>
                <w:szCs w:val="23"/>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7B90" w:rsidRPr="00AC5358" w:rsidRDefault="00E243DE" w:rsidP="00A8196F">
            <w:pPr>
              <w:pStyle w:val="a3"/>
              <w:jc w:val="center"/>
              <w:rPr>
                <w:rFonts w:ascii="Times New Roman" w:hAnsi="Times New Roman"/>
                <w:b/>
                <w:sz w:val="22"/>
                <w:szCs w:val="22"/>
              </w:rPr>
            </w:pPr>
            <w:r w:rsidRPr="00AC5358">
              <w:rPr>
                <w:rFonts w:ascii="Times New Roman" w:hAnsi="Times New Roman"/>
                <w:b/>
                <w:sz w:val="22"/>
                <w:szCs w:val="22"/>
              </w:rPr>
              <w:t>809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7B90" w:rsidRPr="00AC5358" w:rsidRDefault="00E243DE" w:rsidP="00055D89">
            <w:pPr>
              <w:pStyle w:val="a3"/>
              <w:jc w:val="center"/>
              <w:rPr>
                <w:rFonts w:ascii="Times New Roman" w:hAnsi="Times New Roman"/>
                <w:b/>
                <w:sz w:val="22"/>
                <w:szCs w:val="22"/>
              </w:rPr>
            </w:pPr>
            <w:r w:rsidRPr="00AC5358">
              <w:rPr>
                <w:rFonts w:ascii="Times New Roman" w:hAnsi="Times New Roman"/>
                <w:b/>
                <w:sz w:val="22"/>
                <w:szCs w:val="22"/>
              </w:rPr>
              <w:t>809</w:t>
            </w:r>
          </w:p>
        </w:tc>
      </w:tr>
      <w:tr w:rsidR="00E243DE" w:rsidRPr="00E243DE" w:rsidTr="00AC5358">
        <w:trPr>
          <w:trHeight w:val="357"/>
        </w:trPr>
        <w:tc>
          <w:tcPr>
            <w:tcW w:w="993" w:type="dxa"/>
            <w:gridSpan w:val="2"/>
            <w:vMerge/>
            <w:tcBorders>
              <w:top w:val="nil"/>
              <w:left w:val="single" w:sz="4" w:space="0" w:color="000000" w:themeColor="text1"/>
              <w:bottom w:val="nil"/>
              <w:right w:val="nil"/>
            </w:tcBorders>
            <w:vAlign w:val="center"/>
          </w:tcPr>
          <w:p w:rsidR="00967B90" w:rsidRPr="00E243DE" w:rsidRDefault="00967B90" w:rsidP="00A8196F">
            <w:pPr>
              <w:pStyle w:val="a3"/>
              <w:jc w:val="center"/>
              <w:rPr>
                <w:rFonts w:ascii="Times New Roman" w:hAnsi="Times New Roman"/>
                <w:b/>
                <w:sz w:val="23"/>
                <w:szCs w:val="23"/>
                <w:lang w:val="en-US"/>
              </w:rPr>
            </w:pPr>
          </w:p>
        </w:tc>
        <w:tc>
          <w:tcPr>
            <w:tcW w:w="4961" w:type="dxa"/>
            <w:vMerge/>
            <w:tcBorders>
              <w:left w:val="nil"/>
              <w:bottom w:val="nil"/>
              <w:right w:val="nil"/>
            </w:tcBorders>
          </w:tcPr>
          <w:p w:rsidR="00967B90" w:rsidRPr="00E243DE" w:rsidRDefault="00967B90" w:rsidP="00A8196F">
            <w:pPr>
              <w:pStyle w:val="a3"/>
              <w:rPr>
                <w:rFonts w:ascii="Times New Roman" w:hAnsi="Times New Roman"/>
                <w:b/>
                <w:sz w:val="23"/>
                <w:szCs w:val="23"/>
              </w:rPr>
            </w:pPr>
          </w:p>
        </w:tc>
        <w:tc>
          <w:tcPr>
            <w:tcW w:w="1984" w:type="dxa"/>
            <w:gridSpan w:val="4"/>
            <w:vMerge/>
            <w:tcBorders>
              <w:left w:val="nil"/>
              <w:bottom w:val="nil"/>
              <w:right w:val="single" w:sz="4" w:space="0" w:color="000000" w:themeColor="text1"/>
            </w:tcBorders>
          </w:tcPr>
          <w:p w:rsidR="00967B90" w:rsidRPr="00E243DE" w:rsidRDefault="00967B90" w:rsidP="00763495">
            <w:pPr>
              <w:pStyle w:val="a3"/>
              <w:jc w:val="center"/>
              <w:rPr>
                <w:rFonts w:ascii="Times New Roman" w:hAnsi="Times New Roman"/>
                <w:b/>
                <w:sz w:val="23"/>
                <w:szCs w:val="23"/>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7B90" w:rsidRPr="00AC5358" w:rsidRDefault="00E243DE" w:rsidP="00A8196F">
            <w:pPr>
              <w:pStyle w:val="a3"/>
              <w:jc w:val="center"/>
              <w:rPr>
                <w:rFonts w:ascii="Times New Roman" w:hAnsi="Times New Roman"/>
                <w:b/>
                <w:sz w:val="22"/>
                <w:szCs w:val="22"/>
              </w:rPr>
            </w:pPr>
            <w:r w:rsidRPr="00AC5358">
              <w:rPr>
                <w:rFonts w:ascii="Times New Roman" w:hAnsi="Times New Roman"/>
                <w:b/>
                <w:sz w:val="22"/>
                <w:szCs w:val="22"/>
              </w:rPr>
              <w:t>835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7B90" w:rsidRPr="00AC5358" w:rsidRDefault="00E243DE" w:rsidP="00055D89">
            <w:pPr>
              <w:pStyle w:val="a3"/>
              <w:jc w:val="center"/>
              <w:rPr>
                <w:rFonts w:ascii="Times New Roman" w:hAnsi="Times New Roman"/>
                <w:b/>
                <w:sz w:val="22"/>
                <w:szCs w:val="22"/>
              </w:rPr>
            </w:pPr>
            <w:r w:rsidRPr="00AC5358">
              <w:rPr>
                <w:rFonts w:ascii="Times New Roman" w:hAnsi="Times New Roman"/>
                <w:b/>
                <w:sz w:val="22"/>
                <w:szCs w:val="22"/>
              </w:rPr>
              <w:t>835</w:t>
            </w:r>
          </w:p>
        </w:tc>
      </w:tr>
      <w:tr w:rsidR="00E243DE" w:rsidRPr="00E243DE" w:rsidTr="004803F1">
        <w:trPr>
          <w:trHeight w:val="1332"/>
        </w:trPr>
        <w:tc>
          <w:tcPr>
            <w:tcW w:w="993" w:type="dxa"/>
            <w:gridSpan w:val="2"/>
            <w:tcBorders>
              <w:top w:val="nil"/>
              <w:bottom w:val="single" w:sz="4" w:space="0" w:color="auto"/>
              <w:right w:val="nil"/>
            </w:tcBorders>
            <w:vAlign w:val="center"/>
          </w:tcPr>
          <w:p w:rsidR="00967B90" w:rsidRPr="00E243DE" w:rsidRDefault="00967B90" w:rsidP="00A8196F">
            <w:pPr>
              <w:pStyle w:val="a3"/>
              <w:jc w:val="center"/>
              <w:rPr>
                <w:rFonts w:ascii="Times New Roman" w:hAnsi="Times New Roman"/>
                <w:b/>
                <w:sz w:val="23"/>
                <w:szCs w:val="23"/>
              </w:rPr>
            </w:pPr>
          </w:p>
        </w:tc>
        <w:tc>
          <w:tcPr>
            <w:tcW w:w="9355" w:type="dxa"/>
            <w:gridSpan w:val="7"/>
            <w:tcBorders>
              <w:top w:val="nil"/>
              <w:left w:val="nil"/>
              <w:bottom w:val="single" w:sz="4" w:space="0" w:color="auto"/>
            </w:tcBorders>
          </w:tcPr>
          <w:p w:rsidR="004C3F6D" w:rsidRPr="0083103C" w:rsidRDefault="00E243DE" w:rsidP="00AD5F2E">
            <w:pPr>
              <w:pStyle w:val="a3"/>
              <w:jc w:val="both"/>
              <w:rPr>
                <w:rFonts w:ascii="Times New Roman" w:hAnsi="Times New Roman"/>
                <w:sz w:val="22"/>
                <w:szCs w:val="22"/>
              </w:rPr>
            </w:pPr>
            <w:r w:rsidRPr="0083103C">
              <w:rPr>
                <w:rFonts w:ascii="Times New Roman" w:hAnsi="Times New Roman"/>
                <w:sz w:val="22"/>
                <w:szCs w:val="22"/>
              </w:rPr>
              <w:t>Приведены данные о размерах посевных площадей в разрезе культур по категориям хозяйств по муниципальн</w:t>
            </w:r>
            <w:r w:rsidR="00AD5F2E" w:rsidRPr="0083103C">
              <w:rPr>
                <w:rFonts w:ascii="Times New Roman" w:hAnsi="Times New Roman"/>
                <w:sz w:val="22"/>
                <w:szCs w:val="22"/>
              </w:rPr>
              <w:t>ому району «</w:t>
            </w:r>
            <w:r w:rsidRPr="0083103C">
              <w:rPr>
                <w:rFonts w:ascii="Times New Roman" w:hAnsi="Times New Roman"/>
                <w:sz w:val="22"/>
                <w:szCs w:val="22"/>
              </w:rPr>
              <w:t>Читинский район</w:t>
            </w:r>
            <w:r w:rsidR="00AD5F2E" w:rsidRPr="0083103C">
              <w:rPr>
                <w:rFonts w:ascii="Times New Roman" w:hAnsi="Times New Roman"/>
                <w:sz w:val="22"/>
                <w:szCs w:val="22"/>
              </w:rPr>
              <w:t>»</w:t>
            </w:r>
            <w:r w:rsidRPr="0083103C">
              <w:rPr>
                <w:rFonts w:ascii="Times New Roman" w:hAnsi="Times New Roman"/>
                <w:sz w:val="22"/>
                <w:szCs w:val="22"/>
              </w:rPr>
              <w:t>. Приведены данные о площадях защищенного грунта, валовых сборах овощей и их урожайности, размерах подъема чистых паров по видам сельскохозяйственных культур и по категориям хозяйств. Некоторые показатели приведены в динамике за ряд лет.</w:t>
            </w:r>
          </w:p>
        </w:tc>
      </w:tr>
      <w:tr w:rsidR="001911FE" w:rsidRPr="001911FE" w:rsidTr="00A26092">
        <w:trPr>
          <w:trHeight w:val="169"/>
        </w:trPr>
        <w:tc>
          <w:tcPr>
            <w:tcW w:w="993" w:type="dxa"/>
            <w:gridSpan w:val="2"/>
            <w:vMerge w:val="restart"/>
            <w:tcBorders>
              <w:top w:val="single" w:sz="4" w:space="0" w:color="auto"/>
              <w:right w:val="nil"/>
            </w:tcBorders>
            <w:vAlign w:val="center"/>
          </w:tcPr>
          <w:p w:rsidR="001911FE" w:rsidRPr="001911FE" w:rsidRDefault="001911FE" w:rsidP="00A8196F">
            <w:pPr>
              <w:pStyle w:val="a3"/>
              <w:jc w:val="center"/>
              <w:rPr>
                <w:rFonts w:ascii="Times New Roman" w:hAnsi="Times New Roman"/>
                <w:b/>
                <w:sz w:val="23"/>
                <w:szCs w:val="23"/>
              </w:rPr>
            </w:pPr>
            <w:r w:rsidRPr="001911FE">
              <w:rPr>
                <w:rFonts w:ascii="Times New Roman" w:hAnsi="Times New Roman"/>
                <w:b/>
                <w:sz w:val="23"/>
                <w:szCs w:val="23"/>
              </w:rPr>
              <w:t>9.14</w:t>
            </w:r>
          </w:p>
        </w:tc>
        <w:tc>
          <w:tcPr>
            <w:tcW w:w="5004" w:type="dxa"/>
            <w:gridSpan w:val="2"/>
            <w:vMerge w:val="restart"/>
            <w:tcBorders>
              <w:top w:val="single" w:sz="4" w:space="0" w:color="auto"/>
              <w:left w:val="nil"/>
              <w:bottom w:val="nil"/>
              <w:right w:val="nil"/>
            </w:tcBorders>
          </w:tcPr>
          <w:p w:rsidR="001911FE" w:rsidRPr="001911FE" w:rsidRDefault="001911FE" w:rsidP="00515B14">
            <w:pPr>
              <w:pStyle w:val="a3"/>
              <w:rPr>
                <w:rFonts w:ascii="Times New Roman" w:hAnsi="Times New Roman"/>
                <w:b/>
                <w:sz w:val="23"/>
                <w:szCs w:val="23"/>
              </w:rPr>
            </w:pPr>
            <w:r w:rsidRPr="001911FE">
              <w:rPr>
                <w:rFonts w:ascii="Times New Roman" w:hAnsi="Times New Roman"/>
                <w:b/>
                <w:sz w:val="23"/>
                <w:szCs w:val="23"/>
              </w:rPr>
              <w:t>Поголовье скота и птицы в хозяйствах всех категорий муниципального района «Читинский район» в 2019 году</w:t>
            </w:r>
          </w:p>
        </w:tc>
        <w:tc>
          <w:tcPr>
            <w:tcW w:w="1908" w:type="dxa"/>
            <w:gridSpan w:val="2"/>
            <w:vMerge w:val="restart"/>
            <w:tcBorders>
              <w:top w:val="single" w:sz="4" w:space="0" w:color="auto"/>
              <w:left w:val="nil"/>
              <w:bottom w:val="nil"/>
            </w:tcBorders>
          </w:tcPr>
          <w:p w:rsidR="001911FE" w:rsidRPr="00825AE4" w:rsidRDefault="001911FE" w:rsidP="00515B14">
            <w:pPr>
              <w:pStyle w:val="a3"/>
              <w:jc w:val="center"/>
              <w:rPr>
                <w:rFonts w:ascii="Times New Roman" w:hAnsi="Times New Roman"/>
                <w:b/>
                <w:sz w:val="22"/>
                <w:szCs w:val="22"/>
              </w:rPr>
            </w:pPr>
            <w:r w:rsidRPr="00825AE4">
              <w:rPr>
                <w:rFonts w:ascii="Times New Roman" w:hAnsi="Times New Roman"/>
                <w:b/>
                <w:sz w:val="22"/>
                <w:szCs w:val="22"/>
              </w:rPr>
              <w:t>Годовая</w:t>
            </w:r>
          </w:p>
          <w:p w:rsidR="001911FE" w:rsidRPr="00825AE4" w:rsidRDefault="001911FE" w:rsidP="00515B14">
            <w:pPr>
              <w:pStyle w:val="a3"/>
              <w:jc w:val="center"/>
              <w:rPr>
                <w:rFonts w:ascii="Times New Roman" w:hAnsi="Times New Roman"/>
                <w:sz w:val="18"/>
                <w:szCs w:val="18"/>
              </w:rPr>
            </w:pPr>
            <w:r w:rsidRPr="00825AE4">
              <w:rPr>
                <w:rFonts w:ascii="Times New Roman" w:hAnsi="Times New Roman"/>
                <w:b/>
                <w:sz w:val="18"/>
                <w:szCs w:val="18"/>
              </w:rPr>
              <w:t>март</w:t>
            </w:r>
          </w:p>
        </w:tc>
        <w:tc>
          <w:tcPr>
            <w:tcW w:w="1167" w:type="dxa"/>
            <w:gridSpan w:val="2"/>
            <w:tcBorders>
              <w:top w:val="single" w:sz="4" w:space="0" w:color="auto"/>
              <w:left w:val="single" w:sz="4" w:space="0" w:color="auto"/>
              <w:bottom w:val="single" w:sz="4" w:space="0" w:color="auto"/>
            </w:tcBorders>
          </w:tcPr>
          <w:p w:rsidR="001911FE" w:rsidRPr="00AC5358" w:rsidRDefault="001911FE" w:rsidP="00CD6E74">
            <w:pPr>
              <w:pStyle w:val="a3"/>
              <w:jc w:val="center"/>
              <w:rPr>
                <w:rFonts w:ascii="Times New Roman" w:hAnsi="Times New Roman"/>
                <w:b/>
                <w:sz w:val="22"/>
                <w:szCs w:val="22"/>
              </w:rPr>
            </w:pPr>
            <w:r w:rsidRPr="00AC5358">
              <w:rPr>
                <w:rFonts w:ascii="Times New Roman" w:hAnsi="Times New Roman"/>
                <w:b/>
                <w:sz w:val="22"/>
                <w:szCs w:val="22"/>
              </w:rPr>
              <w:t>1027</w:t>
            </w:r>
          </w:p>
        </w:tc>
        <w:tc>
          <w:tcPr>
            <w:tcW w:w="1276" w:type="dxa"/>
            <w:tcBorders>
              <w:top w:val="single" w:sz="4" w:space="0" w:color="auto"/>
              <w:left w:val="single" w:sz="4" w:space="0" w:color="auto"/>
              <w:bottom w:val="single" w:sz="4" w:space="0" w:color="auto"/>
            </w:tcBorders>
          </w:tcPr>
          <w:p w:rsidR="001911FE" w:rsidRPr="00AC5358" w:rsidRDefault="001911FE" w:rsidP="00E872F7">
            <w:pPr>
              <w:pStyle w:val="a3"/>
              <w:jc w:val="center"/>
              <w:rPr>
                <w:rFonts w:ascii="Times New Roman" w:hAnsi="Times New Roman"/>
                <w:b/>
                <w:sz w:val="22"/>
                <w:szCs w:val="22"/>
              </w:rPr>
            </w:pPr>
            <w:r w:rsidRPr="00AC5358">
              <w:rPr>
                <w:rFonts w:ascii="Times New Roman" w:hAnsi="Times New Roman"/>
                <w:b/>
                <w:sz w:val="22"/>
                <w:szCs w:val="22"/>
              </w:rPr>
              <w:t>1027</w:t>
            </w:r>
          </w:p>
        </w:tc>
      </w:tr>
      <w:tr w:rsidR="001911FE" w:rsidRPr="001911FE" w:rsidTr="00A26092">
        <w:trPr>
          <w:trHeight w:val="176"/>
        </w:trPr>
        <w:tc>
          <w:tcPr>
            <w:tcW w:w="993" w:type="dxa"/>
            <w:gridSpan w:val="2"/>
            <w:vMerge/>
            <w:tcBorders>
              <w:right w:val="nil"/>
            </w:tcBorders>
            <w:vAlign w:val="center"/>
          </w:tcPr>
          <w:p w:rsidR="001911FE" w:rsidRPr="001911FE" w:rsidRDefault="001911FE" w:rsidP="00A8196F">
            <w:pPr>
              <w:pStyle w:val="a3"/>
              <w:jc w:val="center"/>
              <w:rPr>
                <w:rFonts w:ascii="Times New Roman" w:hAnsi="Times New Roman"/>
                <w:b/>
                <w:sz w:val="23"/>
                <w:szCs w:val="23"/>
              </w:rPr>
            </w:pPr>
          </w:p>
        </w:tc>
        <w:tc>
          <w:tcPr>
            <w:tcW w:w="5004" w:type="dxa"/>
            <w:gridSpan w:val="2"/>
            <w:vMerge/>
            <w:tcBorders>
              <w:top w:val="nil"/>
              <w:left w:val="nil"/>
              <w:bottom w:val="nil"/>
              <w:right w:val="nil"/>
            </w:tcBorders>
          </w:tcPr>
          <w:p w:rsidR="001911FE" w:rsidRPr="001911FE" w:rsidRDefault="001911FE" w:rsidP="00515B14">
            <w:pPr>
              <w:pStyle w:val="a3"/>
              <w:jc w:val="both"/>
              <w:rPr>
                <w:rFonts w:ascii="Times New Roman" w:hAnsi="Times New Roman"/>
                <w:sz w:val="23"/>
                <w:szCs w:val="23"/>
              </w:rPr>
            </w:pPr>
          </w:p>
        </w:tc>
        <w:tc>
          <w:tcPr>
            <w:tcW w:w="1908" w:type="dxa"/>
            <w:gridSpan w:val="2"/>
            <w:vMerge/>
            <w:tcBorders>
              <w:top w:val="nil"/>
              <w:left w:val="nil"/>
              <w:bottom w:val="nil"/>
            </w:tcBorders>
          </w:tcPr>
          <w:p w:rsidR="001911FE" w:rsidRPr="001911FE" w:rsidRDefault="001911FE" w:rsidP="00515B14">
            <w:pPr>
              <w:pStyle w:val="a3"/>
              <w:jc w:val="both"/>
              <w:rPr>
                <w:rFonts w:ascii="Times New Roman" w:hAnsi="Times New Roman"/>
                <w:sz w:val="23"/>
                <w:szCs w:val="23"/>
              </w:rPr>
            </w:pPr>
          </w:p>
        </w:tc>
        <w:tc>
          <w:tcPr>
            <w:tcW w:w="1167" w:type="dxa"/>
            <w:gridSpan w:val="2"/>
            <w:tcBorders>
              <w:top w:val="single" w:sz="4" w:space="0" w:color="auto"/>
              <w:left w:val="single" w:sz="4" w:space="0" w:color="auto"/>
              <w:bottom w:val="single" w:sz="4" w:space="0" w:color="auto"/>
            </w:tcBorders>
          </w:tcPr>
          <w:p w:rsidR="001911FE" w:rsidRPr="00AC5358" w:rsidRDefault="001911FE" w:rsidP="00CD6E74">
            <w:pPr>
              <w:pStyle w:val="a3"/>
              <w:jc w:val="center"/>
              <w:rPr>
                <w:rFonts w:ascii="Times New Roman" w:hAnsi="Times New Roman"/>
                <w:b/>
                <w:sz w:val="22"/>
                <w:szCs w:val="22"/>
              </w:rPr>
            </w:pPr>
            <w:r w:rsidRPr="00AC5358">
              <w:rPr>
                <w:rFonts w:ascii="Times New Roman" w:hAnsi="Times New Roman"/>
                <w:b/>
                <w:sz w:val="22"/>
                <w:szCs w:val="22"/>
              </w:rPr>
              <w:t>1297</w:t>
            </w:r>
          </w:p>
        </w:tc>
        <w:tc>
          <w:tcPr>
            <w:tcW w:w="1276" w:type="dxa"/>
            <w:tcBorders>
              <w:top w:val="single" w:sz="4" w:space="0" w:color="auto"/>
              <w:left w:val="single" w:sz="4" w:space="0" w:color="auto"/>
              <w:bottom w:val="single" w:sz="4" w:space="0" w:color="auto"/>
            </w:tcBorders>
          </w:tcPr>
          <w:p w:rsidR="001911FE" w:rsidRPr="00AC5358" w:rsidRDefault="001911FE" w:rsidP="00E872F7">
            <w:pPr>
              <w:pStyle w:val="a3"/>
              <w:jc w:val="center"/>
              <w:rPr>
                <w:rFonts w:ascii="Times New Roman" w:hAnsi="Times New Roman"/>
                <w:b/>
                <w:sz w:val="22"/>
                <w:szCs w:val="22"/>
              </w:rPr>
            </w:pPr>
            <w:r w:rsidRPr="00AC5358">
              <w:rPr>
                <w:rFonts w:ascii="Times New Roman" w:hAnsi="Times New Roman"/>
                <w:b/>
                <w:sz w:val="22"/>
                <w:szCs w:val="22"/>
              </w:rPr>
              <w:t>1297</w:t>
            </w:r>
          </w:p>
        </w:tc>
      </w:tr>
      <w:tr w:rsidR="001911FE" w:rsidRPr="001911FE" w:rsidTr="00A26092">
        <w:trPr>
          <w:trHeight w:val="210"/>
        </w:trPr>
        <w:tc>
          <w:tcPr>
            <w:tcW w:w="993" w:type="dxa"/>
            <w:gridSpan w:val="2"/>
            <w:vMerge/>
            <w:tcBorders>
              <w:bottom w:val="nil"/>
              <w:right w:val="nil"/>
            </w:tcBorders>
            <w:vAlign w:val="center"/>
          </w:tcPr>
          <w:p w:rsidR="001911FE" w:rsidRPr="001911FE" w:rsidRDefault="001911FE" w:rsidP="00A8196F">
            <w:pPr>
              <w:pStyle w:val="a3"/>
              <w:jc w:val="center"/>
              <w:rPr>
                <w:rFonts w:ascii="Times New Roman" w:hAnsi="Times New Roman"/>
                <w:b/>
                <w:sz w:val="23"/>
                <w:szCs w:val="23"/>
              </w:rPr>
            </w:pPr>
          </w:p>
        </w:tc>
        <w:tc>
          <w:tcPr>
            <w:tcW w:w="5004" w:type="dxa"/>
            <w:gridSpan w:val="2"/>
            <w:vMerge/>
            <w:tcBorders>
              <w:top w:val="nil"/>
              <w:left w:val="nil"/>
              <w:bottom w:val="nil"/>
              <w:right w:val="nil"/>
            </w:tcBorders>
          </w:tcPr>
          <w:p w:rsidR="001911FE" w:rsidRPr="001911FE" w:rsidRDefault="001911FE" w:rsidP="00515B14">
            <w:pPr>
              <w:pStyle w:val="a3"/>
              <w:jc w:val="both"/>
              <w:rPr>
                <w:rFonts w:ascii="Times New Roman" w:hAnsi="Times New Roman"/>
                <w:sz w:val="23"/>
                <w:szCs w:val="23"/>
              </w:rPr>
            </w:pPr>
          </w:p>
        </w:tc>
        <w:tc>
          <w:tcPr>
            <w:tcW w:w="1908" w:type="dxa"/>
            <w:gridSpan w:val="2"/>
            <w:vMerge/>
            <w:tcBorders>
              <w:top w:val="nil"/>
              <w:left w:val="nil"/>
              <w:bottom w:val="nil"/>
            </w:tcBorders>
          </w:tcPr>
          <w:p w:rsidR="001911FE" w:rsidRPr="001911FE" w:rsidRDefault="001911FE" w:rsidP="00515B14">
            <w:pPr>
              <w:pStyle w:val="a3"/>
              <w:jc w:val="both"/>
              <w:rPr>
                <w:rFonts w:ascii="Times New Roman" w:hAnsi="Times New Roman"/>
                <w:sz w:val="23"/>
                <w:szCs w:val="23"/>
              </w:rPr>
            </w:pPr>
          </w:p>
        </w:tc>
        <w:tc>
          <w:tcPr>
            <w:tcW w:w="1167" w:type="dxa"/>
            <w:gridSpan w:val="2"/>
            <w:tcBorders>
              <w:top w:val="single" w:sz="4" w:space="0" w:color="auto"/>
              <w:left w:val="single" w:sz="4" w:space="0" w:color="auto"/>
              <w:bottom w:val="single" w:sz="4" w:space="0" w:color="auto"/>
            </w:tcBorders>
          </w:tcPr>
          <w:p w:rsidR="001911FE" w:rsidRPr="00AC5358" w:rsidRDefault="001911FE" w:rsidP="00CD6E74">
            <w:pPr>
              <w:pStyle w:val="a3"/>
              <w:jc w:val="center"/>
              <w:rPr>
                <w:rFonts w:ascii="Times New Roman" w:hAnsi="Times New Roman"/>
                <w:b/>
                <w:sz w:val="22"/>
                <w:szCs w:val="22"/>
              </w:rPr>
            </w:pPr>
            <w:r w:rsidRPr="00AC5358">
              <w:rPr>
                <w:rFonts w:ascii="Times New Roman" w:hAnsi="Times New Roman"/>
                <w:b/>
                <w:sz w:val="22"/>
                <w:szCs w:val="22"/>
              </w:rPr>
              <w:t>1326</w:t>
            </w:r>
          </w:p>
        </w:tc>
        <w:tc>
          <w:tcPr>
            <w:tcW w:w="1276" w:type="dxa"/>
            <w:tcBorders>
              <w:top w:val="single" w:sz="4" w:space="0" w:color="auto"/>
              <w:left w:val="single" w:sz="4" w:space="0" w:color="auto"/>
              <w:bottom w:val="single" w:sz="4" w:space="0" w:color="auto"/>
            </w:tcBorders>
          </w:tcPr>
          <w:p w:rsidR="001911FE" w:rsidRPr="00AC5358" w:rsidRDefault="001911FE" w:rsidP="00E872F7">
            <w:pPr>
              <w:pStyle w:val="a3"/>
              <w:jc w:val="center"/>
              <w:rPr>
                <w:rFonts w:ascii="Times New Roman" w:hAnsi="Times New Roman"/>
                <w:b/>
                <w:sz w:val="22"/>
                <w:szCs w:val="22"/>
              </w:rPr>
            </w:pPr>
            <w:r w:rsidRPr="00AC5358">
              <w:rPr>
                <w:rFonts w:ascii="Times New Roman" w:hAnsi="Times New Roman"/>
                <w:b/>
                <w:sz w:val="22"/>
                <w:szCs w:val="22"/>
              </w:rPr>
              <w:t>1326</w:t>
            </w:r>
          </w:p>
        </w:tc>
      </w:tr>
      <w:tr w:rsidR="001911FE" w:rsidRPr="001911FE" w:rsidTr="004803F1">
        <w:trPr>
          <w:trHeight w:val="955"/>
        </w:trPr>
        <w:tc>
          <w:tcPr>
            <w:tcW w:w="993" w:type="dxa"/>
            <w:gridSpan w:val="2"/>
            <w:tcBorders>
              <w:top w:val="nil"/>
              <w:bottom w:val="single" w:sz="4" w:space="0" w:color="auto"/>
              <w:right w:val="nil"/>
            </w:tcBorders>
            <w:vAlign w:val="center"/>
          </w:tcPr>
          <w:p w:rsidR="001911FE" w:rsidRPr="001911FE" w:rsidRDefault="001911FE" w:rsidP="00A8196F">
            <w:pPr>
              <w:pStyle w:val="a3"/>
              <w:jc w:val="center"/>
              <w:rPr>
                <w:rFonts w:ascii="Times New Roman" w:hAnsi="Times New Roman"/>
                <w:b/>
                <w:sz w:val="23"/>
                <w:szCs w:val="23"/>
              </w:rPr>
            </w:pPr>
          </w:p>
        </w:tc>
        <w:tc>
          <w:tcPr>
            <w:tcW w:w="9355" w:type="dxa"/>
            <w:gridSpan w:val="7"/>
            <w:tcBorders>
              <w:top w:val="nil"/>
              <w:left w:val="nil"/>
              <w:bottom w:val="single" w:sz="4" w:space="0" w:color="auto"/>
            </w:tcBorders>
          </w:tcPr>
          <w:p w:rsidR="001911FE" w:rsidRPr="0083103C" w:rsidRDefault="001911FE" w:rsidP="00AD5F2E">
            <w:pPr>
              <w:pStyle w:val="a3"/>
              <w:jc w:val="both"/>
              <w:rPr>
                <w:rFonts w:ascii="Times New Roman" w:hAnsi="Times New Roman"/>
                <w:sz w:val="22"/>
                <w:szCs w:val="22"/>
              </w:rPr>
            </w:pPr>
            <w:r w:rsidRPr="0083103C">
              <w:rPr>
                <w:rFonts w:ascii="Times New Roman" w:hAnsi="Times New Roman"/>
                <w:sz w:val="22"/>
                <w:szCs w:val="22"/>
              </w:rPr>
              <w:t>Приведены данные о численности основных видов скота (по материалам учета скота) по всем категориям хозяйств</w:t>
            </w:r>
            <w:r w:rsidR="00AD5F2E" w:rsidRPr="0083103C">
              <w:rPr>
                <w:rFonts w:ascii="Times New Roman" w:hAnsi="Times New Roman"/>
                <w:sz w:val="22"/>
                <w:szCs w:val="22"/>
              </w:rPr>
              <w:t xml:space="preserve"> муниципального района «</w:t>
            </w:r>
            <w:r w:rsidRPr="0083103C">
              <w:rPr>
                <w:rFonts w:ascii="Times New Roman" w:hAnsi="Times New Roman"/>
                <w:sz w:val="22"/>
                <w:szCs w:val="22"/>
              </w:rPr>
              <w:t>Читинский район</w:t>
            </w:r>
            <w:r w:rsidR="00AD5F2E" w:rsidRPr="0083103C">
              <w:rPr>
                <w:rFonts w:ascii="Times New Roman" w:hAnsi="Times New Roman"/>
                <w:sz w:val="22"/>
                <w:szCs w:val="22"/>
              </w:rPr>
              <w:t>»</w:t>
            </w:r>
            <w:r w:rsidRPr="0083103C">
              <w:rPr>
                <w:rFonts w:ascii="Times New Roman" w:hAnsi="Times New Roman"/>
                <w:sz w:val="22"/>
                <w:szCs w:val="22"/>
              </w:rPr>
              <w:t>. Распределение скота и птицы по категориям хозяйств, структура поголовья по поселениям. Некоторые показатели приведены в динамике за ряд лет.</w:t>
            </w:r>
          </w:p>
        </w:tc>
      </w:tr>
      <w:tr w:rsidR="00AD5F2E" w:rsidRPr="00AD5F2E" w:rsidTr="00A26092">
        <w:trPr>
          <w:trHeight w:val="307"/>
        </w:trPr>
        <w:tc>
          <w:tcPr>
            <w:tcW w:w="851" w:type="dxa"/>
            <w:vMerge w:val="restart"/>
            <w:tcBorders>
              <w:top w:val="single" w:sz="4" w:space="0" w:color="auto"/>
              <w:left w:val="single" w:sz="4" w:space="0" w:color="000000" w:themeColor="text1"/>
              <w:right w:val="nil"/>
            </w:tcBorders>
            <w:vAlign w:val="center"/>
          </w:tcPr>
          <w:p w:rsidR="001911FE" w:rsidRPr="00AD5F2E" w:rsidRDefault="001911FE" w:rsidP="00A8196F">
            <w:pPr>
              <w:pStyle w:val="a3"/>
              <w:jc w:val="center"/>
              <w:rPr>
                <w:rFonts w:ascii="Times New Roman" w:hAnsi="Times New Roman"/>
                <w:b/>
                <w:sz w:val="23"/>
                <w:szCs w:val="23"/>
              </w:rPr>
            </w:pPr>
            <w:r w:rsidRPr="00AD5F2E">
              <w:rPr>
                <w:rFonts w:ascii="Times New Roman" w:hAnsi="Times New Roman"/>
                <w:b/>
                <w:sz w:val="23"/>
                <w:szCs w:val="23"/>
              </w:rPr>
              <w:t>9.15</w:t>
            </w:r>
          </w:p>
        </w:tc>
        <w:tc>
          <w:tcPr>
            <w:tcW w:w="5103" w:type="dxa"/>
            <w:gridSpan w:val="2"/>
            <w:vMerge w:val="restart"/>
            <w:tcBorders>
              <w:top w:val="single" w:sz="4" w:space="0" w:color="auto"/>
              <w:left w:val="nil"/>
              <w:right w:val="nil"/>
            </w:tcBorders>
          </w:tcPr>
          <w:p w:rsidR="001911FE" w:rsidRPr="00AD5F2E" w:rsidRDefault="00AD5F2E" w:rsidP="00AD5F2E">
            <w:pPr>
              <w:pStyle w:val="a3"/>
              <w:rPr>
                <w:rFonts w:ascii="Times New Roman" w:hAnsi="Times New Roman"/>
                <w:b/>
                <w:sz w:val="23"/>
                <w:szCs w:val="23"/>
              </w:rPr>
            </w:pPr>
            <w:r w:rsidRPr="00AD5F2E">
              <w:rPr>
                <w:rFonts w:ascii="Times New Roman" w:hAnsi="Times New Roman"/>
                <w:b/>
                <w:sz w:val="23"/>
                <w:szCs w:val="23"/>
              </w:rPr>
              <w:t>Социально-экономическое положение муниципального района «Читинский район»</w:t>
            </w:r>
          </w:p>
        </w:tc>
        <w:tc>
          <w:tcPr>
            <w:tcW w:w="1984" w:type="dxa"/>
            <w:gridSpan w:val="4"/>
            <w:vMerge w:val="restart"/>
            <w:tcBorders>
              <w:top w:val="single" w:sz="4" w:space="0" w:color="auto"/>
              <w:left w:val="nil"/>
              <w:right w:val="single" w:sz="4" w:space="0" w:color="000000" w:themeColor="text1"/>
            </w:tcBorders>
          </w:tcPr>
          <w:p w:rsidR="001911FE" w:rsidRPr="00825AE4" w:rsidRDefault="001911FE" w:rsidP="00A8196F">
            <w:pPr>
              <w:pStyle w:val="a3"/>
              <w:jc w:val="center"/>
              <w:rPr>
                <w:rFonts w:ascii="Times New Roman" w:hAnsi="Times New Roman"/>
                <w:b/>
                <w:sz w:val="22"/>
                <w:szCs w:val="22"/>
              </w:rPr>
            </w:pPr>
            <w:r w:rsidRPr="00825AE4">
              <w:rPr>
                <w:rFonts w:ascii="Times New Roman" w:hAnsi="Times New Roman"/>
                <w:b/>
                <w:sz w:val="22"/>
                <w:szCs w:val="22"/>
              </w:rPr>
              <w:t>Квартальная</w:t>
            </w:r>
          </w:p>
          <w:p w:rsidR="00AC5358" w:rsidRPr="00096A16" w:rsidRDefault="00AD5F2E" w:rsidP="00246051">
            <w:pPr>
              <w:pStyle w:val="a3"/>
              <w:jc w:val="center"/>
              <w:rPr>
                <w:rFonts w:ascii="Times New Roman" w:hAnsi="Times New Roman"/>
                <w:b/>
                <w:sz w:val="18"/>
                <w:szCs w:val="18"/>
              </w:rPr>
            </w:pPr>
            <w:r w:rsidRPr="00825AE4">
              <w:rPr>
                <w:rFonts w:ascii="Times New Roman" w:hAnsi="Times New Roman"/>
                <w:b/>
                <w:sz w:val="18"/>
                <w:szCs w:val="18"/>
              </w:rPr>
              <w:t xml:space="preserve">май, август, ноябрь, март 2021г. </w:t>
            </w:r>
          </w:p>
          <w:p w:rsidR="001911FE" w:rsidRPr="00825AE4" w:rsidRDefault="00AD5F2E" w:rsidP="00246051">
            <w:pPr>
              <w:pStyle w:val="a3"/>
              <w:jc w:val="center"/>
              <w:rPr>
                <w:rFonts w:ascii="Times New Roman" w:hAnsi="Times New Roman"/>
                <w:b/>
                <w:sz w:val="18"/>
                <w:szCs w:val="18"/>
              </w:rPr>
            </w:pPr>
            <w:r w:rsidRPr="00825AE4">
              <w:rPr>
                <w:rFonts w:ascii="Times New Roman" w:hAnsi="Times New Roman"/>
                <w:b/>
                <w:sz w:val="18"/>
                <w:szCs w:val="18"/>
              </w:rPr>
              <w:t>(за 2020 г.)</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1911FE" w:rsidRPr="00AC5358" w:rsidRDefault="00AD5F2E" w:rsidP="00A8196F">
            <w:pPr>
              <w:pStyle w:val="a3"/>
              <w:jc w:val="center"/>
              <w:rPr>
                <w:rFonts w:ascii="Times New Roman" w:hAnsi="Times New Roman"/>
                <w:b/>
                <w:sz w:val="22"/>
                <w:szCs w:val="22"/>
              </w:rPr>
            </w:pPr>
            <w:r w:rsidRPr="00AC5358">
              <w:rPr>
                <w:rFonts w:ascii="Times New Roman" w:hAnsi="Times New Roman"/>
                <w:b/>
                <w:sz w:val="22"/>
                <w:szCs w:val="22"/>
              </w:rPr>
              <w:t>1148</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1911FE" w:rsidRPr="00AC5358" w:rsidRDefault="00AD5F2E" w:rsidP="00A8196F">
            <w:pPr>
              <w:pStyle w:val="a3"/>
              <w:jc w:val="center"/>
              <w:rPr>
                <w:rFonts w:ascii="Times New Roman" w:hAnsi="Times New Roman"/>
                <w:b/>
                <w:sz w:val="22"/>
                <w:szCs w:val="22"/>
              </w:rPr>
            </w:pPr>
            <w:r w:rsidRPr="00AC5358">
              <w:rPr>
                <w:rFonts w:ascii="Times New Roman" w:hAnsi="Times New Roman"/>
                <w:b/>
                <w:sz w:val="22"/>
                <w:szCs w:val="22"/>
              </w:rPr>
              <w:t>4592</w:t>
            </w:r>
          </w:p>
        </w:tc>
      </w:tr>
      <w:tr w:rsidR="00AD5F2E" w:rsidRPr="00AD5F2E" w:rsidTr="00A26092">
        <w:trPr>
          <w:trHeight w:val="264"/>
        </w:trPr>
        <w:tc>
          <w:tcPr>
            <w:tcW w:w="851" w:type="dxa"/>
            <w:vMerge/>
            <w:tcBorders>
              <w:left w:val="single" w:sz="4" w:space="0" w:color="000000" w:themeColor="text1"/>
              <w:right w:val="nil"/>
            </w:tcBorders>
            <w:vAlign w:val="center"/>
          </w:tcPr>
          <w:p w:rsidR="001911FE" w:rsidRPr="00AD5F2E" w:rsidRDefault="001911FE" w:rsidP="00A8196F">
            <w:pPr>
              <w:pStyle w:val="a3"/>
              <w:jc w:val="center"/>
              <w:rPr>
                <w:rFonts w:ascii="Times New Roman" w:hAnsi="Times New Roman"/>
                <w:b/>
                <w:sz w:val="23"/>
                <w:szCs w:val="23"/>
              </w:rPr>
            </w:pPr>
          </w:p>
        </w:tc>
        <w:tc>
          <w:tcPr>
            <w:tcW w:w="5103" w:type="dxa"/>
            <w:gridSpan w:val="2"/>
            <w:vMerge/>
            <w:tcBorders>
              <w:left w:val="nil"/>
              <w:right w:val="nil"/>
            </w:tcBorders>
          </w:tcPr>
          <w:p w:rsidR="001911FE" w:rsidRPr="00AD5F2E" w:rsidRDefault="001911FE" w:rsidP="00A8196F">
            <w:pPr>
              <w:pStyle w:val="a3"/>
              <w:rPr>
                <w:rFonts w:ascii="Times New Roman" w:hAnsi="Times New Roman"/>
                <w:b/>
                <w:sz w:val="23"/>
                <w:szCs w:val="23"/>
              </w:rPr>
            </w:pPr>
          </w:p>
        </w:tc>
        <w:tc>
          <w:tcPr>
            <w:tcW w:w="1984" w:type="dxa"/>
            <w:gridSpan w:val="4"/>
            <w:vMerge/>
            <w:tcBorders>
              <w:left w:val="nil"/>
              <w:right w:val="single" w:sz="4" w:space="0" w:color="000000" w:themeColor="text1"/>
            </w:tcBorders>
          </w:tcPr>
          <w:p w:rsidR="001911FE" w:rsidRPr="00AD5F2E" w:rsidRDefault="001911FE" w:rsidP="00A8196F">
            <w:pPr>
              <w:pStyle w:val="a3"/>
              <w:jc w:val="center"/>
              <w:rPr>
                <w:rFonts w:ascii="Times New Roman" w:hAnsi="Times New Roman"/>
                <w:b/>
                <w:sz w:val="23"/>
                <w:szCs w:val="23"/>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11FE" w:rsidRPr="00AC5358" w:rsidRDefault="00AD5F2E" w:rsidP="00A8196F">
            <w:pPr>
              <w:pStyle w:val="a3"/>
              <w:jc w:val="center"/>
              <w:rPr>
                <w:rFonts w:ascii="Times New Roman" w:hAnsi="Times New Roman"/>
                <w:b/>
                <w:sz w:val="22"/>
                <w:szCs w:val="22"/>
              </w:rPr>
            </w:pPr>
            <w:r w:rsidRPr="00AC5358">
              <w:rPr>
                <w:rFonts w:ascii="Times New Roman" w:hAnsi="Times New Roman"/>
                <w:b/>
                <w:sz w:val="22"/>
                <w:szCs w:val="22"/>
              </w:rPr>
              <w:t>1468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11FE" w:rsidRPr="00AC5358" w:rsidRDefault="00AD5F2E" w:rsidP="00A8196F">
            <w:pPr>
              <w:pStyle w:val="a3"/>
              <w:jc w:val="center"/>
              <w:rPr>
                <w:rFonts w:ascii="Times New Roman" w:hAnsi="Times New Roman"/>
                <w:b/>
                <w:sz w:val="22"/>
                <w:szCs w:val="22"/>
              </w:rPr>
            </w:pPr>
            <w:r w:rsidRPr="00AC5358">
              <w:rPr>
                <w:rFonts w:ascii="Times New Roman" w:hAnsi="Times New Roman"/>
                <w:b/>
                <w:sz w:val="22"/>
                <w:szCs w:val="22"/>
              </w:rPr>
              <w:t>5872</w:t>
            </w:r>
          </w:p>
        </w:tc>
      </w:tr>
      <w:tr w:rsidR="00AD5F2E" w:rsidRPr="00AD5F2E" w:rsidTr="00A26092">
        <w:trPr>
          <w:trHeight w:val="230"/>
        </w:trPr>
        <w:tc>
          <w:tcPr>
            <w:tcW w:w="851" w:type="dxa"/>
            <w:vMerge/>
            <w:tcBorders>
              <w:left w:val="single" w:sz="4" w:space="0" w:color="000000" w:themeColor="text1"/>
              <w:bottom w:val="nil"/>
              <w:right w:val="nil"/>
            </w:tcBorders>
            <w:vAlign w:val="center"/>
          </w:tcPr>
          <w:p w:rsidR="001911FE" w:rsidRPr="00AD5F2E" w:rsidRDefault="001911FE" w:rsidP="00A8196F">
            <w:pPr>
              <w:pStyle w:val="a3"/>
              <w:jc w:val="center"/>
              <w:rPr>
                <w:rFonts w:ascii="Times New Roman" w:hAnsi="Times New Roman"/>
                <w:b/>
                <w:sz w:val="23"/>
                <w:szCs w:val="23"/>
              </w:rPr>
            </w:pPr>
          </w:p>
        </w:tc>
        <w:tc>
          <w:tcPr>
            <w:tcW w:w="5103" w:type="dxa"/>
            <w:gridSpan w:val="2"/>
            <w:vMerge/>
            <w:tcBorders>
              <w:left w:val="nil"/>
              <w:bottom w:val="nil"/>
              <w:right w:val="nil"/>
            </w:tcBorders>
          </w:tcPr>
          <w:p w:rsidR="001911FE" w:rsidRPr="00AD5F2E" w:rsidRDefault="001911FE" w:rsidP="00A8196F">
            <w:pPr>
              <w:pStyle w:val="a3"/>
              <w:rPr>
                <w:rFonts w:ascii="Times New Roman" w:hAnsi="Times New Roman"/>
                <w:b/>
                <w:sz w:val="23"/>
                <w:szCs w:val="23"/>
              </w:rPr>
            </w:pPr>
          </w:p>
        </w:tc>
        <w:tc>
          <w:tcPr>
            <w:tcW w:w="1984" w:type="dxa"/>
            <w:gridSpan w:val="4"/>
            <w:vMerge/>
            <w:tcBorders>
              <w:left w:val="nil"/>
              <w:bottom w:val="nil"/>
              <w:right w:val="single" w:sz="4" w:space="0" w:color="000000" w:themeColor="text1"/>
            </w:tcBorders>
          </w:tcPr>
          <w:p w:rsidR="001911FE" w:rsidRPr="00AD5F2E" w:rsidRDefault="001911FE" w:rsidP="00A8196F">
            <w:pPr>
              <w:pStyle w:val="a3"/>
              <w:jc w:val="center"/>
              <w:rPr>
                <w:rFonts w:ascii="Times New Roman" w:hAnsi="Times New Roman"/>
                <w:b/>
                <w:sz w:val="23"/>
                <w:szCs w:val="23"/>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11FE" w:rsidRPr="00AC5358" w:rsidRDefault="00AD5F2E" w:rsidP="00A8196F">
            <w:pPr>
              <w:pStyle w:val="a3"/>
              <w:jc w:val="center"/>
              <w:rPr>
                <w:rFonts w:ascii="Times New Roman" w:hAnsi="Times New Roman"/>
                <w:b/>
                <w:sz w:val="22"/>
                <w:szCs w:val="22"/>
              </w:rPr>
            </w:pPr>
            <w:r w:rsidRPr="00AC5358">
              <w:rPr>
                <w:rFonts w:ascii="Times New Roman" w:hAnsi="Times New Roman"/>
                <w:b/>
                <w:sz w:val="22"/>
                <w:szCs w:val="22"/>
              </w:rPr>
              <w:t>1497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11FE" w:rsidRPr="00AC5358" w:rsidRDefault="00AD5F2E" w:rsidP="00A8196F">
            <w:pPr>
              <w:pStyle w:val="a3"/>
              <w:jc w:val="center"/>
              <w:rPr>
                <w:rFonts w:ascii="Times New Roman" w:hAnsi="Times New Roman"/>
                <w:b/>
                <w:sz w:val="22"/>
                <w:szCs w:val="22"/>
              </w:rPr>
            </w:pPr>
            <w:r w:rsidRPr="00AC5358">
              <w:rPr>
                <w:rFonts w:ascii="Times New Roman" w:hAnsi="Times New Roman"/>
                <w:b/>
                <w:sz w:val="22"/>
                <w:szCs w:val="22"/>
              </w:rPr>
              <w:t>5988</w:t>
            </w:r>
          </w:p>
        </w:tc>
      </w:tr>
      <w:tr w:rsidR="00AD5F2E" w:rsidRPr="00AD5F2E" w:rsidTr="003E0C42">
        <w:tc>
          <w:tcPr>
            <w:tcW w:w="851" w:type="dxa"/>
            <w:tcBorders>
              <w:top w:val="nil"/>
              <w:bottom w:val="single" w:sz="4" w:space="0" w:color="auto"/>
              <w:right w:val="nil"/>
            </w:tcBorders>
            <w:vAlign w:val="center"/>
          </w:tcPr>
          <w:p w:rsidR="001911FE" w:rsidRPr="00AD5F2E" w:rsidRDefault="001911FE" w:rsidP="00A8196F">
            <w:pPr>
              <w:pStyle w:val="a3"/>
              <w:jc w:val="center"/>
              <w:rPr>
                <w:rFonts w:ascii="Times New Roman" w:hAnsi="Times New Roman"/>
                <w:b/>
                <w:sz w:val="23"/>
                <w:szCs w:val="23"/>
              </w:rPr>
            </w:pPr>
          </w:p>
        </w:tc>
        <w:tc>
          <w:tcPr>
            <w:tcW w:w="9497" w:type="dxa"/>
            <w:gridSpan w:val="8"/>
            <w:tcBorders>
              <w:top w:val="nil"/>
              <w:left w:val="nil"/>
              <w:bottom w:val="single" w:sz="4" w:space="0" w:color="auto"/>
            </w:tcBorders>
          </w:tcPr>
          <w:p w:rsidR="001911FE" w:rsidRPr="0083103C" w:rsidRDefault="00AD5F2E" w:rsidP="00AD5F2E">
            <w:pPr>
              <w:pStyle w:val="a3"/>
              <w:jc w:val="both"/>
              <w:rPr>
                <w:rFonts w:ascii="Times New Roman" w:hAnsi="Times New Roman"/>
                <w:sz w:val="22"/>
                <w:szCs w:val="22"/>
              </w:rPr>
            </w:pPr>
            <w:r w:rsidRPr="0083103C">
              <w:rPr>
                <w:rFonts w:ascii="Times New Roman" w:hAnsi="Times New Roman"/>
                <w:sz w:val="22"/>
                <w:szCs w:val="22"/>
              </w:rPr>
              <w:t>Доклад является ежеквартальным изданием, содержащим комплексную информацию о социально-экономическом положении муниципального района «Читинский район» в целом и по видам экономической деятельности за отчетный месяц и период с начала года. Важнейшие показатели социально-экономического положения приводятся в динамике по месяцам текущего года. Информация представлена в текстовом и табличном видах.</w:t>
            </w:r>
          </w:p>
        </w:tc>
      </w:tr>
      <w:tr w:rsidR="00AD5F2E" w:rsidRPr="00AD5F2E" w:rsidTr="00A26092">
        <w:trPr>
          <w:trHeight w:val="180"/>
        </w:trPr>
        <w:tc>
          <w:tcPr>
            <w:tcW w:w="851" w:type="dxa"/>
            <w:vMerge w:val="restart"/>
            <w:tcBorders>
              <w:left w:val="single" w:sz="4" w:space="0" w:color="000000" w:themeColor="text1"/>
              <w:right w:val="nil"/>
            </w:tcBorders>
            <w:vAlign w:val="center"/>
          </w:tcPr>
          <w:p w:rsidR="00AD5F2E" w:rsidRPr="00AD5F2E" w:rsidRDefault="00AD5F2E" w:rsidP="00A8196F">
            <w:pPr>
              <w:pStyle w:val="a3"/>
              <w:jc w:val="center"/>
              <w:rPr>
                <w:rFonts w:ascii="Times New Roman" w:hAnsi="Times New Roman"/>
                <w:b/>
                <w:sz w:val="23"/>
                <w:szCs w:val="23"/>
              </w:rPr>
            </w:pPr>
            <w:r w:rsidRPr="00AD5F2E">
              <w:rPr>
                <w:rFonts w:ascii="Times New Roman" w:hAnsi="Times New Roman"/>
                <w:b/>
                <w:sz w:val="23"/>
                <w:szCs w:val="23"/>
              </w:rPr>
              <w:t>9.19</w:t>
            </w:r>
          </w:p>
        </w:tc>
        <w:tc>
          <w:tcPr>
            <w:tcW w:w="5103" w:type="dxa"/>
            <w:gridSpan w:val="2"/>
            <w:vMerge w:val="restart"/>
            <w:tcBorders>
              <w:left w:val="nil"/>
              <w:right w:val="nil"/>
            </w:tcBorders>
          </w:tcPr>
          <w:p w:rsidR="00AD5F2E" w:rsidRPr="00AD5F2E" w:rsidRDefault="00AD5F2E" w:rsidP="00AD5F2E">
            <w:pPr>
              <w:pStyle w:val="a3"/>
              <w:rPr>
                <w:rFonts w:ascii="Times New Roman" w:hAnsi="Times New Roman"/>
                <w:b/>
                <w:sz w:val="23"/>
                <w:szCs w:val="23"/>
              </w:rPr>
            </w:pPr>
            <w:r w:rsidRPr="00AD5F2E">
              <w:rPr>
                <w:rFonts w:ascii="Times New Roman" w:hAnsi="Times New Roman"/>
                <w:b/>
                <w:sz w:val="23"/>
                <w:szCs w:val="23"/>
              </w:rPr>
              <w:t>Работа жилищно-коммунальных организаций муниципального района «Читинский район» в условиях реформы</w:t>
            </w:r>
          </w:p>
        </w:tc>
        <w:tc>
          <w:tcPr>
            <w:tcW w:w="1984" w:type="dxa"/>
            <w:gridSpan w:val="4"/>
            <w:vMerge w:val="restart"/>
            <w:tcBorders>
              <w:left w:val="nil"/>
              <w:right w:val="single" w:sz="4" w:space="0" w:color="000000" w:themeColor="text1"/>
            </w:tcBorders>
          </w:tcPr>
          <w:p w:rsidR="00AD5F2E" w:rsidRPr="00825AE4" w:rsidRDefault="00AD5F2E" w:rsidP="00EE1170">
            <w:pPr>
              <w:pStyle w:val="a3"/>
              <w:jc w:val="center"/>
              <w:rPr>
                <w:rFonts w:ascii="Times New Roman" w:hAnsi="Times New Roman"/>
                <w:b/>
                <w:sz w:val="22"/>
                <w:szCs w:val="22"/>
              </w:rPr>
            </w:pPr>
            <w:r w:rsidRPr="00825AE4">
              <w:rPr>
                <w:rFonts w:ascii="Times New Roman" w:hAnsi="Times New Roman"/>
                <w:b/>
                <w:sz w:val="22"/>
                <w:szCs w:val="22"/>
              </w:rPr>
              <w:t>Годовая</w:t>
            </w:r>
          </w:p>
          <w:p w:rsidR="00AD5F2E" w:rsidRPr="00825AE4" w:rsidRDefault="00AD5F2E" w:rsidP="00EE1170">
            <w:pPr>
              <w:pStyle w:val="a3"/>
              <w:jc w:val="center"/>
              <w:rPr>
                <w:rFonts w:ascii="Times New Roman" w:hAnsi="Times New Roman"/>
                <w:b/>
                <w:sz w:val="18"/>
                <w:szCs w:val="18"/>
              </w:rPr>
            </w:pPr>
            <w:r w:rsidRPr="00825AE4">
              <w:rPr>
                <w:rFonts w:ascii="Times New Roman" w:hAnsi="Times New Roman"/>
                <w:b/>
                <w:sz w:val="18"/>
                <w:szCs w:val="18"/>
              </w:rPr>
              <w:t>март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5F2E" w:rsidRPr="00AC5358" w:rsidRDefault="00AD5F2E" w:rsidP="00A8196F">
            <w:pPr>
              <w:pStyle w:val="a3"/>
              <w:jc w:val="center"/>
              <w:rPr>
                <w:rFonts w:ascii="Times New Roman" w:hAnsi="Times New Roman"/>
                <w:b/>
                <w:sz w:val="22"/>
                <w:szCs w:val="22"/>
              </w:rPr>
            </w:pPr>
            <w:r w:rsidRPr="00AC5358">
              <w:rPr>
                <w:rFonts w:ascii="Times New Roman" w:hAnsi="Times New Roman"/>
                <w:b/>
                <w:sz w:val="22"/>
                <w:szCs w:val="22"/>
              </w:rPr>
              <w:t>665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5F2E" w:rsidRPr="00AC5358" w:rsidRDefault="00AD5F2E" w:rsidP="00E872F7">
            <w:pPr>
              <w:pStyle w:val="a3"/>
              <w:jc w:val="center"/>
              <w:rPr>
                <w:rFonts w:ascii="Times New Roman" w:hAnsi="Times New Roman"/>
                <w:b/>
                <w:sz w:val="22"/>
                <w:szCs w:val="22"/>
              </w:rPr>
            </w:pPr>
            <w:r w:rsidRPr="00AC5358">
              <w:rPr>
                <w:rFonts w:ascii="Times New Roman" w:hAnsi="Times New Roman"/>
                <w:b/>
                <w:sz w:val="22"/>
                <w:szCs w:val="22"/>
              </w:rPr>
              <w:t>665</w:t>
            </w:r>
          </w:p>
        </w:tc>
      </w:tr>
      <w:tr w:rsidR="00AD5F2E" w:rsidRPr="00AD5F2E" w:rsidTr="00A26092">
        <w:trPr>
          <w:trHeight w:val="154"/>
        </w:trPr>
        <w:tc>
          <w:tcPr>
            <w:tcW w:w="851" w:type="dxa"/>
            <w:vMerge/>
            <w:tcBorders>
              <w:left w:val="single" w:sz="4" w:space="0" w:color="000000" w:themeColor="text1"/>
              <w:right w:val="nil"/>
            </w:tcBorders>
            <w:vAlign w:val="center"/>
          </w:tcPr>
          <w:p w:rsidR="00AD5F2E" w:rsidRPr="00AD5F2E" w:rsidRDefault="00AD5F2E" w:rsidP="00A8196F">
            <w:pPr>
              <w:pStyle w:val="a3"/>
              <w:jc w:val="center"/>
              <w:rPr>
                <w:rFonts w:ascii="Times New Roman" w:hAnsi="Times New Roman"/>
                <w:b/>
                <w:sz w:val="23"/>
                <w:szCs w:val="23"/>
              </w:rPr>
            </w:pPr>
          </w:p>
        </w:tc>
        <w:tc>
          <w:tcPr>
            <w:tcW w:w="5103" w:type="dxa"/>
            <w:gridSpan w:val="2"/>
            <w:vMerge/>
            <w:tcBorders>
              <w:left w:val="nil"/>
              <w:right w:val="nil"/>
            </w:tcBorders>
          </w:tcPr>
          <w:p w:rsidR="00AD5F2E" w:rsidRPr="00AD5F2E" w:rsidRDefault="00AD5F2E" w:rsidP="00A175B3">
            <w:pPr>
              <w:pStyle w:val="a3"/>
              <w:rPr>
                <w:rFonts w:ascii="Times New Roman" w:hAnsi="Times New Roman"/>
                <w:b/>
                <w:sz w:val="23"/>
                <w:szCs w:val="23"/>
              </w:rPr>
            </w:pPr>
          </w:p>
        </w:tc>
        <w:tc>
          <w:tcPr>
            <w:tcW w:w="1984" w:type="dxa"/>
            <w:gridSpan w:val="4"/>
            <w:vMerge/>
            <w:tcBorders>
              <w:left w:val="nil"/>
              <w:right w:val="single" w:sz="4" w:space="0" w:color="000000" w:themeColor="text1"/>
            </w:tcBorders>
          </w:tcPr>
          <w:p w:rsidR="00AD5F2E" w:rsidRPr="00AD5F2E" w:rsidRDefault="00AD5F2E" w:rsidP="00EE1170">
            <w:pPr>
              <w:pStyle w:val="a3"/>
              <w:jc w:val="center"/>
              <w:rPr>
                <w:rFonts w:ascii="Times New Roman" w:hAnsi="Times New Roman"/>
                <w:b/>
                <w:sz w:val="23"/>
                <w:szCs w:val="23"/>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5F2E" w:rsidRPr="00AC5358" w:rsidRDefault="00AD5F2E" w:rsidP="00A8196F">
            <w:pPr>
              <w:pStyle w:val="a3"/>
              <w:jc w:val="center"/>
              <w:rPr>
                <w:rFonts w:ascii="Times New Roman" w:hAnsi="Times New Roman"/>
                <w:b/>
                <w:sz w:val="22"/>
                <w:szCs w:val="22"/>
              </w:rPr>
            </w:pPr>
            <w:r w:rsidRPr="00AC5358">
              <w:rPr>
                <w:rFonts w:ascii="Times New Roman" w:hAnsi="Times New Roman"/>
                <w:b/>
                <w:sz w:val="22"/>
                <w:szCs w:val="22"/>
              </w:rPr>
              <w:t>925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5F2E" w:rsidRPr="00AC5358" w:rsidRDefault="00AD5F2E" w:rsidP="00E872F7">
            <w:pPr>
              <w:pStyle w:val="a3"/>
              <w:jc w:val="center"/>
              <w:rPr>
                <w:rFonts w:ascii="Times New Roman" w:hAnsi="Times New Roman"/>
                <w:b/>
                <w:sz w:val="22"/>
                <w:szCs w:val="22"/>
              </w:rPr>
            </w:pPr>
            <w:r w:rsidRPr="00AC5358">
              <w:rPr>
                <w:rFonts w:ascii="Times New Roman" w:hAnsi="Times New Roman"/>
                <w:b/>
                <w:sz w:val="22"/>
                <w:szCs w:val="22"/>
              </w:rPr>
              <w:t>925</w:t>
            </w:r>
          </w:p>
        </w:tc>
      </w:tr>
      <w:tr w:rsidR="00AD5F2E" w:rsidRPr="00AD5F2E" w:rsidTr="00A26092">
        <w:trPr>
          <w:trHeight w:val="143"/>
        </w:trPr>
        <w:tc>
          <w:tcPr>
            <w:tcW w:w="851" w:type="dxa"/>
            <w:vMerge/>
            <w:tcBorders>
              <w:left w:val="single" w:sz="4" w:space="0" w:color="000000" w:themeColor="text1"/>
              <w:bottom w:val="nil"/>
              <w:right w:val="nil"/>
            </w:tcBorders>
            <w:vAlign w:val="center"/>
          </w:tcPr>
          <w:p w:rsidR="00AD5F2E" w:rsidRPr="00AD5F2E" w:rsidRDefault="00AD5F2E" w:rsidP="00A8196F">
            <w:pPr>
              <w:pStyle w:val="a3"/>
              <w:jc w:val="center"/>
              <w:rPr>
                <w:rFonts w:ascii="Times New Roman" w:hAnsi="Times New Roman"/>
                <w:b/>
                <w:sz w:val="23"/>
                <w:szCs w:val="23"/>
              </w:rPr>
            </w:pPr>
          </w:p>
        </w:tc>
        <w:tc>
          <w:tcPr>
            <w:tcW w:w="5103" w:type="dxa"/>
            <w:gridSpan w:val="2"/>
            <w:vMerge/>
            <w:tcBorders>
              <w:left w:val="nil"/>
              <w:bottom w:val="nil"/>
              <w:right w:val="nil"/>
            </w:tcBorders>
          </w:tcPr>
          <w:p w:rsidR="00AD5F2E" w:rsidRPr="00AD5F2E" w:rsidRDefault="00AD5F2E" w:rsidP="00A175B3">
            <w:pPr>
              <w:pStyle w:val="a3"/>
              <w:rPr>
                <w:rFonts w:ascii="Times New Roman" w:hAnsi="Times New Roman"/>
                <w:b/>
                <w:sz w:val="23"/>
                <w:szCs w:val="23"/>
              </w:rPr>
            </w:pPr>
          </w:p>
        </w:tc>
        <w:tc>
          <w:tcPr>
            <w:tcW w:w="1984" w:type="dxa"/>
            <w:gridSpan w:val="4"/>
            <w:vMerge/>
            <w:tcBorders>
              <w:left w:val="nil"/>
              <w:bottom w:val="nil"/>
              <w:right w:val="single" w:sz="4" w:space="0" w:color="000000" w:themeColor="text1"/>
            </w:tcBorders>
          </w:tcPr>
          <w:p w:rsidR="00AD5F2E" w:rsidRPr="00AD5F2E" w:rsidRDefault="00AD5F2E" w:rsidP="00EE1170">
            <w:pPr>
              <w:pStyle w:val="a3"/>
              <w:jc w:val="center"/>
              <w:rPr>
                <w:rFonts w:ascii="Times New Roman" w:hAnsi="Times New Roman"/>
                <w:b/>
                <w:sz w:val="23"/>
                <w:szCs w:val="23"/>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5F2E" w:rsidRPr="00AC5358" w:rsidRDefault="00AD5F2E" w:rsidP="00A8196F">
            <w:pPr>
              <w:pStyle w:val="a3"/>
              <w:jc w:val="center"/>
              <w:rPr>
                <w:rFonts w:ascii="Times New Roman" w:hAnsi="Times New Roman"/>
                <w:b/>
                <w:sz w:val="22"/>
                <w:szCs w:val="22"/>
              </w:rPr>
            </w:pPr>
            <w:r w:rsidRPr="00AC5358">
              <w:rPr>
                <w:rFonts w:ascii="Times New Roman" w:hAnsi="Times New Roman"/>
                <w:b/>
                <w:sz w:val="22"/>
                <w:szCs w:val="22"/>
              </w:rPr>
              <w:t>957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5F2E" w:rsidRPr="00AC5358" w:rsidRDefault="00AD5F2E" w:rsidP="00E872F7">
            <w:pPr>
              <w:pStyle w:val="a3"/>
              <w:jc w:val="center"/>
              <w:rPr>
                <w:rFonts w:ascii="Times New Roman" w:hAnsi="Times New Roman"/>
                <w:b/>
                <w:sz w:val="22"/>
                <w:szCs w:val="22"/>
              </w:rPr>
            </w:pPr>
            <w:r w:rsidRPr="00AC5358">
              <w:rPr>
                <w:rFonts w:ascii="Times New Roman" w:hAnsi="Times New Roman"/>
                <w:b/>
                <w:sz w:val="22"/>
                <w:szCs w:val="22"/>
              </w:rPr>
              <w:t>957</w:t>
            </w:r>
          </w:p>
        </w:tc>
      </w:tr>
      <w:tr w:rsidR="00AD5F2E" w:rsidRPr="00AD5F2E" w:rsidTr="004803F1">
        <w:tc>
          <w:tcPr>
            <w:tcW w:w="851" w:type="dxa"/>
            <w:tcBorders>
              <w:top w:val="nil"/>
              <w:bottom w:val="nil"/>
              <w:right w:val="nil"/>
            </w:tcBorders>
            <w:vAlign w:val="center"/>
          </w:tcPr>
          <w:p w:rsidR="00AD5F2E" w:rsidRPr="00AD5F2E" w:rsidRDefault="00AD5F2E" w:rsidP="00A8196F">
            <w:pPr>
              <w:pStyle w:val="a3"/>
              <w:jc w:val="center"/>
              <w:rPr>
                <w:rFonts w:ascii="Times New Roman" w:hAnsi="Times New Roman"/>
                <w:b/>
                <w:sz w:val="23"/>
                <w:szCs w:val="23"/>
              </w:rPr>
            </w:pPr>
          </w:p>
        </w:tc>
        <w:tc>
          <w:tcPr>
            <w:tcW w:w="9497" w:type="dxa"/>
            <w:gridSpan w:val="8"/>
            <w:tcBorders>
              <w:top w:val="nil"/>
              <w:left w:val="nil"/>
              <w:bottom w:val="nil"/>
            </w:tcBorders>
          </w:tcPr>
          <w:p w:rsidR="00AD5F2E" w:rsidRPr="0083103C" w:rsidRDefault="00AD5F2E" w:rsidP="00A8196F">
            <w:pPr>
              <w:pStyle w:val="a3"/>
              <w:jc w:val="both"/>
              <w:rPr>
                <w:rFonts w:ascii="Times New Roman" w:hAnsi="Times New Roman"/>
                <w:sz w:val="22"/>
                <w:szCs w:val="22"/>
              </w:rPr>
            </w:pPr>
            <w:r w:rsidRPr="0083103C">
              <w:rPr>
                <w:rFonts w:ascii="Times New Roman" w:hAnsi="Times New Roman"/>
                <w:sz w:val="22"/>
                <w:szCs w:val="22"/>
              </w:rPr>
              <w:t>Содержит сведения о предоставлении организациями ЖКХ услуг об отпуске воды и пропуске сточных вод, отпуске газа, электр</w:t>
            </w:r>
            <w:proofErr w:type="gramStart"/>
            <w:r w:rsidRPr="0083103C">
              <w:rPr>
                <w:rFonts w:ascii="Times New Roman" w:hAnsi="Times New Roman"/>
                <w:sz w:val="22"/>
                <w:szCs w:val="22"/>
              </w:rPr>
              <w:t>о-</w:t>
            </w:r>
            <w:proofErr w:type="gramEnd"/>
            <w:r w:rsidRPr="0083103C">
              <w:rPr>
                <w:rFonts w:ascii="Times New Roman" w:hAnsi="Times New Roman"/>
                <w:sz w:val="22"/>
                <w:szCs w:val="22"/>
              </w:rPr>
              <w:t xml:space="preserve"> и </w:t>
            </w:r>
            <w:proofErr w:type="spellStart"/>
            <w:r w:rsidRPr="0083103C">
              <w:rPr>
                <w:rFonts w:ascii="Times New Roman" w:hAnsi="Times New Roman"/>
                <w:sz w:val="22"/>
                <w:szCs w:val="22"/>
              </w:rPr>
              <w:t>теплоэнергии</w:t>
            </w:r>
            <w:proofErr w:type="spellEnd"/>
            <w:r w:rsidRPr="0083103C">
              <w:rPr>
                <w:rFonts w:ascii="Times New Roman" w:hAnsi="Times New Roman"/>
                <w:sz w:val="22"/>
                <w:szCs w:val="22"/>
              </w:rPr>
              <w:t>, доходы и расходы организаций, занимающихся обслуживанием и содержанием жилищного фонда. Все показатели приведены в разрезе видов экономической деятельности и по поселениям.</w:t>
            </w:r>
          </w:p>
        </w:tc>
      </w:tr>
      <w:tr w:rsidR="00193AED" w:rsidRPr="00193AED" w:rsidTr="00676A56">
        <w:trPr>
          <w:trHeight w:val="54"/>
        </w:trPr>
        <w:tc>
          <w:tcPr>
            <w:tcW w:w="851" w:type="dxa"/>
            <w:vMerge w:val="restart"/>
            <w:tcBorders>
              <w:left w:val="single" w:sz="4" w:space="0" w:color="000000" w:themeColor="text1"/>
              <w:right w:val="nil"/>
            </w:tcBorders>
            <w:vAlign w:val="center"/>
          </w:tcPr>
          <w:p w:rsidR="00AD5F2E" w:rsidRPr="00193AED" w:rsidRDefault="00AD5F2E" w:rsidP="00A8196F">
            <w:pPr>
              <w:pStyle w:val="a3"/>
              <w:jc w:val="center"/>
              <w:rPr>
                <w:rFonts w:ascii="Times New Roman" w:hAnsi="Times New Roman"/>
                <w:b/>
                <w:sz w:val="23"/>
                <w:szCs w:val="23"/>
              </w:rPr>
            </w:pPr>
            <w:r w:rsidRPr="00193AED">
              <w:rPr>
                <w:rFonts w:ascii="Times New Roman" w:hAnsi="Times New Roman"/>
                <w:b/>
                <w:sz w:val="23"/>
                <w:szCs w:val="23"/>
              </w:rPr>
              <w:t>9.27</w:t>
            </w:r>
          </w:p>
        </w:tc>
        <w:tc>
          <w:tcPr>
            <w:tcW w:w="5103" w:type="dxa"/>
            <w:gridSpan w:val="2"/>
            <w:vMerge w:val="restart"/>
            <w:tcBorders>
              <w:left w:val="nil"/>
              <w:right w:val="nil"/>
            </w:tcBorders>
          </w:tcPr>
          <w:p w:rsidR="00AD5F2E" w:rsidRPr="00193AED" w:rsidRDefault="00193AED" w:rsidP="00193AED">
            <w:pPr>
              <w:pStyle w:val="a3"/>
              <w:rPr>
                <w:rFonts w:ascii="Times New Roman" w:hAnsi="Times New Roman"/>
                <w:b/>
                <w:sz w:val="23"/>
                <w:szCs w:val="23"/>
              </w:rPr>
            </w:pPr>
            <w:r w:rsidRPr="00193AED">
              <w:rPr>
                <w:rFonts w:ascii="Times New Roman" w:hAnsi="Times New Roman"/>
                <w:b/>
                <w:sz w:val="23"/>
                <w:szCs w:val="23"/>
              </w:rPr>
              <w:t>Просроченная задолженность по заработной плате организаций муниципального района «Читинский район»</w:t>
            </w:r>
          </w:p>
        </w:tc>
        <w:tc>
          <w:tcPr>
            <w:tcW w:w="1984" w:type="dxa"/>
            <w:gridSpan w:val="4"/>
            <w:vMerge w:val="restart"/>
            <w:tcBorders>
              <w:left w:val="nil"/>
              <w:right w:val="single" w:sz="4" w:space="0" w:color="000000" w:themeColor="text1"/>
            </w:tcBorders>
          </w:tcPr>
          <w:p w:rsidR="00AD5F2E" w:rsidRPr="00825AE4" w:rsidRDefault="00AD5F2E" w:rsidP="00DA36FB">
            <w:pPr>
              <w:pStyle w:val="a3"/>
              <w:jc w:val="center"/>
              <w:rPr>
                <w:rFonts w:ascii="Times New Roman" w:hAnsi="Times New Roman"/>
                <w:b/>
                <w:sz w:val="22"/>
                <w:szCs w:val="22"/>
              </w:rPr>
            </w:pPr>
            <w:r w:rsidRPr="00825AE4">
              <w:rPr>
                <w:rFonts w:ascii="Times New Roman" w:hAnsi="Times New Roman"/>
                <w:b/>
                <w:sz w:val="22"/>
                <w:szCs w:val="22"/>
              </w:rPr>
              <w:t>Квартальная</w:t>
            </w:r>
          </w:p>
          <w:p w:rsidR="00AD5F2E" w:rsidRPr="00825AE4" w:rsidRDefault="00AD5F2E" w:rsidP="00193AED">
            <w:pPr>
              <w:pStyle w:val="a3"/>
              <w:jc w:val="center"/>
              <w:rPr>
                <w:rFonts w:ascii="Times New Roman" w:hAnsi="Times New Roman"/>
                <w:b/>
                <w:sz w:val="18"/>
                <w:szCs w:val="18"/>
              </w:rPr>
            </w:pPr>
            <w:r w:rsidRPr="00825AE4">
              <w:rPr>
                <w:rFonts w:ascii="Times New Roman" w:hAnsi="Times New Roman"/>
                <w:b/>
                <w:sz w:val="18"/>
                <w:szCs w:val="18"/>
              </w:rPr>
              <w:t xml:space="preserve">на </w:t>
            </w:r>
            <w:r w:rsidR="00193AED" w:rsidRPr="00825AE4">
              <w:rPr>
                <w:rFonts w:ascii="Times New Roman" w:hAnsi="Times New Roman"/>
                <w:b/>
                <w:sz w:val="18"/>
                <w:szCs w:val="18"/>
              </w:rPr>
              <w:t>4</w:t>
            </w:r>
            <w:r w:rsidRPr="00825AE4">
              <w:rPr>
                <w:rFonts w:ascii="Times New Roman" w:hAnsi="Times New Roman"/>
                <w:b/>
                <w:sz w:val="18"/>
                <w:szCs w:val="18"/>
              </w:rPr>
              <w:t>0 день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5F2E" w:rsidRPr="00AC5358" w:rsidRDefault="00193AED" w:rsidP="00A8196F">
            <w:pPr>
              <w:pStyle w:val="a3"/>
              <w:jc w:val="center"/>
              <w:rPr>
                <w:rFonts w:ascii="Times New Roman" w:hAnsi="Times New Roman"/>
                <w:b/>
                <w:sz w:val="22"/>
                <w:szCs w:val="22"/>
              </w:rPr>
            </w:pPr>
            <w:r w:rsidRPr="00AC5358">
              <w:rPr>
                <w:rFonts w:ascii="Times New Roman" w:hAnsi="Times New Roman"/>
                <w:b/>
                <w:sz w:val="22"/>
                <w:szCs w:val="22"/>
              </w:rPr>
              <w:t>302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5F2E" w:rsidRPr="00AC5358" w:rsidRDefault="00193AED" w:rsidP="00A8196F">
            <w:pPr>
              <w:pStyle w:val="a3"/>
              <w:jc w:val="center"/>
              <w:rPr>
                <w:rFonts w:ascii="Times New Roman" w:hAnsi="Times New Roman"/>
                <w:b/>
                <w:sz w:val="22"/>
                <w:szCs w:val="22"/>
              </w:rPr>
            </w:pPr>
            <w:r w:rsidRPr="00AC5358">
              <w:rPr>
                <w:rFonts w:ascii="Times New Roman" w:hAnsi="Times New Roman"/>
                <w:b/>
                <w:sz w:val="22"/>
                <w:szCs w:val="22"/>
              </w:rPr>
              <w:t>1208</w:t>
            </w:r>
          </w:p>
        </w:tc>
      </w:tr>
      <w:tr w:rsidR="00193AED" w:rsidRPr="00193AED" w:rsidTr="004803F1">
        <w:trPr>
          <w:trHeight w:val="252"/>
        </w:trPr>
        <w:tc>
          <w:tcPr>
            <w:tcW w:w="851" w:type="dxa"/>
            <w:vMerge/>
            <w:tcBorders>
              <w:left w:val="single" w:sz="4" w:space="0" w:color="000000" w:themeColor="text1"/>
              <w:right w:val="nil"/>
            </w:tcBorders>
            <w:vAlign w:val="center"/>
          </w:tcPr>
          <w:p w:rsidR="00AD5F2E" w:rsidRPr="00193AED" w:rsidRDefault="00AD5F2E" w:rsidP="00A8196F">
            <w:pPr>
              <w:pStyle w:val="a3"/>
              <w:jc w:val="center"/>
              <w:rPr>
                <w:rFonts w:ascii="Times New Roman" w:hAnsi="Times New Roman"/>
                <w:b/>
                <w:sz w:val="23"/>
                <w:szCs w:val="23"/>
              </w:rPr>
            </w:pPr>
          </w:p>
        </w:tc>
        <w:tc>
          <w:tcPr>
            <w:tcW w:w="5103" w:type="dxa"/>
            <w:gridSpan w:val="2"/>
            <w:vMerge/>
            <w:tcBorders>
              <w:left w:val="nil"/>
              <w:right w:val="nil"/>
            </w:tcBorders>
          </w:tcPr>
          <w:p w:rsidR="00AD5F2E" w:rsidRPr="00193AED" w:rsidRDefault="00AD5F2E" w:rsidP="00A8196F">
            <w:pPr>
              <w:pStyle w:val="a3"/>
              <w:rPr>
                <w:rFonts w:ascii="Times New Roman" w:hAnsi="Times New Roman"/>
                <w:b/>
                <w:sz w:val="23"/>
                <w:szCs w:val="23"/>
              </w:rPr>
            </w:pPr>
          </w:p>
        </w:tc>
        <w:tc>
          <w:tcPr>
            <w:tcW w:w="1984" w:type="dxa"/>
            <w:gridSpan w:val="4"/>
            <w:vMerge/>
            <w:tcBorders>
              <w:left w:val="nil"/>
              <w:right w:val="single" w:sz="4" w:space="0" w:color="000000" w:themeColor="text1"/>
            </w:tcBorders>
          </w:tcPr>
          <w:p w:rsidR="00AD5F2E" w:rsidRPr="00193AED" w:rsidRDefault="00AD5F2E" w:rsidP="00DA36FB">
            <w:pPr>
              <w:pStyle w:val="a3"/>
              <w:jc w:val="center"/>
              <w:rPr>
                <w:rFonts w:ascii="Times New Roman" w:hAnsi="Times New Roman"/>
                <w:b/>
                <w:sz w:val="23"/>
                <w:szCs w:val="23"/>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5F2E" w:rsidRPr="00AC5358" w:rsidRDefault="00193AED" w:rsidP="00A8196F">
            <w:pPr>
              <w:pStyle w:val="a3"/>
              <w:jc w:val="center"/>
              <w:rPr>
                <w:rFonts w:ascii="Times New Roman" w:hAnsi="Times New Roman"/>
                <w:b/>
                <w:sz w:val="22"/>
                <w:szCs w:val="22"/>
              </w:rPr>
            </w:pPr>
            <w:r w:rsidRPr="00AC5358">
              <w:rPr>
                <w:rFonts w:ascii="Times New Roman" w:hAnsi="Times New Roman"/>
                <w:b/>
                <w:sz w:val="22"/>
                <w:szCs w:val="22"/>
              </w:rPr>
              <w:t>312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5F2E" w:rsidRPr="00AC5358" w:rsidRDefault="00193AED" w:rsidP="00A8196F">
            <w:pPr>
              <w:pStyle w:val="a3"/>
              <w:jc w:val="center"/>
              <w:rPr>
                <w:rFonts w:ascii="Times New Roman" w:hAnsi="Times New Roman"/>
                <w:b/>
                <w:sz w:val="22"/>
                <w:szCs w:val="22"/>
              </w:rPr>
            </w:pPr>
            <w:r w:rsidRPr="00AC5358">
              <w:rPr>
                <w:rFonts w:ascii="Times New Roman" w:hAnsi="Times New Roman"/>
                <w:b/>
                <w:sz w:val="22"/>
                <w:szCs w:val="22"/>
              </w:rPr>
              <w:t>1248</w:t>
            </w:r>
          </w:p>
        </w:tc>
      </w:tr>
      <w:tr w:rsidR="00193AED" w:rsidRPr="00193AED" w:rsidTr="004803F1">
        <w:trPr>
          <w:trHeight w:val="264"/>
        </w:trPr>
        <w:tc>
          <w:tcPr>
            <w:tcW w:w="851" w:type="dxa"/>
            <w:vMerge/>
            <w:tcBorders>
              <w:left w:val="single" w:sz="4" w:space="0" w:color="000000" w:themeColor="text1"/>
              <w:bottom w:val="nil"/>
              <w:right w:val="nil"/>
            </w:tcBorders>
            <w:vAlign w:val="center"/>
          </w:tcPr>
          <w:p w:rsidR="00AD5F2E" w:rsidRPr="00193AED" w:rsidRDefault="00AD5F2E" w:rsidP="00A8196F">
            <w:pPr>
              <w:pStyle w:val="a3"/>
              <w:jc w:val="center"/>
              <w:rPr>
                <w:rFonts w:ascii="Times New Roman" w:hAnsi="Times New Roman"/>
                <w:b/>
                <w:sz w:val="23"/>
                <w:szCs w:val="23"/>
              </w:rPr>
            </w:pPr>
          </w:p>
        </w:tc>
        <w:tc>
          <w:tcPr>
            <w:tcW w:w="5103" w:type="dxa"/>
            <w:gridSpan w:val="2"/>
            <w:vMerge/>
            <w:tcBorders>
              <w:left w:val="nil"/>
              <w:bottom w:val="nil"/>
              <w:right w:val="nil"/>
            </w:tcBorders>
          </w:tcPr>
          <w:p w:rsidR="00AD5F2E" w:rsidRPr="00193AED" w:rsidRDefault="00AD5F2E" w:rsidP="00A8196F">
            <w:pPr>
              <w:pStyle w:val="a3"/>
              <w:rPr>
                <w:rFonts w:ascii="Times New Roman" w:hAnsi="Times New Roman"/>
                <w:b/>
                <w:sz w:val="23"/>
                <w:szCs w:val="23"/>
              </w:rPr>
            </w:pPr>
          </w:p>
        </w:tc>
        <w:tc>
          <w:tcPr>
            <w:tcW w:w="1984" w:type="dxa"/>
            <w:gridSpan w:val="4"/>
            <w:vMerge/>
            <w:tcBorders>
              <w:left w:val="nil"/>
              <w:bottom w:val="nil"/>
              <w:right w:val="single" w:sz="4" w:space="0" w:color="000000" w:themeColor="text1"/>
            </w:tcBorders>
          </w:tcPr>
          <w:p w:rsidR="00AD5F2E" w:rsidRPr="00193AED" w:rsidRDefault="00AD5F2E" w:rsidP="00DA36FB">
            <w:pPr>
              <w:pStyle w:val="a3"/>
              <w:jc w:val="center"/>
              <w:rPr>
                <w:rFonts w:ascii="Times New Roman" w:hAnsi="Times New Roman"/>
                <w:b/>
                <w:sz w:val="23"/>
                <w:szCs w:val="23"/>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5F2E" w:rsidRPr="00AC5358" w:rsidRDefault="00193AED" w:rsidP="00A8196F">
            <w:pPr>
              <w:pStyle w:val="a3"/>
              <w:jc w:val="center"/>
              <w:rPr>
                <w:rFonts w:ascii="Times New Roman" w:hAnsi="Times New Roman"/>
                <w:b/>
                <w:sz w:val="22"/>
                <w:szCs w:val="22"/>
              </w:rPr>
            </w:pPr>
            <w:r w:rsidRPr="00AC5358">
              <w:rPr>
                <w:rFonts w:ascii="Times New Roman" w:hAnsi="Times New Roman"/>
                <w:b/>
                <w:sz w:val="22"/>
                <w:szCs w:val="22"/>
              </w:rPr>
              <w:t>335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5F2E" w:rsidRPr="00AC5358" w:rsidRDefault="00193AED" w:rsidP="00A8196F">
            <w:pPr>
              <w:pStyle w:val="a3"/>
              <w:jc w:val="center"/>
              <w:rPr>
                <w:rFonts w:ascii="Times New Roman" w:hAnsi="Times New Roman"/>
                <w:b/>
                <w:sz w:val="22"/>
                <w:szCs w:val="22"/>
              </w:rPr>
            </w:pPr>
            <w:r w:rsidRPr="00AC5358">
              <w:rPr>
                <w:rFonts w:ascii="Times New Roman" w:hAnsi="Times New Roman"/>
                <w:b/>
                <w:sz w:val="22"/>
                <w:szCs w:val="22"/>
              </w:rPr>
              <w:t>1340</w:t>
            </w:r>
          </w:p>
        </w:tc>
      </w:tr>
      <w:tr w:rsidR="00193AED" w:rsidRPr="00193AED" w:rsidTr="004803F1">
        <w:tc>
          <w:tcPr>
            <w:tcW w:w="851" w:type="dxa"/>
            <w:tcBorders>
              <w:top w:val="nil"/>
              <w:bottom w:val="single" w:sz="4" w:space="0" w:color="000000" w:themeColor="text1"/>
              <w:right w:val="nil"/>
            </w:tcBorders>
            <w:vAlign w:val="center"/>
          </w:tcPr>
          <w:p w:rsidR="00AD5F2E" w:rsidRPr="00193AED" w:rsidRDefault="00AD5F2E" w:rsidP="00A8196F">
            <w:pPr>
              <w:pStyle w:val="a3"/>
              <w:jc w:val="center"/>
              <w:rPr>
                <w:rFonts w:ascii="Times New Roman" w:hAnsi="Times New Roman"/>
                <w:b/>
                <w:sz w:val="23"/>
                <w:szCs w:val="23"/>
              </w:rPr>
            </w:pPr>
          </w:p>
        </w:tc>
        <w:tc>
          <w:tcPr>
            <w:tcW w:w="9497" w:type="dxa"/>
            <w:gridSpan w:val="8"/>
            <w:tcBorders>
              <w:top w:val="nil"/>
              <w:left w:val="nil"/>
              <w:bottom w:val="single" w:sz="4" w:space="0" w:color="000000" w:themeColor="text1"/>
            </w:tcBorders>
          </w:tcPr>
          <w:p w:rsidR="00AD5F2E" w:rsidRPr="0083103C" w:rsidRDefault="00193AED" w:rsidP="00A8196F">
            <w:pPr>
              <w:pStyle w:val="a3"/>
              <w:jc w:val="both"/>
              <w:rPr>
                <w:rFonts w:ascii="Times New Roman" w:hAnsi="Times New Roman"/>
                <w:sz w:val="22"/>
                <w:szCs w:val="22"/>
              </w:rPr>
            </w:pPr>
            <w:r w:rsidRPr="0083103C">
              <w:rPr>
                <w:rFonts w:ascii="Times New Roman" w:hAnsi="Times New Roman"/>
                <w:sz w:val="22"/>
                <w:szCs w:val="22"/>
              </w:rPr>
              <w:t>Содержит данные о численности работников организаций и сумме их просроченной задолженности по заработной плате. Данные приведены по организациям.</w:t>
            </w:r>
          </w:p>
        </w:tc>
      </w:tr>
    </w:tbl>
    <w:p w:rsidR="00704C93" w:rsidRDefault="00704C93" w:rsidP="00704C93">
      <w:pPr>
        <w:pStyle w:val="1"/>
        <w:spacing w:line="240" w:lineRule="auto"/>
        <w:ind w:left="340"/>
        <w:rPr>
          <w:caps/>
          <w:sz w:val="26"/>
          <w:szCs w:val="26"/>
        </w:rPr>
      </w:pPr>
      <w:bookmarkStart w:id="136" w:name="_Toc465773260"/>
      <w:r w:rsidRPr="00704C93">
        <w:rPr>
          <w:caps/>
          <w:sz w:val="26"/>
          <w:szCs w:val="26"/>
        </w:rPr>
        <w:lastRenderedPageBreak/>
        <w:t xml:space="preserve">Комплексные статистические материалы </w:t>
      </w:r>
    </w:p>
    <w:p w:rsidR="00704C93" w:rsidRPr="00704C93" w:rsidRDefault="00704C93" w:rsidP="00704C93">
      <w:pPr>
        <w:pStyle w:val="1"/>
        <w:spacing w:line="240" w:lineRule="auto"/>
        <w:ind w:left="340"/>
        <w:rPr>
          <w:caps/>
          <w:sz w:val="26"/>
          <w:szCs w:val="26"/>
        </w:rPr>
      </w:pPr>
      <w:r w:rsidRPr="00704C93">
        <w:rPr>
          <w:caps/>
          <w:sz w:val="26"/>
          <w:szCs w:val="26"/>
        </w:rPr>
        <w:t>о социально-экономическом положении Агинского Бурятского округа и районов, входящих в его состав</w:t>
      </w:r>
    </w:p>
    <w:tbl>
      <w:tblPr>
        <w:tblW w:w="10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329"/>
        <w:gridCol w:w="83"/>
        <w:gridCol w:w="22"/>
        <w:gridCol w:w="1821"/>
        <w:gridCol w:w="1133"/>
        <w:gridCol w:w="1158"/>
      </w:tblGrid>
      <w:tr w:rsidR="008A5F1A" w:rsidRPr="00355530" w:rsidTr="00443BCB">
        <w:trPr>
          <w:tblHeader/>
          <w:jc w:val="center"/>
        </w:trPr>
        <w:tc>
          <w:tcPr>
            <w:tcW w:w="993" w:type="dxa"/>
            <w:vMerge w:val="restart"/>
            <w:vAlign w:val="center"/>
          </w:tcPr>
          <w:p w:rsidR="008A5F1A" w:rsidRPr="00A5016D" w:rsidRDefault="008A5F1A" w:rsidP="00913CE1">
            <w:pPr>
              <w:pStyle w:val="a3"/>
              <w:spacing w:before="40" w:after="40"/>
              <w:ind w:left="-57" w:right="-57"/>
              <w:jc w:val="center"/>
              <w:rPr>
                <w:rFonts w:ascii="Times New Roman" w:hAnsi="Times New Roman"/>
                <w:b/>
              </w:rPr>
            </w:pPr>
            <w:r w:rsidRPr="00A5016D">
              <w:rPr>
                <w:rFonts w:ascii="Times New Roman" w:hAnsi="Times New Roman"/>
                <w:b/>
              </w:rPr>
              <w:t xml:space="preserve">Код </w:t>
            </w:r>
            <w:r w:rsidRPr="00A5016D">
              <w:rPr>
                <w:rFonts w:ascii="Times New Roman" w:hAnsi="Times New Roman"/>
                <w:b/>
              </w:rPr>
              <w:br/>
              <w:t>работы</w:t>
            </w:r>
          </w:p>
        </w:tc>
        <w:tc>
          <w:tcPr>
            <w:tcW w:w="5329" w:type="dxa"/>
            <w:vMerge w:val="restart"/>
            <w:vAlign w:val="center"/>
          </w:tcPr>
          <w:p w:rsidR="008A5F1A" w:rsidRPr="00A5016D" w:rsidRDefault="008A5F1A" w:rsidP="00913CE1">
            <w:pPr>
              <w:pStyle w:val="a3"/>
              <w:spacing w:before="40" w:after="40"/>
              <w:ind w:right="-57"/>
              <w:jc w:val="center"/>
              <w:rPr>
                <w:rFonts w:ascii="Times New Roman" w:hAnsi="Times New Roman"/>
                <w:b/>
              </w:rPr>
            </w:pPr>
            <w:r w:rsidRPr="00A5016D">
              <w:rPr>
                <w:rFonts w:ascii="Times New Roman" w:hAnsi="Times New Roman"/>
                <w:b/>
              </w:rPr>
              <w:t xml:space="preserve">Наименование </w:t>
            </w:r>
            <w:r w:rsidRPr="00A5016D">
              <w:rPr>
                <w:rFonts w:ascii="Times New Roman" w:hAnsi="Times New Roman"/>
                <w:b/>
              </w:rPr>
              <w:br/>
              <w:t>и краткое содержание работы</w:t>
            </w:r>
          </w:p>
        </w:tc>
        <w:tc>
          <w:tcPr>
            <w:tcW w:w="1926" w:type="dxa"/>
            <w:gridSpan w:val="3"/>
            <w:vMerge w:val="restart"/>
            <w:vAlign w:val="center"/>
          </w:tcPr>
          <w:p w:rsidR="008A5F1A" w:rsidRPr="00A5016D" w:rsidRDefault="008A5F1A" w:rsidP="00913CE1">
            <w:pPr>
              <w:pStyle w:val="a3"/>
              <w:spacing w:before="40" w:after="40"/>
              <w:ind w:left="-57" w:right="-57"/>
              <w:jc w:val="center"/>
              <w:rPr>
                <w:rFonts w:ascii="Times New Roman" w:hAnsi="Times New Roman"/>
                <w:b/>
              </w:rPr>
            </w:pPr>
            <w:r w:rsidRPr="00A5016D">
              <w:rPr>
                <w:rFonts w:ascii="Times New Roman" w:hAnsi="Times New Roman"/>
                <w:b/>
              </w:rPr>
              <w:t>Периодичность</w:t>
            </w:r>
          </w:p>
        </w:tc>
        <w:tc>
          <w:tcPr>
            <w:tcW w:w="2291" w:type="dxa"/>
            <w:gridSpan w:val="2"/>
            <w:vAlign w:val="center"/>
          </w:tcPr>
          <w:p w:rsidR="008A5F1A" w:rsidRPr="00A5016D" w:rsidRDefault="008A5F1A" w:rsidP="00913CE1">
            <w:pPr>
              <w:pStyle w:val="a3"/>
              <w:spacing w:before="40" w:after="40"/>
              <w:ind w:left="-57" w:right="-57"/>
              <w:jc w:val="center"/>
              <w:rPr>
                <w:rFonts w:ascii="Times New Roman" w:hAnsi="Times New Roman"/>
                <w:b/>
              </w:rPr>
            </w:pPr>
            <w:r w:rsidRPr="00A5016D">
              <w:rPr>
                <w:rFonts w:ascii="Times New Roman" w:hAnsi="Times New Roman"/>
                <w:b/>
              </w:rPr>
              <w:t>Цена, рублей</w:t>
            </w:r>
          </w:p>
        </w:tc>
      </w:tr>
      <w:tr w:rsidR="008A5F1A" w:rsidRPr="00355530" w:rsidTr="00443BCB">
        <w:trPr>
          <w:trHeight w:val="468"/>
          <w:tblHeader/>
          <w:jc w:val="center"/>
        </w:trPr>
        <w:tc>
          <w:tcPr>
            <w:tcW w:w="993" w:type="dxa"/>
            <w:vMerge/>
            <w:vAlign w:val="center"/>
          </w:tcPr>
          <w:p w:rsidR="008A5F1A" w:rsidRPr="00A5016D" w:rsidRDefault="008A5F1A" w:rsidP="00913CE1">
            <w:pPr>
              <w:pStyle w:val="a3"/>
              <w:spacing w:before="40" w:after="40"/>
              <w:ind w:left="-57" w:right="-57"/>
              <w:jc w:val="center"/>
              <w:rPr>
                <w:rFonts w:ascii="Times New Roman" w:hAnsi="Times New Roman"/>
                <w:b/>
              </w:rPr>
            </w:pPr>
          </w:p>
        </w:tc>
        <w:tc>
          <w:tcPr>
            <w:tcW w:w="5329" w:type="dxa"/>
            <w:vMerge/>
            <w:vAlign w:val="center"/>
          </w:tcPr>
          <w:p w:rsidR="008A5F1A" w:rsidRPr="00A5016D" w:rsidRDefault="008A5F1A" w:rsidP="00913CE1">
            <w:pPr>
              <w:pStyle w:val="a3"/>
              <w:spacing w:before="40" w:after="40"/>
              <w:ind w:right="-57"/>
              <w:jc w:val="both"/>
              <w:rPr>
                <w:rFonts w:ascii="Times New Roman" w:hAnsi="Times New Roman"/>
                <w:b/>
              </w:rPr>
            </w:pPr>
          </w:p>
        </w:tc>
        <w:tc>
          <w:tcPr>
            <w:tcW w:w="1926" w:type="dxa"/>
            <w:gridSpan w:val="3"/>
            <w:vMerge/>
            <w:vAlign w:val="center"/>
          </w:tcPr>
          <w:p w:rsidR="008A5F1A" w:rsidRPr="00A5016D" w:rsidRDefault="008A5F1A" w:rsidP="00913CE1">
            <w:pPr>
              <w:pStyle w:val="a3"/>
              <w:spacing w:before="40" w:after="40"/>
              <w:ind w:left="-57" w:right="-57"/>
              <w:jc w:val="center"/>
              <w:rPr>
                <w:rFonts w:ascii="Times New Roman" w:hAnsi="Times New Roman"/>
                <w:b/>
              </w:rPr>
            </w:pPr>
          </w:p>
        </w:tc>
        <w:tc>
          <w:tcPr>
            <w:tcW w:w="1133" w:type="dxa"/>
            <w:tcBorders>
              <w:bottom w:val="single" w:sz="4" w:space="0" w:color="000000" w:themeColor="text1"/>
            </w:tcBorders>
            <w:vAlign w:val="center"/>
          </w:tcPr>
          <w:p w:rsidR="008A5F1A" w:rsidRPr="00A5016D" w:rsidRDefault="008A5F1A" w:rsidP="00913CE1">
            <w:pPr>
              <w:pStyle w:val="a3"/>
              <w:spacing w:before="40" w:after="40"/>
              <w:ind w:left="-57" w:right="-57"/>
              <w:jc w:val="center"/>
              <w:rPr>
                <w:rFonts w:ascii="Times New Roman" w:hAnsi="Times New Roman"/>
                <w:b/>
              </w:rPr>
            </w:pPr>
            <w:r w:rsidRPr="00A5016D">
              <w:rPr>
                <w:rFonts w:ascii="Times New Roman" w:hAnsi="Times New Roman"/>
                <w:b/>
              </w:rPr>
              <w:t>1 экз.</w:t>
            </w:r>
          </w:p>
        </w:tc>
        <w:tc>
          <w:tcPr>
            <w:tcW w:w="1158" w:type="dxa"/>
            <w:tcBorders>
              <w:bottom w:val="single" w:sz="4" w:space="0" w:color="000000" w:themeColor="text1"/>
            </w:tcBorders>
            <w:vAlign w:val="center"/>
          </w:tcPr>
          <w:p w:rsidR="008A5F1A" w:rsidRPr="00A5016D" w:rsidRDefault="008A5F1A" w:rsidP="00913CE1">
            <w:pPr>
              <w:pStyle w:val="a3"/>
              <w:spacing w:before="40" w:after="40"/>
              <w:ind w:left="-57" w:right="-57"/>
              <w:jc w:val="center"/>
              <w:rPr>
                <w:rFonts w:ascii="Times New Roman" w:hAnsi="Times New Roman"/>
                <w:b/>
              </w:rPr>
            </w:pPr>
            <w:r w:rsidRPr="00A5016D">
              <w:rPr>
                <w:rFonts w:ascii="Times New Roman" w:hAnsi="Times New Roman"/>
                <w:b/>
              </w:rPr>
              <w:t>годовой подписки</w:t>
            </w:r>
          </w:p>
        </w:tc>
      </w:tr>
      <w:tr w:rsidR="00800B13" w:rsidRPr="00355530" w:rsidTr="00443BCB">
        <w:trPr>
          <w:trHeight w:val="204"/>
          <w:tblHeader/>
          <w:jc w:val="center"/>
        </w:trPr>
        <w:tc>
          <w:tcPr>
            <w:tcW w:w="993" w:type="dxa"/>
            <w:vMerge/>
            <w:vAlign w:val="center"/>
          </w:tcPr>
          <w:p w:rsidR="00800B13" w:rsidRPr="00355530" w:rsidRDefault="00800B13" w:rsidP="00913CE1">
            <w:pPr>
              <w:pStyle w:val="a3"/>
              <w:spacing w:before="40" w:after="40"/>
              <w:ind w:left="-57" w:right="-57"/>
              <w:jc w:val="center"/>
              <w:rPr>
                <w:rFonts w:ascii="Times New Roman" w:hAnsi="Times New Roman"/>
                <w:b/>
                <w:sz w:val="24"/>
                <w:szCs w:val="24"/>
              </w:rPr>
            </w:pPr>
          </w:p>
        </w:tc>
        <w:tc>
          <w:tcPr>
            <w:tcW w:w="5329" w:type="dxa"/>
            <w:vMerge/>
            <w:vAlign w:val="center"/>
          </w:tcPr>
          <w:p w:rsidR="00800B13" w:rsidRPr="00355530" w:rsidRDefault="00800B13" w:rsidP="00913CE1">
            <w:pPr>
              <w:pStyle w:val="a3"/>
              <w:spacing w:before="40" w:after="40"/>
              <w:ind w:right="-57"/>
              <w:jc w:val="both"/>
              <w:rPr>
                <w:rFonts w:ascii="Times New Roman" w:hAnsi="Times New Roman"/>
                <w:b/>
                <w:sz w:val="24"/>
                <w:szCs w:val="24"/>
              </w:rPr>
            </w:pPr>
          </w:p>
        </w:tc>
        <w:tc>
          <w:tcPr>
            <w:tcW w:w="1926" w:type="dxa"/>
            <w:gridSpan w:val="3"/>
            <w:vMerge/>
            <w:vAlign w:val="center"/>
          </w:tcPr>
          <w:p w:rsidR="00800B13" w:rsidRPr="00355530" w:rsidRDefault="00800B13" w:rsidP="00913CE1">
            <w:pPr>
              <w:pStyle w:val="a3"/>
              <w:spacing w:before="40" w:after="40"/>
              <w:ind w:left="-57" w:right="-57"/>
              <w:jc w:val="center"/>
              <w:rPr>
                <w:rFonts w:ascii="Times New Roman" w:hAnsi="Times New Roman"/>
                <w:b/>
                <w:sz w:val="24"/>
                <w:szCs w:val="24"/>
              </w:rPr>
            </w:pPr>
          </w:p>
        </w:tc>
        <w:tc>
          <w:tcPr>
            <w:tcW w:w="1133" w:type="dxa"/>
            <w:tcBorders>
              <w:top w:val="single" w:sz="4" w:space="0" w:color="000000" w:themeColor="text1"/>
              <w:bottom w:val="single" w:sz="4" w:space="0" w:color="000000" w:themeColor="text1"/>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158" w:type="dxa"/>
            <w:tcBorders>
              <w:top w:val="single" w:sz="4" w:space="0" w:color="000000" w:themeColor="text1"/>
              <w:bottom w:val="single" w:sz="4" w:space="0" w:color="000000" w:themeColor="text1"/>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800B13" w:rsidRPr="00355530" w:rsidTr="00443BCB">
        <w:trPr>
          <w:trHeight w:val="180"/>
          <w:tblHeader/>
          <w:jc w:val="center"/>
        </w:trPr>
        <w:tc>
          <w:tcPr>
            <w:tcW w:w="993" w:type="dxa"/>
            <w:vMerge/>
            <w:vAlign w:val="center"/>
          </w:tcPr>
          <w:p w:rsidR="00800B13" w:rsidRPr="00355530" w:rsidRDefault="00800B13" w:rsidP="00913CE1">
            <w:pPr>
              <w:pStyle w:val="a3"/>
              <w:spacing w:before="40" w:after="40"/>
              <w:ind w:left="-57" w:right="-57"/>
              <w:jc w:val="center"/>
              <w:rPr>
                <w:rFonts w:ascii="Times New Roman" w:hAnsi="Times New Roman"/>
                <w:b/>
                <w:sz w:val="24"/>
                <w:szCs w:val="24"/>
              </w:rPr>
            </w:pPr>
          </w:p>
        </w:tc>
        <w:tc>
          <w:tcPr>
            <w:tcW w:w="5329" w:type="dxa"/>
            <w:vMerge/>
            <w:vAlign w:val="center"/>
          </w:tcPr>
          <w:p w:rsidR="00800B13" w:rsidRPr="00355530" w:rsidRDefault="00800B13" w:rsidP="00913CE1">
            <w:pPr>
              <w:pStyle w:val="a3"/>
              <w:spacing w:before="40" w:after="40"/>
              <w:ind w:right="-57"/>
              <w:jc w:val="both"/>
              <w:rPr>
                <w:rFonts w:ascii="Times New Roman" w:hAnsi="Times New Roman"/>
                <w:b/>
                <w:sz w:val="24"/>
                <w:szCs w:val="24"/>
              </w:rPr>
            </w:pPr>
          </w:p>
        </w:tc>
        <w:tc>
          <w:tcPr>
            <w:tcW w:w="1926" w:type="dxa"/>
            <w:gridSpan w:val="3"/>
            <w:vMerge/>
            <w:vAlign w:val="center"/>
          </w:tcPr>
          <w:p w:rsidR="00800B13" w:rsidRPr="00355530" w:rsidRDefault="00800B13" w:rsidP="00913CE1">
            <w:pPr>
              <w:pStyle w:val="a3"/>
              <w:spacing w:before="40" w:after="40"/>
              <w:ind w:left="-57" w:right="-57"/>
              <w:jc w:val="center"/>
              <w:rPr>
                <w:rFonts w:ascii="Times New Roman" w:hAnsi="Times New Roman"/>
                <w:b/>
                <w:sz w:val="24"/>
                <w:szCs w:val="24"/>
              </w:rPr>
            </w:pPr>
          </w:p>
        </w:tc>
        <w:tc>
          <w:tcPr>
            <w:tcW w:w="1133" w:type="dxa"/>
            <w:tcBorders>
              <w:top w:val="single" w:sz="4" w:space="0" w:color="000000" w:themeColor="text1"/>
              <w:bottom w:val="single" w:sz="4" w:space="0" w:color="000000" w:themeColor="text1"/>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158" w:type="dxa"/>
            <w:tcBorders>
              <w:top w:val="single" w:sz="4" w:space="0" w:color="000000" w:themeColor="text1"/>
              <w:bottom w:val="single" w:sz="4" w:space="0" w:color="000000" w:themeColor="text1"/>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800B13" w:rsidRPr="00355530" w:rsidTr="00443BCB">
        <w:trPr>
          <w:trHeight w:val="164"/>
          <w:tblHeader/>
          <w:jc w:val="center"/>
        </w:trPr>
        <w:tc>
          <w:tcPr>
            <w:tcW w:w="993" w:type="dxa"/>
            <w:vMerge/>
            <w:vAlign w:val="center"/>
          </w:tcPr>
          <w:p w:rsidR="00800B13" w:rsidRPr="00355530" w:rsidRDefault="00800B13" w:rsidP="00913CE1">
            <w:pPr>
              <w:pStyle w:val="a3"/>
              <w:spacing w:before="40" w:after="40"/>
              <w:ind w:left="-57" w:right="-57"/>
              <w:jc w:val="center"/>
              <w:rPr>
                <w:rFonts w:ascii="Times New Roman" w:hAnsi="Times New Roman"/>
                <w:b/>
                <w:sz w:val="24"/>
                <w:szCs w:val="24"/>
              </w:rPr>
            </w:pPr>
          </w:p>
        </w:tc>
        <w:tc>
          <w:tcPr>
            <w:tcW w:w="5329" w:type="dxa"/>
            <w:vMerge/>
            <w:vAlign w:val="center"/>
          </w:tcPr>
          <w:p w:rsidR="00800B13" w:rsidRPr="00355530" w:rsidRDefault="00800B13" w:rsidP="00913CE1">
            <w:pPr>
              <w:pStyle w:val="a3"/>
              <w:spacing w:before="40" w:after="40"/>
              <w:ind w:right="-57"/>
              <w:jc w:val="both"/>
              <w:rPr>
                <w:rFonts w:ascii="Times New Roman" w:hAnsi="Times New Roman"/>
                <w:b/>
                <w:sz w:val="24"/>
                <w:szCs w:val="24"/>
              </w:rPr>
            </w:pPr>
          </w:p>
        </w:tc>
        <w:tc>
          <w:tcPr>
            <w:tcW w:w="1926" w:type="dxa"/>
            <w:gridSpan w:val="3"/>
            <w:vMerge/>
            <w:vAlign w:val="center"/>
          </w:tcPr>
          <w:p w:rsidR="00800B13" w:rsidRPr="00355530" w:rsidRDefault="00800B13" w:rsidP="00913CE1">
            <w:pPr>
              <w:pStyle w:val="a3"/>
              <w:spacing w:before="40" w:after="40"/>
              <w:ind w:left="-57" w:right="-57"/>
              <w:jc w:val="center"/>
              <w:rPr>
                <w:rFonts w:ascii="Times New Roman" w:hAnsi="Times New Roman"/>
                <w:b/>
                <w:sz w:val="24"/>
                <w:szCs w:val="24"/>
              </w:rPr>
            </w:pPr>
          </w:p>
        </w:tc>
        <w:tc>
          <w:tcPr>
            <w:tcW w:w="1133" w:type="dxa"/>
            <w:tcBorders>
              <w:top w:val="single" w:sz="4" w:space="0" w:color="000000" w:themeColor="text1"/>
            </w:tcBorders>
            <w:vAlign w:val="center"/>
          </w:tcPr>
          <w:p w:rsidR="00800B13"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158" w:type="dxa"/>
            <w:tcBorders>
              <w:top w:val="single" w:sz="4" w:space="0" w:color="000000" w:themeColor="text1"/>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6752A7">
              <w:rPr>
                <w:rFonts w:ascii="Times New Roman" w:hAnsi="Times New Roman"/>
                <w:b/>
                <w:sz w:val="14"/>
                <w:szCs w:val="14"/>
              </w:rPr>
              <w:t>)</w:t>
            </w:r>
          </w:p>
        </w:tc>
      </w:tr>
      <w:tr w:rsidR="008A5F1A" w:rsidRPr="001C1635" w:rsidTr="00463739">
        <w:trPr>
          <w:jc w:val="center"/>
        </w:trPr>
        <w:tc>
          <w:tcPr>
            <w:tcW w:w="10539" w:type="dxa"/>
            <w:gridSpan w:val="7"/>
            <w:tcBorders>
              <w:bottom w:val="single" w:sz="4" w:space="0" w:color="auto"/>
            </w:tcBorders>
            <w:vAlign w:val="center"/>
          </w:tcPr>
          <w:p w:rsidR="008A5F1A" w:rsidRPr="001C1635" w:rsidRDefault="008A5F1A" w:rsidP="00913CE1">
            <w:pPr>
              <w:pStyle w:val="a3"/>
              <w:jc w:val="both"/>
              <w:rPr>
                <w:rFonts w:ascii="Times New Roman" w:hAnsi="Times New Roman"/>
                <w:b/>
                <w:sz w:val="23"/>
                <w:szCs w:val="23"/>
              </w:rPr>
            </w:pPr>
            <w:proofErr w:type="gramStart"/>
            <w:r w:rsidRPr="001C1635">
              <w:rPr>
                <w:rFonts w:ascii="Times New Roman" w:hAnsi="Times New Roman"/>
                <w:b/>
                <w:sz w:val="23"/>
                <w:szCs w:val="23"/>
              </w:rPr>
              <w:t>Экспресс-информации</w:t>
            </w:r>
            <w:proofErr w:type="gramEnd"/>
          </w:p>
        </w:tc>
      </w:tr>
      <w:tr w:rsidR="006B309A" w:rsidRPr="001C1635" w:rsidTr="00443BCB">
        <w:trPr>
          <w:trHeight w:val="192"/>
          <w:jc w:val="center"/>
        </w:trPr>
        <w:tc>
          <w:tcPr>
            <w:tcW w:w="993" w:type="dxa"/>
            <w:vMerge w:val="restart"/>
            <w:tcBorders>
              <w:right w:val="nil"/>
            </w:tcBorders>
            <w:vAlign w:val="center"/>
          </w:tcPr>
          <w:p w:rsidR="006B309A" w:rsidRPr="006B309A" w:rsidRDefault="006B309A" w:rsidP="00913CE1">
            <w:pPr>
              <w:pStyle w:val="a3"/>
              <w:jc w:val="center"/>
              <w:rPr>
                <w:rFonts w:ascii="Times New Roman" w:hAnsi="Times New Roman"/>
                <w:b/>
                <w:sz w:val="23"/>
                <w:szCs w:val="23"/>
              </w:rPr>
            </w:pPr>
            <w:r w:rsidRPr="006B309A">
              <w:rPr>
                <w:rFonts w:ascii="Times New Roman" w:hAnsi="Times New Roman"/>
                <w:b/>
                <w:sz w:val="23"/>
                <w:szCs w:val="23"/>
              </w:rPr>
              <w:t>7.177</w:t>
            </w:r>
          </w:p>
        </w:tc>
        <w:tc>
          <w:tcPr>
            <w:tcW w:w="5329" w:type="dxa"/>
            <w:vMerge w:val="restart"/>
            <w:tcBorders>
              <w:left w:val="nil"/>
              <w:right w:val="nil"/>
            </w:tcBorders>
          </w:tcPr>
          <w:p w:rsidR="006B309A" w:rsidRPr="006B309A" w:rsidRDefault="006B309A" w:rsidP="00913CE1">
            <w:pPr>
              <w:pStyle w:val="a3"/>
              <w:rPr>
                <w:rFonts w:ascii="Times New Roman" w:hAnsi="Times New Roman"/>
                <w:b/>
                <w:sz w:val="23"/>
                <w:szCs w:val="23"/>
              </w:rPr>
            </w:pPr>
            <w:r w:rsidRPr="006B309A">
              <w:rPr>
                <w:rFonts w:ascii="Times New Roman" w:hAnsi="Times New Roman"/>
                <w:b/>
                <w:sz w:val="23"/>
                <w:szCs w:val="23"/>
              </w:rPr>
              <w:t xml:space="preserve">О благоустройстве </w:t>
            </w:r>
            <w:proofErr w:type="gramStart"/>
            <w:r w:rsidRPr="006B309A">
              <w:rPr>
                <w:rFonts w:ascii="Times New Roman" w:hAnsi="Times New Roman"/>
                <w:b/>
                <w:sz w:val="23"/>
                <w:szCs w:val="23"/>
              </w:rPr>
              <w:t>городских</w:t>
            </w:r>
            <w:proofErr w:type="gramEnd"/>
            <w:r w:rsidRPr="006B309A">
              <w:rPr>
                <w:rFonts w:ascii="Times New Roman" w:hAnsi="Times New Roman"/>
                <w:b/>
                <w:sz w:val="23"/>
                <w:szCs w:val="23"/>
              </w:rPr>
              <w:t xml:space="preserve"> </w:t>
            </w:r>
          </w:p>
          <w:p w:rsidR="006B309A" w:rsidRPr="006B309A" w:rsidRDefault="006B309A" w:rsidP="00913CE1">
            <w:pPr>
              <w:pStyle w:val="a3"/>
              <w:rPr>
                <w:rFonts w:ascii="Times New Roman" w:hAnsi="Times New Roman"/>
                <w:b/>
                <w:sz w:val="23"/>
                <w:szCs w:val="23"/>
              </w:rPr>
            </w:pPr>
            <w:r w:rsidRPr="006B309A">
              <w:rPr>
                <w:rFonts w:ascii="Times New Roman" w:hAnsi="Times New Roman"/>
                <w:b/>
                <w:sz w:val="23"/>
                <w:szCs w:val="23"/>
              </w:rPr>
              <w:t xml:space="preserve">населенных пунктов </w:t>
            </w:r>
          </w:p>
          <w:p w:rsidR="006B309A" w:rsidRPr="006B309A" w:rsidRDefault="006B309A" w:rsidP="00913CE1">
            <w:pPr>
              <w:pStyle w:val="a3"/>
              <w:rPr>
                <w:rFonts w:ascii="Times New Roman" w:hAnsi="Times New Roman"/>
                <w:b/>
                <w:sz w:val="23"/>
                <w:szCs w:val="23"/>
              </w:rPr>
            </w:pPr>
            <w:r w:rsidRPr="006B309A">
              <w:rPr>
                <w:rFonts w:ascii="Times New Roman" w:hAnsi="Times New Roman"/>
                <w:b/>
                <w:sz w:val="23"/>
                <w:szCs w:val="23"/>
              </w:rPr>
              <w:t xml:space="preserve">Агинского Бурятского округа в 2019 году  </w:t>
            </w:r>
          </w:p>
        </w:tc>
        <w:tc>
          <w:tcPr>
            <w:tcW w:w="1926" w:type="dxa"/>
            <w:gridSpan w:val="3"/>
            <w:vMerge w:val="restart"/>
            <w:tcBorders>
              <w:left w:val="nil"/>
              <w:right w:val="single" w:sz="4" w:space="0" w:color="auto"/>
            </w:tcBorders>
          </w:tcPr>
          <w:p w:rsidR="006B309A" w:rsidRPr="00825AE4" w:rsidRDefault="006B309A" w:rsidP="00913CE1">
            <w:pPr>
              <w:pStyle w:val="a3"/>
              <w:jc w:val="center"/>
              <w:rPr>
                <w:rFonts w:ascii="Times New Roman" w:hAnsi="Times New Roman"/>
                <w:b/>
                <w:sz w:val="22"/>
                <w:szCs w:val="22"/>
              </w:rPr>
            </w:pPr>
            <w:r w:rsidRPr="00825AE4">
              <w:rPr>
                <w:rFonts w:ascii="Times New Roman" w:hAnsi="Times New Roman"/>
                <w:b/>
                <w:sz w:val="22"/>
                <w:szCs w:val="22"/>
              </w:rPr>
              <w:t>Годовая</w:t>
            </w:r>
          </w:p>
          <w:p w:rsidR="006B309A" w:rsidRPr="00825AE4" w:rsidRDefault="006B309A" w:rsidP="00913CE1">
            <w:pPr>
              <w:pStyle w:val="a3"/>
              <w:jc w:val="center"/>
              <w:rPr>
                <w:rFonts w:ascii="Times New Roman" w:hAnsi="Times New Roman"/>
                <w:b/>
                <w:sz w:val="18"/>
                <w:szCs w:val="18"/>
              </w:rPr>
            </w:pPr>
            <w:r w:rsidRPr="00825AE4">
              <w:rPr>
                <w:rFonts w:ascii="Times New Roman" w:hAnsi="Times New Roman"/>
                <w:b/>
                <w:sz w:val="18"/>
                <w:szCs w:val="18"/>
              </w:rPr>
              <w:t>март</w:t>
            </w:r>
          </w:p>
        </w:tc>
        <w:tc>
          <w:tcPr>
            <w:tcW w:w="1133" w:type="dxa"/>
            <w:tcBorders>
              <w:left w:val="single" w:sz="4" w:space="0" w:color="auto"/>
              <w:bottom w:val="single" w:sz="4" w:space="0" w:color="auto"/>
              <w:right w:val="single" w:sz="4" w:space="0" w:color="auto"/>
            </w:tcBorders>
            <w:vAlign w:val="center"/>
          </w:tcPr>
          <w:p w:rsidR="006B309A" w:rsidRPr="00906F97" w:rsidRDefault="006B309A" w:rsidP="00913CE1">
            <w:pPr>
              <w:pStyle w:val="a3"/>
              <w:jc w:val="center"/>
              <w:rPr>
                <w:rFonts w:ascii="Times New Roman" w:hAnsi="Times New Roman"/>
                <w:b/>
                <w:sz w:val="22"/>
                <w:szCs w:val="22"/>
              </w:rPr>
            </w:pPr>
            <w:r w:rsidRPr="00906F97">
              <w:rPr>
                <w:rFonts w:ascii="Times New Roman" w:hAnsi="Times New Roman"/>
                <w:b/>
                <w:sz w:val="22"/>
                <w:szCs w:val="22"/>
              </w:rPr>
              <w:t>302</w:t>
            </w:r>
          </w:p>
        </w:tc>
        <w:tc>
          <w:tcPr>
            <w:tcW w:w="1158" w:type="dxa"/>
            <w:tcBorders>
              <w:left w:val="single" w:sz="4" w:space="0" w:color="auto"/>
              <w:bottom w:val="single" w:sz="4" w:space="0" w:color="auto"/>
            </w:tcBorders>
            <w:vAlign w:val="center"/>
          </w:tcPr>
          <w:p w:rsidR="006B309A" w:rsidRPr="00906F97" w:rsidRDefault="006B309A" w:rsidP="00C0278D">
            <w:pPr>
              <w:pStyle w:val="a3"/>
              <w:jc w:val="center"/>
              <w:rPr>
                <w:rFonts w:ascii="Times New Roman" w:hAnsi="Times New Roman"/>
                <w:b/>
                <w:sz w:val="22"/>
                <w:szCs w:val="22"/>
              </w:rPr>
            </w:pPr>
            <w:r w:rsidRPr="00906F97">
              <w:rPr>
                <w:rFonts w:ascii="Times New Roman" w:hAnsi="Times New Roman"/>
                <w:b/>
                <w:sz w:val="22"/>
                <w:szCs w:val="22"/>
              </w:rPr>
              <w:t>302</w:t>
            </w:r>
          </w:p>
        </w:tc>
      </w:tr>
      <w:tr w:rsidR="006B309A" w:rsidRPr="001C1635" w:rsidTr="00443BCB">
        <w:trPr>
          <w:trHeight w:val="228"/>
          <w:jc w:val="center"/>
        </w:trPr>
        <w:tc>
          <w:tcPr>
            <w:tcW w:w="993" w:type="dxa"/>
            <w:vMerge/>
            <w:tcBorders>
              <w:right w:val="nil"/>
            </w:tcBorders>
            <w:vAlign w:val="center"/>
          </w:tcPr>
          <w:p w:rsidR="006B309A" w:rsidRPr="006B309A" w:rsidRDefault="006B309A" w:rsidP="00913CE1">
            <w:pPr>
              <w:pStyle w:val="a3"/>
              <w:jc w:val="center"/>
              <w:rPr>
                <w:rFonts w:ascii="Times New Roman" w:hAnsi="Times New Roman"/>
                <w:b/>
                <w:sz w:val="23"/>
                <w:szCs w:val="23"/>
              </w:rPr>
            </w:pPr>
          </w:p>
        </w:tc>
        <w:tc>
          <w:tcPr>
            <w:tcW w:w="5329" w:type="dxa"/>
            <w:vMerge/>
            <w:tcBorders>
              <w:left w:val="nil"/>
              <w:right w:val="nil"/>
            </w:tcBorders>
          </w:tcPr>
          <w:p w:rsidR="006B309A" w:rsidRPr="006B309A" w:rsidRDefault="006B309A" w:rsidP="00913CE1">
            <w:pPr>
              <w:pStyle w:val="a3"/>
              <w:rPr>
                <w:rFonts w:ascii="Times New Roman" w:hAnsi="Times New Roman"/>
                <w:b/>
                <w:sz w:val="23"/>
                <w:szCs w:val="23"/>
              </w:rPr>
            </w:pPr>
          </w:p>
        </w:tc>
        <w:tc>
          <w:tcPr>
            <w:tcW w:w="1926" w:type="dxa"/>
            <w:gridSpan w:val="3"/>
            <w:vMerge/>
            <w:tcBorders>
              <w:left w:val="nil"/>
              <w:right w:val="single" w:sz="4" w:space="0" w:color="auto"/>
            </w:tcBorders>
          </w:tcPr>
          <w:p w:rsidR="006B309A" w:rsidRPr="006B309A" w:rsidRDefault="006B309A" w:rsidP="00913CE1">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6B309A" w:rsidRPr="00906F97" w:rsidRDefault="006B309A" w:rsidP="00913CE1">
            <w:pPr>
              <w:pStyle w:val="a3"/>
              <w:jc w:val="center"/>
              <w:rPr>
                <w:rFonts w:ascii="Times New Roman" w:hAnsi="Times New Roman"/>
                <w:b/>
                <w:sz w:val="22"/>
                <w:szCs w:val="22"/>
              </w:rPr>
            </w:pPr>
            <w:r w:rsidRPr="00906F97">
              <w:rPr>
                <w:rFonts w:ascii="Times New Roman" w:hAnsi="Times New Roman"/>
                <w:b/>
                <w:sz w:val="22"/>
                <w:szCs w:val="22"/>
              </w:rPr>
              <w:t>322</w:t>
            </w:r>
          </w:p>
        </w:tc>
        <w:tc>
          <w:tcPr>
            <w:tcW w:w="1158" w:type="dxa"/>
            <w:tcBorders>
              <w:left w:val="single" w:sz="4" w:space="0" w:color="auto"/>
              <w:bottom w:val="single" w:sz="4" w:space="0" w:color="auto"/>
            </w:tcBorders>
            <w:vAlign w:val="center"/>
          </w:tcPr>
          <w:p w:rsidR="006B309A" w:rsidRPr="00906F97" w:rsidRDefault="006B309A" w:rsidP="00C0278D">
            <w:pPr>
              <w:pStyle w:val="a3"/>
              <w:jc w:val="center"/>
              <w:rPr>
                <w:rFonts w:ascii="Times New Roman" w:hAnsi="Times New Roman"/>
                <w:b/>
                <w:sz w:val="22"/>
                <w:szCs w:val="22"/>
              </w:rPr>
            </w:pPr>
            <w:r w:rsidRPr="00906F97">
              <w:rPr>
                <w:rFonts w:ascii="Times New Roman" w:hAnsi="Times New Roman"/>
                <w:b/>
                <w:sz w:val="22"/>
                <w:szCs w:val="22"/>
              </w:rPr>
              <w:t>322</w:t>
            </w:r>
          </w:p>
        </w:tc>
      </w:tr>
      <w:tr w:rsidR="006B309A" w:rsidRPr="001C1635" w:rsidTr="00443BCB">
        <w:trPr>
          <w:trHeight w:val="108"/>
          <w:jc w:val="center"/>
        </w:trPr>
        <w:tc>
          <w:tcPr>
            <w:tcW w:w="993" w:type="dxa"/>
            <w:vMerge/>
            <w:tcBorders>
              <w:bottom w:val="nil"/>
              <w:right w:val="nil"/>
            </w:tcBorders>
            <w:vAlign w:val="center"/>
          </w:tcPr>
          <w:p w:rsidR="006B309A" w:rsidRPr="006B309A" w:rsidRDefault="006B309A" w:rsidP="00913CE1">
            <w:pPr>
              <w:pStyle w:val="a3"/>
              <w:jc w:val="center"/>
              <w:rPr>
                <w:rFonts w:ascii="Times New Roman" w:hAnsi="Times New Roman"/>
                <w:b/>
                <w:sz w:val="23"/>
                <w:szCs w:val="23"/>
              </w:rPr>
            </w:pPr>
          </w:p>
        </w:tc>
        <w:tc>
          <w:tcPr>
            <w:tcW w:w="5329" w:type="dxa"/>
            <w:vMerge/>
            <w:tcBorders>
              <w:left w:val="nil"/>
              <w:bottom w:val="nil"/>
              <w:right w:val="nil"/>
            </w:tcBorders>
          </w:tcPr>
          <w:p w:rsidR="006B309A" w:rsidRPr="006B309A" w:rsidRDefault="006B309A" w:rsidP="00913CE1">
            <w:pPr>
              <w:pStyle w:val="a3"/>
              <w:rPr>
                <w:rFonts w:ascii="Times New Roman" w:hAnsi="Times New Roman"/>
                <w:b/>
                <w:sz w:val="23"/>
                <w:szCs w:val="23"/>
              </w:rPr>
            </w:pPr>
          </w:p>
        </w:tc>
        <w:tc>
          <w:tcPr>
            <w:tcW w:w="1926" w:type="dxa"/>
            <w:gridSpan w:val="3"/>
            <w:vMerge/>
            <w:tcBorders>
              <w:left w:val="nil"/>
              <w:bottom w:val="nil"/>
              <w:right w:val="single" w:sz="4" w:space="0" w:color="auto"/>
            </w:tcBorders>
          </w:tcPr>
          <w:p w:rsidR="006B309A" w:rsidRPr="006B309A" w:rsidRDefault="006B309A" w:rsidP="00913CE1">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6B309A" w:rsidRPr="00906F97" w:rsidRDefault="006B309A" w:rsidP="00913CE1">
            <w:pPr>
              <w:pStyle w:val="a3"/>
              <w:jc w:val="center"/>
              <w:rPr>
                <w:rFonts w:ascii="Times New Roman" w:hAnsi="Times New Roman"/>
                <w:b/>
                <w:sz w:val="22"/>
                <w:szCs w:val="22"/>
              </w:rPr>
            </w:pPr>
            <w:r w:rsidRPr="00906F97">
              <w:rPr>
                <w:rFonts w:ascii="Times New Roman" w:hAnsi="Times New Roman"/>
                <w:b/>
                <w:sz w:val="22"/>
                <w:szCs w:val="22"/>
              </w:rPr>
              <w:t>345</w:t>
            </w:r>
          </w:p>
        </w:tc>
        <w:tc>
          <w:tcPr>
            <w:tcW w:w="1158" w:type="dxa"/>
            <w:tcBorders>
              <w:left w:val="single" w:sz="4" w:space="0" w:color="auto"/>
              <w:bottom w:val="single" w:sz="4" w:space="0" w:color="auto"/>
            </w:tcBorders>
            <w:vAlign w:val="center"/>
          </w:tcPr>
          <w:p w:rsidR="006B309A" w:rsidRPr="00906F97" w:rsidRDefault="006B309A" w:rsidP="00C0278D">
            <w:pPr>
              <w:pStyle w:val="a3"/>
              <w:jc w:val="center"/>
              <w:rPr>
                <w:rFonts w:ascii="Times New Roman" w:hAnsi="Times New Roman"/>
                <w:b/>
                <w:sz w:val="22"/>
                <w:szCs w:val="22"/>
              </w:rPr>
            </w:pPr>
            <w:r w:rsidRPr="00906F97">
              <w:rPr>
                <w:rFonts w:ascii="Times New Roman" w:hAnsi="Times New Roman"/>
                <w:b/>
                <w:sz w:val="22"/>
                <w:szCs w:val="22"/>
              </w:rPr>
              <w:t>345</w:t>
            </w:r>
          </w:p>
        </w:tc>
      </w:tr>
      <w:tr w:rsidR="006B309A" w:rsidRPr="001C1635" w:rsidTr="00463739">
        <w:trPr>
          <w:jc w:val="center"/>
        </w:trPr>
        <w:tc>
          <w:tcPr>
            <w:tcW w:w="993" w:type="dxa"/>
            <w:tcBorders>
              <w:top w:val="nil"/>
              <w:bottom w:val="single" w:sz="4" w:space="0" w:color="auto"/>
              <w:right w:val="nil"/>
            </w:tcBorders>
            <w:vAlign w:val="center"/>
          </w:tcPr>
          <w:p w:rsidR="006B309A" w:rsidRPr="006B309A" w:rsidRDefault="006B309A" w:rsidP="00913CE1">
            <w:pPr>
              <w:pStyle w:val="a3"/>
              <w:jc w:val="center"/>
              <w:rPr>
                <w:rFonts w:ascii="Times New Roman" w:hAnsi="Times New Roman"/>
                <w:b/>
                <w:sz w:val="23"/>
                <w:szCs w:val="23"/>
              </w:rPr>
            </w:pPr>
          </w:p>
        </w:tc>
        <w:tc>
          <w:tcPr>
            <w:tcW w:w="9546" w:type="dxa"/>
            <w:gridSpan w:val="6"/>
            <w:tcBorders>
              <w:top w:val="nil"/>
              <w:left w:val="nil"/>
              <w:bottom w:val="single" w:sz="4" w:space="0" w:color="auto"/>
            </w:tcBorders>
          </w:tcPr>
          <w:p w:rsidR="006B309A" w:rsidRPr="00821A01" w:rsidRDefault="006B309A" w:rsidP="00913CE1">
            <w:pPr>
              <w:pStyle w:val="a3"/>
              <w:jc w:val="both"/>
              <w:rPr>
                <w:rFonts w:ascii="Times New Roman" w:hAnsi="Times New Roman"/>
                <w:sz w:val="21"/>
                <w:szCs w:val="21"/>
              </w:rPr>
            </w:pPr>
            <w:r w:rsidRPr="00821A01">
              <w:rPr>
                <w:rFonts w:ascii="Times New Roman" w:hAnsi="Times New Roman"/>
                <w:sz w:val="21"/>
                <w:szCs w:val="21"/>
              </w:rPr>
              <w:t>Содержит данные об  общей площади городских земель, их озеленении; сведения о протяженности и площади городских улиц, мостов, проездов.  Отражены сведения о механизированной уборке территорий от коммунальных отходов. Данные приведены по районам округа.</w:t>
            </w:r>
          </w:p>
        </w:tc>
      </w:tr>
      <w:tr w:rsidR="00057933" w:rsidRPr="001C1635" w:rsidTr="00443BCB">
        <w:trPr>
          <w:trHeight w:val="216"/>
          <w:jc w:val="center"/>
        </w:trPr>
        <w:tc>
          <w:tcPr>
            <w:tcW w:w="993" w:type="dxa"/>
            <w:vMerge w:val="restart"/>
            <w:tcBorders>
              <w:right w:val="nil"/>
            </w:tcBorders>
            <w:vAlign w:val="center"/>
          </w:tcPr>
          <w:p w:rsidR="00057933" w:rsidRPr="00057933" w:rsidRDefault="00057933" w:rsidP="00913CE1">
            <w:pPr>
              <w:pStyle w:val="a3"/>
              <w:jc w:val="center"/>
              <w:rPr>
                <w:rFonts w:ascii="Times New Roman" w:hAnsi="Times New Roman"/>
                <w:b/>
                <w:sz w:val="23"/>
                <w:szCs w:val="23"/>
              </w:rPr>
            </w:pPr>
            <w:r w:rsidRPr="00057933">
              <w:rPr>
                <w:rFonts w:ascii="Times New Roman" w:hAnsi="Times New Roman"/>
                <w:b/>
                <w:sz w:val="23"/>
                <w:szCs w:val="23"/>
              </w:rPr>
              <w:t>7.178</w:t>
            </w:r>
          </w:p>
        </w:tc>
        <w:tc>
          <w:tcPr>
            <w:tcW w:w="5329" w:type="dxa"/>
            <w:vMerge w:val="restart"/>
            <w:tcBorders>
              <w:left w:val="nil"/>
              <w:right w:val="nil"/>
            </w:tcBorders>
          </w:tcPr>
          <w:p w:rsidR="00057933" w:rsidRPr="00057933" w:rsidRDefault="00057933" w:rsidP="00913CE1">
            <w:pPr>
              <w:pStyle w:val="a3"/>
              <w:rPr>
                <w:rFonts w:ascii="Times New Roman" w:hAnsi="Times New Roman"/>
                <w:b/>
                <w:sz w:val="23"/>
                <w:szCs w:val="23"/>
              </w:rPr>
            </w:pPr>
            <w:r w:rsidRPr="00057933">
              <w:rPr>
                <w:rFonts w:ascii="Times New Roman" w:hAnsi="Times New Roman"/>
                <w:b/>
                <w:sz w:val="23"/>
                <w:szCs w:val="23"/>
              </w:rPr>
              <w:t xml:space="preserve">Жилищный фонд </w:t>
            </w:r>
          </w:p>
          <w:p w:rsidR="00057933" w:rsidRPr="00057933" w:rsidRDefault="00057933" w:rsidP="00913CE1">
            <w:pPr>
              <w:pStyle w:val="a3"/>
              <w:rPr>
                <w:rFonts w:ascii="Times New Roman" w:hAnsi="Times New Roman"/>
                <w:b/>
                <w:sz w:val="23"/>
                <w:szCs w:val="23"/>
              </w:rPr>
            </w:pPr>
            <w:r w:rsidRPr="00057933">
              <w:rPr>
                <w:rFonts w:ascii="Times New Roman" w:hAnsi="Times New Roman"/>
                <w:b/>
                <w:sz w:val="23"/>
                <w:szCs w:val="23"/>
              </w:rPr>
              <w:t xml:space="preserve">Агинского Бурятского округа  </w:t>
            </w:r>
          </w:p>
          <w:p w:rsidR="00057933" w:rsidRPr="00057933" w:rsidRDefault="00057933" w:rsidP="00913CE1">
            <w:pPr>
              <w:pStyle w:val="a3"/>
              <w:rPr>
                <w:rFonts w:ascii="Times New Roman" w:hAnsi="Times New Roman"/>
                <w:b/>
                <w:sz w:val="23"/>
                <w:szCs w:val="23"/>
              </w:rPr>
            </w:pPr>
            <w:proofErr w:type="gramStart"/>
            <w:r w:rsidRPr="00057933">
              <w:rPr>
                <w:rFonts w:ascii="Times New Roman" w:hAnsi="Times New Roman"/>
                <w:b/>
                <w:sz w:val="23"/>
                <w:szCs w:val="23"/>
              </w:rPr>
              <w:t>на конец</w:t>
            </w:r>
            <w:proofErr w:type="gramEnd"/>
            <w:r w:rsidRPr="00057933">
              <w:rPr>
                <w:rFonts w:ascii="Times New Roman" w:hAnsi="Times New Roman"/>
                <w:b/>
                <w:sz w:val="23"/>
                <w:szCs w:val="23"/>
              </w:rPr>
              <w:t xml:space="preserve"> 2019 года</w:t>
            </w:r>
          </w:p>
        </w:tc>
        <w:tc>
          <w:tcPr>
            <w:tcW w:w="1926" w:type="dxa"/>
            <w:gridSpan w:val="3"/>
            <w:vMerge w:val="restart"/>
            <w:tcBorders>
              <w:left w:val="nil"/>
              <w:right w:val="single" w:sz="4" w:space="0" w:color="auto"/>
            </w:tcBorders>
          </w:tcPr>
          <w:p w:rsidR="00057933" w:rsidRPr="00825AE4" w:rsidRDefault="00057933" w:rsidP="00913CE1">
            <w:pPr>
              <w:pStyle w:val="a3"/>
              <w:ind w:left="-113" w:right="-113"/>
              <w:jc w:val="center"/>
              <w:rPr>
                <w:rFonts w:ascii="Times New Roman" w:hAnsi="Times New Roman"/>
                <w:b/>
                <w:sz w:val="22"/>
                <w:szCs w:val="22"/>
              </w:rPr>
            </w:pPr>
            <w:r w:rsidRPr="00825AE4">
              <w:rPr>
                <w:rFonts w:ascii="Times New Roman" w:hAnsi="Times New Roman"/>
                <w:b/>
                <w:sz w:val="22"/>
                <w:szCs w:val="22"/>
              </w:rPr>
              <w:t>Годовая</w:t>
            </w:r>
          </w:p>
          <w:p w:rsidR="00057933" w:rsidRPr="00825AE4" w:rsidRDefault="00057933" w:rsidP="00913CE1">
            <w:pPr>
              <w:pStyle w:val="a3"/>
              <w:ind w:left="-113" w:right="-113"/>
              <w:jc w:val="center"/>
              <w:rPr>
                <w:rFonts w:ascii="Times New Roman" w:hAnsi="Times New Roman"/>
                <w:b/>
                <w:sz w:val="18"/>
                <w:szCs w:val="18"/>
              </w:rPr>
            </w:pPr>
            <w:r w:rsidRPr="00825AE4">
              <w:rPr>
                <w:rFonts w:ascii="Times New Roman" w:hAnsi="Times New Roman"/>
                <w:b/>
                <w:sz w:val="18"/>
                <w:szCs w:val="18"/>
              </w:rPr>
              <w:t>июнь</w:t>
            </w:r>
          </w:p>
        </w:tc>
        <w:tc>
          <w:tcPr>
            <w:tcW w:w="1133" w:type="dxa"/>
            <w:tcBorders>
              <w:left w:val="single" w:sz="4" w:space="0" w:color="auto"/>
              <w:bottom w:val="single" w:sz="4" w:space="0" w:color="auto"/>
              <w:right w:val="single" w:sz="4" w:space="0" w:color="auto"/>
            </w:tcBorders>
            <w:vAlign w:val="center"/>
          </w:tcPr>
          <w:p w:rsidR="00057933" w:rsidRPr="00906F97" w:rsidRDefault="00057933" w:rsidP="00913CE1">
            <w:pPr>
              <w:pStyle w:val="a3"/>
              <w:jc w:val="center"/>
              <w:rPr>
                <w:rFonts w:ascii="Times New Roman" w:hAnsi="Times New Roman"/>
                <w:b/>
                <w:sz w:val="22"/>
                <w:szCs w:val="22"/>
              </w:rPr>
            </w:pPr>
            <w:r w:rsidRPr="00906F97">
              <w:rPr>
                <w:rFonts w:ascii="Times New Roman" w:hAnsi="Times New Roman"/>
                <w:b/>
                <w:sz w:val="22"/>
                <w:szCs w:val="22"/>
              </w:rPr>
              <w:t>302</w:t>
            </w:r>
          </w:p>
        </w:tc>
        <w:tc>
          <w:tcPr>
            <w:tcW w:w="1158" w:type="dxa"/>
            <w:tcBorders>
              <w:left w:val="single" w:sz="4" w:space="0" w:color="auto"/>
              <w:bottom w:val="single" w:sz="4" w:space="0" w:color="auto"/>
            </w:tcBorders>
            <w:vAlign w:val="center"/>
          </w:tcPr>
          <w:p w:rsidR="00057933" w:rsidRPr="00906F97" w:rsidRDefault="00057933" w:rsidP="00C0278D">
            <w:pPr>
              <w:pStyle w:val="a3"/>
              <w:jc w:val="center"/>
              <w:rPr>
                <w:rFonts w:ascii="Times New Roman" w:hAnsi="Times New Roman"/>
                <w:b/>
                <w:sz w:val="22"/>
                <w:szCs w:val="22"/>
              </w:rPr>
            </w:pPr>
            <w:r w:rsidRPr="00906F97">
              <w:rPr>
                <w:rFonts w:ascii="Times New Roman" w:hAnsi="Times New Roman"/>
                <w:b/>
                <w:sz w:val="22"/>
                <w:szCs w:val="22"/>
              </w:rPr>
              <w:t>302</w:t>
            </w:r>
          </w:p>
        </w:tc>
      </w:tr>
      <w:tr w:rsidR="00057933" w:rsidRPr="001C1635" w:rsidTr="00443BCB">
        <w:trPr>
          <w:trHeight w:val="144"/>
          <w:jc w:val="center"/>
        </w:trPr>
        <w:tc>
          <w:tcPr>
            <w:tcW w:w="993" w:type="dxa"/>
            <w:vMerge/>
            <w:tcBorders>
              <w:right w:val="nil"/>
            </w:tcBorders>
            <w:vAlign w:val="center"/>
          </w:tcPr>
          <w:p w:rsidR="00057933" w:rsidRPr="00057933" w:rsidRDefault="00057933" w:rsidP="00913CE1">
            <w:pPr>
              <w:pStyle w:val="a3"/>
              <w:jc w:val="center"/>
              <w:rPr>
                <w:rFonts w:ascii="Times New Roman" w:hAnsi="Times New Roman"/>
                <w:b/>
                <w:sz w:val="23"/>
                <w:szCs w:val="23"/>
              </w:rPr>
            </w:pPr>
          </w:p>
        </w:tc>
        <w:tc>
          <w:tcPr>
            <w:tcW w:w="5329" w:type="dxa"/>
            <w:vMerge/>
            <w:tcBorders>
              <w:left w:val="nil"/>
              <w:right w:val="nil"/>
            </w:tcBorders>
          </w:tcPr>
          <w:p w:rsidR="00057933" w:rsidRPr="00057933" w:rsidRDefault="00057933" w:rsidP="00913CE1">
            <w:pPr>
              <w:pStyle w:val="a3"/>
              <w:rPr>
                <w:rFonts w:ascii="Times New Roman" w:hAnsi="Times New Roman"/>
                <w:b/>
                <w:sz w:val="23"/>
                <w:szCs w:val="23"/>
              </w:rPr>
            </w:pPr>
          </w:p>
        </w:tc>
        <w:tc>
          <w:tcPr>
            <w:tcW w:w="1926" w:type="dxa"/>
            <w:gridSpan w:val="3"/>
            <w:vMerge/>
            <w:tcBorders>
              <w:left w:val="nil"/>
              <w:right w:val="single" w:sz="4" w:space="0" w:color="auto"/>
            </w:tcBorders>
          </w:tcPr>
          <w:p w:rsidR="00057933" w:rsidRPr="00057933" w:rsidRDefault="00057933" w:rsidP="00913CE1">
            <w:pPr>
              <w:pStyle w:val="a3"/>
              <w:ind w:left="-113" w:right="-11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057933" w:rsidRPr="00906F97" w:rsidRDefault="00057933" w:rsidP="00913CE1">
            <w:pPr>
              <w:pStyle w:val="a3"/>
              <w:jc w:val="center"/>
              <w:rPr>
                <w:rFonts w:ascii="Times New Roman" w:hAnsi="Times New Roman"/>
                <w:b/>
                <w:sz w:val="22"/>
                <w:szCs w:val="22"/>
              </w:rPr>
            </w:pPr>
            <w:r w:rsidRPr="00906F97">
              <w:rPr>
                <w:rFonts w:ascii="Times New Roman" w:hAnsi="Times New Roman"/>
                <w:b/>
                <w:sz w:val="22"/>
                <w:szCs w:val="22"/>
              </w:rPr>
              <w:t>312</w:t>
            </w:r>
          </w:p>
        </w:tc>
        <w:tc>
          <w:tcPr>
            <w:tcW w:w="1158" w:type="dxa"/>
            <w:tcBorders>
              <w:left w:val="single" w:sz="4" w:space="0" w:color="auto"/>
              <w:bottom w:val="single" w:sz="4" w:space="0" w:color="auto"/>
            </w:tcBorders>
            <w:vAlign w:val="center"/>
          </w:tcPr>
          <w:p w:rsidR="00057933" w:rsidRPr="00906F97" w:rsidRDefault="00057933" w:rsidP="00C0278D">
            <w:pPr>
              <w:pStyle w:val="a3"/>
              <w:jc w:val="center"/>
              <w:rPr>
                <w:rFonts w:ascii="Times New Roman" w:hAnsi="Times New Roman"/>
                <w:b/>
                <w:sz w:val="22"/>
                <w:szCs w:val="22"/>
              </w:rPr>
            </w:pPr>
            <w:r w:rsidRPr="00906F97">
              <w:rPr>
                <w:rFonts w:ascii="Times New Roman" w:hAnsi="Times New Roman"/>
                <w:b/>
                <w:sz w:val="22"/>
                <w:szCs w:val="22"/>
              </w:rPr>
              <w:t>312</w:t>
            </w:r>
          </w:p>
        </w:tc>
      </w:tr>
      <w:tr w:rsidR="00057933" w:rsidRPr="001C1635" w:rsidTr="00443BCB">
        <w:trPr>
          <w:trHeight w:val="168"/>
          <w:jc w:val="center"/>
        </w:trPr>
        <w:tc>
          <w:tcPr>
            <w:tcW w:w="993" w:type="dxa"/>
            <w:vMerge/>
            <w:tcBorders>
              <w:bottom w:val="nil"/>
              <w:right w:val="nil"/>
            </w:tcBorders>
            <w:vAlign w:val="center"/>
          </w:tcPr>
          <w:p w:rsidR="00057933" w:rsidRPr="00057933" w:rsidRDefault="00057933" w:rsidP="00913CE1">
            <w:pPr>
              <w:pStyle w:val="a3"/>
              <w:jc w:val="center"/>
              <w:rPr>
                <w:rFonts w:ascii="Times New Roman" w:hAnsi="Times New Roman"/>
                <w:b/>
                <w:sz w:val="23"/>
                <w:szCs w:val="23"/>
              </w:rPr>
            </w:pPr>
          </w:p>
        </w:tc>
        <w:tc>
          <w:tcPr>
            <w:tcW w:w="5329" w:type="dxa"/>
            <w:vMerge/>
            <w:tcBorders>
              <w:left w:val="nil"/>
              <w:bottom w:val="nil"/>
              <w:right w:val="nil"/>
            </w:tcBorders>
          </w:tcPr>
          <w:p w:rsidR="00057933" w:rsidRPr="00057933" w:rsidRDefault="00057933" w:rsidP="00913CE1">
            <w:pPr>
              <w:pStyle w:val="a3"/>
              <w:rPr>
                <w:rFonts w:ascii="Times New Roman" w:hAnsi="Times New Roman"/>
                <w:b/>
                <w:sz w:val="23"/>
                <w:szCs w:val="23"/>
              </w:rPr>
            </w:pPr>
          </w:p>
        </w:tc>
        <w:tc>
          <w:tcPr>
            <w:tcW w:w="1926" w:type="dxa"/>
            <w:gridSpan w:val="3"/>
            <w:vMerge/>
            <w:tcBorders>
              <w:left w:val="nil"/>
              <w:bottom w:val="nil"/>
              <w:right w:val="single" w:sz="4" w:space="0" w:color="auto"/>
            </w:tcBorders>
          </w:tcPr>
          <w:p w:rsidR="00057933" w:rsidRPr="00057933" w:rsidRDefault="00057933" w:rsidP="00913CE1">
            <w:pPr>
              <w:pStyle w:val="a3"/>
              <w:ind w:left="-113" w:right="-11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057933" w:rsidRPr="00906F97" w:rsidRDefault="00057933" w:rsidP="00913CE1">
            <w:pPr>
              <w:pStyle w:val="a3"/>
              <w:jc w:val="center"/>
              <w:rPr>
                <w:rFonts w:ascii="Times New Roman" w:hAnsi="Times New Roman"/>
                <w:b/>
                <w:sz w:val="22"/>
                <w:szCs w:val="22"/>
              </w:rPr>
            </w:pPr>
            <w:r w:rsidRPr="00906F97">
              <w:rPr>
                <w:rFonts w:ascii="Times New Roman" w:hAnsi="Times New Roman"/>
                <w:b/>
                <w:sz w:val="22"/>
                <w:szCs w:val="22"/>
              </w:rPr>
              <w:t>335</w:t>
            </w:r>
          </w:p>
        </w:tc>
        <w:tc>
          <w:tcPr>
            <w:tcW w:w="1158" w:type="dxa"/>
            <w:tcBorders>
              <w:left w:val="single" w:sz="4" w:space="0" w:color="auto"/>
              <w:bottom w:val="single" w:sz="4" w:space="0" w:color="auto"/>
            </w:tcBorders>
            <w:vAlign w:val="center"/>
          </w:tcPr>
          <w:p w:rsidR="00057933" w:rsidRPr="00906F97" w:rsidRDefault="00057933" w:rsidP="00C0278D">
            <w:pPr>
              <w:pStyle w:val="a3"/>
              <w:jc w:val="center"/>
              <w:rPr>
                <w:rFonts w:ascii="Times New Roman" w:hAnsi="Times New Roman"/>
                <w:b/>
                <w:sz w:val="22"/>
                <w:szCs w:val="22"/>
              </w:rPr>
            </w:pPr>
            <w:r w:rsidRPr="00906F97">
              <w:rPr>
                <w:rFonts w:ascii="Times New Roman" w:hAnsi="Times New Roman"/>
                <w:b/>
                <w:sz w:val="22"/>
                <w:szCs w:val="22"/>
              </w:rPr>
              <w:t>335</w:t>
            </w:r>
          </w:p>
        </w:tc>
      </w:tr>
      <w:tr w:rsidR="00057933" w:rsidRPr="001C1635" w:rsidTr="00463739">
        <w:trPr>
          <w:trHeight w:val="453"/>
          <w:jc w:val="center"/>
        </w:trPr>
        <w:tc>
          <w:tcPr>
            <w:tcW w:w="993" w:type="dxa"/>
            <w:tcBorders>
              <w:top w:val="nil"/>
              <w:bottom w:val="single" w:sz="4" w:space="0" w:color="auto"/>
              <w:right w:val="nil"/>
            </w:tcBorders>
            <w:vAlign w:val="center"/>
          </w:tcPr>
          <w:p w:rsidR="00057933" w:rsidRPr="00057933" w:rsidRDefault="00057933" w:rsidP="00913CE1">
            <w:pPr>
              <w:pStyle w:val="a3"/>
              <w:jc w:val="center"/>
              <w:rPr>
                <w:rFonts w:ascii="Times New Roman" w:hAnsi="Times New Roman"/>
                <w:b/>
                <w:sz w:val="23"/>
                <w:szCs w:val="23"/>
              </w:rPr>
            </w:pPr>
          </w:p>
        </w:tc>
        <w:tc>
          <w:tcPr>
            <w:tcW w:w="9546" w:type="dxa"/>
            <w:gridSpan w:val="6"/>
            <w:tcBorders>
              <w:top w:val="nil"/>
              <w:left w:val="nil"/>
              <w:bottom w:val="single" w:sz="4" w:space="0" w:color="auto"/>
            </w:tcBorders>
          </w:tcPr>
          <w:p w:rsidR="00057933" w:rsidRPr="00460E0D" w:rsidRDefault="00057933" w:rsidP="00913CE1">
            <w:pPr>
              <w:pStyle w:val="a3"/>
              <w:jc w:val="both"/>
              <w:rPr>
                <w:rFonts w:ascii="Times New Roman" w:hAnsi="Times New Roman"/>
                <w:sz w:val="22"/>
                <w:szCs w:val="22"/>
              </w:rPr>
            </w:pPr>
            <w:r w:rsidRPr="00460E0D">
              <w:rPr>
                <w:rFonts w:ascii="Times New Roman" w:hAnsi="Times New Roman"/>
                <w:sz w:val="22"/>
                <w:szCs w:val="22"/>
              </w:rPr>
              <w:t>Приводятся данные по состоянию 31 декабря 2019 года о наличии жилищного фонда, его благоустройстве.   Данные приводятся  в целом по округу.</w:t>
            </w:r>
          </w:p>
        </w:tc>
      </w:tr>
      <w:tr w:rsidR="00057933" w:rsidRPr="00057933" w:rsidTr="00443BCB">
        <w:trPr>
          <w:trHeight w:val="216"/>
          <w:jc w:val="center"/>
        </w:trPr>
        <w:tc>
          <w:tcPr>
            <w:tcW w:w="993" w:type="dxa"/>
            <w:vMerge w:val="restart"/>
            <w:tcBorders>
              <w:right w:val="nil"/>
            </w:tcBorders>
            <w:vAlign w:val="center"/>
          </w:tcPr>
          <w:p w:rsidR="00057933" w:rsidRPr="00057933" w:rsidRDefault="00057933" w:rsidP="00913CE1">
            <w:pPr>
              <w:pStyle w:val="a3"/>
              <w:jc w:val="center"/>
              <w:rPr>
                <w:rFonts w:ascii="Times New Roman" w:hAnsi="Times New Roman"/>
                <w:b/>
                <w:sz w:val="23"/>
                <w:szCs w:val="23"/>
              </w:rPr>
            </w:pPr>
            <w:r w:rsidRPr="00057933">
              <w:rPr>
                <w:rFonts w:ascii="Times New Roman" w:hAnsi="Times New Roman"/>
                <w:b/>
                <w:sz w:val="23"/>
                <w:szCs w:val="23"/>
              </w:rPr>
              <w:t>7.179</w:t>
            </w:r>
          </w:p>
        </w:tc>
        <w:tc>
          <w:tcPr>
            <w:tcW w:w="5329" w:type="dxa"/>
            <w:vMerge w:val="restart"/>
            <w:tcBorders>
              <w:left w:val="nil"/>
              <w:right w:val="nil"/>
            </w:tcBorders>
          </w:tcPr>
          <w:p w:rsidR="00057933" w:rsidRPr="00057933" w:rsidRDefault="00057933" w:rsidP="00913CE1">
            <w:pPr>
              <w:pStyle w:val="a3"/>
              <w:rPr>
                <w:rFonts w:ascii="Times New Roman" w:hAnsi="Times New Roman"/>
                <w:b/>
                <w:sz w:val="23"/>
                <w:szCs w:val="23"/>
              </w:rPr>
            </w:pPr>
            <w:r w:rsidRPr="00057933">
              <w:rPr>
                <w:rFonts w:ascii="Times New Roman" w:hAnsi="Times New Roman"/>
                <w:b/>
                <w:sz w:val="23"/>
                <w:szCs w:val="23"/>
              </w:rPr>
              <w:t>Сведения о числе семей, состоящих на учете для получения жилья и получивших жилье в 2019 году</w:t>
            </w:r>
          </w:p>
        </w:tc>
        <w:tc>
          <w:tcPr>
            <w:tcW w:w="1926" w:type="dxa"/>
            <w:gridSpan w:val="3"/>
            <w:vMerge w:val="restart"/>
            <w:tcBorders>
              <w:left w:val="nil"/>
              <w:right w:val="single" w:sz="4" w:space="0" w:color="auto"/>
            </w:tcBorders>
          </w:tcPr>
          <w:p w:rsidR="00057933" w:rsidRPr="00825AE4" w:rsidRDefault="00057933" w:rsidP="00913CE1">
            <w:pPr>
              <w:pStyle w:val="a3"/>
              <w:jc w:val="center"/>
              <w:rPr>
                <w:rFonts w:ascii="Times New Roman" w:hAnsi="Times New Roman"/>
                <w:b/>
                <w:sz w:val="22"/>
                <w:szCs w:val="22"/>
              </w:rPr>
            </w:pPr>
            <w:r w:rsidRPr="00825AE4">
              <w:rPr>
                <w:rFonts w:ascii="Times New Roman" w:hAnsi="Times New Roman"/>
                <w:b/>
                <w:sz w:val="22"/>
                <w:szCs w:val="22"/>
              </w:rPr>
              <w:t>Годовая</w:t>
            </w:r>
          </w:p>
          <w:p w:rsidR="00057933" w:rsidRPr="00825AE4" w:rsidRDefault="00057933" w:rsidP="00913CE1">
            <w:pPr>
              <w:pStyle w:val="a3"/>
              <w:jc w:val="center"/>
              <w:rPr>
                <w:rFonts w:ascii="Times New Roman" w:hAnsi="Times New Roman"/>
                <w:b/>
                <w:sz w:val="18"/>
                <w:szCs w:val="18"/>
              </w:rPr>
            </w:pPr>
            <w:r w:rsidRPr="00825AE4">
              <w:rPr>
                <w:rFonts w:ascii="Times New Roman" w:hAnsi="Times New Roman"/>
                <w:b/>
                <w:sz w:val="18"/>
                <w:szCs w:val="18"/>
              </w:rPr>
              <w:t>июнь</w:t>
            </w:r>
          </w:p>
        </w:tc>
        <w:tc>
          <w:tcPr>
            <w:tcW w:w="1133" w:type="dxa"/>
            <w:tcBorders>
              <w:left w:val="single" w:sz="4" w:space="0" w:color="auto"/>
              <w:bottom w:val="single" w:sz="4" w:space="0" w:color="auto"/>
              <w:right w:val="single" w:sz="4" w:space="0" w:color="auto"/>
            </w:tcBorders>
            <w:vAlign w:val="center"/>
          </w:tcPr>
          <w:p w:rsidR="00057933" w:rsidRPr="00906F97" w:rsidRDefault="00057933" w:rsidP="00A73D1E">
            <w:pPr>
              <w:pStyle w:val="a3"/>
              <w:jc w:val="center"/>
              <w:rPr>
                <w:rFonts w:ascii="Times New Roman" w:hAnsi="Times New Roman"/>
                <w:b/>
                <w:sz w:val="22"/>
                <w:szCs w:val="22"/>
              </w:rPr>
            </w:pPr>
            <w:r w:rsidRPr="00906F97">
              <w:rPr>
                <w:rFonts w:ascii="Times New Roman" w:hAnsi="Times New Roman"/>
                <w:b/>
                <w:sz w:val="22"/>
                <w:szCs w:val="22"/>
              </w:rPr>
              <w:t>302</w:t>
            </w:r>
          </w:p>
        </w:tc>
        <w:tc>
          <w:tcPr>
            <w:tcW w:w="1158" w:type="dxa"/>
            <w:tcBorders>
              <w:left w:val="single" w:sz="4" w:space="0" w:color="auto"/>
              <w:bottom w:val="single" w:sz="4" w:space="0" w:color="auto"/>
            </w:tcBorders>
            <w:vAlign w:val="center"/>
          </w:tcPr>
          <w:p w:rsidR="00057933" w:rsidRPr="00906F97" w:rsidRDefault="00057933" w:rsidP="00C0278D">
            <w:pPr>
              <w:pStyle w:val="a3"/>
              <w:jc w:val="center"/>
              <w:rPr>
                <w:rFonts w:ascii="Times New Roman" w:hAnsi="Times New Roman"/>
                <w:b/>
                <w:sz w:val="22"/>
                <w:szCs w:val="22"/>
              </w:rPr>
            </w:pPr>
            <w:r w:rsidRPr="00906F97">
              <w:rPr>
                <w:rFonts w:ascii="Times New Roman" w:hAnsi="Times New Roman"/>
                <w:b/>
                <w:sz w:val="22"/>
                <w:szCs w:val="22"/>
              </w:rPr>
              <w:t>302</w:t>
            </w:r>
          </w:p>
        </w:tc>
      </w:tr>
      <w:tr w:rsidR="00057933" w:rsidRPr="00057933" w:rsidTr="00443BCB">
        <w:trPr>
          <w:trHeight w:val="288"/>
          <w:jc w:val="center"/>
        </w:trPr>
        <w:tc>
          <w:tcPr>
            <w:tcW w:w="993" w:type="dxa"/>
            <w:vMerge/>
            <w:tcBorders>
              <w:right w:val="nil"/>
            </w:tcBorders>
            <w:vAlign w:val="center"/>
          </w:tcPr>
          <w:p w:rsidR="00057933" w:rsidRPr="00057933" w:rsidRDefault="00057933" w:rsidP="00913CE1">
            <w:pPr>
              <w:pStyle w:val="a3"/>
              <w:jc w:val="center"/>
              <w:rPr>
                <w:rFonts w:ascii="Times New Roman" w:hAnsi="Times New Roman"/>
                <w:b/>
                <w:sz w:val="23"/>
                <w:szCs w:val="23"/>
              </w:rPr>
            </w:pPr>
          </w:p>
        </w:tc>
        <w:tc>
          <w:tcPr>
            <w:tcW w:w="5329" w:type="dxa"/>
            <w:vMerge/>
            <w:tcBorders>
              <w:left w:val="nil"/>
              <w:right w:val="nil"/>
            </w:tcBorders>
          </w:tcPr>
          <w:p w:rsidR="00057933" w:rsidRPr="00057933" w:rsidRDefault="00057933" w:rsidP="00913CE1">
            <w:pPr>
              <w:pStyle w:val="a3"/>
              <w:rPr>
                <w:rFonts w:ascii="Times New Roman" w:hAnsi="Times New Roman"/>
                <w:b/>
                <w:sz w:val="23"/>
                <w:szCs w:val="23"/>
              </w:rPr>
            </w:pPr>
          </w:p>
        </w:tc>
        <w:tc>
          <w:tcPr>
            <w:tcW w:w="1926" w:type="dxa"/>
            <w:gridSpan w:val="3"/>
            <w:vMerge/>
            <w:tcBorders>
              <w:left w:val="nil"/>
              <w:right w:val="single" w:sz="4" w:space="0" w:color="auto"/>
            </w:tcBorders>
          </w:tcPr>
          <w:p w:rsidR="00057933" w:rsidRPr="00057933" w:rsidRDefault="00057933" w:rsidP="00913CE1">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057933" w:rsidRPr="00906F97" w:rsidRDefault="00057933" w:rsidP="00A73D1E">
            <w:pPr>
              <w:pStyle w:val="a3"/>
              <w:jc w:val="center"/>
              <w:rPr>
                <w:rFonts w:ascii="Times New Roman" w:hAnsi="Times New Roman"/>
                <w:b/>
                <w:sz w:val="22"/>
                <w:szCs w:val="22"/>
              </w:rPr>
            </w:pPr>
            <w:r w:rsidRPr="00906F97">
              <w:rPr>
                <w:rFonts w:ascii="Times New Roman" w:hAnsi="Times New Roman"/>
                <w:b/>
                <w:sz w:val="22"/>
                <w:szCs w:val="22"/>
              </w:rPr>
              <w:t>312</w:t>
            </w:r>
          </w:p>
        </w:tc>
        <w:tc>
          <w:tcPr>
            <w:tcW w:w="1158" w:type="dxa"/>
            <w:tcBorders>
              <w:left w:val="single" w:sz="4" w:space="0" w:color="auto"/>
              <w:bottom w:val="single" w:sz="4" w:space="0" w:color="auto"/>
            </w:tcBorders>
            <w:vAlign w:val="center"/>
          </w:tcPr>
          <w:p w:rsidR="00057933" w:rsidRPr="00906F97" w:rsidRDefault="00057933" w:rsidP="00C0278D">
            <w:pPr>
              <w:pStyle w:val="a3"/>
              <w:jc w:val="center"/>
              <w:rPr>
                <w:rFonts w:ascii="Times New Roman" w:hAnsi="Times New Roman"/>
                <w:b/>
                <w:sz w:val="22"/>
                <w:szCs w:val="22"/>
              </w:rPr>
            </w:pPr>
            <w:r w:rsidRPr="00906F97">
              <w:rPr>
                <w:rFonts w:ascii="Times New Roman" w:hAnsi="Times New Roman"/>
                <w:b/>
                <w:sz w:val="22"/>
                <w:szCs w:val="22"/>
              </w:rPr>
              <w:t>312</w:t>
            </w:r>
          </w:p>
        </w:tc>
      </w:tr>
      <w:tr w:rsidR="00057933" w:rsidRPr="00057933" w:rsidTr="00443BCB">
        <w:trPr>
          <w:trHeight w:val="312"/>
          <w:jc w:val="center"/>
        </w:trPr>
        <w:tc>
          <w:tcPr>
            <w:tcW w:w="993" w:type="dxa"/>
            <w:vMerge/>
            <w:tcBorders>
              <w:bottom w:val="nil"/>
              <w:right w:val="nil"/>
            </w:tcBorders>
            <w:vAlign w:val="center"/>
          </w:tcPr>
          <w:p w:rsidR="00057933" w:rsidRPr="00057933" w:rsidRDefault="00057933" w:rsidP="00913CE1">
            <w:pPr>
              <w:pStyle w:val="a3"/>
              <w:jc w:val="center"/>
              <w:rPr>
                <w:rFonts w:ascii="Times New Roman" w:hAnsi="Times New Roman"/>
                <w:b/>
                <w:sz w:val="23"/>
                <w:szCs w:val="23"/>
              </w:rPr>
            </w:pPr>
          </w:p>
        </w:tc>
        <w:tc>
          <w:tcPr>
            <w:tcW w:w="5329" w:type="dxa"/>
            <w:vMerge/>
            <w:tcBorders>
              <w:left w:val="nil"/>
              <w:bottom w:val="nil"/>
              <w:right w:val="nil"/>
            </w:tcBorders>
          </w:tcPr>
          <w:p w:rsidR="00057933" w:rsidRPr="00057933" w:rsidRDefault="00057933" w:rsidP="00913CE1">
            <w:pPr>
              <w:pStyle w:val="a3"/>
              <w:rPr>
                <w:rFonts w:ascii="Times New Roman" w:hAnsi="Times New Roman"/>
                <w:b/>
                <w:sz w:val="23"/>
                <w:szCs w:val="23"/>
              </w:rPr>
            </w:pPr>
          </w:p>
        </w:tc>
        <w:tc>
          <w:tcPr>
            <w:tcW w:w="1926" w:type="dxa"/>
            <w:gridSpan w:val="3"/>
            <w:vMerge/>
            <w:tcBorders>
              <w:left w:val="nil"/>
              <w:bottom w:val="nil"/>
              <w:right w:val="single" w:sz="4" w:space="0" w:color="auto"/>
            </w:tcBorders>
          </w:tcPr>
          <w:p w:rsidR="00057933" w:rsidRPr="00057933" w:rsidRDefault="00057933" w:rsidP="00913CE1">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057933" w:rsidRPr="00906F97" w:rsidRDefault="00057933" w:rsidP="00A73D1E">
            <w:pPr>
              <w:pStyle w:val="a3"/>
              <w:jc w:val="center"/>
              <w:rPr>
                <w:rFonts w:ascii="Times New Roman" w:hAnsi="Times New Roman"/>
                <w:b/>
                <w:sz w:val="22"/>
                <w:szCs w:val="22"/>
              </w:rPr>
            </w:pPr>
            <w:r w:rsidRPr="00906F97">
              <w:rPr>
                <w:rFonts w:ascii="Times New Roman" w:hAnsi="Times New Roman"/>
                <w:b/>
                <w:sz w:val="22"/>
                <w:szCs w:val="22"/>
              </w:rPr>
              <w:t>335</w:t>
            </w:r>
          </w:p>
        </w:tc>
        <w:tc>
          <w:tcPr>
            <w:tcW w:w="1158" w:type="dxa"/>
            <w:tcBorders>
              <w:left w:val="single" w:sz="4" w:space="0" w:color="auto"/>
              <w:bottom w:val="single" w:sz="4" w:space="0" w:color="auto"/>
            </w:tcBorders>
            <w:vAlign w:val="center"/>
          </w:tcPr>
          <w:p w:rsidR="00057933" w:rsidRPr="00906F97" w:rsidRDefault="00057933" w:rsidP="00C0278D">
            <w:pPr>
              <w:pStyle w:val="a3"/>
              <w:jc w:val="center"/>
              <w:rPr>
                <w:rFonts w:ascii="Times New Roman" w:hAnsi="Times New Roman"/>
                <w:b/>
                <w:sz w:val="22"/>
                <w:szCs w:val="22"/>
              </w:rPr>
            </w:pPr>
            <w:r w:rsidRPr="00906F97">
              <w:rPr>
                <w:rFonts w:ascii="Times New Roman" w:hAnsi="Times New Roman"/>
                <w:b/>
                <w:sz w:val="22"/>
                <w:szCs w:val="22"/>
              </w:rPr>
              <w:t>335</w:t>
            </w:r>
          </w:p>
        </w:tc>
      </w:tr>
      <w:tr w:rsidR="00057933" w:rsidRPr="00057933" w:rsidTr="00463739">
        <w:trPr>
          <w:trHeight w:val="557"/>
          <w:jc w:val="center"/>
        </w:trPr>
        <w:tc>
          <w:tcPr>
            <w:tcW w:w="993" w:type="dxa"/>
            <w:tcBorders>
              <w:top w:val="nil"/>
              <w:bottom w:val="single" w:sz="4" w:space="0" w:color="auto"/>
              <w:right w:val="nil"/>
            </w:tcBorders>
            <w:vAlign w:val="center"/>
          </w:tcPr>
          <w:p w:rsidR="00057933" w:rsidRPr="00057933" w:rsidRDefault="00057933" w:rsidP="00913CE1">
            <w:pPr>
              <w:pStyle w:val="a3"/>
              <w:jc w:val="center"/>
              <w:rPr>
                <w:rFonts w:ascii="Times New Roman" w:hAnsi="Times New Roman"/>
                <w:b/>
                <w:sz w:val="23"/>
                <w:szCs w:val="23"/>
              </w:rPr>
            </w:pPr>
          </w:p>
        </w:tc>
        <w:tc>
          <w:tcPr>
            <w:tcW w:w="9546" w:type="dxa"/>
            <w:gridSpan w:val="6"/>
            <w:tcBorders>
              <w:top w:val="nil"/>
              <w:left w:val="nil"/>
              <w:bottom w:val="single" w:sz="4" w:space="0" w:color="auto"/>
            </w:tcBorders>
          </w:tcPr>
          <w:p w:rsidR="00057933" w:rsidRPr="00821A01" w:rsidRDefault="00057933" w:rsidP="00913CE1">
            <w:pPr>
              <w:pStyle w:val="a3"/>
              <w:jc w:val="both"/>
              <w:rPr>
                <w:rFonts w:ascii="Times New Roman" w:hAnsi="Times New Roman"/>
                <w:sz w:val="21"/>
                <w:szCs w:val="21"/>
              </w:rPr>
            </w:pPr>
            <w:r w:rsidRPr="00821A01">
              <w:rPr>
                <w:rFonts w:ascii="Times New Roman" w:hAnsi="Times New Roman"/>
                <w:sz w:val="21"/>
                <w:szCs w:val="21"/>
              </w:rPr>
              <w:t>Приводятся данные  о числе семей, получивших и улучшивших жилищные условия по отдельным категориям семей; числе семей, состоящих на учете для получения жилья по отдельным категориям семей. Данные приводятся  в целом по округу.</w:t>
            </w:r>
          </w:p>
        </w:tc>
      </w:tr>
      <w:tr w:rsidR="00057933" w:rsidRPr="00E4700F" w:rsidTr="00676A56">
        <w:trPr>
          <w:trHeight w:val="338"/>
          <w:jc w:val="center"/>
        </w:trPr>
        <w:tc>
          <w:tcPr>
            <w:tcW w:w="993" w:type="dxa"/>
            <w:vMerge w:val="restart"/>
            <w:tcBorders>
              <w:right w:val="nil"/>
            </w:tcBorders>
            <w:vAlign w:val="center"/>
          </w:tcPr>
          <w:p w:rsidR="00057933" w:rsidRPr="00A4583B" w:rsidRDefault="00057933" w:rsidP="00913CE1">
            <w:pPr>
              <w:pStyle w:val="a3"/>
              <w:jc w:val="center"/>
              <w:rPr>
                <w:rFonts w:ascii="Times New Roman" w:hAnsi="Times New Roman"/>
                <w:b/>
                <w:sz w:val="23"/>
                <w:szCs w:val="23"/>
              </w:rPr>
            </w:pPr>
            <w:r w:rsidRPr="00A4583B">
              <w:rPr>
                <w:rFonts w:ascii="Times New Roman" w:hAnsi="Times New Roman"/>
                <w:b/>
                <w:sz w:val="23"/>
                <w:szCs w:val="23"/>
              </w:rPr>
              <w:t>7.180</w:t>
            </w:r>
          </w:p>
        </w:tc>
        <w:tc>
          <w:tcPr>
            <w:tcW w:w="5329" w:type="dxa"/>
            <w:vMerge w:val="restart"/>
            <w:tcBorders>
              <w:left w:val="nil"/>
              <w:right w:val="nil"/>
            </w:tcBorders>
          </w:tcPr>
          <w:p w:rsidR="00057933" w:rsidRPr="00A4583B" w:rsidRDefault="00A4583B" w:rsidP="00913CE1">
            <w:pPr>
              <w:pStyle w:val="a3"/>
              <w:rPr>
                <w:rFonts w:ascii="Times New Roman" w:hAnsi="Times New Roman"/>
                <w:b/>
                <w:sz w:val="23"/>
                <w:szCs w:val="23"/>
              </w:rPr>
            </w:pPr>
            <w:r w:rsidRPr="00A4583B">
              <w:rPr>
                <w:rFonts w:ascii="Times New Roman" w:hAnsi="Times New Roman"/>
                <w:b/>
                <w:sz w:val="23"/>
                <w:szCs w:val="23"/>
              </w:rPr>
              <w:t>Основные показатели деятельности организаций Агинского Бурятского округа, оказывающих жилищно-коммунальные услуги в условиях реформы</w:t>
            </w:r>
          </w:p>
        </w:tc>
        <w:tc>
          <w:tcPr>
            <w:tcW w:w="1926" w:type="dxa"/>
            <w:gridSpan w:val="3"/>
            <w:vMerge w:val="restart"/>
            <w:tcBorders>
              <w:left w:val="nil"/>
              <w:right w:val="single" w:sz="4" w:space="0" w:color="auto"/>
            </w:tcBorders>
          </w:tcPr>
          <w:p w:rsidR="00A4583B" w:rsidRPr="00825AE4" w:rsidRDefault="00A4583B" w:rsidP="00512E38">
            <w:pPr>
              <w:pStyle w:val="a3"/>
              <w:jc w:val="center"/>
              <w:rPr>
                <w:rFonts w:ascii="Times New Roman" w:hAnsi="Times New Roman"/>
                <w:b/>
                <w:sz w:val="22"/>
                <w:szCs w:val="22"/>
              </w:rPr>
            </w:pPr>
            <w:r w:rsidRPr="00825AE4">
              <w:rPr>
                <w:rFonts w:ascii="Times New Roman" w:hAnsi="Times New Roman"/>
                <w:b/>
                <w:sz w:val="22"/>
                <w:szCs w:val="22"/>
              </w:rPr>
              <w:t>Квартальная</w:t>
            </w:r>
          </w:p>
          <w:p w:rsidR="00057933" w:rsidRPr="00825AE4" w:rsidRDefault="00A4583B" w:rsidP="00A4583B">
            <w:pPr>
              <w:pStyle w:val="a3"/>
              <w:jc w:val="center"/>
              <w:rPr>
                <w:rFonts w:ascii="Times New Roman" w:hAnsi="Times New Roman"/>
                <w:b/>
                <w:sz w:val="18"/>
                <w:szCs w:val="18"/>
              </w:rPr>
            </w:pPr>
            <w:r w:rsidRPr="00825AE4">
              <w:rPr>
                <w:rFonts w:ascii="Times New Roman" w:hAnsi="Times New Roman"/>
                <w:b/>
                <w:sz w:val="18"/>
                <w:szCs w:val="18"/>
              </w:rPr>
              <w:t>июнь, сентябрь, декабрь, апрель 2021г</w:t>
            </w:r>
            <w:proofErr w:type="gramStart"/>
            <w:r w:rsidRPr="00825AE4">
              <w:rPr>
                <w:rFonts w:ascii="Times New Roman" w:hAnsi="Times New Roman"/>
                <w:b/>
                <w:sz w:val="18"/>
                <w:szCs w:val="18"/>
              </w:rPr>
              <w:t>.(</w:t>
            </w:r>
            <w:proofErr w:type="gramEnd"/>
            <w:r w:rsidRPr="00825AE4">
              <w:rPr>
                <w:rFonts w:ascii="Times New Roman" w:hAnsi="Times New Roman"/>
                <w:b/>
                <w:sz w:val="18"/>
                <w:szCs w:val="18"/>
              </w:rPr>
              <w:t xml:space="preserve">за 2020г.)      </w:t>
            </w:r>
          </w:p>
        </w:tc>
        <w:tc>
          <w:tcPr>
            <w:tcW w:w="1133" w:type="dxa"/>
            <w:tcBorders>
              <w:left w:val="single" w:sz="4" w:space="0" w:color="auto"/>
              <w:bottom w:val="single" w:sz="4" w:space="0" w:color="auto"/>
              <w:right w:val="single" w:sz="4" w:space="0" w:color="auto"/>
            </w:tcBorders>
            <w:vAlign w:val="center"/>
          </w:tcPr>
          <w:p w:rsidR="00057933" w:rsidRPr="001222DB" w:rsidRDefault="00A4583B" w:rsidP="00913CE1">
            <w:pPr>
              <w:pStyle w:val="a3"/>
              <w:jc w:val="center"/>
              <w:rPr>
                <w:rFonts w:ascii="Times New Roman" w:hAnsi="Times New Roman"/>
                <w:b/>
                <w:sz w:val="22"/>
                <w:szCs w:val="22"/>
              </w:rPr>
            </w:pPr>
            <w:r w:rsidRPr="001222DB">
              <w:rPr>
                <w:rFonts w:ascii="Times New Roman" w:hAnsi="Times New Roman"/>
                <w:b/>
                <w:sz w:val="22"/>
                <w:szCs w:val="22"/>
              </w:rPr>
              <w:t>302</w:t>
            </w:r>
          </w:p>
        </w:tc>
        <w:tc>
          <w:tcPr>
            <w:tcW w:w="1158" w:type="dxa"/>
            <w:tcBorders>
              <w:left w:val="single" w:sz="4" w:space="0" w:color="auto"/>
              <w:bottom w:val="single" w:sz="4" w:space="0" w:color="auto"/>
            </w:tcBorders>
            <w:vAlign w:val="center"/>
          </w:tcPr>
          <w:p w:rsidR="00057933" w:rsidRPr="001222DB" w:rsidRDefault="00A4583B" w:rsidP="00913CE1">
            <w:pPr>
              <w:pStyle w:val="a3"/>
              <w:jc w:val="center"/>
              <w:rPr>
                <w:rFonts w:ascii="Times New Roman" w:hAnsi="Times New Roman"/>
                <w:b/>
                <w:sz w:val="22"/>
                <w:szCs w:val="22"/>
              </w:rPr>
            </w:pPr>
            <w:r w:rsidRPr="001222DB">
              <w:rPr>
                <w:rFonts w:ascii="Times New Roman" w:hAnsi="Times New Roman"/>
                <w:b/>
                <w:sz w:val="22"/>
                <w:szCs w:val="22"/>
              </w:rPr>
              <w:t>1208</w:t>
            </w:r>
          </w:p>
        </w:tc>
      </w:tr>
      <w:tr w:rsidR="00057933" w:rsidRPr="001C1635" w:rsidTr="00443BCB">
        <w:trPr>
          <w:trHeight w:val="268"/>
          <w:jc w:val="center"/>
        </w:trPr>
        <w:tc>
          <w:tcPr>
            <w:tcW w:w="993" w:type="dxa"/>
            <w:vMerge/>
            <w:tcBorders>
              <w:right w:val="nil"/>
            </w:tcBorders>
            <w:vAlign w:val="center"/>
          </w:tcPr>
          <w:p w:rsidR="00057933" w:rsidRPr="00A4583B" w:rsidRDefault="00057933" w:rsidP="00913CE1">
            <w:pPr>
              <w:pStyle w:val="a3"/>
              <w:jc w:val="center"/>
              <w:rPr>
                <w:rFonts w:ascii="Times New Roman" w:hAnsi="Times New Roman"/>
                <w:b/>
                <w:sz w:val="23"/>
                <w:szCs w:val="23"/>
              </w:rPr>
            </w:pPr>
          </w:p>
        </w:tc>
        <w:tc>
          <w:tcPr>
            <w:tcW w:w="5329" w:type="dxa"/>
            <w:vMerge/>
            <w:tcBorders>
              <w:left w:val="nil"/>
              <w:right w:val="nil"/>
            </w:tcBorders>
          </w:tcPr>
          <w:p w:rsidR="00057933" w:rsidRPr="00A4583B" w:rsidRDefault="00057933" w:rsidP="00913CE1">
            <w:pPr>
              <w:pStyle w:val="a3"/>
              <w:rPr>
                <w:rFonts w:ascii="Times New Roman" w:hAnsi="Times New Roman"/>
                <w:b/>
                <w:sz w:val="23"/>
                <w:szCs w:val="23"/>
              </w:rPr>
            </w:pPr>
          </w:p>
        </w:tc>
        <w:tc>
          <w:tcPr>
            <w:tcW w:w="1926" w:type="dxa"/>
            <w:gridSpan w:val="3"/>
            <w:vMerge/>
            <w:tcBorders>
              <w:left w:val="nil"/>
              <w:right w:val="single" w:sz="4" w:space="0" w:color="auto"/>
            </w:tcBorders>
          </w:tcPr>
          <w:p w:rsidR="00057933" w:rsidRPr="00A4583B" w:rsidRDefault="00057933" w:rsidP="008052D6">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057933" w:rsidRPr="001222DB" w:rsidRDefault="00A4583B" w:rsidP="00913CE1">
            <w:pPr>
              <w:pStyle w:val="a3"/>
              <w:jc w:val="center"/>
              <w:rPr>
                <w:rFonts w:ascii="Times New Roman" w:hAnsi="Times New Roman"/>
                <w:b/>
                <w:sz w:val="22"/>
                <w:szCs w:val="22"/>
              </w:rPr>
            </w:pPr>
            <w:r w:rsidRPr="001222DB">
              <w:rPr>
                <w:rFonts w:ascii="Times New Roman" w:hAnsi="Times New Roman"/>
                <w:b/>
                <w:sz w:val="22"/>
                <w:szCs w:val="22"/>
              </w:rPr>
              <w:t>322</w:t>
            </w:r>
          </w:p>
        </w:tc>
        <w:tc>
          <w:tcPr>
            <w:tcW w:w="1158" w:type="dxa"/>
            <w:tcBorders>
              <w:left w:val="single" w:sz="4" w:space="0" w:color="auto"/>
              <w:bottom w:val="single" w:sz="4" w:space="0" w:color="auto"/>
            </w:tcBorders>
            <w:vAlign w:val="center"/>
          </w:tcPr>
          <w:p w:rsidR="00057933" w:rsidRPr="001222DB" w:rsidRDefault="00A4583B" w:rsidP="00913CE1">
            <w:pPr>
              <w:pStyle w:val="a3"/>
              <w:jc w:val="center"/>
              <w:rPr>
                <w:rFonts w:ascii="Times New Roman" w:hAnsi="Times New Roman"/>
                <w:b/>
                <w:sz w:val="22"/>
                <w:szCs w:val="22"/>
              </w:rPr>
            </w:pPr>
            <w:r w:rsidRPr="001222DB">
              <w:rPr>
                <w:rFonts w:ascii="Times New Roman" w:hAnsi="Times New Roman"/>
                <w:b/>
                <w:sz w:val="22"/>
                <w:szCs w:val="22"/>
              </w:rPr>
              <w:t>1288</w:t>
            </w:r>
          </w:p>
        </w:tc>
      </w:tr>
      <w:tr w:rsidR="00057933" w:rsidRPr="001C1635" w:rsidTr="00676A56">
        <w:trPr>
          <w:trHeight w:val="276"/>
          <w:jc w:val="center"/>
        </w:trPr>
        <w:tc>
          <w:tcPr>
            <w:tcW w:w="993" w:type="dxa"/>
            <w:vMerge/>
            <w:tcBorders>
              <w:bottom w:val="nil"/>
              <w:right w:val="nil"/>
            </w:tcBorders>
            <w:vAlign w:val="center"/>
          </w:tcPr>
          <w:p w:rsidR="00057933" w:rsidRPr="00A4583B" w:rsidRDefault="00057933" w:rsidP="00913CE1">
            <w:pPr>
              <w:pStyle w:val="a3"/>
              <w:jc w:val="center"/>
              <w:rPr>
                <w:rFonts w:ascii="Times New Roman" w:hAnsi="Times New Roman"/>
                <w:b/>
                <w:sz w:val="23"/>
                <w:szCs w:val="23"/>
              </w:rPr>
            </w:pPr>
          </w:p>
        </w:tc>
        <w:tc>
          <w:tcPr>
            <w:tcW w:w="5329" w:type="dxa"/>
            <w:vMerge/>
            <w:tcBorders>
              <w:left w:val="nil"/>
              <w:bottom w:val="nil"/>
              <w:right w:val="nil"/>
            </w:tcBorders>
          </w:tcPr>
          <w:p w:rsidR="00057933" w:rsidRPr="00A4583B" w:rsidRDefault="00057933" w:rsidP="00913CE1">
            <w:pPr>
              <w:pStyle w:val="a3"/>
              <w:rPr>
                <w:rFonts w:ascii="Times New Roman" w:hAnsi="Times New Roman"/>
                <w:b/>
                <w:sz w:val="23"/>
                <w:szCs w:val="23"/>
              </w:rPr>
            </w:pPr>
          </w:p>
        </w:tc>
        <w:tc>
          <w:tcPr>
            <w:tcW w:w="1926" w:type="dxa"/>
            <w:gridSpan w:val="3"/>
            <w:vMerge/>
            <w:tcBorders>
              <w:left w:val="nil"/>
              <w:bottom w:val="nil"/>
              <w:right w:val="single" w:sz="4" w:space="0" w:color="auto"/>
            </w:tcBorders>
          </w:tcPr>
          <w:p w:rsidR="00057933" w:rsidRPr="00A4583B" w:rsidRDefault="00057933" w:rsidP="008052D6">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057933" w:rsidRPr="001222DB" w:rsidRDefault="00A4583B" w:rsidP="00913CE1">
            <w:pPr>
              <w:pStyle w:val="a3"/>
              <w:jc w:val="center"/>
              <w:rPr>
                <w:rFonts w:ascii="Times New Roman" w:hAnsi="Times New Roman"/>
                <w:b/>
                <w:sz w:val="22"/>
                <w:szCs w:val="22"/>
              </w:rPr>
            </w:pPr>
            <w:r w:rsidRPr="001222DB">
              <w:rPr>
                <w:rFonts w:ascii="Times New Roman" w:hAnsi="Times New Roman"/>
                <w:b/>
                <w:sz w:val="22"/>
                <w:szCs w:val="22"/>
              </w:rPr>
              <w:t>345</w:t>
            </w:r>
          </w:p>
        </w:tc>
        <w:tc>
          <w:tcPr>
            <w:tcW w:w="1158" w:type="dxa"/>
            <w:tcBorders>
              <w:left w:val="single" w:sz="4" w:space="0" w:color="auto"/>
              <w:bottom w:val="single" w:sz="4" w:space="0" w:color="auto"/>
            </w:tcBorders>
            <w:vAlign w:val="center"/>
          </w:tcPr>
          <w:p w:rsidR="00057933" w:rsidRPr="001222DB" w:rsidRDefault="00A4583B" w:rsidP="00913CE1">
            <w:pPr>
              <w:pStyle w:val="a3"/>
              <w:jc w:val="center"/>
              <w:rPr>
                <w:rFonts w:ascii="Times New Roman" w:hAnsi="Times New Roman"/>
                <w:b/>
                <w:sz w:val="22"/>
                <w:szCs w:val="22"/>
              </w:rPr>
            </w:pPr>
            <w:r w:rsidRPr="001222DB">
              <w:rPr>
                <w:rFonts w:ascii="Times New Roman" w:hAnsi="Times New Roman"/>
                <w:b/>
                <w:sz w:val="22"/>
                <w:szCs w:val="22"/>
              </w:rPr>
              <w:t>1380</w:t>
            </w:r>
          </w:p>
        </w:tc>
      </w:tr>
      <w:tr w:rsidR="00057933" w:rsidRPr="001C1635" w:rsidTr="00463739">
        <w:trPr>
          <w:jc w:val="center"/>
        </w:trPr>
        <w:tc>
          <w:tcPr>
            <w:tcW w:w="993" w:type="dxa"/>
            <w:tcBorders>
              <w:top w:val="nil"/>
              <w:bottom w:val="single" w:sz="4" w:space="0" w:color="auto"/>
              <w:right w:val="nil"/>
            </w:tcBorders>
            <w:vAlign w:val="center"/>
          </w:tcPr>
          <w:p w:rsidR="00057933" w:rsidRPr="00A4583B" w:rsidRDefault="00057933" w:rsidP="00913CE1">
            <w:pPr>
              <w:pStyle w:val="a3"/>
              <w:jc w:val="center"/>
              <w:rPr>
                <w:rFonts w:ascii="Times New Roman" w:hAnsi="Times New Roman"/>
                <w:b/>
                <w:sz w:val="23"/>
                <w:szCs w:val="23"/>
              </w:rPr>
            </w:pPr>
          </w:p>
        </w:tc>
        <w:tc>
          <w:tcPr>
            <w:tcW w:w="9546" w:type="dxa"/>
            <w:gridSpan w:val="6"/>
            <w:tcBorders>
              <w:top w:val="nil"/>
              <w:left w:val="nil"/>
              <w:bottom w:val="single" w:sz="4" w:space="0" w:color="auto"/>
            </w:tcBorders>
          </w:tcPr>
          <w:p w:rsidR="00057933" w:rsidRPr="00821A01" w:rsidRDefault="00A4583B" w:rsidP="00913CE1">
            <w:pPr>
              <w:pStyle w:val="a3"/>
              <w:jc w:val="both"/>
              <w:rPr>
                <w:rFonts w:ascii="Times New Roman" w:hAnsi="Times New Roman"/>
                <w:sz w:val="21"/>
                <w:szCs w:val="21"/>
              </w:rPr>
            </w:pPr>
            <w:r w:rsidRPr="00821A01">
              <w:rPr>
                <w:rFonts w:ascii="Times New Roman" w:hAnsi="Times New Roman"/>
                <w:sz w:val="21"/>
                <w:szCs w:val="21"/>
              </w:rPr>
              <w:t>Содержит сведения о работе организаций, оказывающих жилищно-коммунальные услуги:  отпуск воды и пропуск сточных вод, отпуск газа, электр</w:t>
            </w:r>
            <w:proofErr w:type="gramStart"/>
            <w:r w:rsidRPr="00821A01">
              <w:rPr>
                <w:rFonts w:ascii="Times New Roman" w:hAnsi="Times New Roman"/>
                <w:sz w:val="21"/>
                <w:szCs w:val="21"/>
              </w:rPr>
              <w:t>о-</w:t>
            </w:r>
            <w:proofErr w:type="gramEnd"/>
            <w:r w:rsidRPr="00821A01">
              <w:rPr>
                <w:rFonts w:ascii="Times New Roman" w:hAnsi="Times New Roman"/>
                <w:sz w:val="21"/>
                <w:szCs w:val="21"/>
              </w:rPr>
              <w:t xml:space="preserve"> и </w:t>
            </w:r>
            <w:proofErr w:type="spellStart"/>
            <w:r w:rsidRPr="00821A01">
              <w:rPr>
                <w:rFonts w:ascii="Times New Roman" w:hAnsi="Times New Roman"/>
                <w:sz w:val="21"/>
                <w:szCs w:val="21"/>
              </w:rPr>
              <w:t>теплоэнергии</w:t>
            </w:r>
            <w:proofErr w:type="spellEnd"/>
            <w:r w:rsidRPr="00821A01">
              <w:rPr>
                <w:rFonts w:ascii="Times New Roman" w:hAnsi="Times New Roman"/>
                <w:sz w:val="21"/>
                <w:szCs w:val="21"/>
              </w:rPr>
              <w:t>.  Данные приводятся  в целом по округу.</w:t>
            </w:r>
          </w:p>
        </w:tc>
      </w:tr>
      <w:tr w:rsidR="00A4583B" w:rsidRPr="00A4583B" w:rsidTr="00676A56">
        <w:trPr>
          <w:trHeight w:val="183"/>
          <w:jc w:val="center"/>
        </w:trPr>
        <w:tc>
          <w:tcPr>
            <w:tcW w:w="993" w:type="dxa"/>
            <w:vMerge w:val="restart"/>
            <w:tcBorders>
              <w:right w:val="nil"/>
            </w:tcBorders>
            <w:vAlign w:val="center"/>
          </w:tcPr>
          <w:p w:rsidR="00057933" w:rsidRPr="00A4583B" w:rsidRDefault="00057933" w:rsidP="00913CE1">
            <w:pPr>
              <w:pStyle w:val="a3"/>
              <w:jc w:val="center"/>
              <w:rPr>
                <w:rFonts w:ascii="Times New Roman" w:hAnsi="Times New Roman"/>
                <w:b/>
                <w:sz w:val="23"/>
                <w:szCs w:val="23"/>
              </w:rPr>
            </w:pPr>
            <w:r w:rsidRPr="00A4583B">
              <w:rPr>
                <w:rFonts w:ascii="Times New Roman" w:hAnsi="Times New Roman"/>
                <w:b/>
                <w:sz w:val="23"/>
                <w:szCs w:val="23"/>
              </w:rPr>
              <w:t>7.181</w:t>
            </w:r>
          </w:p>
        </w:tc>
        <w:tc>
          <w:tcPr>
            <w:tcW w:w="5329" w:type="dxa"/>
            <w:vMerge w:val="restart"/>
            <w:tcBorders>
              <w:left w:val="nil"/>
              <w:right w:val="nil"/>
            </w:tcBorders>
          </w:tcPr>
          <w:p w:rsidR="00057933" w:rsidRPr="00A4583B" w:rsidRDefault="00A4583B" w:rsidP="00913CE1">
            <w:pPr>
              <w:pStyle w:val="a3"/>
              <w:rPr>
                <w:rFonts w:ascii="Times New Roman" w:hAnsi="Times New Roman"/>
                <w:b/>
                <w:sz w:val="23"/>
                <w:szCs w:val="23"/>
              </w:rPr>
            </w:pPr>
            <w:r w:rsidRPr="00A4583B">
              <w:rPr>
                <w:rFonts w:ascii="Times New Roman" w:hAnsi="Times New Roman"/>
                <w:b/>
                <w:sz w:val="23"/>
                <w:szCs w:val="23"/>
              </w:rPr>
              <w:t xml:space="preserve">Социальная поддержка и субсидии гражданам Агинского Бурятского округа   </w:t>
            </w:r>
          </w:p>
        </w:tc>
        <w:tc>
          <w:tcPr>
            <w:tcW w:w="1926" w:type="dxa"/>
            <w:gridSpan w:val="3"/>
            <w:vMerge w:val="restart"/>
            <w:tcBorders>
              <w:left w:val="nil"/>
              <w:right w:val="single" w:sz="4" w:space="0" w:color="auto"/>
            </w:tcBorders>
          </w:tcPr>
          <w:p w:rsidR="00A4583B" w:rsidRPr="00825AE4" w:rsidRDefault="00A4583B" w:rsidP="00A4583B">
            <w:pPr>
              <w:pStyle w:val="a3"/>
              <w:jc w:val="center"/>
              <w:rPr>
                <w:rFonts w:ascii="Times New Roman" w:hAnsi="Times New Roman"/>
                <w:b/>
                <w:sz w:val="22"/>
                <w:szCs w:val="22"/>
              </w:rPr>
            </w:pPr>
            <w:r w:rsidRPr="00825AE4">
              <w:rPr>
                <w:rFonts w:ascii="Times New Roman" w:hAnsi="Times New Roman"/>
                <w:b/>
                <w:sz w:val="22"/>
                <w:szCs w:val="22"/>
              </w:rPr>
              <w:t>Квартальная</w:t>
            </w:r>
          </w:p>
          <w:p w:rsidR="00057933" w:rsidRPr="00825AE4" w:rsidRDefault="00A4583B" w:rsidP="00A4583B">
            <w:pPr>
              <w:pStyle w:val="a3"/>
              <w:jc w:val="center"/>
              <w:rPr>
                <w:rFonts w:ascii="Times New Roman" w:hAnsi="Times New Roman"/>
                <w:b/>
                <w:sz w:val="18"/>
                <w:szCs w:val="18"/>
              </w:rPr>
            </w:pPr>
            <w:r w:rsidRPr="00825AE4">
              <w:rPr>
                <w:rFonts w:ascii="Times New Roman" w:hAnsi="Times New Roman"/>
                <w:b/>
                <w:sz w:val="18"/>
                <w:szCs w:val="18"/>
              </w:rPr>
              <w:t>июнь, август, ноябрь, март 2021г</w:t>
            </w:r>
            <w:proofErr w:type="gramStart"/>
            <w:r w:rsidRPr="00825AE4">
              <w:rPr>
                <w:rFonts w:ascii="Times New Roman" w:hAnsi="Times New Roman"/>
                <w:b/>
                <w:sz w:val="18"/>
                <w:szCs w:val="18"/>
              </w:rPr>
              <w:t>.(</w:t>
            </w:r>
            <w:proofErr w:type="gramEnd"/>
            <w:r w:rsidRPr="00825AE4">
              <w:rPr>
                <w:rFonts w:ascii="Times New Roman" w:hAnsi="Times New Roman"/>
                <w:b/>
                <w:sz w:val="18"/>
                <w:szCs w:val="18"/>
              </w:rPr>
              <w:t xml:space="preserve">за 2020г.)                                                   </w:t>
            </w:r>
          </w:p>
        </w:tc>
        <w:tc>
          <w:tcPr>
            <w:tcW w:w="1133" w:type="dxa"/>
            <w:tcBorders>
              <w:left w:val="single" w:sz="4" w:space="0" w:color="auto"/>
              <w:bottom w:val="single" w:sz="4" w:space="0" w:color="auto"/>
              <w:right w:val="single" w:sz="4" w:space="0" w:color="auto"/>
            </w:tcBorders>
            <w:vAlign w:val="center"/>
          </w:tcPr>
          <w:p w:rsidR="00057933" w:rsidRPr="001222DB" w:rsidRDefault="00A4583B" w:rsidP="00913CE1">
            <w:pPr>
              <w:pStyle w:val="a3"/>
              <w:jc w:val="center"/>
              <w:rPr>
                <w:rFonts w:ascii="Times New Roman" w:hAnsi="Times New Roman"/>
                <w:b/>
                <w:sz w:val="22"/>
                <w:szCs w:val="22"/>
              </w:rPr>
            </w:pPr>
            <w:r w:rsidRPr="001222DB">
              <w:rPr>
                <w:rFonts w:ascii="Times New Roman" w:hAnsi="Times New Roman"/>
                <w:b/>
                <w:sz w:val="22"/>
                <w:szCs w:val="22"/>
              </w:rPr>
              <w:t>302</w:t>
            </w:r>
          </w:p>
        </w:tc>
        <w:tc>
          <w:tcPr>
            <w:tcW w:w="1158" w:type="dxa"/>
            <w:tcBorders>
              <w:left w:val="single" w:sz="4" w:space="0" w:color="auto"/>
              <w:bottom w:val="single" w:sz="4" w:space="0" w:color="auto"/>
            </w:tcBorders>
            <w:vAlign w:val="center"/>
          </w:tcPr>
          <w:p w:rsidR="00057933" w:rsidRPr="001222DB" w:rsidRDefault="00A4583B" w:rsidP="00913CE1">
            <w:pPr>
              <w:pStyle w:val="a3"/>
              <w:jc w:val="center"/>
              <w:rPr>
                <w:rFonts w:ascii="Times New Roman" w:hAnsi="Times New Roman"/>
                <w:b/>
                <w:sz w:val="22"/>
                <w:szCs w:val="22"/>
              </w:rPr>
            </w:pPr>
            <w:r w:rsidRPr="001222DB">
              <w:rPr>
                <w:rFonts w:ascii="Times New Roman" w:hAnsi="Times New Roman"/>
                <w:b/>
                <w:sz w:val="22"/>
                <w:szCs w:val="22"/>
              </w:rPr>
              <w:t>1208</w:t>
            </w:r>
          </w:p>
        </w:tc>
      </w:tr>
      <w:tr w:rsidR="00A4583B" w:rsidRPr="00A4583B" w:rsidTr="00676A56">
        <w:trPr>
          <w:trHeight w:val="188"/>
          <w:jc w:val="center"/>
        </w:trPr>
        <w:tc>
          <w:tcPr>
            <w:tcW w:w="993" w:type="dxa"/>
            <w:vMerge/>
            <w:tcBorders>
              <w:right w:val="nil"/>
            </w:tcBorders>
            <w:vAlign w:val="center"/>
          </w:tcPr>
          <w:p w:rsidR="00057933" w:rsidRPr="00A4583B" w:rsidRDefault="00057933" w:rsidP="00913CE1">
            <w:pPr>
              <w:pStyle w:val="a3"/>
              <w:jc w:val="center"/>
              <w:rPr>
                <w:rFonts w:ascii="Times New Roman" w:hAnsi="Times New Roman"/>
                <w:b/>
                <w:sz w:val="23"/>
                <w:szCs w:val="23"/>
              </w:rPr>
            </w:pPr>
          </w:p>
        </w:tc>
        <w:tc>
          <w:tcPr>
            <w:tcW w:w="5329" w:type="dxa"/>
            <w:vMerge/>
            <w:tcBorders>
              <w:left w:val="nil"/>
              <w:right w:val="nil"/>
            </w:tcBorders>
          </w:tcPr>
          <w:p w:rsidR="00057933" w:rsidRPr="00A4583B" w:rsidRDefault="00057933" w:rsidP="00913CE1">
            <w:pPr>
              <w:pStyle w:val="a3"/>
              <w:rPr>
                <w:rFonts w:ascii="Times New Roman" w:hAnsi="Times New Roman"/>
                <w:b/>
                <w:sz w:val="23"/>
                <w:szCs w:val="23"/>
              </w:rPr>
            </w:pPr>
          </w:p>
        </w:tc>
        <w:tc>
          <w:tcPr>
            <w:tcW w:w="1926" w:type="dxa"/>
            <w:gridSpan w:val="3"/>
            <w:vMerge/>
            <w:tcBorders>
              <w:left w:val="nil"/>
              <w:right w:val="single" w:sz="4" w:space="0" w:color="auto"/>
            </w:tcBorders>
          </w:tcPr>
          <w:p w:rsidR="00057933" w:rsidRPr="00A4583B" w:rsidRDefault="00057933" w:rsidP="0014587A">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057933" w:rsidRPr="001222DB" w:rsidRDefault="00A4583B" w:rsidP="00913CE1">
            <w:pPr>
              <w:pStyle w:val="a3"/>
              <w:jc w:val="center"/>
              <w:rPr>
                <w:rFonts w:ascii="Times New Roman" w:hAnsi="Times New Roman"/>
                <w:b/>
                <w:sz w:val="22"/>
                <w:szCs w:val="22"/>
              </w:rPr>
            </w:pPr>
            <w:r w:rsidRPr="001222DB">
              <w:rPr>
                <w:rFonts w:ascii="Times New Roman" w:hAnsi="Times New Roman"/>
                <w:b/>
                <w:sz w:val="22"/>
                <w:szCs w:val="22"/>
              </w:rPr>
              <w:t>322</w:t>
            </w:r>
          </w:p>
        </w:tc>
        <w:tc>
          <w:tcPr>
            <w:tcW w:w="1158" w:type="dxa"/>
            <w:tcBorders>
              <w:left w:val="single" w:sz="4" w:space="0" w:color="auto"/>
              <w:bottom w:val="single" w:sz="4" w:space="0" w:color="auto"/>
            </w:tcBorders>
            <w:vAlign w:val="center"/>
          </w:tcPr>
          <w:p w:rsidR="00057933" w:rsidRPr="001222DB" w:rsidRDefault="00A4583B" w:rsidP="00913CE1">
            <w:pPr>
              <w:pStyle w:val="a3"/>
              <w:jc w:val="center"/>
              <w:rPr>
                <w:rFonts w:ascii="Times New Roman" w:hAnsi="Times New Roman"/>
                <w:b/>
                <w:sz w:val="22"/>
                <w:szCs w:val="22"/>
              </w:rPr>
            </w:pPr>
            <w:r w:rsidRPr="001222DB">
              <w:rPr>
                <w:rFonts w:ascii="Times New Roman" w:hAnsi="Times New Roman"/>
                <w:b/>
                <w:sz w:val="22"/>
                <w:szCs w:val="22"/>
              </w:rPr>
              <w:t>1288</w:t>
            </w:r>
          </w:p>
        </w:tc>
      </w:tr>
      <w:tr w:rsidR="00A4583B" w:rsidRPr="00A4583B" w:rsidTr="00443BCB">
        <w:trPr>
          <w:trHeight w:val="162"/>
          <w:jc w:val="center"/>
        </w:trPr>
        <w:tc>
          <w:tcPr>
            <w:tcW w:w="993" w:type="dxa"/>
            <w:vMerge/>
            <w:tcBorders>
              <w:bottom w:val="nil"/>
              <w:right w:val="nil"/>
            </w:tcBorders>
            <w:vAlign w:val="center"/>
          </w:tcPr>
          <w:p w:rsidR="00057933" w:rsidRPr="00A4583B" w:rsidRDefault="00057933" w:rsidP="00913CE1">
            <w:pPr>
              <w:pStyle w:val="a3"/>
              <w:jc w:val="center"/>
              <w:rPr>
                <w:rFonts w:ascii="Times New Roman" w:hAnsi="Times New Roman"/>
                <w:b/>
                <w:sz w:val="23"/>
                <w:szCs w:val="23"/>
              </w:rPr>
            </w:pPr>
          </w:p>
        </w:tc>
        <w:tc>
          <w:tcPr>
            <w:tcW w:w="5329" w:type="dxa"/>
            <w:vMerge/>
            <w:tcBorders>
              <w:left w:val="nil"/>
              <w:bottom w:val="nil"/>
              <w:right w:val="nil"/>
            </w:tcBorders>
          </w:tcPr>
          <w:p w:rsidR="00057933" w:rsidRPr="00A4583B" w:rsidRDefault="00057933" w:rsidP="00913CE1">
            <w:pPr>
              <w:pStyle w:val="a3"/>
              <w:rPr>
                <w:rFonts w:ascii="Times New Roman" w:hAnsi="Times New Roman"/>
                <w:b/>
                <w:sz w:val="23"/>
                <w:szCs w:val="23"/>
              </w:rPr>
            </w:pPr>
          </w:p>
        </w:tc>
        <w:tc>
          <w:tcPr>
            <w:tcW w:w="1926" w:type="dxa"/>
            <w:gridSpan w:val="3"/>
            <w:vMerge/>
            <w:tcBorders>
              <w:left w:val="nil"/>
              <w:bottom w:val="nil"/>
              <w:right w:val="single" w:sz="4" w:space="0" w:color="auto"/>
            </w:tcBorders>
          </w:tcPr>
          <w:p w:rsidR="00057933" w:rsidRPr="00A4583B" w:rsidRDefault="00057933" w:rsidP="0014587A">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057933" w:rsidRPr="001222DB" w:rsidRDefault="00A4583B" w:rsidP="00913CE1">
            <w:pPr>
              <w:pStyle w:val="a3"/>
              <w:jc w:val="center"/>
              <w:rPr>
                <w:rFonts w:ascii="Times New Roman" w:hAnsi="Times New Roman"/>
                <w:b/>
                <w:sz w:val="22"/>
                <w:szCs w:val="22"/>
              </w:rPr>
            </w:pPr>
            <w:r w:rsidRPr="001222DB">
              <w:rPr>
                <w:rFonts w:ascii="Times New Roman" w:hAnsi="Times New Roman"/>
                <w:b/>
                <w:sz w:val="22"/>
                <w:szCs w:val="22"/>
              </w:rPr>
              <w:t>345</w:t>
            </w:r>
          </w:p>
        </w:tc>
        <w:tc>
          <w:tcPr>
            <w:tcW w:w="1158" w:type="dxa"/>
            <w:tcBorders>
              <w:left w:val="single" w:sz="4" w:space="0" w:color="auto"/>
              <w:bottom w:val="single" w:sz="4" w:space="0" w:color="auto"/>
            </w:tcBorders>
            <w:vAlign w:val="center"/>
          </w:tcPr>
          <w:p w:rsidR="00057933" w:rsidRPr="001222DB" w:rsidRDefault="00A4583B" w:rsidP="00913CE1">
            <w:pPr>
              <w:pStyle w:val="a3"/>
              <w:jc w:val="center"/>
              <w:rPr>
                <w:rFonts w:ascii="Times New Roman" w:hAnsi="Times New Roman"/>
                <w:b/>
                <w:sz w:val="22"/>
                <w:szCs w:val="22"/>
              </w:rPr>
            </w:pPr>
            <w:r w:rsidRPr="001222DB">
              <w:rPr>
                <w:rFonts w:ascii="Times New Roman" w:hAnsi="Times New Roman"/>
                <w:b/>
                <w:sz w:val="22"/>
                <w:szCs w:val="22"/>
              </w:rPr>
              <w:t>1380</w:t>
            </w:r>
          </w:p>
        </w:tc>
      </w:tr>
      <w:tr w:rsidR="00A4583B" w:rsidRPr="00A4583B" w:rsidTr="00463739">
        <w:trPr>
          <w:trHeight w:val="511"/>
          <w:jc w:val="center"/>
        </w:trPr>
        <w:tc>
          <w:tcPr>
            <w:tcW w:w="993" w:type="dxa"/>
            <w:tcBorders>
              <w:top w:val="nil"/>
              <w:bottom w:val="single" w:sz="4" w:space="0" w:color="auto"/>
              <w:right w:val="nil"/>
            </w:tcBorders>
            <w:vAlign w:val="center"/>
          </w:tcPr>
          <w:p w:rsidR="00057933" w:rsidRPr="00A4583B" w:rsidRDefault="00057933" w:rsidP="00913CE1">
            <w:pPr>
              <w:pStyle w:val="a3"/>
              <w:jc w:val="center"/>
              <w:rPr>
                <w:rFonts w:ascii="Times New Roman" w:hAnsi="Times New Roman"/>
                <w:b/>
                <w:sz w:val="23"/>
                <w:szCs w:val="23"/>
              </w:rPr>
            </w:pPr>
          </w:p>
        </w:tc>
        <w:tc>
          <w:tcPr>
            <w:tcW w:w="9546" w:type="dxa"/>
            <w:gridSpan w:val="6"/>
            <w:tcBorders>
              <w:top w:val="nil"/>
              <w:left w:val="nil"/>
              <w:bottom w:val="single" w:sz="4" w:space="0" w:color="auto"/>
            </w:tcBorders>
          </w:tcPr>
          <w:p w:rsidR="00057933" w:rsidRPr="00A93E63" w:rsidRDefault="00A4583B" w:rsidP="00913CE1">
            <w:pPr>
              <w:pStyle w:val="a3"/>
              <w:jc w:val="both"/>
              <w:rPr>
                <w:rFonts w:ascii="Times New Roman" w:hAnsi="Times New Roman"/>
                <w:sz w:val="22"/>
                <w:szCs w:val="22"/>
              </w:rPr>
            </w:pPr>
            <w:r w:rsidRPr="00A93E63">
              <w:rPr>
                <w:rFonts w:ascii="Times New Roman" w:hAnsi="Times New Roman"/>
                <w:sz w:val="22"/>
                <w:szCs w:val="22"/>
              </w:rPr>
              <w:t>Содержит данные о сумме субсидий и социальной поддержки (льгот), полученных гражданами округа для оплаты жилья и коммунальных услуг. Сведения приведены по городскому округу и муниципальным районам.</w:t>
            </w:r>
          </w:p>
        </w:tc>
      </w:tr>
      <w:tr w:rsidR="00A4583B" w:rsidRPr="00A4583B" w:rsidTr="00443BCB">
        <w:trPr>
          <w:trHeight w:val="228"/>
          <w:jc w:val="center"/>
        </w:trPr>
        <w:tc>
          <w:tcPr>
            <w:tcW w:w="993" w:type="dxa"/>
            <w:vMerge w:val="restart"/>
            <w:tcBorders>
              <w:right w:val="nil"/>
            </w:tcBorders>
            <w:vAlign w:val="center"/>
          </w:tcPr>
          <w:p w:rsidR="00057933" w:rsidRPr="00A4583B" w:rsidRDefault="00057933" w:rsidP="00913CE1">
            <w:pPr>
              <w:pStyle w:val="a3"/>
              <w:jc w:val="center"/>
              <w:rPr>
                <w:rFonts w:ascii="Times New Roman" w:hAnsi="Times New Roman"/>
                <w:b/>
                <w:sz w:val="23"/>
                <w:szCs w:val="23"/>
              </w:rPr>
            </w:pPr>
            <w:r w:rsidRPr="00A4583B">
              <w:rPr>
                <w:rFonts w:ascii="Times New Roman" w:hAnsi="Times New Roman"/>
                <w:b/>
                <w:sz w:val="23"/>
                <w:szCs w:val="23"/>
              </w:rPr>
              <w:t>7.182</w:t>
            </w:r>
          </w:p>
        </w:tc>
        <w:tc>
          <w:tcPr>
            <w:tcW w:w="5329" w:type="dxa"/>
            <w:vMerge w:val="restart"/>
            <w:tcBorders>
              <w:left w:val="nil"/>
              <w:right w:val="nil"/>
            </w:tcBorders>
          </w:tcPr>
          <w:p w:rsidR="00A4583B" w:rsidRPr="00A4583B" w:rsidRDefault="00A4583B" w:rsidP="00913CE1">
            <w:pPr>
              <w:pStyle w:val="a3"/>
              <w:rPr>
                <w:rFonts w:ascii="Times New Roman" w:hAnsi="Times New Roman"/>
                <w:b/>
                <w:sz w:val="23"/>
                <w:szCs w:val="23"/>
              </w:rPr>
            </w:pPr>
            <w:r w:rsidRPr="00A4583B">
              <w:rPr>
                <w:rFonts w:ascii="Times New Roman" w:hAnsi="Times New Roman"/>
                <w:b/>
                <w:sz w:val="23"/>
                <w:szCs w:val="23"/>
              </w:rPr>
              <w:t xml:space="preserve">Жилищное строительство </w:t>
            </w:r>
            <w:proofErr w:type="gramStart"/>
            <w:r w:rsidRPr="00A4583B">
              <w:rPr>
                <w:rFonts w:ascii="Times New Roman" w:hAnsi="Times New Roman"/>
                <w:b/>
                <w:sz w:val="23"/>
                <w:szCs w:val="23"/>
              </w:rPr>
              <w:t>в</w:t>
            </w:r>
            <w:proofErr w:type="gramEnd"/>
          </w:p>
          <w:p w:rsidR="00057933" w:rsidRPr="00A4583B" w:rsidRDefault="00A4583B" w:rsidP="00913CE1">
            <w:pPr>
              <w:pStyle w:val="a3"/>
              <w:rPr>
                <w:rFonts w:ascii="Times New Roman" w:hAnsi="Times New Roman"/>
                <w:b/>
                <w:sz w:val="23"/>
                <w:szCs w:val="23"/>
              </w:rPr>
            </w:pPr>
            <w:proofErr w:type="gramStart"/>
            <w:r w:rsidRPr="00A4583B">
              <w:rPr>
                <w:rFonts w:ascii="Times New Roman" w:hAnsi="Times New Roman"/>
                <w:b/>
                <w:sz w:val="23"/>
                <w:szCs w:val="23"/>
              </w:rPr>
              <w:t>Агинском Бурятском округе</w:t>
            </w:r>
            <w:proofErr w:type="gramEnd"/>
          </w:p>
        </w:tc>
        <w:tc>
          <w:tcPr>
            <w:tcW w:w="1926" w:type="dxa"/>
            <w:gridSpan w:val="3"/>
            <w:vMerge w:val="restart"/>
            <w:tcBorders>
              <w:left w:val="nil"/>
              <w:right w:val="single" w:sz="4" w:space="0" w:color="auto"/>
            </w:tcBorders>
          </w:tcPr>
          <w:p w:rsidR="00057933" w:rsidRPr="00825AE4" w:rsidRDefault="00057933" w:rsidP="00437270">
            <w:pPr>
              <w:pStyle w:val="a3"/>
              <w:jc w:val="center"/>
              <w:rPr>
                <w:rFonts w:ascii="Times New Roman" w:hAnsi="Times New Roman"/>
                <w:b/>
                <w:sz w:val="22"/>
                <w:szCs w:val="22"/>
              </w:rPr>
            </w:pPr>
            <w:r w:rsidRPr="00825AE4">
              <w:rPr>
                <w:rFonts w:ascii="Times New Roman" w:hAnsi="Times New Roman"/>
                <w:b/>
                <w:sz w:val="22"/>
                <w:szCs w:val="22"/>
              </w:rPr>
              <w:t>Ежемесячная</w:t>
            </w:r>
          </w:p>
          <w:p w:rsidR="00057933" w:rsidRPr="00825AE4" w:rsidRDefault="00A4583B" w:rsidP="00437270">
            <w:pPr>
              <w:pStyle w:val="a3"/>
              <w:jc w:val="center"/>
              <w:rPr>
                <w:rFonts w:ascii="Times New Roman" w:hAnsi="Times New Roman"/>
                <w:b/>
                <w:sz w:val="18"/>
                <w:szCs w:val="18"/>
              </w:rPr>
            </w:pPr>
            <w:r w:rsidRPr="00825AE4">
              <w:rPr>
                <w:rFonts w:ascii="Times New Roman" w:hAnsi="Times New Roman"/>
                <w:b/>
                <w:sz w:val="18"/>
                <w:szCs w:val="18"/>
              </w:rPr>
              <w:t>на 14 рабочий день</w:t>
            </w:r>
          </w:p>
        </w:tc>
        <w:tc>
          <w:tcPr>
            <w:tcW w:w="1133" w:type="dxa"/>
            <w:tcBorders>
              <w:left w:val="single" w:sz="4" w:space="0" w:color="auto"/>
              <w:bottom w:val="single" w:sz="4" w:space="0" w:color="auto"/>
              <w:right w:val="single" w:sz="4" w:space="0" w:color="auto"/>
            </w:tcBorders>
            <w:vAlign w:val="center"/>
          </w:tcPr>
          <w:p w:rsidR="00057933" w:rsidRPr="001222DB" w:rsidRDefault="00A4583B" w:rsidP="00913CE1">
            <w:pPr>
              <w:pStyle w:val="a3"/>
              <w:jc w:val="center"/>
              <w:rPr>
                <w:rFonts w:ascii="Times New Roman" w:hAnsi="Times New Roman"/>
                <w:b/>
                <w:sz w:val="22"/>
                <w:szCs w:val="22"/>
              </w:rPr>
            </w:pPr>
            <w:r w:rsidRPr="001222DB">
              <w:rPr>
                <w:rFonts w:ascii="Times New Roman" w:hAnsi="Times New Roman"/>
                <w:b/>
                <w:sz w:val="22"/>
                <w:szCs w:val="22"/>
              </w:rPr>
              <w:t>302</w:t>
            </w:r>
          </w:p>
        </w:tc>
        <w:tc>
          <w:tcPr>
            <w:tcW w:w="1158" w:type="dxa"/>
            <w:tcBorders>
              <w:left w:val="single" w:sz="4" w:space="0" w:color="auto"/>
              <w:bottom w:val="single" w:sz="4" w:space="0" w:color="auto"/>
            </w:tcBorders>
            <w:vAlign w:val="center"/>
          </w:tcPr>
          <w:p w:rsidR="00057933" w:rsidRPr="001222DB" w:rsidRDefault="00A4583B" w:rsidP="00913CE1">
            <w:pPr>
              <w:pStyle w:val="a3"/>
              <w:jc w:val="center"/>
              <w:rPr>
                <w:rFonts w:ascii="Times New Roman" w:hAnsi="Times New Roman"/>
                <w:b/>
                <w:sz w:val="22"/>
                <w:szCs w:val="22"/>
              </w:rPr>
            </w:pPr>
            <w:r w:rsidRPr="001222DB">
              <w:rPr>
                <w:rFonts w:ascii="Times New Roman" w:hAnsi="Times New Roman"/>
                <w:b/>
                <w:sz w:val="22"/>
                <w:szCs w:val="22"/>
              </w:rPr>
              <w:t>3624</w:t>
            </w:r>
          </w:p>
        </w:tc>
      </w:tr>
      <w:tr w:rsidR="00A4583B" w:rsidRPr="00A4583B" w:rsidTr="00443BCB">
        <w:trPr>
          <w:trHeight w:val="132"/>
          <w:jc w:val="center"/>
        </w:trPr>
        <w:tc>
          <w:tcPr>
            <w:tcW w:w="993" w:type="dxa"/>
            <w:vMerge/>
            <w:tcBorders>
              <w:right w:val="nil"/>
            </w:tcBorders>
            <w:vAlign w:val="center"/>
          </w:tcPr>
          <w:p w:rsidR="00057933" w:rsidRPr="00A4583B" w:rsidRDefault="00057933" w:rsidP="00913CE1">
            <w:pPr>
              <w:pStyle w:val="a3"/>
              <w:jc w:val="center"/>
              <w:rPr>
                <w:rFonts w:ascii="Times New Roman" w:hAnsi="Times New Roman"/>
                <w:b/>
                <w:sz w:val="23"/>
                <w:szCs w:val="23"/>
              </w:rPr>
            </w:pPr>
          </w:p>
        </w:tc>
        <w:tc>
          <w:tcPr>
            <w:tcW w:w="5329" w:type="dxa"/>
            <w:vMerge/>
            <w:tcBorders>
              <w:left w:val="nil"/>
              <w:right w:val="nil"/>
            </w:tcBorders>
          </w:tcPr>
          <w:p w:rsidR="00057933" w:rsidRPr="00A4583B" w:rsidRDefault="00057933" w:rsidP="00913CE1">
            <w:pPr>
              <w:pStyle w:val="a3"/>
              <w:rPr>
                <w:rFonts w:ascii="Times New Roman" w:hAnsi="Times New Roman"/>
                <w:b/>
                <w:sz w:val="23"/>
                <w:szCs w:val="23"/>
              </w:rPr>
            </w:pPr>
          </w:p>
        </w:tc>
        <w:tc>
          <w:tcPr>
            <w:tcW w:w="1926" w:type="dxa"/>
            <w:gridSpan w:val="3"/>
            <w:vMerge/>
            <w:tcBorders>
              <w:left w:val="nil"/>
              <w:right w:val="single" w:sz="4" w:space="0" w:color="auto"/>
            </w:tcBorders>
          </w:tcPr>
          <w:p w:rsidR="00057933" w:rsidRPr="00A4583B" w:rsidRDefault="00057933" w:rsidP="00437270">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057933" w:rsidRPr="001222DB" w:rsidRDefault="00A4583B" w:rsidP="00913CE1">
            <w:pPr>
              <w:pStyle w:val="a3"/>
              <w:jc w:val="center"/>
              <w:rPr>
                <w:rFonts w:ascii="Times New Roman" w:hAnsi="Times New Roman"/>
                <w:b/>
                <w:sz w:val="22"/>
                <w:szCs w:val="22"/>
              </w:rPr>
            </w:pPr>
            <w:r w:rsidRPr="001222DB">
              <w:rPr>
                <w:rFonts w:ascii="Times New Roman" w:hAnsi="Times New Roman"/>
                <w:b/>
                <w:sz w:val="22"/>
                <w:szCs w:val="22"/>
              </w:rPr>
              <w:t>312</w:t>
            </w:r>
          </w:p>
        </w:tc>
        <w:tc>
          <w:tcPr>
            <w:tcW w:w="1158" w:type="dxa"/>
            <w:tcBorders>
              <w:left w:val="single" w:sz="4" w:space="0" w:color="auto"/>
              <w:bottom w:val="single" w:sz="4" w:space="0" w:color="auto"/>
            </w:tcBorders>
            <w:vAlign w:val="center"/>
          </w:tcPr>
          <w:p w:rsidR="00057933" w:rsidRPr="001222DB" w:rsidRDefault="00A4583B" w:rsidP="00913CE1">
            <w:pPr>
              <w:pStyle w:val="a3"/>
              <w:jc w:val="center"/>
              <w:rPr>
                <w:rFonts w:ascii="Times New Roman" w:hAnsi="Times New Roman"/>
                <w:b/>
                <w:sz w:val="22"/>
                <w:szCs w:val="22"/>
              </w:rPr>
            </w:pPr>
            <w:r w:rsidRPr="001222DB">
              <w:rPr>
                <w:rFonts w:ascii="Times New Roman" w:hAnsi="Times New Roman"/>
                <w:b/>
                <w:sz w:val="22"/>
                <w:szCs w:val="22"/>
              </w:rPr>
              <w:t>3744</w:t>
            </w:r>
          </w:p>
        </w:tc>
      </w:tr>
      <w:tr w:rsidR="00A4583B" w:rsidRPr="00A4583B" w:rsidTr="00443BCB">
        <w:trPr>
          <w:trHeight w:val="168"/>
          <w:jc w:val="center"/>
        </w:trPr>
        <w:tc>
          <w:tcPr>
            <w:tcW w:w="993" w:type="dxa"/>
            <w:vMerge/>
            <w:tcBorders>
              <w:bottom w:val="nil"/>
              <w:right w:val="nil"/>
            </w:tcBorders>
            <w:vAlign w:val="center"/>
          </w:tcPr>
          <w:p w:rsidR="00057933" w:rsidRPr="00A4583B" w:rsidRDefault="00057933" w:rsidP="00913CE1">
            <w:pPr>
              <w:pStyle w:val="a3"/>
              <w:jc w:val="center"/>
              <w:rPr>
                <w:rFonts w:ascii="Times New Roman" w:hAnsi="Times New Roman"/>
                <w:b/>
                <w:sz w:val="23"/>
                <w:szCs w:val="23"/>
              </w:rPr>
            </w:pPr>
          </w:p>
        </w:tc>
        <w:tc>
          <w:tcPr>
            <w:tcW w:w="5329" w:type="dxa"/>
            <w:vMerge/>
            <w:tcBorders>
              <w:left w:val="nil"/>
              <w:bottom w:val="nil"/>
              <w:right w:val="nil"/>
            </w:tcBorders>
          </w:tcPr>
          <w:p w:rsidR="00057933" w:rsidRPr="00A4583B" w:rsidRDefault="00057933" w:rsidP="00913CE1">
            <w:pPr>
              <w:pStyle w:val="a3"/>
              <w:rPr>
                <w:rFonts w:ascii="Times New Roman" w:hAnsi="Times New Roman"/>
                <w:b/>
                <w:sz w:val="23"/>
                <w:szCs w:val="23"/>
              </w:rPr>
            </w:pPr>
          </w:p>
        </w:tc>
        <w:tc>
          <w:tcPr>
            <w:tcW w:w="1926" w:type="dxa"/>
            <w:gridSpan w:val="3"/>
            <w:vMerge/>
            <w:tcBorders>
              <w:left w:val="nil"/>
              <w:bottom w:val="nil"/>
              <w:right w:val="single" w:sz="4" w:space="0" w:color="auto"/>
            </w:tcBorders>
          </w:tcPr>
          <w:p w:rsidR="00057933" w:rsidRPr="00A4583B" w:rsidRDefault="00057933" w:rsidP="00437270">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057933" w:rsidRPr="001222DB" w:rsidRDefault="00A4583B" w:rsidP="00913CE1">
            <w:pPr>
              <w:pStyle w:val="a3"/>
              <w:jc w:val="center"/>
              <w:rPr>
                <w:rFonts w:ascii="Times New Roman" w:hAnsi="Times New Roman"/>
                <w:b/>
                <w:sz w:val="22"/>
                <w:szCs w:val="22"/>
              </w:rPr>
            </w:pPr>
            <w:r w:rsidRPr="001222DB">
              <w:rPr>
                <w:rFonts w:ascii="Times New Roman" w:hAnsi="Times New Roman"/>
                <w:b/>
                <w:sz w:val="22"/>
                <w:szCs w:val="22"/>
              </w:rPr>
              <w:t>335</w:t>
            </w:r>
          </w:p>
        </w:tc>
        <w:tc>
          <w:tcPr>
            <w:tcW w:w="1158" w:type="dxa"/>
            <w:tcBorders>
              <w:left w:val="single" w:sz="4" w:space="0" w:color="auto"/>
              <w:bottom w:val="single" w:sz="4" w:space="0" w:color="auto"/>
            </w:tcBorders>
            <w:vAlign w:val="center"/>
          </w:tcPr>
          <w:p w:rsidR="00057933" w:rsidRPr="001222DB" w:rsidRDefault="00A4583B" w:rsidP="00913CE1">
            <w:pPr>
              <w:pStyle w:val="a3"/>
              <w:jc w:val="center"/>
              <w:rPr>
                <w:rFonts w:ascii="Times New Roman" w:hAnsi="Times New Roman"/>
                <w:b/>
                <w:sz w:val="22"/>
                <w:szCs w:val="22"/>
              </w:rPr>
            </w:pPr>
            <w:r w:rsidRPr="001222DB">
              <w:rPr>
                <w:rFonts w:ascii="Times New Roman" w:hAnsi="Times New Roman"/>
                <w:b/>
                <w:sz w:val="22"/>
                <w:szCs w:val="22"/>
              </w:rPr>
              <w:t>4020</w:t>
            </w:r>
          </w:p>
        </w:tc>
      </w:tr>
      <w:tr w:rsidR="00A4583B" w:rsidRPr="00A4583B" w:rsidTr="00463739">
        <w:trPr>
          <w:jc w:val="center"/>
        </w:trPr>
        <w:tc>
          <w:tcPr>
            <w:tcW w:w="993" w:type="dxa"/>
            <w:tcBorders>
              <w:top w:val="nil"/>
              <w:bottom w:val="single" w:sz="4" w:space="0" w:color="auto"/>
              <w:right w:val="nil"/>
            </w:tcBorders>
            <w:vAlign w:val="center"/>
          </w:tcPr>
          <w:p w:rsidR="00057933" w:rsidRPr="00A4583B" w:rsidRDefault="00057933" w:rsidP="00913CE1">
            <w:pPr>
              <w:pStyle w:val="a3"/>
              <w:jc w:val="center"/>
              <w:rPr>
                <w:rFonts w:ascii="Times New Roman" w:hAnsi="Times New Roman"/>
                <w:b/>
                <w:sz w:val="23"/>
                <w:szCs w:val="23"/>
              </w:rPr>
            </w:pPr>
          </w:p>
        </w:tc>
        <w:tc>
          <w:tcPr>
            <w:tcW w:w="9546" w:type="dxa"/>
            <w:gridSpan w:val="6"/>
            <w:tcBorders>
              <w:top w:val="nil"/>
              <w:left w:val="nil"/>
              <w:bottom w:val="single" w:sz="4" w:space="0" w:color="auto"/>
            </w:tcBorders>
          </w:tcPr>
          <w:p w:rsidR="00057933" w:rsidRPr="00A93E63" w:rsidRDefault="00A4583B" w:rsidP="00913CE1">
            <w:pPr>
              <w:pStyle w:val="a3"/>
              <w:jc w:val="both"/>
              <w:rPr>
                <w:rFonts w:ascii="Times New Roman" w:hAnsi="Times New Roman"/>
                <w:sz w:val="22"/>
                <w:szCs w:val="22"/>
              </w:rPr>
            </w:pPr>
            <w:r w:rsidRPr="00A93E63">
              <w:rPr>
                <w:rFonts w:ascii="Times New Roman" w:hAnsi="Times New Roman"/>
                <w:sz w:val="22"/>
                <w:szCs w:val="22"/>
              </w:rPr>
              <w:t>Содержит данные о  жилищном строительстве в округе: число домов, квартир, площадь жилых помещений.  Приведены данные о строительстве жилья населением за счет собственных и привлеченных средств.</w:t>
            </w:r>
          </w:p>
        </w:tc>
      </w:tr>
      <w:tr w:rsidR="00473838" w:rsidRPr="00473838" w:rsidTr="00443BCB">
        <w:trPr>
          <w:trHeight w:val="300"/>
          <w:jc w:val="center"/>
        </w:trPr>
        <w:tc>
          <w:tcPr>
            <w:tcW w:w="993" w:type="dxa"/>
            <w:vMerge w:val="restart"/>
            <w:tcBorders>
              <w:right w:val="nil"/>
            </w:tcBorders>
            <w:vAlign w:val="center"/>
          </w:tcPr>
          <w:p w:rsidR="00473838" w:rsidRPr="00473838" w:rsidRDefault="00473838" w:rsidP="00913CE1">
            <w:pPr>
              <w:pStyle w:val="a3"/>
              <w:jc w:val="center"/>
              <w:rPr>
                <w:rFonts w:ascii="Times New Roman" w:hAnsi="Times New Roman"/>
                <w:b/>
                <w:sz w:val="23"/>
                <w:szCs w:val="23"/>
              </w:rPr>
            </w:pPr>
            <w:r w:rsidRPr="00473838">
              <w:rPr>
                <w:rFonts w:ascii="Times New Roman" w:hAnsi="Times New Roman"/>
                <w:b/>
                <w:sz w:val="23"/>
                <w:szCs w:val="23"/>
              </w:rPr>
              <w:t>7.183</w:t>
            </w:r>
          </w:p>
        </w:tc>
        <w:tc>
          <w:tcPr>
            <w:tcW w:w="5329" w:type="dxa"/>
            <w:vMerge w:val="restart"/>
            <w:tcBorders>
              <w:left w:val="nil"/>
              <w:right w:val="nil"/>
            </w:tcBorders>
          </w:tcPr>
          <w:p w:rsidR="00473838" w:rsidRPr="00473838" w:rsidRDefault="00473838" w:rsidP="00913CE1">
            <w:pPr>
              <w:pStyle w:val="a3"/>
              <w:jc w:val="both"/>
              <w:rPr>
                <w:rFonts w:ascii="Times New Roman" w:hAnsi="Times New Roman"/>
                <w:b/>
                <w:sz w:val="23"/>
                <w:szCs w:val="23"/>
              </w:rPr>
            </w:pPr>
            <w:r w:rsidRPr="00473838">
              <w:rPr>
                <w:rFonts w:ascii="Times New Roman" w:hAnsi="Times New Roman"/>
                <w:b/>
                <w:sz w:val="23"/>
                <w:szCs w:val="23"/>
              </w:rPr>
              <w:t>Сведения об автомобильных дорогах местного значения районов Агинского Бурятского округа</w:t>
            </w:r>
          </w:p>
        </w:tc>
        <w:tc>
          <w:tcPr>
            <w:tcW w:w="1926" w:type="dxa"/>
            <w:gridSpan w:val="3"/>
            <w:vMerge w:val="restart"/>
            <w:tcBorders>
              <w:left w:val="nil"/>
              <w:right w:val="single" w:sz="4" w:space="0" w:color="auto"/>
            </w:tcBorders>
          </w:tcPr>
          <w:p w:rsidR="00473838" w:rsidRPr="00473838" w:rsidRDefault="00473838" w:rsidP="00473838">
            <w:pPr>
              <w:pStyle w:val="a3"/>
              <w:jc w:val="center"/>
              <w:rPr>
                <w:rFonts w:ascii="Times New Roman" w:hAnsi="Times New Roman"/>
                <w:b/>
                <w:sz w:val="23"/>
                <w:szCs w:val="23"/>
              </w:rPr>
            </w:pPr>
            <w:proofErr w:type="gramStart"/>
            <w:r w:rsidRPr="00825AE4">
              <w:rPr>
                <w:rFonts w:ascii="Times New Roman" w:hAnsi="Times New Roman"/>
                <w:b/>
                <w:sz w:val="22"/>
                <w:szCs w:val="22"/>
              </w:rPr>
              <w:t>Годовая</w:t>
            </w:r>
            <w:proofErr w:type="gramEnd"/>
            <w:r w:rsidRPr="00473838">
              <w:rPr>
                <w:rFonts w:ascii="Times New Roman" w:hAnsi="Times New Roman"/>
                <w:b/>
                <w:sz w:val="23"/>
                <w:szCs w:val="23"/>
              </w:rPr>
              <w:t xml:space="preserve">                        </w:t>
            </w:r>
            <w:r w:rsidRPr="00825AE4">
              <w:rPr>
                <w:rFonts w:ascii="Times New Roman" w:hAnsi="Times New Roman"/>
                <w:b/>
                <w:sz w:val="18"/>
                <w:szCs w:val="18"/>
              </w:rPr>
              <w:t>июнь</w:t>
            </w:r>
          </w:p>
        </w:tc>
        <w:tc>
          <w:tcPr>
            <w:tcW w:w="1133" w:type="dxa"/>
            <w:tcBorders>
              <w:left w:val="single" w:sz="4" w:space="0" w:color="auto"/>
              <w:bottom w:val="single" w:sz="4" w:space="0" w:color="auto"/>
              <w:right w:val="single" w:sz="4" w:space="0" w:color="auto"/>
            </w:tcBorders>
          </w:tcPr>
          <w:p w:rsidR="00473838" w:rsidRPr="001222DB" w:rsidRDefault="00473838" w:rsidP="00906278">
            <w:pPr>
              <w:pStyle w:val="a3"/>
              <w:jc w:val="center"/>
              <w:rPr>
                <w:rFonts w:ascii="Times New Roman" w:hAnsi="Times New Roman"/>
                <w:b/>
                <w:sz w:val="22"/>
                <w:szCs w:val="22"/>
              </w:rPr>
            </w:pPr>
            <w:r w:rsidRPr="001222DB">
              <w:rPr>
                <w:rFonts w:ascii="Times New Roman" w:hAnsi="Times New Roman"/>
                <w:b/>
                <w:sz w:val="22"/>
                <w:szCs w:val="22"/>
              </w:rPr>
              <w:t>302</w:t>
            </w:r>
          </w:p>
        </w:tc>
        <w:tc>
          <w:tcPr>
            <w:tcW w:w="1158" w:type="dxa"/>
            <w:tcBorders>
              <w:left w:val="single" w:sz="4" w:space="0" w:color="auto"/>
              <w:bottom w:val="single" w:sz="4" w:space="0" w:color="auto"/>
            </w:tcBorders>
          </w:tcPr>
          <w:p w:rsidR="00473838" w:rsidRPr="001222DB" w:rsidRDefault="00473838" w:rsidP="00C0278D">
            <w:pPr>
              <w:pStyle w:val="a3"/>
              <w:jc w:val="center"/>
              <w:rPr>
                <w:rFonts w:ascii="Times New Roman" w:hAnsi="Times New Roman"/>
                <w:b/>
                <w:sz w:val="22"/>
                <w:szCs w:val="22"/>
              </w:rPr>
            </w:pPr>
            <w:r w:rsidRPr="001222DB">
              <w:rPr>
                <w:rFonts w:ascii="Times New Roman" w:hAnsi="Times New Roman"/>
                <w:b/>
                <w:sz w:val="22"/>
                <w:szCs w:val="22"/>
              </w:rPr>
              <w:t>302</w:t>
            </w:r>
          </w:p>
        </w:tc>
      </w:tr>
      <w:tr w:rsidR="00473838" w:rsidRPr="00473838" w:rsidTr="00443BCB">
        <w:trPr>
          <w:trHeight w:val="156"/>
          <w:jc w:val="center"/>
        </w:trPr>
        <w:tc>
          <w:tcPr>
            <w:tcW w:w="993" w:type="dxa"/>
            <w:vMerge/>
            <w:tcBorders>
              <w:right w:val="nil"/>
            </w:tcBorders>
            <w:vAlign w:val="center"/>
          </w:tcPr>
          <w:p w:rsidR="00473838" w:rsidRPr="00473838" w:rsidRDefault="00473838" w:rsidP="00913CE1">
            <w:pPr>
              <w:pStyle w:val="a3"/>
              <w:jc w:val="center"/>
              <w:rPr>
                <w:rFonts w:ascii="Times New Roman" w:hAnsi="Times New Roman"/>
                <w:b/>
                <w:sz w:val="23"/>
                <w:szCs w:val="23"/>
              </w:rPr>
            </w:pPr>
          </w:p>
        </w:tc>
        <w:tc>
          <w:tcPr>
            <w:tcW w:w="5329" w:type="dxa"/>
            <w:vMerge/>
            <w:tcBorders>
              <w:left w:val="nil"/>
              <w:right w:val="nil"/>
            </w:tcBorders>
          </w:tcPr>
          <w:p w:rsidR="00473838" w:rsidRPr="00473838" w:rsidRDefault="00473838" w:rsidP="00913CE1">
            <w:pPr>
              <w:pStyle w:val="a3"/>
              <w:jc w:val="both"/>
              <w:rPr>
                <w:rFonts w:ascii="Times New Roman" w:hAnsi="Times New Roman"/>
                <w:b/>
                <w:sz w:val="23"/>
                <w:szCs w:val="23"/>
              </w:rPr>
            </w:pPr>
          </w:p>
        </w:tc>
        <w:tc>
          <w:tcPr>
            <w:tcW w:w="1926" w:type="dxa"/>
            <w:gridSpan w:val="3"/>
            <w:vMerge/>
            <w:tcBorders>
              <w:left w:val="nil"/>
              <w:right w:val="single" w:sz="4" w:space="0" w:color="auto"/>
            </w:tcBorders>
          </w:tcPr>
          <w:p w:rsidR="00473838" w:rsidRPr="00473838" w:rsidRDefault="00473838" w:rsidP="00906278">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tcPr>
          <w:p w:rsidR="00473838" w:rsidRPr="001222DB" w:rsidRDefault="00473838" w:rsidP="00906278">
            <w:pPr>
              <w:pStyle w:val="a3"/>
              <w:jc w:val="center"/>
              <w:rPr>
                <w:rFonts w:ascii="Times New Roman" w:hAnsi="Times New Roman"/>
                <w:b/>
                <w:sz w:val="22"/>
                <w:szCs w:val="22"/>
              </w:rPr>
            </w:pPr>
            <w:r w:rsidRPr="001222DB">
              <w:rPr>
                <w:rFonts w:ascii="Times New Roman" w:hAnsi="Times New Roman"/>
                <w:b/>
                <w:sz w:val="22"/>
                <w:szCs w:val="22"/>
              </w:rPr>
              <w:t>312</w:t>
            </w:r>
          </w:p>
        </w:tc>
        <w:tc>
          <w:tcPr>
            <w:tcW w:w="1158" w:type="dxa"/>
            <w:tcBorders>
              <w:left w:val="single" w:sz="4" w:space="0" w:color="auto"/>
              <w:bottom w:val="single" w:sz="4" w:space="0" w:color="auto"/>
            </w:tcBorders>
          </w:tcPr>
          <w:p w:rsidR="00473838" w:rsidRPr="001222DB" w:rsidRDefault="00473838" w:rsidP="00C0278D">
            <w:pPr>
              <w:pStyle w:val="a3"/>
              <w:jc w:val="center"/>
              <w:rPr>
                <w:rFonts w:ascii="Times New Roman" w:hAnsi="Times New Roman"/>
                <w:b/>
                <w:sz w:val="22"/>
                <w:szCs w:val="22"/>
              </w:rPr>
            </w:pPr>
            <w:r w:rsidRPr="001222DB">
              <w:rPr>
                <w:rFonts w:ascii="Times New Roman" w:hAnsi="Times New Roman"/>
                <w:b/>
                <w:sz w:val="22"/>
                <w:szCs w:val="22"/>
              </w:rPr>
              <w:t>312</w:t>
            </w:r>
          </w:p>
        </w:tc>
      </w:tr>
      <w:tr w:rsidR="00473838" w:rsidRPr="00473838" w:rsidTr="00443BCB">
        <w:trPr>
          <w:trHeight w:val="96"/>
          <w:jc w:val="center"/>
        </w:trPr>
        <w:tc>
          <w:tcPr>
            <w:tcW w:w="993" w:type="dxa"/>
            <w:vMerge/>
            <w:tcBorders>
              <w:bottom w:val="nil"/>
              <w:right w:val="nil"/>
            </w:tcBorders>
            <w:vAlign w:val="center"/>
          </w:tcPr>
          <w:p w:rsidR="00473838" w:rsidRPr="00473838" w:rsidRDefault="00473838" w:rsidP="00913CE1">
            <w:pPr>
              <w:pStyle w:val="a3"/>
              <w:jc w:val="center"/>
              <w:rPr>
                <w:rFonts w:ascii="Times New Roman" w:hAnsi="Times New Roman"/>
                <w:b/>
                <w:sz w:val="23"/>
                <w:szCs w:val="23"/>
              </w:rPr>
            </w:pPr>
          </w:p>
        </w:tc>
        <w:tc>
          <w:tcPr>
            <w:tcW w:w="5329" w:type="dxa"/>
            <w:vMerge/>
            <w:tcBorders>
              <w:left w:val="nil"/>
              <w:bottom w:val="nil"/>
              <w:right w:val="nil"/>
            </w:tcBorders>
          </w:tcPr>
          <w:p w:rsidR="00473838" w:rsidRPr="00473838" w:rsidRDefault="00473838" w:rsidP="00913CE1">
            <w:pPr>
              <w:pStyle w:val="a3"/>
              <w:jc w:val="both"/>
              <w:rPr>
                <w:rFonts w:ascii="Times New Roman" w:hAnsi="Times New Roman"/>
                <w:b/>
                <w:sz w:val="23"/>
                <w:szCs w:val="23"/>
              </w:rPr>
            </w:pPr>
          </w:p>
        </w:tc>
        <w:tc>
          <w:tcPr>
            <w:tcW w:w="1926" w:type="dxa"/>
            <w:gridSpan w:val="3"/>
            <w:vMerge/>
            <w:tcBorders>
              <w:left w:val="nil"/>
              <w:bottom w:val="nil"/>
              <w:right w:val="single" w:sz="4" w:space="0" w:color="auto"/>
            </w:tcBorders>
          </w:tcPr>
          <w:p w:rsidR="00473838" w:rsidRPr="00473838" w:rsidRDefault="00473838" w:rsidP="00906278">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tcPr>
          <w:p w:rsidR="00473838" w:rsidRPr="001222DB" w:rsidRDefault="00473838" w:rsidP="00906278">
            <w:pPr>
              <w:pStyle w:val="a3"/>
              <w:jc w:val="center"/>
              <w:rPr>
                <w:rFonts w:ascii="Times New Roman" w:hAnsi="Times New Roman"/>
                <w:b/>
                <w:sz w:val="22"/>
                <w:szCs w:val="22"/>
              </w:rPr>
            </w:pPr>
            <w:r w:rsidRPr="001222DB">
              <w:rPr>
                <w:rFonts w:ascii="Times New Roman" w:hAnsi="Times New Roman"/>
                <w:b/>
                <w:sz w:val="22"/>
                <w:szCs w:val="22"/>
              </w:rPr>
              <w:t>335</w:t>
            </w:r>
          </w:p>
        </w:tc>
        <w:tc>
          <w:tcPr>
            <w:tcW w:w="1158" w:type="dxa"/>
            <w:tcBorders>
              <w:left w:val="single" w:sz="4" w:space="0" w:color="auto"/>
              <w:bottom w:val="single" w:sz="4" w:space="0" w:color="auto"/>
            </w:tcBorders>
          </w:tcPr>
          <w:p w:rsidR="00473838" w:rsidRPr="001222DB" w:rsidRDefault="00473838" w:rsidP="00C0278D">
            <w:pPr>
              <w:pStyle w:val="a3"/>
              <w:jc w:val="center"/>
              <w:rPr>
                <w:rFonts w:ascii="Times New Roman" w:hAnsi="Times New Roman"/>
                <w:b/>
                <w:sz w:val="22"/>
                <w:szCs w:val="22"/>
              </w:rPr>
            </w:pPr>
            <w:r w:rsidRPr="001222DB">
              <w:rPr>
                <w:rFonts w:ascii="Times New Roman" w:hAnsi="Times New Roman"/>
                <w:b/>
                <w:sz w:val="22"/>
                <w:szCs w:val="22"/>
              </w:rPr>
              <w:t>335</w:t>
            </w:r>
          </w:p>
        </w:tc>
      </w:tr>
      <w:tr w:rsidR="00473838" w:rsidRPr="00473838" w:rsidTr="00463739">
        <w:trPr>
          <w:jc w:val="center"/>
        </w:trPr>
        <w:tc>
          <w:tcPr>
            <w:tcW w:w="993" w:type="dxa"/>
            <w:tcBorders>
              <w:top w:val="nil"/>
              <w:bottom w:val="single" w:sz="4" w:space="0" w:color="auto"/>
              <w:right w:val="nil"/>
            </w:tcBorders>
            <w:vAlign w:val="center"/>
          </w:tcPr>
          <w:p w:rsidR="00473838" w:rsidRPr="00473838" w:rsidRDefault="00473838" w:rsidP="00913CE1">
            <w:pPr>
              <w:pStyle w:val="a3"/>
              <w:jc w:val="center"/>
              <w:rPr>
                <w:rFonts w:ascii="Times New Roman" w:hAnsi="Times New Roman"/>
                <w:b/>
                <w:i/>
                <w:sz w:val="23"/>
                <w:szCs w:val="23"/>
              </w:rPr>
            </w:pPr>
          </w:p>
        </w:tc>
        <w:tc>
          <w:tcPr>
            <w:tcW w:w="9546" w:type="dxa"/>
            <w:gridSpan w:val="6"/>
            <w:tcBorders>
              <w:top w:val="nil"/>
              <w:left w:val="nil"/>
              <w:bottom w:val="single" w:sz="4" w:space="0" w:color="auto"/>
            </w:tcBorders>
          </w:tcPr>
          <w:p w:rsidR="00473838" w:rsidRPr="00A93E63" w:rsidRDefault="00473838" w:rsidP="00913CE1">
            <w:pPr>
              <w:pStyle w:val="a3"/>
              <w:jc w:val="both"/>
              <w:rPr>
                <w:rFonts w:ascii="Times New Roman" w:hAnsi="Times New Roman"/>
                <w:sz w:val="22"/>
                <w:szCs w:val="22"/>
              </w:rPr>
            </w:pPr>
            <w:r w:rsidRPr="00A93E63">
              <w:rPr>
                <w:rFonts w:ascii="Times New Roman" w:hAnsi="Times New Roman"/>
                <w:sz w:val="22"/>
                <w:szCs w:val="22"/>
              </w:rPr>
              <w:t>Приводятся сведения о протяженности автомобильных дорог местного значения в районах округа по состоянию на 1 января 2020 года.</w:t>
            </w:r>
          </w:p>
        </w:tc>
      </w:tr>
      <w:tr w:rsidR="003E3E3F" w:rsidRPr="003E3E3F" w:rsidTr="00C11A29">
        <w:trPr>
          <w:trHeight w:val="141"/>
          <w:jc w:val="center"/>
        </w:trPr>
        <w:tc>
          <w:tcPr>
            <w:tcW w:w="993" w:type="dxa"/>
            <w:vMerge w:val="restart"/>
            <w:tcBorders>
              <w:right w:val="nil"/>
            </w:tcBorders>
            <w:vAlign w:val="center"/>
          </w:tcPr>
          <w:p w:rsidR="00473838" w:rsidRPr="003E3E3F" w:rsidRDefault="00473838" w:rsidP="00913CE1">
            <w:pPr>
              <w:pStyle w:val="a3"/>
              <w:jc w:val="center"/>
              <w:rPr>
                <w:rFonts w:ascii="Times New Roman" w:hAnsi="Times New Roman"/>
                <w:b/>
                <w:sz w:val="23"/>
                <w:szCs w:val="23"/>
              </w:rPr>
            </w:pPr>
            <w:r w:rsidRPr="003E3E3F">
              <w:rPr>
                <w:rFonts w:ascii="Times New Roman" w:hAnsi="Times New Roman"/>
                <w:b/>
                <w:sz w:val="23"/>
                <w:szCs w:val="23"/>
              </w:rPr>
              <w:lastRenderedPageBreak/>
              <w:t>7.184</w:t>
            </w:r>
          </w:p>
        </w:tc>
        <w:tc>
          <w:tcPr>
            <w:tcW w:w="5329" w:type="dxa"/>
            <w:vMerge w:val="restart"/>
            <w:tcBorders>
              <w:left w:val="nil"/>
              <w:right w:val="nil"/>
            </w:tcBorders>
          </w:tcPr>
          <w:p w:rsidR="00473838" w:rsidRPr="003E3E3F" w:rsidRDefault="00473838" w:rsidP="00BB6B5E">
            <w:pPr>
              <w:pStyle w:val="a3"/>
              <w:rPr>
                <w:rFonts w:ascii="Times New Roman" w:hAnsi="Times New Roman"/>
                <w:b/>
                <w:sz w:val="23"/>
                <w:szCs w:val="23"/>
              </w:rPr>
            </w:pPr>
            <w:r w:rsidRPr="003E3E3F">
              <w:rPr>
                <w:rFonts w:ascii="Times New Roman" w:hAnsi="Times New Roman"/>
                <w:b/>
                <w:sz w:val="23"/>
                <w:szCs w:val="23"/>
              </w:rPr>
              <w:t xml:space="preserve">Сведения об инвестициях </w:t>
            </w:r>
          </w:p>
          <w:p w:rsidR="00473838" w:rsidRPr="003E3E3F" w:rsidRDefault="00473838" w:rsidP="00BB6B5E">
            <w:pPr>
              <w:pStyle w:val="a3"/>
              <w:rPr>
                <w:rFonts w:ascii="Times New Roman" w:hAnsi="Times New Roman"/>
                <w:b/>
                <w:sz w:val="23"/>
                <w:szCs w:val="23"/>
              </w:rPr>
            </w:pPr>
            <w:r w:rsidRPr="003E3E3F">
              <w:rPr>
                <w:rFonts w:ascii="Times New Roman" w:hAnsi="Times New Roman"/>
                <w:b/>
                <w:sz w:val="23"/>
                <w:szCs w:val="23"/>
              </w:rPr>
              <w:t xml:space="preserve">в Агинском Бурятском округе      </w:t>
            </w:r>
          </w:p>
        </w:tc>
        <w:tc>
          <w:tcPr>
            <w:tcW w:w="1926" w:type="dxa"/>
            <w:gridSpan w:val="3"/>
            <w:vMerge w:val="restart"/>
            <w:tcBorders>
              <w:left w:val="nil"/>
              <w:right w:val="single" w:sz="4" w:space="0" w:color="auto"/>
            </w:tcBorders>
          </w:tcPr>
          <w:p w:rsidR="00473838" w:rsidRPr="00825AE4" w:rsidRDefault="00473838" w:rsidP="00195683">
            <w:pPr>
              <w:pStyle w:val="a3"/>
              <w:jc w:val="center"/>
              <w:rPr>
                <w:rFonts w:ascii="Times New Roman" w:hAnsi="Times New Roman"/>
                <w:b/>
                <w:sz w:val="22"/>
                <w:szCs w:val="22"/>
              </w:rPr>
            </w:pPr>
            <w:r w:rsidRPr="00825AE4">
              <w:rPr>
                <w:rFonts w:ascii="Times New Roman" w:hAnsi="Times New Roman"/>
                <w:b/>
                <w:sz w:val="22"/>
                <w:szCs w:val="22"/>
              </w:rPr>
              <w:t xml:space="preserve">Квартальная </w:t>
            </w:r>
          </w:p>
          <w:p w:rsidR="00473838" w:rsidRPr="003E3E3F" w:rsidRDefault="00473838" w:rsidP="00473838">
            <w:pPr>
              <w:pStyle w:val="a3"/>
              <w:jc w:val="center"/>
              <w:rPr>
                <w:rFonts w:ascii="Times New Roman" w:hAnsi="Times New Roman"/>
                <w:b/>
                <w:sz w:val="18"/>
                <w:szCs w:val="18"/>
              </w:rPr>
            </w:pPr>
            <w:r w:rsidRPr="00825AE4">
              <w:rPr>
                <w:rFonts w:ascii="Times New Roman" w:hAnsi="Times New Roman"/>
                <w:b/>
                <w:sz w:val="18"/>
                <w:szCs w:val="18"/>
              </w:rPr>
              <w:t>июнь, август,</w:t>
            </w:r>
            <w:r w:rsidRPr="003E3E3F">
              <w:rPr>
                <w:rFonts w:ascii="Times New Roman" w:hAnsi="Times New Roman"/>
                <w:b/>
                <w:sz w:val="18"/>
                <w:szCs w:val="18"/>
              </w:rPr>
              <w:t xml:space="preserve"> </w:t>
            </w:r>
            <w:r w:rsidRPr="00825AE4">
              <w:rPr>
                <w:rFonts w:ascii="Times New Roman" w:hAnsi="Times New Roman"/>
                <w:b/>
                <w:sz w:val="18"/>
                <w:szCs w:val="18"/>
              </w:rPr>
              <w:t>ноябрь, март 2021г</w:t>
            </w:r>
            <w:proofErr w:type="gramStart"/>
            <w:r w:rsidRPr="00825AE4">
              <w:rPr>
                <w:rFonts w:ascii="Times New Roman" w:hAnsi="Times New Roman"/>
                <w:b/>
                <w:sz w:val="18"/>
                <w:szCs w:val="18"/>
              </w:rPr>
              <w:t>.(</w:t>
            </w:r>
            <w:proofErr w:type="gramEnd"/>
            <w:r w:rsidRPr="00825AE4">
              <w:rPr>
                <w:rFonts w:ascii="Times New Roman" w:hAnsi="Times New Roman"/>
                <w:b/>
                <w:sz w:val="18"/>
                <w:szCs w:val="18"/>
              </w:rPr>
              <w:t>за 2020 г.)</w:t>
            </w:r>
            <w:r w:rsidRPr="003E3E3F">
              <w:rPr>
                <w:rFonts w:ascii="Times New Roman" w:hAnsi="Times New Roman"/>
                <w:b/>
                <w:sz w:val="18"/>
                <w:szCs w:val="18"/>
              </w:rPr>
              <w:t xml:space="preserve">     </w:t>
            </w:r>
          </w:p>
        </w:tc>
        <w:tc>
          <w:tcPr>
            <w:tcW w:w="1133" w:type="dxa"/>
            <w:tcBorders>
              <w:left w:val="single" w:sz="4" w:space="0" w:color="auto"/>
              <w:bottom w:val="single" w:sz="4" w:space="0" w:color="auto"/>
              <w:right w:val="single" w:sz="4" w:space="0" w:color="auto"/>
            </w:tcBorders>
            <w:vAlign w:val="center"/>
          </w:tcPr>
          <w:p w:rsidR="00473838" w:rsidRPr="001222DB" w:rsidRDefault="003E3E3F" w:rsidP="009751FD">
            <w:pPr>
              <w:pStyle w:val="a3"/>
              <w:jc w:val="center"/>
              <w:rPr>
                <w:rFonts w:ascii="Times New Roman" w:hAnsi="Times New Roman"/>
                <w:b/>
                <w:sz w:val="22"/>
                <w:szCs w:val="22"/>
              </w:rPr>
            </w:pPr>
            <w:r w:rsidRPr="001222DB">
              <w:rPr>
                <w:rFonts w:ascii="Times New Roman" w:hAnsi="Times New Roman"/>
                <w:b/>
                <w:sz w:val="22"/>
                <w:szCs w:val="22"/>
              </w:rPr>
              <w:t>302</w:t>
            </w:r>
          </w:p>
        </w:tc>
        <w:tc>
          <w:tcPr>
            <w:tcW w:w="1158" w:type="dxa"/>
            <w:tcBorders>
              <w:left w:val="single" w:sz="4" w:space="0" w:color="auto"/>
              <w:bottom w:val="single" w:sz="4" w:space="0" w:color="auto"/>
            </w:tcBorders>
            <w:vAlign w:val="center"/>
          </w:tcPr>
          <w:p w:rsidR="00473838" w:rsidRPr="001222DB" w:rsidRDefault="003E3E3F" w:rsidP="00A73D1E">
            <w:pPr>
              <w:pStyle w:val="a3"/>
              <w:jc w:val="center"/>
              <w:rPr>
                <w:rFonts w:ascii="Times New Roman" w:hAnsi="Times New Roman"/>
                <w:b/>
                <w:sz w:val="22"/>
                <w:szCs w:val="22"/>
              </w:rPr>
            </w:pPr>
            <w:r w:rsidRPr="001222DB">
              <w:rPr>
                <w:rFonts w:ascii="Times New Roman" w:hAnsi="Times New Roman"/>
                <w:b/>
                <w:sz w:val="22"/>
                <w:szCs w:val="22"/>
              </w:rPr>
              <w:t>1208</w:t>
            </w:r>
          </w:p>
        </w:tc>
      </w:tr>
      <w:tr w:rsidR="003E3E3F" w:rsidRPr="003E3E3F" w:rsidTr="00443BCB">
        <w:trPr>
          <w:trHeight w:val="264"/>
          <w:jc w:val="center"/>
        </w:trPr>
        <w:tc>
          <w:tcPr>
            <w:tcW w:w="993" w:type="dxa"/>
            <w:vMerge/>
            <w:tcBorders>
              <w:right w:val="nil"/>
            </w:tcBorders>
            <w:vAlign w:val="center"/>
          </w:tcPr>
          <w:p w:rsidR="00473838" w:rsidRPr="003E3E3F" w:rsidRDefault="00473838" w:rsidP="00913CE1">
            <w:pPr>
              <w:pStyle w:val="a3"/>
              <w:jc w:val="center"/>
              <w:rPr>
                <w:rFonts w:ascii="Times New Roman" w:hAnsi="Times New Roman"/>
                <w:b/>
                <w:sz w:val="23"/>
                <w:szCs w:val="23"/>
              </w:rPr>
            </w:pPr>
          </w:p>
        </w:tc>
        <w:tc>
          <w:tcPr>
            <w:tcW w:w="5329" w:type="dxa"/>
            <w:vMerge/>
            <w:tcBorders>
              <w:left w:val="nil"/>
              <w:right w:val="nil"/>
            </w:tcBorders>
          </w:tcPr>
          <w:p w:rsidR="00473838" w:rsidRPr="003E3E3F" w:rsidRDefault="00473838" w:rsidP="00BB6B5E">
            <w:pPr>
              <w:pStyle w:val="a3"/>
              <w:rPr>
                <w:rFonts w:ascii="Times New Roman" w:hAnsi="Times New Roman"/>
                <w:b/>
                <w:sz w:val="23"/>
                <w:szCs w:val="23"/>
              </w:rPr>
            </w:pPr>
          </w:p>
        </w:tc>
        <w:tc>
          <w:tcPr>
            <w:tcW w:w="1926" w:type="dxa"/>
            <w:gridSpan w:val="3"/>
            <w:vMerge/>
            <w:tcBorders>
              <w:left w:val="nil"/>
              <w:right w:val="single" w:sz="4" w:space="0" w:color="auto"/>
            </w:tcBorders>
          </w:tcPr>
          <w:p w:rsidR="00473838" w:rsidRPr="003E3E3F" w:rsidRDefault="00473838" w:rsidP="00743D49">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473838" w:rsidRPr="001222DB" w:rsidRDefault="003E3E3F" w:rsidP="009751FD">
            <w:pPr>
              <w:pStyle w:val="a3"/>
              <w:jc w:val="center"/>
              <w:rPr>
                <w:rFonts w:ascii="Times New Roman" w:hAnsi="Times New Roman"/>
                <w:b/>
                <w:sz w:val="22"/>
                <w:szCs w:val="22"/>
              </w:rPr>
            </w:pPr>
            <w:r w:rsidRPr="001222DB">
              <w:rPr>
                <w:rFonts w:ascii="Times New Roman" w:hAnsi="Times New Roman"/>
                <w:b/>
                <w:sz w:val="22"/>
                <w:szCs w:val="22"/>
              </w:rPr>
              <w:t>312</w:t>
            </w:r>
          </w:p>
        </w:tc>
        <w:tc>
          <w:tcPr>
            <w:tcW w:w="1158" w:type="dxa"/>
            <w:tcBorders>
              <w:left w:val="single" w:sz="4" w:space="0" w:color="auto"/>
              <w:bottom w:val="single" w:sz="4" w:space="0" w:color="auto"/>
            </w:tcBorders>
            <w:vAlign w:val="center"/>
          </w:tcPr>
          <w:p w:rsidR="00473838" w:rsidRPr="001222DB" w:rsidRDefault="003E3E3F" w:rsidP="00A73D1E">
            <w:pPr>
              <w:pStyle w:val="a3"/>
              <w:jc w:val="center"/>
              <w:rPr>
                <w:rFonts w:ascii="Times New Roman" w:hAnsi="Times New Roman"/>
                <w:b/>
                <w:sz w:val="22"/>
                <w:szCs w:val="22"/>
              </w:rPr>
            </w:pPr>
            <w:r w:rsidRPr="001222DB">
              <w:rPr>
                <w:rFonts w:ascii="Times New Roman" w:hAnsi="Times New Roman"/>
                <w:b/>
                <w:sz w:val="22"/>
                <w:szCs w:val="22"/>
              </w:rPr>
              <w:t>1248</w:t>
            </w:r>
          </w:p>
        </w:tc>
      </w:tr>
      <w:tr w:rsidR="003E3E3F" w:rsidRPr="003E3E3F" w:rsidTr="00443BCB">
        <w:trPr>
          <w:trHeight w:val="281"/>
          <w:jc w:val="center"/>
        </w:trPr>
        <w:tc>
          <w:tcPr>
            <w:tcW w:w="993" w:type="dxa"/>
            <w:vMerge/>
            <w:tcBorders>
              <w:bottom w:val="nil"/>
              <w:right w:val="nil"/>
            </w:tcBorders>
            <w:vAlign w:val="center"/>
          </w:tcPr>
          <w:p w:rsidR="00473838" w:rsidRPr="003E3E3F" w:rsidRDefault="00473838" w:rsidP="00913CE1">
            <w:pPr>
              <w:pStyle w:val="a3"/>
              <w:jc w:val="center"/>
              <w:rPr>
                <w:rFonts w:ascii="Times New Roman" w:hAnsi="Times New Roman"/>
                <w:b/>
                <w:sz w:val="23"/>
                <w:szCs w:val="23"/>
              </w:rPr>
            </w:pPr>
          </w:p>
        </w:tc>
        <w:tc>
          <w:tcPr>
            <w:tcW w:w="5329" w:type="dxa"/>
            <w:vMerge/>
            <w:tcBorders>
              <w:left w:val="nil"/>
              <w:bottom w:val="nil"/>
              <w:right w:val="nil"/>
            </w:tcBorders>
          </w:tcPr>
          <w:p w:rsidR="00473838" w:rsidRPr="003E3E3F" w:rsidRDefault="00473838" w:rsidP="00BB6B5E">
            <w:pPr>
              <w:pStyle w:val="a3"/>
              <w:rPr>
                <w:rFonts w:ascii="Times New Roman" w:hAnsi="Times New Roman"/>
                <w:b/>
                <w:sz w:val="23"/>
                <w:szCs w:val="23"/>
              </w:rPr>
            </w:pPr>
          </w:p>
        </w:tc>
        <w:tc>
          <w:tcPr>
            <w:tcW w:w="1926" w:type="dxa"/>
            <w:gridSpan w:val="3"/>
            <w:vMerge/>
            <w:tcBorders>
              <w:left w:val="nil"/>
              <w:bottom w:val="nil"/>
              <w:right w:val="single" w:sz="4" w:space="0" w:color="auto"/>
            </w:tcBorders>
          </w:tcPr>
          <w:p w:rsidR="00473838" w:rsidRPr="003E3E3F" w:rsidRDefault="00473838" w:rsidP="00743D49">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473838" w:rsidRPr="001222DB" w:rsidRDefault="003E3E3F" w:rsidP="009751FD">
            <w:pPr>
              <w:pStyle w:val="a3"/>
              <w:jc w:val="center"/>
              <w:rPr>
                <w:rFonts w:ascii="Times New Roman" w:hAnsi="Times New Roman"/>
                <w:b/>
                <w:sz w:val="22"/>
                <w:szCs w:val="22"/>
              </w:rPr>
            </w:pPr>
            <w:r w:rsidRPr="001222DB">
              <w:rPr>
                <w:rFonts w:ascii="Times New Roman" w:hAnsi="Times New Roman"/>
                <w:b/>
                <w:sz w:val="22"/>
                <w:szCs w:val="22"/>
              </w:rPr>
              <w:t>335</w:t>
            </w:r>
          </w:p>
        </w:tc>
        <w:tc>
          <w:tcPr>
            <w:tcW w:w="1158" w:type="dxa"/>
            <w:tcBorders>
              <w:left w:val="single" w:sz="4" w:space="0" w:color="auto"/>
              <w:bottom w:val="single" w:sz="4" w:space="0" w:color="auto"/>
            </w:tcBorders>
            <w:vAlign w:val="center"/>
          </w:tcPr>
          <w:p w:rsidR="00473838" w:rsidRPr="001222DB" w:rsidRDefault="003E3E3F" w:rsidP="00A73D1E">
            <w:pPr>
              <w:pStyle w:val="a3"/>
              <w:jc w:val="center"/>
              <w:rPr>
                <w:rFonts w:ascii="Times New Roman" w:hAnsi="Times New Roman"/>
                <w:b/>
                <w:sz w:val="22"/>
                <w:szCs w:val="22"/>
              </w:rPr>
            </w:pPr>
            <w:r w:rsidRPr="001222DB">
              <w:rPr>
                <w:rFonts w:ascii="Times New Roman" w:hAnsi="Times New Roman"/>
                <w:b/>
                <w:sz w:val="22"/>
                <w:szCs w:val="22"/>
              </w:rPr>
              <w:t>1340</w:t>
            </w:r>
          </w:p>
        </w:tc>
      </w:tr>
      <w:tr w:rsidR="003E3E3F" w:rsidRPr="003E3E3F" w:rsidTr="00463739">
        <w:trPr>
          <w:jc w:val="center"/>
        </w:trPr>
        <w:tc>
          <w:tcPr>
            <w:tcW w:w="993" w:type="dxa"/>
            <w:tcBorders>
              <w:top w:val="nil"/>
              <w:bottom w:val="single" w:sz="4" w:space="0" w:color="auto"/>
              <w:right w:val="nil"/>
            </w:tcBorders>
            <w:vAlign w:val="center"/>
          </w:tcPr>
          <w:p w:rsidR="00473838" w:rsidRPr="003E3E3F" w:rsidRDefault="00473838" w:rsidP="00913CE1">
            <w:pPr>
              <w:pStyle w:val="a3"/>
              <w:jc w:val="center"/>
              <w:rPr>
                <w:rFonts w:ascii="Times New Roman" w:hAnsi="Times New Roman"/>
                <w:b/>
                <w:i/>
                <w:sz w:val="23"/>
                <w:szCs w:val="23"/>
              </w:rPr>
            </w:pPr>
          </w:p>
        </w:tc>
        <w:tc>
          <w:tcPr>
            <w:tcW w:w="9546" w:type="dxa"/>
            <w:gridSpan w:val="6"/>
            <w:tcBorders>
              <w:top w:val="nil"/>
              <w:left w:val="nil"/>
              <w:bottom w:val="single" w:sz="4" w:space="0" w:color="auto"/>
            </w:tcBorders>
          </w:tcPr>
          <w:p w:rsidR="00473838" w:rsidRPr="00821A01" w:rsidRDefault="00473838" w:rsidP="00913CE1">
            <w:pPr>
              <w:pStyle w:val="a3"/>
              <w:jc w:val="both"/>
              <w:rPr>
                <w:rFonts w:ascii="Times New Roman" w:hAnsi="Times New Roman"/>
                <w:sz w:val="21"/>
                <w:szCs w:val="21"/>
              </w:rPr>
            </w:pPr>
            <w:r w:rsidRPr="00821A01">
              <w:rPr>
                <w:rFonts w:ascii="Times New Roman" w:hAnsi="Times New Roman"/>
                <w:sz w:val="21"/>
                <w:szCs w:val="21"/>
              </w:rPr>
              <w:t>Содержит данные об инвестициях в основной капитал организаций (без субъектов малого предпринимательства) по источникам финансирования. Данные приведены в целом по округу.</w:t>
            </w:r>
          </w:p>
        </w:tc>
      </w:tr>
      <w:tr w:rsidR="00805281" w:rsidRPr="00805281" w:rsidTr="00443BCB">
        <w:trPr>
          <w:trHeight w:val="204"/>
          <w:jc w:val="center"/>
        </w:trPr>
        <w:tc>
          <w:tcPr>
            <w:tcW w:w="993" w:type="dxa"/>
            <w:vMerge w:val="restart"/>
            <w:tcBorders>
              <w:right w:val="nil"/>
            </w:tcBorders>
            <w:vAlign w:val="center"/>
          </w:tcPr>
          <w:p w:rsidR="00805281" w:rsidRPr="00805281" w:rsidRDefault="00805281" w:rsidP="00913CE1">
            <w:pPr>
              <w:pStyle w:val="a3"/>
              <w:jc w:val="center"/>
              <w:rPr>
                <w:rFonts w:ascii="Times New Roman" w:hAnsi="Times New Roman"/>
                <w:b/>
                <w:sz w:val="23"/>
                <w:szCs w:val="23"/>
              </w:rPr>
            </w:pPr>
            <w:r w:rsidRPr="00805281">
              <w:rPr>
                <w:rFonts w:ascii="Times New Roman" w:hAnsi="Times New Roman"/>
                <w:b/>
                <w:sz w:val="23"/>
                <w:szCs w:val="23"/>
              </w:rPr>
              <w:t>7.185</w:t>
            </w:r>
          </w:p>
        </w:tc>
        <w:tc>
          <w:tcPr>
            <w:tcW w:w="5329" w:type="dxa"/>
            <w:vMerge w:val="restart"/>
            <w:tcBorders>
              <w:left w:val="nil"/>
              <w:right w:val="nil"/>
            </w:tcBorders>
          </w:tcPr>
          <w:p w:rsidR="00805281" w:rsidRPr="00805281" w:rsidRDefault="00805281" w:rsidP="00F95E86">
            <w:pPr>
              <w:pStyle w:val="a3"/>
              <w:rPr>
                <w:rFonts w:ascii="Times New Roman" w:hAnsi="Times New Roman"/>
                <w:b/>
                <w:sz w:val="23"/>
                <w:szCs w:val="23"/>
              </w:rPr>
            </w:pPr>
            <w:r w:rsidRPr="00805281">
              <w:rPr>
                <w:rFonts w:ascii="Times New Roman" w:hAnsi="Times New Roman"/>
                <w:b/>
                <w:sz w:val="23"/>
                <w:szCs w:val="23"/>
              </w:rPr>
              <w:t xml:space="preserve">Численность населения </w:t>
            </w:r>
          </w:p>
          <w:p w:rsidR="00805281" w:rsidRPr="00805281" w:rsidRDefault="00805281" w:rsidP="00F95E86">
            <w:pPr>
              <w:pStyle w:val="a3"/>
              <w:rPr>
                <w:rFonts w:ascii="Times New Roman" w:hAnsi="Times New Roman"/>
                <w:b/>
                <w:sz w:val="23"/>
                <w:szCs w:val="23"/>
              </w:rPr>
            </w:pPr>
            <w:r w:rsidRPr="00805281">
              <w:rPr>
                <w:rFonts w:ascii="Times New Roman" w:hAnsi="Times New Roman"/>
                <w:b/>
                <w:sz w:val="23"/>
                <w:szCs w:val="23"/>
              </w:rPr>
              <w:t xml:space="preserve">Агинского Бурятского округа </w:t>
            </w:r>
          </w:p>
          <w:p w:rsidR="00805281" w:rsidRPr="00805281" w:rsidRDefault="00805281" w:rsidP="00F95E86">
            <w:pPr>
              <w:pStyle w:val="a3"/>
              <w:rPr>
                <w:rFonts w:ascii="Times New Roman" w:hAnsi="Times New Roman"/>
                <w:b/>
                <w:sz w:val="23"/>
                <w:szCs w:val="23"/>
              </w:rPr>
            </w:pPr>
            <w:r w:rsidRPr="00805281">
              <w:rPr>
                <w:rFonts w:ascii="Times New Roman" w:hAnsi="Times New Roman"/>
                <w:b/>
                <w:sz w:val="23"/>
                <w:szCs w:val="23"/>
              </w:rPr>
              <w:t>на 1 января 2020 года</w:t>
            </w:r>
          </w:p>
        </w:tc>
        <w:tc>
          <w:tcPr>
            <w:tcW w:w="1926" w:type="dxa"/>
            <w:gridSpan w:val="3"/>
            <w:vMerge w:val="restart"/>
            <w:tcBorders>
              <w:left w:val="nil"/>
              <w:right w:val="single" w:sz="4" w:space="0" w:color="auto"/>
            </w:tcBorders>
          </w:tcPr>
          <w:p w:rsidR="00805281" w:rsidRPr="00825AE4" w:rsidRDefault="00805281" w:rsidP="00F95E86">
            <w:pPr>
              <w:pStyle w:val="a3"/>
              <w:jc w:val="center"/>
              <w:rPr>
                <w:rFonts w:ascii="Times New Roman" w:hAnsi="Times New Roman"/>
                <w:b/>
                <w:sz w:val="22"/>
                <w:szCs w:val="22"/>
              </w:rPr>
            </w:pPr>
            <w:r w:rsidRPr="00825AE4">
              <w:rPr>
                <w:rFonts w:ascii="Times New Roman" w:hAnsi="Times New Roman"/>
                <w:b/>
                <w:sz w:val="22"/>
                <w:szCs w:val="22"/>
              </w:rPr>
              <w:t>Годовая</w:t>
            </w:r>
          </w:p>
          <w:p w:rsidR="00805281" w:rsidRPr="00825AE4" w:rsidRDefault="00805281" w:rsidP="00F95E86">
            <w:pPr>
              <w:pStyle w:val="a3"/>
              <w:jc w:val="center"/>
              <w:rPr>
                <w:rFonts w:ascii="Times New Roman" w:hAnsi="Times New Roman"/>
                <w:b/>
                <w:sz w:val="18"/>
                <w:szCs w:val="18"/>
              </w:rPr>
            </w:pPr>
            <w:r w:rsidRPr="00825AE4">
              <w:rPr>
                <w:rFonts w:ascii="Times New Roman" w:hAnsi="Times New Roman"/>
                <w:b/>
                <w:sz w:val="18"/>
                <w:szCs w:val="18"/>
              </w:rPr>
              <w:t>апрель</w:t>
            </w:r>
          </w:p>
        </w:tc>
        <w:tc>
          <w:tcPr>
            <w:tcW w:w="1133" w:type="dxa"/>
            <w:tcBorders>
              <w:left w:val="single" w:sz="4" w:space="0" w:color="auto"/>
              <w:bottom w:val="single" w:sz="4" w:space="0" w:color="auto"/>
              <w:right w:val="single" w:sz="4" w:space="0" w:color="auto"/>
            </w:tcBorders>
            <w:vAlign w:val="center"/>
          </w:tcPr>
          <w:p w:rsidR="00805281" w:rsidRPr="000F629B" w:rsidRDefault="00805281" w:rsidP="00A73D1E">
            <w:pPr>
              <w:pStyle w:val="a3"/>
              <w:jc w:val="center"/>
              <w:rPr>
                <w:rFonts w:ascii="Times New Roman" w:hAnsi="Times New Roman"/>
                <w:b/>
                <w:sz w:val="22"/>
                <w:szCs w:val="22"/>
              </w:rPr>
            </w:pPr>
            <w:r w:rsidRPr="000F629B">
              <w:rPr>
                <w:rFonts w:ascii="Times New Roman" w:hAnsi="Times New Roman"/>
                <w:b/>
                <w:sz w:val="22"/>
                <w:szCs w:val="22"/>
              </w:rPr>
              <w:t>302</w:t>
            </w:r>
          </w:p>
        </w:tc>
        <w:tc>
          <w:tcPr>
            <w:tcW w:w="1158" w:type="dxa"/>
            <w:tcBorders>
              <w:left w:val="single" w:sz="4" w:space="0" w:color="auto"/>
              <w:bottom w:val="single" w:sz="4" w:space="0" w:color="auto"/>
            </w:tcBorders>
            <w:vAlign w:val="center"/>
          </w:tcPr>
          <w:p w:rsidR="00805281" w:rsidRPr="000F629B" w:rsidRDefault="00805281" w:rsidP="00C0278D">
            <w:pPr>
              <w:pStyle w:val="a3"/>
              <w:jc w:val="center"/>
              <w:rPr>
                <w:rFonts w:ascii="Times New Roman" w:hAnsi="Times New Roman"/>
                <w:b/>
                <w:sz w:val="22"/>
                <w:szCs w:val="22"/>
              </w:rPr>
            </w:pPr>
            <w:r w:rsidRPr="000F629B">
              <w:rPr>
                <w:rFonts w:ascii="Times New Roman" w:hAnsi="Times New Roman"/>
                <w:b/>
                <w:sz w:val="22"/>
                <w:szCs w:val="22"/>
              </w:rPr>
              <w:t>302</w:t>
            </w:r>
          </w:p>
        </w:tc>
      </w:tr>
      <w:tr w:rsidR="00805281" w:rsidRPr="00805281" w:rsidTr="00443BCB">
        <w:trPr>
          <w:trHeight w:val="192"/>
          <w:jc w:val="center"/>
        </w:trPr>
        <w:tc>
          <w:tcPr>
            <w:tcW w:w="993" w:type="dxa"/>
            <w:vMerge/>
            <w:tcBorders>
              <w:right w:val="nil"/>
            </w:tcBorders>
            <w:vAlign w:val="center"/>
          </w:tcPr>
          <w:p w:rsidR="00805281" w:rsidRPr="00805281" w:rsidRDefault="00805281" w:rsidP="00913CE1">
            <w:pPr>
              <w:pStyle w:val="a3"/>
              <w:jc w:val="center"/>
              <w:rPr>
                <w:rFonts w:ascii="Times New Roman" w:hAnsi="Times New Roman"/>
                <w:b/>
                <w:sz w:val="23"/>
                <w:szCs w:val="23"/>
              </w:rPr>
            </w:pPr>
          </w:p>
        </w:tc>
        <w:tc>
          <w:tcPr>
            <w:tcW w:w="5329" w:type="dxa"/>
            <w:vMerge/>
            <w:tcBorders>
              <w:left w:val="nil"/>
              <w:right w:val="nil"/>
            </w:tcBorders>
          </w:tcPr>
          <w:p w:rsidR="00805281" w:rsidRPr="00805281" w:rsidRDefault="00805281" w:rsidP="00F95E86">
            <w:pPr>
              <w:pStyle w:val="a3"/>
              <w:rPr>
                <w:rFonts w:ascii="Times New Roman" w:hAnsi="Times New Roman"/>
                <w:b/>
                <w:sz w:val="23"/>
                <w:szCs w:val="23"/>
              </w:rPr>
            </w:pPr>
          </w:p>
        </w:tc>
        <w:tc>
          <w:tcPr>
            <w:tcW w:w="1926" w:type="dxa"/>
            <w:gridSpan w:val="3"/>
            <w:vMerge/>
            <w:tcBorders>
              <w:left w:val="nil"/>
              <w:right w:val="single" w:sz="4" w:space="0" w:color="auto"/>
            </w:tcBorders>
          </w:tcPr>
          <w:p w:rsidR="00805281" w:rsidRPr="00805281" w:rsidRDefault="00805281" w:rsidP="00F95E86">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805281" w:rsidRPr="000F629B" w:rsidRDefault="00805281" w:rsidP="00A73D1E">
            <w:pPr>
              <w:pStyle w:val="a3"/>
              <w:jc w:val="center"/>
              <w:rPr>
                <w:rFonts w:ascii="Times New Roman" w:hAnsi="Times New Roman"/>
                <w:b/>
                <w:sz w:val="22"/>
                <w:szCs w:val="22"/>
              </w:rPr>
            </w:pPr>
            <w:r w:rsidRPr="000F629B">
              <w:rPr>
                <w:rFonts w:ascii="Times New Roman" w:hAnsi="Times New Roman"/>
                <w:b/>
                <w:sz w:val="22"/>
                <w:szCs w:val="22"/>
              </w:rPr>
              <w:t>322</w:t>
            </w:r>
          </w:p>
        </w:tc>
        <w:tc>
          <w:tcPr>
            <w:tcW w:w="1158" w:type="dxa"/>
            <w:tcBorders>
              <w:left w:val="single" w:sz="4" w:space="0" w:color="auto"/>
              <w:bottom w:val="single" w:sz="4" w:space="0" w:color="auto"/>
            </w:tcBorders>
            <w:vAlign w:val="center"/>
          </w:tcPr>
          <w:p w:rsidR="00805281" w:rsidRPr="000F629B" w:rsidRDefault="00805281" w:rsidP="00C0278D">
            <w:pPr>
              <w:pStyle w:val="a3"/>
              <w:jc w:val="center"/>
              <w:rPr>
                <w:rFonts w:ascii="Times New Roman" w:hAnsi="Times New Roman"/>
                <w:b/>
                <w:sz w:val="22"/>
                <w:szCs w:val="22"/>
              </w:rPr>
            </w:pPr>
            <w:r w:rsidRPr="000F629B">
              <w:rPr>
                <w:rFonts w:ascii="Times New Roman" w:hAnsi="Times New Roman"/>
                <w:b/>
                <w:sz w:val="22"/>
                <w:szCs w:val="22"/>
              </w:rPr>
              <w:t>322</w:t>
            </w:r>
          </w:p>
        </w:tc>
      </w:tr>
      <w:tr w:rsidR="00805281" w:rsidRPr="00805281" w:rsidTr="00443BCB">
        <w:trPr>
          <w:trHeight w:val="120"/>
          <w:jc w:val="center"/>
        </w:trPr>
        <w:tc>
          <w:tcPr>
            <w:tcW w:w="993" w:type="dxa"/>
            <w:vMerge/>
            <w:tcBorders>
              <w:bottom w:val="nil"/>
              <w:right w:val="nil"/>
            </w:tcBorders>
            <w:vAlign w:val="center"/>
          </w:tcPr>
          <w:p w:rsidR="00805281" w:rsidRPr="00805281" w:rsidRDefault="00805281" w:rsidP="00913CE1">
            <w:pPr>
              <w:pStyle w:val="a3"/>
              <w:jc w:val="center"/>
              <w:rPr>
                <w:rFonts w:ascii="Times New Roman" w:hAnsi="Times New Roman"/>
                <w:b/>
                <w:sz w:val="23"/>
                <w:szCs w:val="23"/>
              </w:rPr>
            </w:pPr>
          </w:p>
        </w:tc>
        <w:tc>
          <w:tcPr>
            <w:tcW w:w="5329" w:type="dxa"/>
            <w:vMerge/>
            <w:tcBorders>
              <w:left w:val="nil"/>
              <w:bottom w:val="nil"/>
              <w:right w:val="nil"/>
            </w:tcBorders>
          </w:tcPr>
          <w:p w:rsidR="00805281" w:rsidRPr="00805281" w:rsidRDefault="00805281" w:rsidP="00F95E86">
            <w:pPr>
              <w:pStyle w:val="a3"/>
              <w:rPr>
                <w:rFonts w:ascii="Times New Roman" w:hAnsi="Times New Roman"/>
                <w:b/>
                <w:sz w:val="23"/>
                <w:szCs w:val="23"/>
              </w:rPr>
            </w:pPr>
          </w:p>
        </w:tc>
        <w:tc>
          <w:tcPr>
            <w:tcW w:w="1926" w:type="dxa"/>
            <w:gridSpan w:val="3"/>
            <w:vMerge/>
            <w:tcBorders>
              <w:left w:val="nil"/>
              <w:bottom w:val="nil"/>
              <w:right w:val="single" w:sz="4" w:space="0" w:color="auto"/>
            </w:tcBorders>
          </w:tcPr>
          <w:p w:rsidR="00805281" w:rsidRPr="00805281" w:rsidRDefault="00805281" w:rsidP="00F95E86">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805281" w:rsidRPr="000F629B" w:rsidRDefault="00805281" w:rsidP="00A73D1E">
            <w:pPr>
              <w:pStyle w:val="a3"/>
              <w:jc w:val="center"/>
              <w:rPr>
                <w:rFonts w:ascii="Times New Roman" w:hAnsi="Times New Roman"/>
                <w:b/>
                <w:sz w:val="22"/>
                <w:szCs w:val="22"/>
              </w:rPr>
            </w:pPr>
            <w:r w:rsidRPr="000F629B">
              <w:rPr>
                <w:rFonts w:ascii="Times New Roman" w:hAnsi="Times New Roman"/>
                <w:b/>
                <w:sz w:val="22"/>
                <w:szCs w:val="22"/>
              </w:rPr>
              <w:t>345</w:t>
            </w:r>
          </w:p>
        </w:tc>
        <w:tc>
          <w:tcPr>
            <w:tcW w:w="1158" w:type="dxa"/>
            <w:tcBorders>
              <w:left w:val="single" w:sz="4" w:space="0" w:color="auto"/>
              <w:bottom w:val="single" w:sz="4" w:space="0" w:color="auto"/>
            </w:tcBorders>
            <w:vAlign w:val="center"/>
          </w:tcPr>
          <w:p w:rsidR="00805281" w:rsidRPr="000F629B" w:rsidRDefault="00805281" w:rsidP="00C0278D">
            <w:pPr>
              <w:pStyle w:val="a3"/>
              <w:jc w:val="center"/>
              <w:rPr>
                <w:rFonts w:ascii="Times New Roman" w:hAnsi="Times New Roman"/>
                <w:b/>
                <w:sz w:val="22"/>
                <w:szCs w:val="22"/>
              </w:rPr>
            </w:pPr>
            <w:r w:rsidRPr="000F629B">
              <w:rPr>
                <w:rFonts w:ascii="Times New Roman" w:hAnsi="Times New Roman"/>
                <w:b/>
                <w:sz w:val="22"/>
                <w:szCs w:val="22"/>
              </w:rPr>
              <w:t>345</w:t>
            </w:r>
          </w:p>
        </w:tc>
      </w:tr>
      <w:tr w:rsidR="00805281" w:rsidRPr="00805281" w:rsidTr="00463739">
        <w:trPr>
          <w:jc w:val="center"/>
        </w:trPr>
        <w:tc>
          <w:tcPr>
            <w:tcW w:w="993" w:type="dxa"/>
            <w:tcBorders>
              <w:top w:val="nil"/>
              <w:bottom w:val="single" w:sz="4" w:space="0" w:color="auto"/>
              <w:right w:val="nil"/>
            </w:tcBorders>
            <w:vAlign w:val="center"/>
          </w:tcPr>
          <w:p w:rsidR="00805281" w:rsidRPr="00805281" w:rsidRDefault="00805281" w:rsidP="00913CE1">
            <w:pPr>
              <w:pStyle w:val="a3"/>
              <w:jc w:val="center"/>
              <w:rPr>
                <w:rFonts w:ascii="Times New Roman" w:hAnsi="Times New Roman"/>
                <w:b/>
                <w:i/>
                <w:sz w:val="23"/>
                <w:szCs w:val="23"/>
              </w:rPr>
            </w:pPr>
          </w:p>
        </w:tc>
        <w:tc>
          <w:tcPr>
            <w:tcW w:w="9546" w:type="dxa"/>
            <w:gridSpan w:val="6"/>
            <w:tcBorders>
              <w:top w:val="nil"/>
              <w:left w:val="nil"/>
              <w:bottom w:val="single" w:sz="4" w:space="0" w:color="auto"/>
            </w:tcBorders>
          </w:tcPr>
          <w:p w:rsidR="00805281" w:rsidRPr="00C84095" w:rsidRDefault="00805281" w:rsidP="00913CE1">
            <w:pPr>
              <w:pStyle w:val="a3"/>
              <w:jc w:val="both"/>
              <w:rPr>
                <w:rFonts w:ascii="Times New Roman" w:hAnsi="Times New Roman"/>
                <w:sz w:val="22"/>
                <w:szCs w:val="22"/>
              </w:rPr>
            </w:pPr>
            <w:r w:rsidRPr="00C84095">
              <w:rPr>
                <w:rFonts w:ascii="Times New Roman" w:hAnsi="Times New Roman"/>
                <w:sz w:val="22"/>
                <w:szCs w:val="22"/>
              </w:rPr>
              <w:t>Приведены данные по численности населения (общая численность, городское, сельское население).</w:t>
            </w:r>
          </w:p>
        </w:tc>
      </w:tr>
      <w:tr w:rsidR="009516A5" w:rsidRPr="009516A5" w:rsidTr="00C11A29">
        <w:trPr>
          <w:trHeight w:val="256"/>
          <w:jc w:val="center"/>
        </w:trPr>
        <w:tc>
          <w:tcPr>
            <w:tcW w:w="993" w:type="dxa"/>
            <w:vMerge w:val="restart"/>
            <w:tcBorders>
              <w:right w:val="nil"/>
            </w:tcBorders>
            <w:vAlign w:val="center"/>
          </w:tcPr>
          <w:p w:rsidR="009516A5" w:rsidRPr="009516A5" w:rsidRDefault="009516A5" w:rsidP="00913CE1">
            <w:pPr>
              <w:pStyle w:val="a3"/>
              <w:jc w:val="center"/>
              <w:rPr>
                <w:rFonts w:ascii="Times New Roman" w:hAnsi="Times New Roman"/>
                <w:b/>
                <w:sz w:val="23"/>
                <w:szCs w:val="23"/>
              </w:rPr>
            </w:pPr>
            <w:r w:rsidRPr="009516A5">
              <w:rPr>
                <w:rFonts w:ascii="Times New Roman" w:hAnsi="Times New Roman"/>
                <w:b/>
                <w:sz w:val="23"/>
                <w:szCs w:val="23"/>
              </w:rPr>
              <w:t>7.186</w:t>
            </w:r>
          </w:p>
        </w:tc>
        <w:tc>
          <w:tcPr>
            <w:tcW w:w="5329" w:type="dxa"/>
            <w:vMerge w:val="restart"/>
            <w:tcBorders>
              <w:left w:val="nil"/>
              <w:right w:val="nil"/>
            </w:tcBorders>
          </w:tcPr>
          <w:p w:rsidR="009516A5" w:rsidRPr="009516A5" w:rsidRDefault="009516A5" w:rsidP="00913CE1">
            <w:pPr>
              <w:pStyle w:val="a3"/>
              <w:rPr>
                <w:rFonts w:ascii="Times New Roman" w:hAnsi="Times New Roman"/>
                <w:b/>
                <w:sz w:val="23"/>
                <w:szCs w:val="23"/>
              </w:rPr>
            </w:pPr>
            <w:r w:rsidRPr="009516A5">
              <w:rPr>
                <w:rFonts w:ascii="Times New Roman" w:hAnsi="Times New Roman"/>
                <w:b/>
                <w:sz w:val="23"/>
                <w:szCs w:val="23"/>
              </w:rPr>
              <w:t xml:space="preserve">Распределение населения Агинского Бурятского округа по основным возрастным группам </w:t>
            </w:r>
          </w:p>
          <w:p w:rsidR="009516A5" w:rsidRPr="009516A5" w:rsidRDefault="009516A5" w:rsidP="00913CE1">
            <w:pPr>
              <w:pStyle w:val="a3"/>
              <w:rPr>
                <w:rFonts w:ascii="Times New Roman" w:hAnsi="Times New Roman"/>
                <w:b/>
                <w:sz w:val="23"/>
                <w:szCs w:val="23"/>
              </w:rPr>
            </w:pPr>
            <w:r w:rsidRPr="009516A5">
              <w:rPr>
                <w:rFonts w:ascii="Times New Roman" w:hAnsi="Times New Roman"/>
                <w:b/>
                <w:sz w:val="23"/>
                <w:szCs w:val="23"/>
              </w:rPr>
              <w:t xml:space="preserve">на 1 января 2020 года                                                                                                                                                  </w:t>
            </w:r>
          </w:p>
        </w:tc>
        <w:tc>
          <w:tcPr>
            <w:tcW w:w="1926" w:type="dxa"/>
            <w:gridSpan w:val="3"/>
            <w:vMerge w:val="restart"/>
            <w:tcBorders>
              <w:left w:val="nil"/>
              <w:right w:val="single" w:sz="4" w:space="0" w:color="auto"/>
            </w:tcBorders>
          </w:tcPr>
          <w:p w:rsidR="009516A5" w:rsidRPr="00825AE4" w:rsidRDefault="009516A5" w:rsidP="007761CF">
            <w:pPr>
              <w:pStyle w:val="a3"/>
              <w:jc w:val="center"/>
              <w:rPr>
                <w:rFonts w:ascii="Times New Roman" w:hAnsi="Times New Roman"/>
                <w:b/>
                <w:sz w:val="22"/>
                <w:szCs w:val="22"/>
              </w:rPr>
            </w:pPr>
            <w:r w:rsidRPr="00825AE4">
              <w:rPr>
                <w:rFonts w:ascii="Times New Roman" w:hAnsi="Times New Roman"/>
                <w:b/>
                <w:sz w:val="22"/>
                <w:szCs w:val="22"/>
              </w:rPr>
              <w:t>Годовая</w:t>
            </w:r>
          </w:p>
          <w:p w:rsidR="009516A5" w:rsidRPr="00825AE4" w:rsidRDefault="009516A5" w:rsidP="007761CF">
            <w:pPr>
              <w:pStyle w:val="a3"/>
              <w:jc w:val="center"/>
              <w:rPr>
                <w:rFonts w:ascii="Times New Roman" w:hAnsi="Times New Roman"/>
                <w:b/>
                <w:sz w:val="18"/>
                <w:szCs w:val="18"/>
              </w:rPr>
            </w:pPr>
            <w:r w:rsidRPr="00825AE4">
              <w:rPr>
                <w:rFonts w:ascii="Times New Roman" w:hAnsi="Times New Roman"/>
                <w:b/>
                <w:sz w:val="18"/>
                <w:szCs w:val="18"/>
              </w:rPr>
              <w:t>октябрь</w:t>
            </w:r>
          </w:p>
        </w:tc>
        <w:tc>
          <w:tcPr>
            <w:tcW w:w="1133" w:type="dxa"/>
            <w:tcBorders>
              <w:left w:val="single" w:sz="4" w:space="0" w:color="auto"/>
              <w:bottom w:val="single" w:sz="4" w:space="0" w:color="auto"/>
              <w:right w:val="single" w:sz="4" w:space="0" w:color="auto"/>
            </w:tcBorders>
            <w:vAlign w:val="center"/>
          </w:tcPr>
          <w:p w:rsidR="009516A5" w:rsidRPr="000F629B" w:rsidRDefault="009516A5" w:rsidP="00A73D1E">
            <w:pPr>
              <w:pStyle w:val="a3"/>
              <w:jc w:val="center"/>
              <w:rPr>
                <w:rFonts w:ascii="Times New Roman" w:hAnsi="Times New Roman"/>
                <w:b/>
                <w:sz w:val="22"/>
                <w:szCs w:val="22"/>
              </w:rPr>
            </w:pPr>
            <w:r w:rsidRPr="000F629B">
              <w:rPr>
                <w:rFonts w:ascii="Times New Roman" w:hAnsi="Times New Roman"/>
                <w:b/>
                <w:sz w:val="22"/>
                <w:szCs w:val="22"/>
              </w:rPr>
              <w:t>302</w:t>
            </w:r>
          </w:p>
        </w:tc>
        <w:tc>
          <w:tcPr>
            <w:tcW w:w="1158" w:type="dxa"/>
            <w:tcBorders>
              <w:left w:val="single" w:sz="4" w:space="0" w:color="auto"/>
              <w:bottom w:val="single" w:sz="4" w:space="0" w:color="auto"/>
            </w:tcBorders>
            <w:vAlign w:val="center"/>
          </w:tcPr>
          <w:p w:rsidR="009516A5" w:rsidRPr="000F629B" w:rsidRDefault="009516A5" w:rsidP="00C0278D">
            <w:pPr>
              <w:pStyle w:val="a3"/>
              <w:jc w:val="center"/>
              <w:rPr>
                <w:rFonts w:ascii="Times New Roman" w:hAnsi="Times New Roman"/>
                <w:b/>
                <w:sz w:val="22"/>
                <w:szCs w:val="22"/>
              </w:rPr>
            </w:pPr>
            <w:r w:rsidRPr="000F629B">
              <w:rPr>
                <w:rFonts w:ascii="Times New Roman" w:hAnsi="Times New Roman"/>
                <w:b/>
                <w:sz w:val="22"/>
                <w:szCs w:val="22"/>
              </w:rPr>
              <w:t>302</w:t>
            </w:r>
          </w:p>
        </w:tc>
      </w:tr>
      <w:tr w:rsidR="009516A5" w:rsidRPr="009516A5" w:rsidTr="00C11A29">
        <w:trPr>
          <w:trHeight w:val="260"/>
          <w:jc w:val="center"/>
        </w:trPr>
        <w:tc>
          <w:tcPr>
            <w:tcW w:w="993" w:type="dxa"/>
            <w:vMerge/>
            <w:tcBorders>
              <w:right w:val="nil"/>
            </w:tcBorders>
            <w:vAlign w:val="center"/>
          </w:tcPr>
          <w:p w:rsidR="009516A5" w:rsidRPr="009516A5" w:rsidRDefault="009516A5" w:rsidP="00913CE1">
            <w:pPr>
              <w:pStyle w:val="a3"/>
              <w:jc w:val="center"/>
              <w:rPr>
                <w:rFonts w:ascii="Times New Roman" w:hAnsi="Times New Roman"/>
                <w:b/>
                <w:sz w:val="23"/>
                <w:szCs w:val="23"/>
              </w:rPr>
            </w:pPr>
          </w:p>
        </w:tc>
        <w:tc>
          <w:tcPr>
            <w:tcW w:w="5329" w:type="dxa"/>
            <w:vMerge/>
            <w:tcBorders>
              <w:left w:val="nil"/>
              <w:right w:val="nil"/>
            </w:tcBorders>
          </w:tcPr>
          <w:p w:rsidR="009516A5" w:rsidRPr="009516A5" w:rsidRDefault="009516A5" w:rsidP="00913CE1">
            <w:pPr>
              <w:pStyle w:val="a3"/>
              <w:rPr>
                <w:rFonts w:ascii="Times New Roman" w:hAnsi="Times New Roman"/>
                <w:b/>
                <w:sz w:val="23"/>
                <w:szCs w:val="23"/>
              </w:rPr>
            </w:pPr>
          </w:p>
        </w:tc>
        <w:tc>
          <w:tcPr>
            <w:tcW w:w="1926" w:type="dxa"/>
            <w:gridSpan w:val="3"/>
            <w:vMerge/>
            <w:tcBorders>
              <w:left w:val="nil"/>
              <w:right w:val="single" w:sz="4" w:space="0" w:color="auto"/>
            </w:tcBorders>
          </w:tcPr>
          <w:p w:rsidR="009516A5" w:rsidRPr="009516A5" w:rsidRDefault="009516A5" w:rsidP="007761CF">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9516A5" w:rsidRPr="000F629B" w:rsidRDefault="009516A5" w:rsidP="00A73D1E">
            <w:pPr>
              <w:pStyle w:val="a3"/>
              <w:jc w:val="center"/>
              <w:rPr>
                <w:rFonts w:ascii="Times New Roman" w:hAnsi="Times New Roman"/>
                <w:b/>
                <w:sz w:val="22"/>
                <w:szCs w:val="22"/>
              </w:rPr>
            </w:pPr>
            <w:r w:rsidRPr="000F629B">
              <w:rPr>
                <w:rFonts w:ascii="Times New Roman" w:hAnsi="Times New Roman"/>
                <w:b/>
                <w:sz w:val="22"/>
                <w:szCs w:val="22"/>
              </w:rPr>
              <w:t>322</w:t>
            </w:r>
          </w:p>
        </w:tc>
        <w:tc>
          <w:tcPr>
            <w:tcW w:w="1158" w:type="dxa"/>
            <w:tcBorders>
              <w:left w:val="single" w:sz="4" w:space="0" w:color="auto"/>
              <w:bottom w:val="single" w:sz="4" w:space="0" w:color="auto"/>
            </w:tcBorders>
            <w:vAlign w:val="center"/>
          </w:tcPr>
          <w:p w:rsidR="009516A5" w:rsidRPr="000F629B" w:rsidRDefault="009516A5" w:rsidP="00C0278D">
            <w:pPr>
              <w:pStyle w:val="a3"/>
              <w:jc w:val="center"/>
              <w:rPr>
                <w:rFonts w:ascii="Times New Roman" w:hAnsi="Times New Roman"/>
                <w:b/>
                <w:sz w:val="22"/>
                <w:szCs w:val="22"/>
              </w:rPr>
            </w:pPr>
            <w:r w:rsidRPr="000F629B">
              <w:rPr>
                <w:rFonts w:ascii="Times New Roman" w:hAnsi="Times New Roman"/>
                <w:b/>
                <w:sz w:val="22"/>
                <w:szCs w:val="22"/>
              </w:rPr>
              <w:t>322</w:t>
            </w:r>
          </w:p>
        </w:tc>
      </w:tr>
      <w:tr w:rsidR="009516A5" w:rsidRPr="009516A5" w:rsidTr="00443BCB">
        <w:trPr>
          <w:trHeight w:val="144"/>
          <w:jc w:val="center"/>
        </w:trPr>
        <w:tc>
          <w:tcPr>
            <w:tcW w:w="993" w:type="dxa"/>
            <w:vMerge/>
            <w:tcBorders>
              <w:bottom w:val="nil"/>
              <w:right w:val="nil"/>
            </w:tcBorders>
            <w:vAlign w:val="center"/>
          </w:tcPr>
          <w:p w:rsidR="009516A5" w:rsidRPr="009516A5" w:rsidRDefault="009516A5" w:rsidP="00913CE1">
            <w:pPr>
              <w:pStyle w:val="a3"/>
              <w:jc w:val="center"/>
              <w:rPr>
                <w:rFonts w:ascii="Times New Roman" w:hAnsi="Times New Roman"/>
                <w:b/>
                <w:sz w:val="23"/>
                <w:szCs w:val="23"/>
              </w:rPr>
            </w:pPr>
          </w:p>
        </w:tc>
        <w:tc>
          <w:tcPr>
            <w:tcW w:w="5329" w:type="dxa"/>
            <w:vMerge/>
            <w:tcBorders>
              <w:left w:val="nil"/>
              <w:bottom w:val="nil"/>
              <w:right w:val="nil"/>
            </w:tcBorders>
          </w:tcPr>
          <w:p w:rsidR="009516A5" w:rsidRPr="009516A5" w:rsidRDefault="009516A5" w:rsidP="00913CE1">
            <w:pPr>
              <w:pStyle w:val="a3"/>
              <w:rPr>
                <w:rFonts w:ascii="Times New Roman" w:hAnsi="Times New Roman"/>
                <w:b/>
                <w:sz w:val="23"/>
                <w:szCs w:val="23"/>
              </w:rPr>
            </w:pPr>
          </w:p>
        </w:tc>
        <w:tc>
          <w:tcPr>
            <w:tcW w:w="1926" w:type="dxa"/>
            <w:gridSpan w:val="3"/>
            <w:vMerge/>
            <w:tcBorders>
              <w:left w:val="nil"/>
              <w:bottom w:val="nil"/>
              <w:right w:val="single" w:sz="4" w:space="0" w:color="auto"/>
            </w:tcBorders>
          </w:tcPr>
          <w:p w:rsidR="009516A5" w:rsidRPr="009516A5" w:rsidRDefault="009516A5" w:rsidP="007761CF">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9516A5" w:rsidRPr="000F629B" w:rsidRDefault="009516A5" w:rsidP="00A73D1E">
            <w:pPr>
              <w:pStyle w:val="a3"/>
              <w:jc w:val="center"/>
              <w:rPr>
                <w:rFonts w:ascii="Times New Roman" w:hAnsi="Times New Roman"/>
                <w:b/>
                <w:sz w:val="22"/>
                <w:szCs w:val="22"/>
              </w:rPr>
            </w:pPr>
            <w:r w:rsidRPr="000F629B">
              <w:rPr>
                <w:rFonts w:ascii="Times New Roman" w:hAnsi="Times New Roman"/>
                <w:b/>
                <w:sz w:val="22"/>
                <w:szCs w:val="22"/>
              </w:rPr>
              <w:t>345</w:t>
            </w:r>
          </w:p>
        </w:tc>
        <w:tc>
          <w:tcPr>
            <w:tcW w:w="1158" w:type="dxa"/>
            <w:tcBorders>
              <w:left w:val="single" w:sz="4" w:space="0" w:color="auto"/>
              <w:bottom w:val="single" w:sz="4" w:space="0" w:color="auto"/>
            </w:tcBorders>
            <w:vAlign w:val="center"/>
          </w:tcPr>
          <w:p w:rsidR="009516A5" w:rsidRPr="000F629B" w:rsidRDefault="009516A5" w:rsidP="00C0278D">
            <w:pPr>
              <w:pStyle w:val="a3"/>
              <w:jc w:val="center"/>
              <w:rPr>
                <w:rFonts w:ascii="Times New Roman" w:hAnsi="Times New Roman"/>
                <w:b/>
                <w:sz w:val="22"/>
                <w:szCs w:val="22"/>
              </w:rPr>
            </w:pPr>
            <w:r w:rsidRPr="000F629B">
              <w:rPr>
                <w:rFonts w:ascii="Times New Roman" w:hAnsi="Times New Roman"/>
                <w:b/>
                <w:sz w:val="22"/>
                <w:szCs w:val="22"/>
              </w:rPr>
              <w:t>345</w:t>
            </w:r>
          </w:p>
        </w:tc>
      </w:tr>
      <w:tr w:rsidR="009516A5" w:rsidRPr="009516A5" w:rsidTr="00463739">
        <w:trPr>
          <w:jc w:val="center"/>
        </w:trPr>
        <w:tc>
          <w:tcPr>
            <w:tcW w:w="993" w:type="dxa"/>
            <w:tcBorders>
              <w:top w:val="nil"/>
              <w:bottom w:val="single" w:sz="4" w:space="0" w:color="auto"/>
              <w:right w:val="nil"/>
            </w:tcBorders>
            <w:vAlign w:val="center"/>
          </w:tcPr>
          <w:p w:rsidR="009516A5" w:rsidRPr="009516A5" w:rsidRDefault="009516A5" w:rsidP="00913CE1">
            <w:pPr>
              <w:pStyle w:val="a3"/>
              <w:jc w:val="center"/>
              <w:rPr>
                <w:rFonts w:ascii="Times New Roman" w:hAnsi="Times New Roman"/>
                <w:b/>
                <w:sz w:val="23"/>
                <w:szCs w:val="23"/>
              </w:rPr>
            </w:pPr>
          </w:p>
        </w:tc>
        <w:tc>
          <w:tcPr>
            <w:tcW w:w="9546" w:type="dxa"/>
            <w:gridSpan w:val="6"/>
            <w:tcBorders>
              <w:top w:val="nil"/>
              <w:left w:val="nil"/>
              <w:bottom w:val="single" w:sz="4" w:space="0" w:color="auto"/>
            </w:tcBorders>
          </w:tcPr>
          <w:p w:rsidR="009516A5" w:rsidRPr="00821A01" w:rsidRDefault="009516A5" w:rsidP="00913CE1">
            <w:pPr>
              <w:pStyle w:val="a3"/>
              <w:jc w:val="both"/>
              <w:rPr>
                <w:rFonts w:ascii="Times New Roman" w:hAnsi="Times New Roman"/>
                <w:sz w:val="21"/>
                <w:szCs w:val="21"/>
              </w:rPr>
            </w:pPr>
            <w:r w:rsidRPr="00821A01">
              <w:rPr>
                <w:rFonts w:ascii="Times New Roman" w:hAnsi="Times New Roman"/>
                <w:sz w:val="21"/>
                <w:szCs w:val="21"/>
              </w:rPr>
              <w:t>Приведены данные о распределении населения (городского, сельского) по возрастам: моложе трудоспособного, трудоспособного, старше трудоспособного.</w:t>
            </w:r>
          </w:p>
        </w:tc>
      </w:tr>
      <w:tr w:rsidR="009516A5" w:rsidRPr="009516A5" w:rsidTr="00443BCB">
        <w:trPr>
          <w:trHeight w:val="203"/>
          <w:jc w:val="center"/>
        </w:trPr>
        <w:tc>
          <w:tcPr>
            <w:tcW w:w="993" w:type="dxa"/>
            <w:vMerge w:val="restart"/>
            <w:tcBorders>
              <w:right w:val="nil"/>
            </w:tcBorders>
            <w:vAlign w:val="center"/>
          </w:tcPr>
          <w:p w:rsidR="009516A5" w:rsidRPr="009516A5" w:rsidRDefault="009516A5" w:rsidP="00913CE1">
            <w:pPr>
              <w:pStyle w:val="a3"/>
              <w:jc w:val="center"/>
              <w:rPr>
                <w:rFonts w:ascii="Times New Roman" w:hAnsi="Times New Roman"/>
                <w:b/>
                <w:sz w:val="23"/>
                <w:szCs w:val="23"/>
              </w:rPr>
            </w:pPr>
            <w:r w:rsidRPr="009516A5">
              <w:rPr>
                <w:rFonts w:ascii="Times New Roman" w:hAnsi="Times New Roman"/>
                <w:b/>
                <w:sz w:val="23"/>
                <w:szCs w:val="23"/>
              </w:rPr>
              <w:t>7.187</w:t>
            </w:r>
          </w:p>
        </w:tc>
        <w:tc>
          <w:tcPr>
            <w:tcW w:w="5329" w:type="dxa"/>
            <w:vMerge w:val="restart"/>
            <w:tcBorders>
              <w:left w:val="nil"/>
              <w:right w:val="nil"/>
            </w:tcBorders>
          </w:tcPr>
          <w:p w:rsidR="009516A5" w:rsidRPr="009516A5" w:rsidRDefault="009516A5" w:rsidP="00913CE1">
            <w:pPr>
              <w:pStyle w:val="a3"/>
              <w:rPr>
                <w:rFonts w:ascii="Times New Roman" w:hAnsi="Times New Roman"/>
                <w:b/>
                <w:sz w:val="23"/>
                <w:szCs w:val="23"/>
              </w:rPr>
            </w:pPr>
            <w:r w:rsidRPr="009516A5">
              <w:rPr>
                <w:rFonts w:ascii="Times New Roman" w:hAnsi="Times New Roman"/>
                <w:b/>
                <w:sz w:val="23"/>
                <w:szCs w:val="23"/>
              </w:rPr>
              <w:t xml:space="preserve">Миграция населения </w:t>
            </w:r>
          </w:p>
          <w:p w:rsidR="009516A5" w:rsidRPr="009516A5" w:rsidRDefault="009516A5" w:rsidP="00913CE1">
            <w:pPr>
              <w:pStyle w:val="a3"/>
              <w:rPr>
                <w:rFonts w:ascii="Times New Roman" w:hAnsi="Times New Roman"/>
                <w:b/>
                <w:sz w:val="23"/>
                <w:szCs w:val="23"/>
              </w:rPr>
            </w:pPr>
            <w:r w:rsidRPr="009516A5">
              <w:rPr>
                <w:rFonts w:ascii="Times New Roman" w:hAnsi="Times New Roman"/>
                <w:b/>
                <w:sz w:val="23"/>
                <w:szCs w:val="23"/>
              </w:rPr>
              <w:t>Агинского Бурятского округа</w:t>
            </w:r>
          </w:p>
        </w:tc>
        <w:tc>
          <w:tcPr>
            <w:tcW w:w="1926" w:type="dxa"/>
            <w:gridSpan w:val="3"/>
            <w:vMerge w:val="restart"/>
            <w:tcBorders>
              <w:left w:val="nil"/>
              <w:right w:val="single" w:sz="4" w:space="0" w:color="auto"/>
            </w:tcBorders>
          </w:tcPr>
          <w:p w:rsidR="009516A5" w:rsidRPr="00825AE4" w:rsidRDefault="009516A5" w:rsidP="009A7F55">
            <w:pPr>
              <w:pStyle w:val="a3"/>
              <w:jc w:val="center"/>
              <w:rPr>
                <w:rFonts w:ascii="Times New Roman" w:hAnsi="Times New Roman"/>
                <w:b/>
                <w:sz w:val="22"/>
                <w:szCs w:val="22"/>
              </w:rPr>
            </w:pPr>
            <w:r w:rsidRPr="00825AE4">
              <w:rPr>
                <w:rFonts w:ascii="Times New Roman" w:hAnsi="Times New Roman"/>
                <w:b/>
                <w:sz w:val="22"/>
                <w:szCs w:val="22"/>
              </w:rPr>
              <w:t>Годовая</w:t>
            </w:r>
          </w:p>
          <w:p w:rsidR="009516A5" w:rsidRPr="00825AE4" w:rsidRDefault="009516A5" w:rsidP="009A7F55">
            <w:pPr>
              <w:pStyle w:val="a3"/>
              <w:jc w:val="center"/>
              <w:rPr>
                <w:rFonts w:ascii="Times New Roman" w:hAnsi="Times New Roman"/>
                <w:b/>
                <w:sz w:val="18"/>
                <w:szCs w:val="18"/>
              </w:rPr>
            </w:pPr>
            <w:r w:rsidRPr="00825AE4">
              <w:rPr>
                <w:rFonts w:ascii="Times New Roman" w:hAnsi="Times New Roman"/>
                <w:b/>
                <w:sz w:val="18"/>
                <w:szCs w:val="18"/>
              </w:rPr>
              <w:t>февраль</w:t>
            </w:r>
          </w:p>
        </w:tc>
        <w:tc>
          <w:tcPr>
            <w:tcW w:w="1133" w:type="dxa"/>
            <w:tcBorders>
              <w:left w:val="single" w:sz="4" w:space="0" w:color="auto"/>
              <w:bottom w:val="single" w:sz="4" w:space="0" w:color="auto"/>
              <w:right w:val="single" w:sz="4" w:space="0" w:color="auto"/>
            </w:tcBorders>
            <w:vAlign w:val="center"/>
          </w:tcPr>
          <w:p w:rsidR="009516A5" w:rsidRPr="000F629B" w:rsidRDefault="009516A5" w:rsidP="00A73D1E">
            <w:pPr>
              <w:pStyle w:val="a3"/>
              <w:jc w:val="center"/>
              <w:rPr>
                <w:rFonts w:ascii="Times New Roman" w:hAnsi="Times New Roman"/>
                <w:b/>
                <w:sz w:val="22"/>
                <w:szCs w:val="22"/>
              </w:rPr>
            </w:pPr>
            <w:r w:rsidRPr="000F629B">
              <w:rPr>
                <w:rFonts w:ascii="Times New Roman" w:hAnsi="Times New Roman"/>
                <w:b/>
                <w:sz w:val="22"/>
                <w:szCs w:val="22"/>
              </w:rPr>
              <w:t>302</w:t>
            </w:r>
          </w:p>
        </w:tc>
        <w:tc>
          <w:tcPr>
            <w:tcW w:w="1158" w:type="dxa"/>
            <w:tcBorders>
              <w:left w:val="single" w:sz="4" w:space="0" w:color="auto"/>
              <w:bottom w:val="single" w:sz="4" w:space="0" w:color="auto"/>
            </w:tcBorders>
            <w:vAlign w:val="center"/>
          </w:tcPr>
          <w:p w:rsidR="009516A5" w:rsidRPr="000F629B" w:rsidRDefault="009516A5" w:rsidP="00C0278D">
            <w:pPr>
              <w:pStyle w:val="a3"/>
              <w:jc w:val="center"/>
              <w:rPr>
                <w:rFonts w:ascii="Times New Roman" w:hAnsi="Times New Roman"/>
                <w:b/>
                <w:sz w:val="22"/>
                <w:szCs w:val="22"/>
              </w:rPr>
            </w:pPr>
            <w:r w:rsidRPr="000F629B">
              <w:rPr>
                <w:rFonts w:ascii="Times New Roman" w:hAnsi="Times New Roman"/>
                <w:b/>
                <w:sz w:val="22"/>
                <w:szCs w:val="22"/>
              </w:rPr>
              <w:t>302</w:t>
            </w:r>
          </w:p>
        </w:tc>
      </w:tr>
      <w:tr w:rsidR="009516A5" w:rsidRPr="009516A5" w:rsidTr="00443BCB">
        <w:trPr>
          <w:trHeight w:val="216"/>
          <w:jc w:val="center"/>
        </w:trPr>
        <w:tc>
          <w:tcPr>
            <w:tcW w:w="993" w:type="dxa"/>
            <w:vMerge/>
            <w:tcBorders>
              <w:right w:val="nil"/>
            </w:tcBorders>
            <w:vAlign w:val="center"/>
          </w:tcPr>
          <w:p w:rsidR="009516A5" w:rsidRPr="009516A5" w:rsidRDefault="009516A5" w:rsidP="00913CE1">
            <w:pPr>
              <w:pStyle w:val="a3"/>
              <w:jc w:val="center"/>
              <w:rPr>
                <w:rFonts w:ascii="Times New Roman" w:hAnsi="Times New Roman"/>
                <w:b/>
                <w:sz w:val="23"/>
                <w:szCs w:val="23"/>
              </w:rPr>
            </w:pPr>
          </w:p>
        </w:tc>
        <w:tc>
          <w:tcPr>
            <w:tcW w:w="5329" w:type="dxa"/>
            <w:vMerge/>
            <w:tcBorders>
              <w:left w:val="nil"/>
              <w:right w:val="nil"/>
            </w:tcBorders>
          </w:tcPr>
          <w:p w:rsidR="009516A5" w:rsidRPr="009516A5" w:rsidRDefault="009516A5" w:rsidP="00913CE1">
            <w:pPr>
              <w:pStyle w:val="a3"/>
              <w:rPr>
                <w:rFonts w:ascii="Times New Roman" w:hAnsi="Times New Roman"/>
                <w:b/>
                <w:sz w:val="23"/>
                <w:szCs w:val="23"/>
              </w:rPr>
            </w:pPr>
          </w:p>
        </w:tc>
        <w:tc>
          <w:tcPr>
            <w:tcW w:w="1926" w:type="dxa"/>
            <w:gridSpan w:val="3"/>
            <w:vMerge/>
            <w:tcBorders>
              <w:left w:val="nil"/>
              <w:right w:val="single" w:sz="4" w:space="0" w:color="auto"/>
            </w:tcBorders>
          </w:tcPr>
          <w:p w:rsidR="009516A5" w:rsidRPr="009516A5" w:rsidRDefault="009516A5" w:rsidP="009A7F55">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9516A5" w:rsidRPr="000F629B" w:rsidRDefault="009516A5" w:rsidP="00A73D1E">
            <w:pPr>
              <w:pStyle w:val="a3"/>
              <w:jc w:val="center"/>
              <w:rPr>
                <w:rFonts w:ascii="Times New Roman" w:hAnsi="Times New Roman"/>
                <w:b/>
                <w:sz w:val="22"/>
                <w:szCs w:val="22"/>
              </w:rPr>
            </w:pPr>
            <w:r w:rsidRPr="000F629B">
              <w:rPr>
                <w:rFonts w:ascii="Times New Roman" w:hAnsi="Times New Roman"/>
                <w:b/>
                <w:sz w:val="22"/>
                <w:szCs w:val="22"/>
              </w:rPr>
              <w:t>322</w:t>
            </w:r>
          </w:p>
        </w:tc>
        <w:tc>
          <w:tcPr>
            <w:tcW w:w="1158" w:type="dxa"/>
            <w:tcBorders>
              <w:left w:val="single" w:sz="4" w:space="0" w:color="auto"/>
              <w:bottom w:val="single" w:sz="4" w:space="0" w:color="auto"/>
            </w:tcBorders>
            <w:vAlign w:val="center"/>
          </w:tcPr>
          <w:p w:rsidR="009516A5" w:rsidRPr="000F629B" w:rsidRDefault="009516A5" w:rsidP="00C0278D">
            <w:pPr>
              <w:pStyle w:val="a3"/>
              <w:jc w:val="center"/>
              <w:rPr>
                <w:rFonts w:ascii="Times New Roman" w:hAnsi="Times New Roman"/>
                <w:b/>
                <w:sz w:val="22"/>
                <w:szCs w:val="22"/>
              </w:rPr>
            </w:pPr>
            <w:r w:rsidRPr="000F629B">
              <w:rPr>
                <w:rFonts w:ascii="Times New Roman" w:hAnsi="Times New Roman"/>
                <w:b/>
                <w:sz w:val="22"/>
                <w:szCs w:val="22"/>
              </w:rPr>
              <w:t>322</w:t>
            </w:r>
          </w:p>
        </w:tc>
      </w:tr>
      <w:tr w:rsidR="009516A5" w:rsidRPr="009516A5" w:rsidTr="00443BCB">
        <w:trPr>
          <w:trHeight w:val="204"/>
          <w:jc w:val="center"/>
        </w:trPr>
        <w:tc>
          <w:tcPr>
            <w:tcW w:w="993" w:type="dxa"/>
            <w:vMerge/>
            <w:tcBorders>
              <w:bottom w:val="nil"/>
              <w:right w:val="nil"/>
            </w:tcBorders>
            <w:vAlign w:val="center"/>
          </w:tcPr>
          <w:p w:rsidR="009516A5" w:rsidRPr="009516A5" w:rsidRDefault="009516A5" w:rsidP="00913CE1">
            <w:pPr>
              <w:pStyle w:val="a3"/>
              <w:jc w:val="center"/>
              <w:rPr>
                <w:rFonts w:ascii="Times New Roman" w:hAnsi="Times New Roman"/>
                <w:b/>
                <w:sz w:val="23"/>
                <w:szCs w:val="23"/>
              </w:rPr>
            </w:pPr>
          </w:p>
        </w:tc>
        <w:tc>
          <w:tcPr>
            <w:tcW w:w="5329" w:type="dxa"/>
            <w:vMerge/>
            <w:tcBorders>
              <w:left w:val="nil"/>
              <w:bottom w:val="nil"/>
              <w:right w:val="nil"/>
            </w:tcBorders>
          </w:tcPr>
          <w:p w:rsidR="009516A5" w:rsidRPr="009516A5" w:rsidRDefault="009516A5" w:rsidP="00913CE1">
            <w:pPr>
              <w:pStyle w:val="a3"/>
              <w:rPr>
                <w:rFonts w:ascii="Times New Roman" w:hAnsi="Times New Roman"/>
                <w:b/>
                <w:sz w:val="23"/>
                <w:szCs w:val="23"/>
              </w:rPr>
            </w:pPr>
          </w:p>
        </w:tc>
        <w:tc>
          <w:tcPr>
            <w:tcW w:w="1926" w:type="dxa"/>
            <w:gridSpan w:val="3"/>
            <w:vMerge/>
            <w:tcBorders>
              <w:left w:val="nil"/>
              <w:bottom w:val="nil"/>
              <w:right w:val="single" w:sz="4" w:space="0" w:color="auto"/>
            </w:tcBorders>
          </w:tcPr>
          <w:p w:rsidR="009516A5" w:rsidRPr="009516A5" w:rsidRDefault="009516A5" w:rsidP="009A7F55">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9516A5" w:rsidRPr="000F629B" w:rsidRDefault="009516A5" w:rsidP="00A73D1E">
            <w:pPr>
              <w:pStyle w:val="a3"/>
              <w:jc w:val="center"/>
              <w:rPr>
                <w:rFonts w:ascii="Times New Roman" w:hAnsi="Times New Roman"/>
                <w:b/>
                <w:sz w:val="22"/>
                <w:szCs w:val="22"/>
              </w:rPr>
            </w:pPr>
            <w:r w:rsidRPr="000F629B">
              <w:rPr>
                <w:rFonts w:ascii="Times New Roman" w:hAnsi="Times New Roman"/>
                <w:b/>
                <w:sz w:val="22"/>
                <w:szCs w:val="22"/>
              </w:rPr>
              <w:t>345</w:t>
            </w:r>
          </w:p>
        </w:tc>
        <w:tc>
          <w:tcPr>
            <w:tcW w:w="1158" w:type="dxa"/>
            <w:tcBorders>
              <w:left w:val="single" w:sz="4" w:space="0" w:color="auto"/>
              <w:bottom w:val="single" w:sz="4" w:space="0" w:color="auto"/>
            </w:tcBorders>
            <w:vAlign w:val="center"/>
          </w:tcPr>
          <w:p w:rsidR="009516A5" w:rsidRPr="000F629B" w:rsidRDefault="009516A5" w:rsidP="00C0278D">
            <w:pPr>
              <w:pStyle w:val="a3"/>
              <w:jc w:val="center"/>
              <w:rPr>
                <w:rFonts w:ascii="Times New Roman" w:hAnsi="Times New Roman"/>
                <w:b/>
                <w:sz w:val="22"/>
                <w:szCs w:val="22"/>
              </w:rPr>
            </w:pPr>
            <w:r w:rsidRPr="000F629B">
              <w:rPr>
                <w:rFonts w:ascii="Times New Roman" w:hAnsi="Times New Roman"/>
                <w:b/>
                <w:sz w:val="22"/>
                <w:szCs w:val="22"/>
              </w:rPr>
              <w:t>345</w:t>
            </w:r>
          </w:p>
        </w:tc>
      </w:tr>
      <w:tr w:rsidR="009516A5" w:rsidRPr="009516A5" w:rsidTr="00463739">
        <w:trPr>
          <w:trHeight w:val="479"/>
          <w:jc w:val="center"/>
        </w:trPr>
        <w:tc>
          <w:tcPr>
            <w:tcW w:w="993" w:type="dxa"/>
            <w:tcBorders>
              <w:top w:val="nil"/>
              <w:bottom w:val="single" w:sz="4" w:space="0" w:color="auto"/>
              <w:right w:val="nil"/>
            </w:tcBorders>
            <w:vAlign w:val="center"/>
          </w:tcPr>
          <w:p w:rsidR="009516A5" w:rsidRPr="009516A5" w:rsidRDefault="009516A5" w:rsidP="00913CE1">
            <w:pPr>
              <w:pStyle w:val="a3"/>
              <w:jc w:val="center"/>
              <w:rPr>
                <w:rFonts w:ascii="Times New Roman" w:hAnsi="Times New Roman"/>
                <w:b/>
                <w:sz w:val="23"/>
                <w:szCs w:val="23"/>
              </w:rPr>
            </w:pPr>
          </w:p>
        </w:tc>
        <w:tc>
          <w:tcPr>
            <w:tcW w:w="9546" w:type="dxa"/>
            <w:gridSpan w:val="6"/>
            <w:tcBorders>
              <w:top w:val="nil"/>
              <w:left w:val="nil"/>
              <w:bottom w:val="single" w:sz="4" w:space="0" w:color="auto"/>
            </w:tcBorders>
          </w:tcPr>
          <w:p w:rsidR="009516A5" w:rsidRPr="002C266E" w:rsidRDefault="009516A5" w:rsidP="00913CE1">
            <w:pPr>
              <w:pStyle w:val="a3"/>
              <w:jc w:val="both"/>
              <w:rPr>
                <w:rFonts w:ascii="Times New Roman" w:hAnsi="Times New Roman"/>
                <w:sz w:val="21"/>
                <w:szCs w:val="21"/>
              </w:rPr>
            </w:pPr>
            <w:r w:rsidRPr="002C266E">
              <w:rPr>
                <w:rFonts w:ascii="Times New Roman" w:hAnsi="Times New Roman"/>
                <w:sz w:val="21"/>
                <w:szCs w:val="21"/>
              </w:rPr>
              <w:t>Приводятся абсолютные и относительные показатели миграции населения. Распределение мигрантов по возрасту и полу, причинам смены места жительства.</w:t>
            </w:r>
          </w:p>
        </w:tc>
      </w:tr>
      <w:tr w:rsidR="00091308" w:rsidRPr="00091308" w:rsidTr="00C11A29">
        <w:trPr>
          <w:trHeight w:val="365"/>
          <w:jc w:val="center"/>
        </w:trPr>
        <w:tc>
          <w:tcPr>
            <w:tcW w:w="993" w:type="dxa"/>
            <w:vMerge w:val="restart"/>
            <w:tcBorders>
              <w:right w:val="nil"/>
            </w:tcBorders>
            <w:vAlign w:val="center"/>
          </w:tcPr>
          <w:p w:rsidR="009516A5" w:rsidRPr="00091308" w:rsidRDefault="009516A5" w:rsidP="00913CE1">
            <w:pPr>
              <w:pStyle w:val="a3"/>
              <w:jc w:val="center"/>
              <w:rPr>
                <w:rFonts w:ascii="Times New Roman" w:hAnsi="Times New Roman"/>
                <w:b/>
                <w:sz w:val="23"/>
                <w:szCs w:val="23"/>
              </w:rPr>
            </w:pPr>
            <w:r w:rsidRPr="00091308">
              <w:rPr>
                <w:rFonts w:ascii="Times New Roman" w:hAnsi="Times New Roman"/>
                <w:b/>
                <w:sz w:val="23"/>
                <w:szCs w:val="23"/>
              </w:rPr>
              <w:t>7.188</w:t>
            </w:r>
          </w:p>
        </w:tc>
        <w:tc>
          <w:tcPr>
            <w:tcW w:w="5329" w:type="dxa"/>
            <w:vMerge w:val="restart"/>
            <w:tcBorders>
              <w:left w:val="nil"/>
              <w:right w:val="nil"/>
            </w:tcBorders>
          </w:tcPr>
          <w:p w:rsidR="00091308" w:rsidRPr="00091308" w:rsidRDefault="00091308" w:rsidP="00913CE1">
            <w:pPr>
              <w:pStyle w:val="a3"/>
              <w:ind w:right="-284"/>
              <w:rPr>
                <w:rFonts w:ascii="Times New Roman" w:hAnsi="Times New Roman"/>
                <w:b/>
                <w:sz w:val="23"/>
                <w:szCs w:val="23"/>
              </w:rPr>
            </w:pPr>
            <w:r w:rsidRPr="00091308">
              <w:rPr>
                <w:rFonts w:ascii="Times New Roman" w:hAnsi="Times New Roman"/>
                <w:b/>
                <w:sz w:val="23"/>
                <w:szCs w:val="23"/>
              </w:rPr>
              <w:t xml:space="preserve">Миграция населения </w:t>
            </w:r>
          </w:p>
          <w:p w:rsidR="009516A5" w:rsidRPr="00091308" w:rsidRDefault="00091308" w:rsidP="00913CE1">
            <w:pPr>
              <w:pStyle w:val="a3"/>
              <w:ind w:right="-284"/>
              <w:rPr>
                <w:rFonts w:ascii="Times New Roman" w:hAnsi="Times New Roman"/>
                <w:b/>
                <w:sz w:val="23"/>
                <w:szCs w:val="23"/>
              </w:rPr>
            </w:pPr>
            <w:r w:rsidRPr="00091308">
              <w:rPr>
                <w:rFonts w:ascii="Times New Roman" w:hAnsi="Times New Roman"/>
                <w:b/>
                <w:sz w:val="23"/>
                <w:szCs w:val="23"/>
              </w:rPr>
              <w:t xml:space="preserve">Агинского Бурятского округа  </w:t>
            </w:r>
          </w:p>
        </w:tc>
        <w:tc>
          <w:tcPr>
            <w:tcW w:w="1926" w:type="dxa"/>
            <w:gridSpan w:val="3"/>
            <w:vMerge w:val="restart"/>
            <w:tcBorders>
              <w:left w:val="nil"/>
              <w:right w:val="single" w:sz="4" w:space="0" w:color="auto"/>
            </w:tcBorders>
          </w:tcPr>
          <w:p w:rsidR="009516A5" w:rsidRPr="00825AE4" w:rsidRDefault="009516A5" w:rsidP="001B5C81">
            <w:pPr>
              <w:pStyle w:val="a3"/>
              <w:jc w:val="center"/>
              <w:rPr>
                <w:rFonts w:ascii="Times New Roman" w:hAnsi="Times New Roman"/>
                <w:b/>
                <w:sz w:val="22"/>
                <w:szCs w:val="22"/>
              </w:rPr>
            </w:pPr>
            <w:r w:rsidRPr="00825AE4">
              <w:rPr>
                <w:rFonts w:ascii="Times New Roman" w:hAnsi="Times New Roman"/>
                <w:b/>
                <w:sz w:val="22"/>
                <w:szCs w:val="22"/>
              </w:rPr>
              <w:t>Квартальная</w:t>
            </w:r>
          </w:p>
          <w:p w:rsidR="009516A5" w:rsidRPr="00825AE4" w:rsidRDefault="009516A5" w:rsidP="0037059E">
            <w:pPr>
              <w:pStyle w:val="a3"/>
              <w:jc w:val="center"/>
              <w:rPr>
                <w:rFonts w:ascii="Times New Roman" w:hAnsi="Times New Roman"/>
                <w:b/>
                <w:sz w:val="18"/>
                <w:szCs w:val="18"/>
              </w:rPr>
            </w:pPr>
            <w:r w:rsidRPr="00825AE4">
              <w:rPr>
                <w:rFonts w:ascii="Times New Roman" w:hAnsi="Times New Roman"/>
                <w:b/>
                <w:sz w:val="18"/>
                <w:szCs w:val="18"/>
              </w:rPr>
              <w:t>апрель, июль, октябрь, январь 202</w:t>
            </w:r>
            <w:r w:rsidR="00091308" w:rsidRPr="00825AE4">
              <w:rPr>
                <w:rFonts w:ascii="Times New Roman" w:hAnsi="Times New Roman"/>
                <w:b/>
                <w:sz w:val="18"/>
                <w:szCs w:val="18"/>
              </w:rPr>
              <w:t>1</w:t>
            </w:r>
            <w:r w:rsidRPr="00825AE4">
              <w:rPr>
                <w:rFonts w:ascii="Times New Roman" w:hAnsi="Times New Roman"/>
                <w:b/>
                <w:sz w:val="18"/>
                <w:szCs w:val="18"/>
              </w:rPr>
              <w:t>г.</w:t>
            </w:r>
          </w:p>
          <w:p w:rsidR="009516A5" w:rsidRPr="00825AE4" w:rsidRDefault="009516A5" w:rsidP="0037059E">
            <w:pPr>
              <w:pStyle w:val="a3"/>
              <w:jc w:val="center"/>
              <w:rPr>
                <w:rFonts w:ascii="Times New Roman" w:hAnsi="Times New Roman"/>
                <w:b/>
                <w:sz w:val="18"/>
                <w:szCs w:val="18"/>
              </w:rPr>
            </w:pPr>
            <w:r w:rsidRPr="00825AE4">
              <w:rPr>
                <w:rFonts w:ascii="Times New Roman" w:hAnsi="Times New Roman"/>
                <w:b/>
                <w:sz w:val="18"/>
                <w:szCs w:val="18"/>
              </w:rPr>
              <w:t>(</w:t>
            </w:r>
            <w:proofErr w:type="spellStart"/>
            <w:r w:rsidRPr="00825AE4">
              <w:rPr>
                <w:rFonts w:ascii="Times New Roman" w:hAnsi="Times New Roman"/>
                <w:b/>
                <w:sz w:val="18"/>
                <w:szCs w:val="18"/>
              </w:rPr>
              <w:t>предв</w:t>
            </w:r>
            <w:proofErr w:type="spellEnd"/>
            <w:r w:rsidRPr="00825AE4">
              <w:rPr>
                <w:rFonts w:ascii="Times New Roman" w:hAnsi="Times New Roman"/>
                <w:b/>
                <w:sz w:val="18"/>
                <w:szCs w:val="18"/>
              </w:rPr>
              <w:t>. за 20</w:t>
            </w:r>
            <w:r w:rsidR="00091308" w:rsidRPr="00825AE4">
              <w:rPr>
                <w:rFonts w:ascii="Times New Roman" w:hAnsi="Times New Roman"/>
                <w:b/>
                <w:sz w:val="18"/>
                <w:szCs w:val="18"/>
              </w:rPr>
              <w:t>20</w:t>
            </w:r>
            <w:r w:rsidRPr="00825AE4">
              <w:rPr>
                <w:rFonts w:ascii="Times New Roman" w:hAnsi="Times New Roman"/>
                <w:b/>
                <w:sz w:val="18"/>
                <w:szCs w:val="18"/>
              </w:rPr>
              <w:t>г.</w:t>
            </w:r>
            <w:proofErr w:type="gramStart"/>
            <w:r w:rsidRPr="00825AE4">
              <w:rPr>
                <w:rFonts w:ascii="Times New Roman" w:hAnsi="Times New Roman"/>
                <w:b/>
                <w:sz w:val="18"/>
                <w:szCs w:val="18"/>
              </w:rPr>
              <w:t xml:space="preserve"> )</w:t>
            </w:r>
            <w:proofErr w:type="gramEnd"/>
            <w:r w:rsidRPr="00825AE4">
              <w:rPr>
                <w:rFonts w:ascii="Times New Roman" w:hAnsi="Times New Roman"/>
                <w:b/>
                <w:sz w:val="18"/>
                <w:szCs w:val="18"/>
              </w:rPr>
              <w:t xml:space="preserve">,   </w:t>
            </w:r>
          </w:p>
          <w:p w:rsidR="009516A5" w:rsidRPr="00825AE4" w:rsidRDefault="009516A5" w:rsidP="0037059E">
            <w:pPr>
              <w:pStyle w:val="a3"/>
              <w:jc w:val="center"/>
              <w:rPr>
                <w:rFonts w:ascii="Times New Roman" w:hAnsi="Times New Roman"/>
                <w:b/>
                <w:sz w:val="18"/>
                <w:szCs w:val="18"/>
              </w:rPr>
            </w:pPr>
            <w:r w:rsidRPr="00825AE4">
              <w:rPr>
                <w:rFonts w:ascii="Times New Roman" w:hAnsi="Times New Roman"/>
                <w:b/>
                <w:sz w:val="18"/>
                <w:szCs w:val="18"/>
              </w:rPr>
              <w:t>апрель 202</w:t>
            </w:r>
            <w:r w:rsidR="00091308" w:rsidRPr="00825AE4">
              <w:rPr>
                <w:rFonts w:ascii="Times New Roman" w:hAnsi="Times New Roman"/>
                <w:b/>
                <w:sz w:val="18"/>
                <w:szCs w:val="18"/>
              </w:rPr>
              <w:t>1</w:t>
            </w:r>
            <w:r w:rsidRPr="00825AE4">
              <w:rPr>
                <w:rFonts w:ascii="Times New Roman" w:hAnsi="Times New Roman"/>
                <w:b/>
                <w:sz w:val="18"/>
                <w:szCs w:val="18"/>
              </w:rPr>
              <w:t>г.</w:t>
            </w:r>
          </w:p>
          <w:p w:rsidR="009516A5" w:rsidRPr="00091308" w:rsidRDefault="009516A5" w:rsidP="00091308">
            <w:pPr>
              <w:pStyle w:val="a3"/>
              <w:jc w:val="center"/>
              <w:rPr>
                <w:rFonts w:ascii="Times New Roman" w:hAnsi="Times New Roman"/>
                <w:b/>
                <w:sz w:val="23"/>
                <w:szCs w:val="23"/>
              </w:rPr>
            </w:pPr>
            <w:r w:rsidRPr="00825AE4">
              <w:rPr>
                <w:rFonts w:ascii="Times New Roman" w:hAnsi="Times New Roman"/>
                <w:b/>
                <w:sz w:val="18"/>
                <w:szCs w:val="18"/>
              </w:rPr>
              <w:t>(за 20</w:t>
            </w:r>
            <w:r w:rsidR="00091308" w:rsidRPr="00825AE4">
              <w:rPr>
                <w:rFonts w:ascii="Times New Roman" w:hAnsi="Times New Roman"/>
                <w:b/>
                <w:sz w:val="18"/>
                <w:szCs w:val="18"/>
              </w:rPr>
              <w:t>20</w:t>
            </w:r>
            <w:r w:rsidRPr="00825AE4">
              <w:rPr>
                <w:rFonts w:ascii="Times New Roman" w:hAnsi="Times New Roman"/>
                <w:b/>
                <w:sz w:val="18"/>
                <w:szCs w:val="18"/>
              </w:rPr>
              <w:t>г.))</w:t>
            </w:r>
            <w:r w:rsidRPr="00091308">
              <w:rPr>
                <w:rFonts w:ascii="Times New Roman" w:hAnsi="Times New Roman"/>
                <w:b/>
                <w:sz w:val="23"/>
                <w:szCs w:val="23"/>
              </w:rPr>
              <w:t xml:space="preserve">     </w:t>
            </w:r>
          </w:p>
        </w:tc>
        <w:tc>
          <w:tcPr>
            <w:tcW w:w="1133" w:type="dxa"/>
            <w:tcBorders>
              <w:left w:val="single" w:sz="4" w:space="0" w:color="auto"/>
              <w:bottom w:val="single" w:sz="4" w:space="0" w:color="auto"/>
              <w:right w:val="single" w:sz="4" w:space="0" w:color="auto"/>
            </w:tcBorders>
            <w:vAlign w:val="center"/>
          </w:tcPr>
          <w:p w:rsidR="009516A5" w:rsidRPr="000F629B" w:rsidRDefault="00091308" w:rsidP="00A73D1E">
            <w:pPr>
              <w:pStyle w:val="a3"/>
              <w:jc w:val="center"/>
              <w:rPr>
                <w:rFonts w:ascii="Times New Roman" w:hAnsi="Times New Roman"/>
                <w:b/>
                <w:sz w:val="22"/>
                <w:szCs w:val="22"/>
              </w:rPr>
            </w:pPr>
            <w:r w:rsidRPr="000F629B">
              <w:rPr>
                <w:rFonts w:ascii="Times New Roman" w:hAnsi="Times New Roman"/>
                <w:b/>
                <w:sz w:val="22"/>
                <w:szCs w:val="22"/>
              </w:rPr>
              <w:t>302</w:t>
            </w:r>
          </w:p>
        </w:tc>
        <w:tc>
          <w:tcPr>
            <w:tcW w:w="1158" w:type="dxa"/>
            <w:tcBorders>
              <w:left w:val="single" w:sz="4" w:space="0" w:color="auto"/>
              <w:bottom w:val="single" w:sz="4" w:space="0" w:color="auto"/>
            </w:tcBorders>
            <w:vAlign w:val="center"/>
          </w:tcPr>
          <w:p w:rsidR="009516A5" w:rsidRPr="000F629B" w:rsidRDefault="00091308" w:rsidP="00913CE1">
            <w:pPr>
              <w:pStyle w:val="a3"/>
              <w:jc w:val="center"/>
              <w:rPr>
                <w:rFonts w:ascii="Times New Roman" w:hAnsi="Times New Roman"/>
                <w:b/>
                <w:sz w:val="22"/>
                <w:szCs w:val="22"/>
              </w:rPr>
            </w:pPr>
            <w:r w:rsidRPr="000F629B">
              <w:rPr>
                <w:rFonts w:ascii="Times New Roman" w:hAnsi="Times New Roman"/>
                <w:b/>
                <w:sz w:val="22"/>
                <w:szCs w:val="22"/>
              </w:rPr>
              <w:t>1510</w:t>
            </w:r>
          </w:p>
        </w:tc>
      </w:tr>
      <w:tr w:rsidR="00091308" w:rsidRPr="00091308" w:rsidTr="00EC4077">
        <w:trPr>
          <w:trHeight w:val="555"/>
          <w:jc w:val="center"/>
        </w:trPr>
        <w:tc>
          <w:tcPr>
            <w:tcW w:w="993" w:type="dxa"/>
            <w:vMerge/>
            <w:tcBorders>
              <w:right w:val="nil"/>
            </w:tcBorders>
            <w:vAlign w:val="center"/>
          </w:tcPr>
          <w:p w:rsidR="009516A5" w:rsidRPr="00091308" w:rsidRDefault="009516A5" w:rsidP="00913CE1">
            <w:pPr>
              <w:pStyle w:val="a3"/>
              <w:jc w:val="center"/>
              <w:rPr>
                <w:rFonts w:ascii="Times New Roman" w:hAnsi="Times New Roman"/>
                <w:b/>
                <w:sz w:val="23"/>
                <w:szCs w:val="23"/>
              </w:rPr>
            </w:pPr>
          </w:p>
        </w:tc>
        <w:tc>
          <w:tcPr>
            <w:tcW w:w="5329" w:type="dxa"/>
            <w:vMerge/>
            <w:tcBorders>
              <w:left w:val="nil"/>
              <w:right w:val="nil"/>
            </w:tcBorders>
          </w:tcPr>
          <w:p w:rsidR="009516A5" w:rsidRPr="00091308" w:rsidRDefault="009516A5" w:rsidP="00913CE1">
            <w:pPr>
              <w:pStyle w:val="a3"/>
              <w:ind w:right="-284"/>
              <w:rPr>
                <w:rFonts w:ascii="Times New Roman" w:hAnsi="Times New Roman"/>
                <w:b/>
                <w:sz w:val="23"/>
                <w:szCs w:val="23"/>
              </w:rPr>
            </w:pPr>
          </w:p>
        </w:tc>
        <w:tc>
          <w:tcPr>
            <w:tcW w:w="1926" w:type="dxa"/>
            <w:gridSpan w:val="3"/>
            <w:vMerge/>
            <w:tcBorders>
              <w:left w:val="nil"/>
              <w:right w:val="single" w:sz="4" w:space="0" w:color="auto"/>
            </w:tcBorders>
          </w:tcPr>
          <w:p w:rsidR="009516A5" w:rsidRPr="00091308" w:rsidRDefault="009516A5" w:rsidP="001B5C81">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9516A5" w:rsidRPr="000F629B" w:rsidRDefault="00091308" w:rsidP="00A73D1E">
            <w:pPr>
              <w:pStyle w:val="a3"/>
              <w:jc w:val="center"/>
              <w:rPr>
                <w:rFonts w:ascii="Times New Roman" w:hAnsi="Times New Roman"/>
                <w:b/>
                <w:sz w:val="22"/>
                <w:szCs w:val="22"/>
              </w:rPr>
            </w:pPr>
            <w:r w:rsidRPr="000F629B">
              <w:rPr>
                <w:rFonts w:ascii="Times New Roman" w:hAnsi="Times New Roman"/>
                <w:b/>
                <w:sz w:val="22"/>
                <w:szCs w:val="22"/>
              </w:rPr>
              <w:t>322</w:t>
            </w:r>
          </w:p>
        </w:tc>
        <w:tc>
          <w:tcPr>
            <w:tcW w:w="1158" w:type="dxa"/>
            <w:tcBorders>
              <w:left w:val="single" w:sz="4" w:space="0" w:color="auto"/>
              <w:bottom w:val="single" w:sz="4" w:space="0" w:color="auto"/>
            </w:tcBorders>
            <w:vAlign w:val="center"/>
          </w:tcPr>
          <w:p w:rsidR="009516A5" w:rsidRPr="000F629B" w:rsidRDefault="00091308" w:rsidP="00913CE1">
            <w:pPr>
              <w:pStyle w:val="a3"/>
              <w:jc w:val="center"/>
              <w:rPr>
                <w:rFonts w:ascii="Times New Roman" w:hAnsi="Times New Roman"/>
                <w:b/>
                <w:sz w:val="22"/>
                <w:szCs w:val="22"/>
              </w:rPr>
            </w:pPr>
            <w:r w:rsidRPr="000F629B">
              <w:rPr>
                <w:rFonts w:ascii="Times New Roman" w:hAnsi="Times New Roman"/>
                <w:b/>
                <w:sz w:val="22"/>
                <w:szCs w:val="22"/>
              </w:rPr>
              <w:t>1610</w:t>
            </w:r>
          </w:p>
        </w:tc>
      </w:tr>
      <w:tr w:rsidR="00091308" w:rsidRPr="00091308" w:rsidTr="00443BCB">
        <w:trPr>
          <w:trHeight w:val="384"/>
          <w:jc w:val="center"/>
        </w:trPr>
        <w:tc>
          <w:tcPr>
            <w:tcW w:w="993" w:type="dxa"/>
            <w:vMerge/>
            <w:tcBorders>
              <w:bottom w:val="nil"/>
              <w:right w:val="nil"/>
            </w:tcBorders>
            <w:vAlign w:val="center"/>
          </w:tcPr>
          <w:p w:rsidR="009516A5" w:rsidRPr="00091308" w:rsidRDefault="009516A5" w:rsidP="00913CE1">
            <w:pPr>
              <w:pStyle w:val="a3"/>
              <w:jc w:val="center"/>
              <w:rPr>
                <w:rFonts w:ascii="Times New Roman" w:hAnsi="Times New Roman"/>
                <w:b/>
                <w:sz w:val="23"/>
                <w:szCs w:val="23"/>
              </w:rPr>
            </w:pPr>
          </w:p>
        </w:tc>
        <w:tc>
          <w:tcPr>
            <w:tcW w:w="5329" w:type="dxa"/>
            <w:vMerge/>
            <w:tcBorders>
              <w:left w:val="nil"/>
              <w:bottom w:val="nil"/>
              <w:right w:val="nil"/>
            </w:tcBorders>
          </w:tcPr>
          <w:p w:rsidR="009516A5" w:rsidRPr="00091308" w:rsidRDefault="009516A5" w:rsidP="00913CE1">
            <w:pPr>
              <w:pStyle w:val="a3"/>
              <w:ind w:right="-284"/>
              <w:rPr>
                <w:rFonts w:ascii="Times New Roman" w:hAnsi="Times New Roman"/>
                <w:b/>
                <w:sz w:val="23"/>
                <w:szCs w:val="23"/>
              </w:rPr>
            </w:pPr>
          </w:p>
        </w:tc>
        <w:tc>
          <w:tcPr>
            <w:tcW w:w="1926" w:type="dxa"/>
            <w:gridSpan w:val="3"/>
            <w:vMerge/>
            <w:tcBorders>
              <w:left w:val="nil"/>
              <w:bottom w:val="nil"/>
              <w:right w:val="single" w:sz="4" w:space="0" w:color="auto"/>
            </w:tcBorders>
          </w:tcPr>
          <w:p w:rsidR="009516A5" w:rsidRPr="00091308" w:rsidRDefault="009516A5" w:rsidP="001B5C81">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9516A5" w:rsidRPr="000F629B" w:rsidRDefault="00091308" w:rsidP="00A73D1E">
            <w:pPr>
              <w:pStyle w:val="a3"/>
              <w:jc w:val="center"/>
              <w:rPr>
                <w:rFonts w:ascii="Times New Roman" w:hAnsi="Times New Roman"/>
                <w:b/>
                <w:sz w:val="22"/>
                <w:szCs w:val="22"/>
              </w:rPr>
            </w:pPr>
            <w:r w:rsidRPr="000F629B">
              <w:rPr>
                <w:rFonts w:ascii="Times New Roman" w:hAnsi="Times New Roman"/>
                <w:b/>
                <w:sz w:val="22"/>
                <w:szCs w:val="22"/>
              </w:rPr>
              <w:t>345</w:t>
            </w:r>
          </w:p>
        </w:tc>
        <w:tc>
          <w:tcPr>
            <w:tcW w:w="1158" w:type="dxa"/>
            <w:tcBorders>
              <w:left w:val="single" w:sz="4" w:space="0" w:color="auto"/>
              <w:bottom w:val="single" w:sz="4" w:space="0" w:color="auto"/>
            </w:tcBorders>
            <w:vAlign w:val="center"/>
          </w:tcPr>
          <w:p w:rsidR="009516A5" w:rsidRPr="000F629B" w:rsidRDefault="00091308" w:rsidP="00913CE1">
            <w:pPr>
              <w:pStyle w:val="a3"/>
              <w:jc w:val="center"/>
              <w:rPr>
                <w:rFonts w:ascii="Times New Roman" w:hAnsi="Times New Roman"/>
                <w:b/>
                <w:sz w:val="22"/>
                <w:szCs w:val="22"/>
              </w:rPr>
            </w:pPr>
            <w:r w:rsidRPr="000F629B">
              <w:rPr>
                <w:rFonts w:ascii="Times New Roman" w:hAnsi="Times New Roman"/>
                <w:b/>
                <w:sz w:val="22"/>
                <w:szCs w:val="22"/>
              </w:rPr>
              <w:t>1725</w:t>
            </w:r>
          </w:p>
        </w:tc>
      </w:tr>
      <w:tr w:rsidR="00091308" w:rsidRPr="00091308" w:rsidTr="0037059E">
        <w:trPr>
          <w:trHeight w:val="150"/>
          <w:jc w:val="center"/>
        </w:trPr>
        <w:tc>
          <w:tcPr>
            <w:tcW w:w="993" w:type="dxa"/>
            <w:tcBorders>
              <w:top w:val="nil"/>
              <w:bottom w:val="single" w:sz="4" w:space="0" w:color="auto"/>
              <w:right w:val="nil"/>
            </w:tcBorders>
            <w:vAlign w:val="center"/>
          </w:tcPr>
          <w:p w:rsidR="009516A5" w:rsidRPr="00091308" w:rsidRDefault="009516A5" w:rsidP="00913CE1">
            <w:pPr>
              <w:pStyle w:val="a3"/>
              <w:jc w:val="center"/>
              <w:rPr>
                <w:rFonts w:ascii="Times New Roman" w:hAnsi="Times New Roman"/>
                <w:b/>
                <w:sz w:val="23"/>
                <w:szCs w:val="23"/>
              </w:rPr>
            </w:pPr>
          </w:p>
        </w:tc>
        <w:tc>
          <w:tcPr>
            <w:tcW w:w="9546" w:type="dxa"/>
            <w:gridSpan w:val="6"/>
            <w:tcBorders>
              <w:top w:val="nil"/>
              <w:left w:val="nil"/>
              <w:bottom w:val="single" w:sz="4" w:space="0" w:color="auto"/>
            </w:tcBorders>
          </w:tcPr>
          <w:p w:rsidR="009516A5" w:rsidRPr="00A93E63" w:rsidRDefault="00091308" w:rsidP="00913CE1">
            <w:pPr>
              <w:pStyle w:val="a3"/>
              <w:jc w:val="both"/>
              <w:rPr>
                <w:rFonts w:ascii="Times New Roman" w:hAnsi="Times New Roman"/>
                <w:sz w:val="22"/>
                <w:szCs w:val="22"/>
              </w:rPr>
            </w:pPr>
            <w:r w:rsidRPr="00A93E63">
              <w:rPr>
                <w:rFonts w:ascii="Times New Roman" w:hAnsi="Times New Roman"/>
                <w:sz w:val="22"/>
                <w:szCs w:val="22"/>
              </w:rPr>
              <w:t>Приведены сведения о миграции населения по Агинскому Бурятскому округу в 2020 году.</w:t>
            </w:r>
          </w:p>
        </w:tc>
      </w:tr>
      <w:tr w:rsidR="006D30BF" w:rsidRPr="006D30BF" w:rsidTr="00EC4077">
        <w:trPr>
          <w:trHeight w:val="333"/>
          <w:jc w:val="center"/>
        </w:trPr>
        <w:tc>
          <w:tcPr>
            <w:tcW w:w="993" w:type="dxa"/>
            <w:vMerge w:val="restart"/>
            <w:tcBorders>
              <w:right w:val="nil"/>
            </w:tcBorders>
            <w:vAlign w:val="center"/>
          </w:tcPr>
          <w:p w:rsidR="009516A5" w:rsidRPr="006D30BF" w:rsidRDefault="009516A5" w:rsidP="00913CE1">
            <w:pPr>
              <w:pStyle w:val="a3"/>
              <w:jc w:val="center"/>
              <w:rPr>
                <w:rFonts w:ascii="Times New Roman" w:hAnsi="Times New Roman"/>
                <w:b/>
                <w:sz w:val="23"/>
                <w:szCs w:val="23"/>
              </w:rPr>
            </w:pPr>
            <w:r w:rsidRPr="006D30BF">
              <w:rPr>
                <w:rFonts w:ascii="Times New Roman" w:hAnsi="Times New Roman"/>
                <w:b/>
                <w:sz w:val="23"/>
                <w:szCs w:val="23"/>
              </w:rPr>
              <w:t>7.189</w:t>
            </w:r>
          </w:p>
        </w:tc>
        <w:tc>
          <w:tcPr>
            <w:tcW w:w="5329" w:type="dxa"/>
            <w:vMerge w:val="restart"/>
            <w:tcBorders>
              <w:left w:val="nil"/>
              <w:right w:val="nil"/>
            </w:tcBorders>
          </w:tcPr>
          <w:p w:rsidR="006D30BF" w:rsidRPr="006D30BF" w:rsidRDefault="006D30BF" w:rsidP="00913CE1">
            <w:pPr>
              <w:pStyle w:val="a3"/>
              <w:rPr>
                <w:rFonts w:ascii="Times New Roman" w:hAnsi="Times New Roman"/>
                <w:b/>
                <w:sz w:val="23"/>
                <w:szCs w:val="23"/>
              </w:rPr>
            </w:pPr>
            <w:r w:rsidRPr="006D30BF">
              <w:rPr>
                <w:rFonts w:ascii="Times New Roman" w:hAnsi="Times New Roman"/>
                <w:b/>
                <w:sz w:val="23"/>
                <w:szCs w:val="23"/>
              </w:rPr>
              <w:t xml:space="preserve">Естественное движение населения </w:t>
            </w:r>
          </w:p>
          <w:p w:rsidR="009516A5" w:rsidRPr="006D30BF" w:rsidRDefault="006D30BF" w:rsidP="00913CE1">
            <w:pPr>
              <w:pStyle w:val="a3"/>
              <w:rPr>
                <w:rFonts w:ascii="Times New Roman" w:hAnsi="Times New Roman"/>
                <w:b/>
                <w:sz w:val="23"/>
                <w:szCs w:val="23"/>
              </w:rPr>
            </w:pPr>
            <w:r w:rsidRPr="006D30BF">
              <w:rPr>
                <w:rFonts w:ascii="Times New Roman" w:hAnsi="Times New Roman"/>
                <w:b/>
                <w:sz w:val="23"/>
                <w:szCs w:val="23"/>
              </w:rPr>
              <w:t>Агинского Бурятского округа</w:t>
            </w:r>
          </w:p>
        </w:tc>
        <w:tc>
          <w:tcPr>
            <w:tcW w:w="1926" w:type="dxa"/>
            <w:gridSpan w:val="3"/>
            <w:vMerge w:val="restart"/>
            <w:tcBorders>
              <w:left w:val="nil"/>
              <w:right w:val="single" w:sz="4" w:space="0" w:color="auto"/>
            </w:tcBorders>
          </w:tcPr>
          <w:p w:rsidR="009516A5" w:rsidRPr="00825AE4" w:rsidRDefault="009516A5" w:rsidP="002B2A7B">
            <w:pPr>
              <w:pStyle w:val="a3"/>
              <w:jc w:val="center"/>
              <w:rPr>
                <w:rFonts w:ascii="Times New Roman" w:hAnsi="Times New Roman"/>
                <w:b/>
                <w:sz w:val="22"/>
                <w:szCs w:val="22"/>
              </w:rPr>
            </w:pPr>
            <w:r w:rsidRPr="00825AE4">
              <w:rPr>
                <w:rFonts w:ascii="Times New Roman" w:hAnsi="Times New Roman"/>
                <w:b/>
                <w:sz w:val="22"/>
                <w:szCs w:val="22"/>
              </w:rPr>
              <w:t>Квартальная</w:t>
            </w:r>
          </w:p>
          <w:p w:rsidR="009516A5" w:rsidRPr="00825AE4" w:rsidRDefault="009516A5" w:rsidP="006D30BF">
            <w:pPr>
              <w:pStyle w:val="a3"/>
              <w:jc w:val="center"/>
              <w:rPr>
                <w:rFonts w:ascii="Times New Roman" w:hAnsi="Times New Roman"/>
                <w:b/>
                <w:sz w:val="18"/>
                <w:szCs w:val="18"/>
              </w:rPr>
            </w:pPr>
            <w:r w:rsidRPr="00825AE4">
              <w:rPr>
                <w:rFonts w:ascii="Times New Roman" w:hAnsi="Times New Roman"/>
                <w:b/>
                <w:sz w:val="18"/>
                <w:szCs w:val="18"/>
              </w:rPr>
              <w:t>апрель, июль, октябрь, январь 202</w:t>
            </w:r>
            <w:r w:rsidR="006D30BF" w:rsidRPr="00825AE4">
              <w:rPr>
                <w:rFonts w:ascii="Times New Roman" w:hAnsi="Times New Roman"/>
                <w:b/>
                <w:sz w:val="18"/>
                <w:szCs w:val="18"/>
              </w:rPr>
              <w:t>1</w:t>
            </w:r>
            <w:r w:rsidRPr="00825AE4">
              <w:rPr>
                <w:rFonts w:ascii="Times New Roman" w:hAnsi="Times New Roman"/>
                <w:b/>
                <w:sz w:val="18"/>
                <w:szCs w:val="18"/>
              </w:rPr>
              <w:t>г.</w:t>
            </w:r>
            <w:r w:rsidR="00E701D6">
              <w:rPr>
                <w:rFonts w:ascii="Times New Roman" w:hAnsi="Times New Roman"/>
                <w:b/>
                <w:sz w:val="18"/>
                <w:szCs w:val="18"/>
              </w:rPr>
              <w:t xml:space="preserve"> </w:t>
            </w:r>
            <w:r w:rsidRPr="00825AE4">
              <w:rPr>
                <w:rFonts w:ascii="Times New Roman" w:hAnsi="Times New Roman"/>
                <w:b/>
                <w:sz w:val="18"/>
                <w:szCs w:val="18"/>
              </w:rPr>
              <w:t>(</w:t>
            </w:r>
            <w:proofErr w:type="spellStart"/>
            <w:r w:rsidRPr="00825AE4">
              <w:rPr>
                <w:rFonts w:ascii="Times New Roman" w:hAnsi="Times New Roman"/>
                <w:b/>
                <w:sz w:val="18"/>
                <w:szCs w:val="18"/>
              </w:rPr>
              <w:t>предв</w:t>
            </w:r>
            <w:proofErr w:type="spellEnd"/>
            <w:r w:rsidRPr="00825AE4">
              <w:rPr>
                <w:rFonts w:ascii="Times New Roman" w:hAnsi="Times New Roman"/>
                <w:b/>
                <w:sz w:val="18"/>
                <w:szCs w:val="18"/>
              </w:rPr>
              <w:t>. за  20</w:t>
            </w:r>
            <w:r w:rsidR="006D30BF" w:rsidRPr="00825AE4">
              <w:rPr>
                <w:rFonts w:ascii="Times New Roman" w:hAnsi="Times New Roman"/>
                <w:b/>
                <w:sz w:val="18"/>
                <w:szCs w:val="18"/>
              </w:rPr>
              <w:t>20</w:t>
            </w:r>
            <w:r w:rsidRPr="00825AE4">
              <w:rPr>
                <w:rFonts w:ascii="Times New Roman" w:hAnsi="Times New Roman"/>
                <w:b/>
                <w:sz w:val="18"/>
                <w:szCs w:val="18"/>
              </w:rPr>
              <w:t>г.), апрель 202</w:t>
            </w:r>
            <w:r w:rsidR="006D30BF" w:rsidRPr="00825AE4">
              <w:rPr>
                <w:rFonts w:ascii="Times New Roman" w:hAnsi="Times New Roman"/>
                <w:b/>
                <w:sz w:val="18"/>
                <w:szCs w:val="18"/>
              </w:rPr>
              <w:t>1</w:t>
            </w:r>
            <w:r w:rsidRPr="00825AE4">
              <w:rPr>
                <w:rFonts w:ascii="Times New Roman" w:hAnsi="Times New Roman"/>
                <w:b/>
                <w:sz w:val="18"/>
                <w:szCs w:val="18"/>
              </w:rPr>
              <w:t>г</w:t>
            </w:r>
            <w:proofErr w:type="gramStart"/>
            <w:r w:rsidRPr="00825AE4">
              <w:rPr>
                <w:rFonts w:ascii="Times New Roman" w:hAnsi="Times New Roman"/>
                <w:b/>
                <w:sz w:val="18"/>
                <w:szCs w:val="18"/>
              </w:rPr>
              <w:t>.(</w:t>
            </w:r>
            <w:proofErr w:type="gramEnd"/>
            <w:r w:rsidRPr="00825AE4">
              <w:rPr>
                <w:rFonts w:ascii="Times New Roman" w:hAnsi="Times New Roman"/>
                <w:b/>
                <w:sz w:val="18"/>
                <w:szCs w:val="18"/>
              </w:rPr>
              <w:t>за 20</w:t>
            </w:r>
            <w:r w:rsidR="006D30BF" w:rsidRPr="00825AE4">
              <w:rPr>
                <w:rFonts w:ascii="Times New Roman" w:hAnsi="Times New Roman"/>
                <w:b/>
                <w:sz w:val="18"/>
                <w:szCs w:val="18"/>
              </w:rPr>
              <w:t>20</w:t>
            </w:r>
            <w:r w:rsidRPr="00825AE4">
              <w:rPr>
                <w:rFonts w:ascii="Times New Roman" w:hAnsi="Times New Roman"/>
                <w:b/>
                <w:sz w:val="18"/>
                <w:szCs w:val="18"/>
              </w:rPr>
              <w:t xml:space="preserve">г.)  </w:t>
            </w:r>
          </w:p>
        </w:tc>
        <w:tc>
          <w:tcPr>
            <w:tcW w:w="1133" w:type="dxa"/>
            <w:tcBorders>
              <w:left w:val="single" w:sz="4" w:space="0" w:color="auto"/>
              <w:bottom w:val="single" w:sz="4" w:space="0" w:color="auto"/>
              <w:right w:val="single" w:sz="4" w:space="0" w:color="auto"/>
            </w:tcBorders>
            <w:vAlign w:val="center"/>
          </w:tcPr>
          <w:p w:rsidR="009516A5" w:rsidRPr="000F629B" w:rsidRDefault="006D30BF" w:rsidP="00A73D1E">
            <w:pPr>
              <w:pStyle w:val="a3"/>
              <w:jc w:val="center"/>
              <w:rPr>
                <w:rFonts w:ascii="Times New Roman" w:hAnsi="Times New Roman"/>
                <w:b/>
                <w:sz w:val="22"/>
                <w:szCs w:val="22"/>
              </w:rPr>
            </w:pPr>
            <w:r w:rsidRPr="000F629B">
              <w:rPr>
                <w:rFonts w:ascii="Times New Roman" w:hAnsi="Times New Roman"/>
                <w:b/>
                <w:sz w:val="22"/>
                <w:szCs w:val="22"/>
              </w:rPr>
              <w:t>302</w:t>
            </w:r>
          </w:p>
        </w:tc>
        <w:tc>
          <w:tcPr>
            <w:tcW w:w="1158" w:type="dxa"/>
            <w:tcBorders>
              <w:left w:val="single" w:sz="4" w:space="0" w:color="auto"/>
              <w:bottom w:val="single" w:sz="4" w:space="0" w:color="auto"/>
            </w:tcBorders>
            <w:vAlign w:val="center"/>
          </w:tcPr>
          <w:p w:rsidR="009516A5" w:rsidRPr="000F629B" w:rsidRDefault="006D30BF" w:rsidP="00A73D1E">
            <w:pPr>
              <w:pStyle w:val="a3"/>
              <w:jc w:val="center"/>
              <w:rPr>
                <w:rFonts w:ascii="Times New Roman" w:hAnsi="Times New Roman"/>
                <w:b/>
                <w:sz w:val="22"/>
                <w:szCs w:val="22"/>
              </w:rPr>
            </w:pPr>
            <w:r w:rsidRPr="000F629B">
              <w:rPr>
                <w:rFonts w:ascii="Times New Roman" w:hAnsi="Times New Roman"/>
                <w:b/>
                <w:sz w:val="22"/>
                <w:szCs w:val="22"/>
              </w:rPr>
              <w:t>1510</w:t>
            </w:r>
          </w:p>
        </w:tc>
      </w:tr>
      <w:tr w:rsidR="006D30BF" w:rsidRPr="006D30BF" w:rsidTr="00EC4077">
        <w:trPr>
          <w:trHeight w:val="423"/>
          <w:jc w:val="center"/>
        </w:trPr>
        <w:tc>
          <w:tcPr>
            <w:tcW w:w="993" w:type="dxa"/>
            <w:vMerge/>
            <w:tcBorders>
              <w:right w:val="nil"/>
            </w:tcBorders>
            <w:vAlign w:val="center"/>
          </w:tcPr>
          <w:p w:rsidR="009516A5" w:rsidRPr="006D30BF" w:rsidRDefault="009516A5" w:rsidP="00913CE1">
            <w:pPr>
              <w:pStyle w:val="a3"/>
              <w:jc w:val="center"/>
              <w:rPr>
                <w:rFonts w:ascii="Times New Roman" w:hAnsi="Times New Roman"/>
                <w:b/>
                <w:sz w:val="23"/>
                <w:szCs w:val="23"/>
              </w:rPr>
            </w:pPr>
          </w:p>
        </w:tc>
        <w:tc>
          <w:tcPr>
            <w:tcW w:w="5329" w:type="dxa"/>
            <w:vMerge/>
            <w:tcBorders>
              <w:left w:val="nil"/>
              <w:right w:val="nil"/>
            </w:tcBorders>
          </w:tcPr>
          <w:p w:rsidR="009516A5" w:rsidRPr="006D30BF" w:rsidRDefault="009516A5" w:rsidP="00913CE1">
            <w:pPr>
              <w:pStyle w:val="a3"/>
              <w:rPr>
                <w:rFonts w:ascii="Times New Roman" w:hAnsi="Times New Roman"/>
                <w:b/>
                <w:sz w:val="23"/>
                <w:szCs w:val="23"/>
              </w:rPr>
            </w:pPr>
          </w:p>
        </w:tc>
        <w:tc>
          <w:tcPr>
            <w:tcW w:w="1926" w:type="dxa"/>
            <w:gridSpan w:val="3"/>
            <w:vMerge/>
            <w:tcBorders>
              <w:left w:val="nil"/>
              <w:right w:val="single" w:sz="4" w:space="0" w:color="auto"/>
            </w:tcBorders>
          </w:tcPr>
          <w:p w:rsidR="009516A5" w:rsidRPr="006D30BF" w:rsidRDefault="009516A5" w:rsidP="002B2A7B">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9516A5" w:rsidRPr="000F629B" w:rsidRDefault="006D30BF" w:rsidP="00A73D1E">
            <w:pPr>
              <w:pStyle w:val="a3"/>
              <w:jc w:val="center"/>
              <w:rPr>
                <w:rFonts w:ascii="Times New Roman" w:hAnsi="Times New Roman"/>
                <w:b/>
                <w:sz w:val="22"/>
                <w:szCs w:val="22"/>
              </w:rPr>
            </w:pPr>
            <w:r w:rsidRPr="000F629B">
              <w:rPr>
                <w:rFonts w:ascii="Times New Roman" w:hAnsi="Times New Roman"/>
                <w:b/>
                <w:sz w:val="22"/>
                <w:szCs w:val="22"/>
              </w:rPr>
              <w:t>322</w:t>
            </w:r>
          </w:p>
        </w:tc>
        <w:tc>
          <w:tcPr>
            <w:tcW w:w="1158" w:type="dxa"/>
            <w:tcBorders>
              <w:left w:val="single" w:sz="4" w:space="0" w:color="auto"/>
              <w:bottom w:val="single" w:sz="4" w:space="0" w:color="auto"/>
            </w:tcBorders>
            <w:vAlign w:val="center"/>
          </w:tcPr>
          <w:p w:rsidR="009516A5" w:rsidRPr="000F629B" w:rsidRDefault="006D30BF" w:rsidP="00A73D1E">
            <w:pPr>
              <w:pStyle w:val="a3"/>
              <w:jc w:val="center"/>
              <w:rPr>
                <w:rFonts w:ascii="Times New Roman" w:hAnsi="Times New Roman"/>
                <w:b/>
                <w:sz w:val="22"/>
                <w:szCs w:val="22"/>
              </w:rPr>
            </w:pPr>
            <w:r w:rsidRPr="000F629B">
              <w:rPr>
                <w:rFonts w:ascii="Times New Roman" w:hAnsi="Times New Roman"/>
                <w:b/>
                <w:sz w:val="22"/>
                <w:szCs w:val="22"/>
              </w:rPr>
              <w:t>1610</w:t>
            </w:r>
          </w:p>
        </w:tc>
      </w:tr>
      <w:tr w:rsidR="006D30BF" w:rsidRPr="006D30BF" w:rsidTr="00EC4077">
        <w:trPr>
          <w:trHeight w:val="414"/>
          <w:jc w:val="center"/>
        </w:trPr>
        <w:tc>
          <w:tcPr>
            <w:tcW w:w="993" w:type="dxa"/>
            <w:vMerge/>
            <w:tcBorders>
              <w:bottom w:val="nil"/>
              <w:right w:val="nil"/>
            </w:tcBorders>
            <w:vAlign w:val="center"/>
          </w:tcPr>
          <w:p w:rsidR="009516A5" w:rsidRPr="006D30BF" w:rsidRDefault="009516A5" w:rsidP="00913CE1">
            <w:pPr>
              <w:pStyle w:val="a3"/>
              <w:jc w:val="center"/>
              <w:rPr>
                <w:rFonts w:ascii="Times New Roman" w:hAnsi="Times New Roman"/>
                <w:b/>
                <w:sz w:val="23"/>
                <w:szCs w:val="23"/>
              </w:rPr>
            </w:pPr>
          </w:p>
        </w:tc>
        <w:tc>
          <w:tcPr>
            <w:tcW w:w="5329" w:type="dxa"/>
            <w:vMerge/>
            <w:tcBorders>
              <w:left w:val="nil"/>
              <w:bottom w:val="nil"/>
              <w:right w:val="nil"/>
            </w:tcBorders>
          </w:tcPr>
          <w:p w:rsidR="009516A5" w:rsidRPr="006D30BF" w:rsidRDefault="009516A5" w:rsidP="00913CE1">
            <w:pPr>
              <w:pStyle w:val="a3"/>
              <w:rPr>
                <w:rFonts w:ascii="Times New Roman" w:hAnsi="Times New Roman"/>
                <w:b/>
                <w:sz w:val="23"/>
                <w:szCs w:val="23"/>
              </w:rPr>
            </w:pPr>
          </w:p>
        </w:tc>
        <w:tc>
          <w:tcPr>
            <w:tcW w:w="1926" w:type="dxa"/>
            <w:gridSpan w:val="3"/>
            <w:vMerge/>
            <w:tcBorders>
              <w:left w:val="nil"/>
              <w:bottom w:val="nil"/>
              <w:right w:val="single" w:sz="4" w:space="0" w:color="auto"/>
            </w:tcBorders>
          </w:tcPr>
          <w:p w:rsidR="009516A5" w:rsidRPr="006D30BF" w:rsidRDefault="009516A5" w:rsidP="002B2A7B">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9516A5" w:rsidRPr="000F629B" w:rsidRDefault="006D30BF" w:rsidP="00A73D1E">
            <w:pPr>
              <w:pStyle w:val="a3"/>
              <w:jc w:val="center"/>
              <w:rPr>
                <w:rFonts w:ascii="Times New Roman" w:hAnsi="Times New Roman"/>
                <w:b/>
                <w:sz w:val="22"/>
                <w:szCs w:val="22"/>
              </w:rPr>
            </w:pPr>
            <w:r w:rsidRPr="000F629B">
              <w:rPr>
                <w:rFonts w:ascii="Times New Roman" w:hAnsi="Times New Roman"/>
                <w:b/>
                <w:sz w:val="22"/>
                <w:szCs w:val="22"/>
              </w:rPr>
              <w:t>345</w:t>
            </w:r>
          </w:p>
        </w:tc>
        <w:tc>
          <w:tcPr>
            <w:tcW w:w="1158" w:type="dxa"/>
            <w:tcBorders>
              <w:left w:val="single" w:sz="4" w:space="0" w:color="auto"/>
              <w:bottom w:val="single" w:sz="4" w:space="0" w:color="auto"/>
            </w:tcBorders>
            <w:vAlign w:val="center"/>
          </w:tcPr>
          <w:p w:rsidR="009516A5" w:rsidRPr="000F629B" w:rsidRDefault="006D30BF" w:rsidP="00A73D1E">
            <w:pPr>
              <w:pStyle w:val="a3"/>
              <w:jc w:val="center"/>
              <w:rPr>
                <w:rFonts w:ascii="Times New Roman" w:hAnsi="Times New Roman"/>
                <w:b/>
                <w:sz w:val="22"/>
                <w:szCs w:val="22"/>
              </w:rPr>
            </w:pPr>
            <w:r w:rsidRPr="000F629B">
              <w:rPr>
                <w:rFonts w:ascii="Times New Roman" w:hAnsi="Times New Roman"/>
                <w:b/>
                <w:sz w:val="22"/>
                <w:szCs w:val="22"/>
              </w:rPr>
              <w:t>1725</w:t>
            </w:r>
          </w:p>
        </w:tc>
      </w:tr>
      <w:tr w:rsidR="006D30BF" w:rsidRPr="006D30BF" w:rsidTr="00463739">
        <w:trPr>
          <w:trHeight w:val="431"/>
          <w:jc w:val="center"/>
        </w:trPr>
        <w:tc>
          <w:tcPr>
            <w:tcW w:w="993" w:type="dxa"/>
            <w:tcBorders>
              <w:top w:val="nil"/>
              <w:bottom w:val="single" w:sz="4" w:space="0" w:color="auto"/>
              <w:right w:val="nil"/>
            </w:tcBorders>
            <w:vAlign w:val="center"/>
          </w:tcPr>
          <w:p w:rsidR="009516A5" w:rsidRPr="006D30BF" w:rsidRDefault="009516A5" w:rsidP="00913CE1">
            <w:pPr>
              <w:pStyle w:val="a3"/>
              <w:jc w:val="center"/>
              <w:rPr>
                <w:rFonts w:ascii="Times New Roman" w:hAnsi="Times New Roman"/>
                <w:sz w:val="23"/>
                <w:szCs w:val="23"/>
              </w:rPr>
            </w:pPr>
          </w:p>
        </w:tc>
        <w:tc>
          <w:tcPr>
            <w:tcW w:w="9546" w:type="dxa"/>
            <w:gridSpan w:val="6"/>
            <w:tcBorders>
              <w:top w:val="nil"/>
              <w:left w:val="nil"/>
              <w:bottom w:val="single" w:sz="4" w:space="0" w:color="auto"/>
            </w:tcBorders>
          </w:tcPr>
          <w:p w:rsidR="009516A5" w:rsidRPr="00A93E63" w:rsidRDefault="006D30BF" w:rsidP="00DC76E7">
            <w:pPr>
              <w:pStyle w:val="a3"/>
              <w:jc w:val="both"/>
              <w:rPr>
                <w:rFonts w:ascii="Times New Roman" w:hAnsi="Times New Roman"/>
                <w:sz w:val="22"/>
                <w:szCs w:val="22"/>
              </w:rPr>
            </w:pPr>
            <w:r w:rsidRPr="00A93E63">
              <w:rPr>
                <w:rFonts w:ascii="Times New Roman" w:hAnsi="Times New Roman"/>
                <w:sz w:val="22"/>
                <w:szCs w:val="22"/>
              </w:rPr>
              <w:t>Приведены сведения о числе зарегистрированных родившихся, умерших, браков и разводов по Агинскому Бурятскому округу в 2020 году.</w:t>
            </w:r>
          </w:p>
        </w:tc>
      </w:tr>
      <w:tr w:rsidR="009516A5" w:rsidRPr="00207E32" w:rsidTr="00A61818">
        <w:trPr>
          <w:trHeight w:val="346"/>
          <w:jc w:val="center"/>
        </w:trPr>
        <w:tc>
          <w:tcPr>
            <w:tcW w:w="993" w:type="dxa"/>
            <w:vMerge w:val="restart"/>
            <w:tcBorders>
              <w:right w:val="nil"/>
            </w:tcBorders>
            <w:vAlign w:val="center"/>
          </w:tcPr>
          <w:p w:rsidR="009516A5" w:rsidRPr="00207E32" w:rsidRDefault="009516A5" w:rsidP="00913CE1">
            <w:pPr>
              <w:pStyle w:val="a3"/>
              <w:jc w:val="center"/>
              <w:rPr>
                <w:rFonts w:ascii="Times New Roman" w:hAnsi="Times New Roman"/>
                <w:b/>
                <w:sz w:val="23"/>
                <w:szCs w:val="23"/>
              </w:rPr>
            </w:pPr>
            <w:r w:rsidRPr="00207E32">
              <w:rPr>
                <w:rFonts w:ascii="Times New Roman" w:hAnsi="Times New Roman"/>
                <w:b/>
                <w:sz w:val="23"/>
                <w:szCs w:val="23"/>
              </w:rPr>
              <w:t>7.190</w:t>
            </w:r>
          </w:p>
        </w:tc>
        <w:tc>
          <w:tcPr>
            <w:tcW w:w="5329" w:type="dxa"/>
            <w:vMerge w:val="restart"/>
            <w:tcBorders>
              <w:left w:val="nil"/>
              <w:right w:val="nil"/>
            </w:tcBorders>
          </w:tcPr>
          <w:p w:rsidR="009516A5" w:rsidRPr="00207E32" w:rsidRDefault="009516A5" w:rsidP="00913CE1">
            <w:pPr>
              <w:pStyle w:val="a3"/>
              <w:rPr>
                <w:rFonts w:ascii="Times New Roman" w:hAnsi="Times New Roman"/>
                <w:b/>
                <w:sz w:val="23"/>
                <w:szCs w:val="23"/>
              </w:rPr>
            </w:pPr>
            <w:r w:rsidRPr="00207E32">
              <w:rPr>
                <w:rFonts w:ascii="Times New Roman" w:hAnsi="Times New Roman"/>
                <w:b/>
                <w:sz w:val="23"/>
                <w:szCs w:val="23"/>
              </w:rPr>
              <w:t>Поголовье основных видов скота и производство продукции животноводства в хозяйствах всех категорий Агинского Бурятского округа</w:t>
            </w:r>
          </w:p>
        </w:tc>
        <w:tc>
          <w:tcPr>
            <w:tcW w:w="1926" w:type="dxa"/>
            <w:gridSpan w:val="3"/>
            <w:vMerge w:val="restart"/>
            <w:tcBorders>
              <w:left w:val="nil"/>
              <w:right w:val="single" w:sz="4" w:space="0" w:color="auto"/>
            </w:tcBorders>
          </w:tcPr>
          <w:p w:rsidR="009516A5" w:rsidRPr="00825AE4" w:rsidRDefault="009516A5" w:rsidP="00913CE1">
            <w:pPr>
              <w:pStyle w:val="a3"/>
              <w:jc w:val="center"/>
              <w:rPr>
                <w:rFonts w:ascii="Times New Roman" w:hAnsi="Times New Roman"/>
                <w:b/>
                <w:sz w:val="22"/>
                <w:szCs w:val="22"/>
              </w:rPr>
            </w:pPr>
            <w:r w:rsidRPr="00825AE4">
              <w:rPr>
                <w:rFonts w:ascii="Times New Roman" w:hAnsi="Times New Roman"/>
                <w:b/>
                <w:sz w:val="22"/>
                <w:szCs w:val="22"/>
              </w:rPr>
              <w:t>Ежемесячная</w:t>
            </w:r>
          </w:p>
          <w:p w:rsidR="009516A5" w:rsidRPr="00825AE4" w:rsidRDefault="009516A5" w:rsidP="00913CE1">
            <w:pPr>
              <w:pStyle w:val="a3"/>
              <w:jc w:val="center"/>
              <w:rPr>
                <w:rFonts w:ascii="Times New Roman" w:hAnsi="Times New Roman"/>
                <w:b/>
                <w:sz w:val="18"/>
                <w:szCs w:val="18"/>
              </w:rPr>
            </w:pPr>
            <w:r w:rsidRPr="00825AE4">
              <w:rPr>
                <w:rFonts w:ascii="Times New Roman" w:hAnsi="Times New Roman"/>
                <w:b/>
                <w:sz w:val="18"/>
                <w:szCs w:val="18"/>
              </w:rPr>
              <w:t>25 числа</w:t>
            </w:r>
          </w:p>
        </w:tc>
        <w:tc>
          <w:tcPr>
            <w:tcW w:w="1133" w:type="dxa"/>
            <w:tcBorders>
              <w:left w:val="single" w:sz="4" w:space="0" w:color="auto"/>
              <w:bottom w:val="single" w:sz="4" w:space="0" w:color="auto"/>
              <w:right w:val="single" w:sz="4" w:space="0" w:color="auto"/>
            </w:tcBorders>
            <w:vAlign w:val="center"/>
          </w:tcPr>
          <w:p w:rsidR="009516A5" w:rsidRPr="00A61818" w:rsidRDefault="009516A5" w:rsidP="00A73D1E">
            <w:pPr>
              <w:pStyle w:val="a3"/>
              <w:jc w:val="center"/>
              <w:rPr>
                <w:rFonts w:ascii="Times New Roman" w:hAnsi="Times New Roman"/>
                <w:b/>
                <w:sz w:val="22"/>
                <w:szCs w:val="22"/>
              </w:rPr>
            </w:pPr>
            <w:r w:rsidRPr="00A61818">
              <w:rPr>
                <w:rFonts w:ascii="Times New Roman" w:hAnsi="Times New Roman"/>
                <w:b/>
                <w:sz w:val="22"/>
                <w:szCs w:val="22"/>
              </w:rPr>
              <w:t>302</w:t>
            </w:r>
          </w:p>
        </w:tc>
        <w:tc>
          <w:tcPr>
            <w:tcW w:w="1158" w:type="dxa"/>
            <w:tcBorders>
              <w:left w:val="single" w:sz="4" w:space="0" w:color="auto"/>
              <w:bottom w:val="single" w:sz="4" w:space="0" w:color="auto"/>
            </w:tcBorders>
            <w:vAlign w:val="center"/>
          </w:tcPr>
          <w:p w:rsidR="009516A5" w:rsidRPr="00A61818" w:rsidRDefault="009516A5" w:rsidP="00913CE1">
            <w:pPr>
              <w:pStyle w:val="a3"/>
              <w:jc w:val="center"/>
              <w:rPr>
                <w:rFonts w:ascii="Times New Roman" w:hAnsi="Times New Roman"/>
                <w:b/>
                <w:sz w:val="22"/>
                <w:szCs w:val="22"/>
              </w:rPr>
            </w:pPr>
            <w:r w:rsidRPr="00A61818">
              <w:rPr>
                <w:rFonts w:ascii="Times New Roman" w:hAnsi="Times New Roman"/>
                <w:b/>
                <w:sz w:val="22"/>
                <w:szCs w:val="22"/>
              </w:rPr>
              <w:t>3624</w:t>
            </w:r>
          </w:p>
        </w:tc>
      </w:tr>
      <w:tr w:rsidR="009516A5" w:rsidRPr="00207E32" w:rsidTr="00A61818">
        <w:trPr>
          <w:trHeight w:val="346"/>
          <w:jc w:val="center"/>
        </w:trPr>
        <w:tc>
          <w:tcPr>
            <w:tcW w:w="993" w:type="dxa"/>
            <w:vMerge/>
            <w:tcBorders>
              <w:right w:val="nil"/>
            </w:tcBorders>
            <w:vAlign w:val="center"/>
          </w:tcPr>
          <w:p w:rsidR="009516A5" w:rsidRPr="00207E32" w:rsidRDefault="009516A5" w:rsidP="00913CE1">
            <w:pPr>
              <w:pStyle w:val="a3"/>
              <w:jc w:val="center"/>
              <w:rPr>
                <w:rFonts w:ascii="Times New Roman" w:hAnsi="Times New Roman"/>
                <w:b/>
                <w:sz w:val="23"/>
                <w:szCs w:val="23"/>
              </w:rPr>
            </w:pPr>
          </w:p>
        </w:tc>
        <w:tc>
          <w:tcPr>
            <w:tcW w:w="5329" w:type="dxa"/>
            <w:vMerge/>
            <w:tcBorders>
              <w:left w:val="nil"/>
              <w:right w:val="nil"/>
            </w:tcBorders>
          </w:tcPr>
          <w:p w:rsidR="009516A5" w:rsidRPr="00207E32" w:rsidRDefault="009516A5" w:rsidP="00913CE1">
            <w:pPr>
              <w:pStyle w:val="a3"/>
              <w:rPr>
                <w:rFonts w:ascii="Times New Roman" w:hAnsi="Times New Roman"/>
                <w:b/>
                <w:sz w:val="23"/>
                <w:szCs w:val="23"/>
              </w:rPr>
            </w:pPr>
          </w:p>
        </w:tc>
        <w:tc>
          <w:tcPr>
            <w:tcW w:w="1926" w:type="dxa"/>
            <w:gridSpan w:val="3"/>
            <w:vMerge/>
            <w:tcBorders>
              <w:left w:val="nil"/>
              <w:right w:val="single" w:sz="4" w:space="0" w:color="auto"/>
            </w:tcBorders>
          </w:tcPr>
          <w:p w:rsidR="009516A5" w:rsidRPr="00207E32" w:rsidRDefault="009516A5" w:rsidP="00913CE1">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9516A5" w:rsidRPr="00A61818" w:rsidRDefault="009516A5" w:rsidP="00A73D1E">
            <w:pPr>
              <w:pStyle w:val="a3"/>
              <w:jc w:val="center"/>
              <w:rPr>
                <w:rFonts w:ascii="Times New Roman" w:hAnsi="Times New Roman"/>
                <w:b/>
                <w:sz w:val="22"/>
                <w:szCs w:val="22"/>
              </w:rPr>
            </w:pPr>
            <w:r w:rsidRPr="00A61818">
              <w:rPr>
                <w:rFonts w:ascii="Times New Roman" w:hAnsi="Times New Roman"/>
                <w:b/>
                <w:sz w:val="22"/>
                <w:szCs w:val="22"/>
              </w:rPr>
              <w:t>322</w:t>
            </w:r>
          </w:p>
        </w:tc>
        <w:tc>
          <w:tcPr>
            <w:tcW w:w="1158" w:type="dxa"/>
            <w:tcBorders>
              <w:left w:val="single" w:sz="4" w:space="0" w:color="auto"/>
              <w:bottom w:val="single" w:sz="4" w:space="0" w:color="auto"/>
            </w:tcBorders>
            <w:vAlign w:val="center"/>
          </w:tcPr>
          <w:p w:rsidR="009516A5" w:rsidRPr="00A61818" w:rsidRDefault="009516A5" w:rsidP="00913CE1">
            <w:pPr>
              <w:pStyle w:val="a3"/>
              <w:jc w:val="center"/>
              <w:rPr>
                <w:rFonts w:ascii="Times New Roman" w:hAnsi="Times New Roman"/>
                <w:b/>
                <w:sz w:val="22"/>
                <w:szCs w:val="22"/>
              </w:rPr>
            </w:pPr>
            <w:r w:rsidRPr="00A61818">
              <w:rPr>
                <w:rFonts w:ascii="Times New Roman" w:hAnsi="Times New Roman"/>
                <w:b/>
                <w:sz w:val="22"/>
                <w:szCs w:val="22"/>
              </w:rPr>
              <w:t>3864</w:t>
            </w:r>
          </w:p>
        </w:tc>
      </w:tr>
      <w:tr w:rsidR="009516A5" w:rsidRPr="00207E32" w:rsidTr="00A61818">
        <w:trPr>
          <w:trHeight w:val="346"/>
          <w:jc w:val="center"/>
        </w:trPr>
        <w:tc>
          <w:tcPr>
            <w:tcW w:w="993" w:type="dxa"/>
            <w:vMerge/>
            <w:tcBorders>
              <w:bottom w:val="nil"/>
              <w:right w:val="nil"/>
            </w:tcBorders>
            <w:vAlign w:val="center"/>
          </w:tcPr>
          <w:p w:rsidR="009516A5" w:rsidRPr="00207E32" w:rsidRDefault="009516A5" w:rsidP="00913CE1">
            <w:pPr>
              <w:pStyle w:val="a3"/>
              <w:jc w:val="center"/>
              <w:rPr>
                <w:rFonts w:ascii="Times New Roman" w:hAnsi="Times New Roman"/>
                <w:b/>
                <w:sz w:val="23"/>
                <w:szCs w:val="23"/>
              </w:rPr>
            </w:pPr>
          </w:p>
        </w:tc>
        <w:tc>
          <w:tcPr>
            <w:tcW w:w="5329" w:type="dxa"/>
            <w:vMerge/>
            <w:tcBorders>
              <w:left w:val="nil"/>
              <w:bottom w:val="nil"/>
              <w:right w:val="nil"/>
            </w:tcBorders>
          </w:tcPr>
          <w:p w:rsidR="009516A5" w:rsidRPr="00207E32" w:rsidRDefault="009516A5" w:rsidP="00913CE1">
            <w:pPr>
              <w:pStyle w:val="a3"/>
              <w:rPr>
                <w:rFonts w:ascii="Times New Roman" w:hAnsi="Times New Roman"/>
                <w:b/>
                <w:sz w:val="23"/>
                <w:szCs w:val="23"/>
              </w:rPr>
            </w:pPr>
          </w:p>
        </w:tc>
        <w:tc>
          <w:tcPr>
            <w:tcW w:w="1926" w:type="dxa"/>
            <w:gridSpan w:val="3"/>
            <w:vMerge/>
            <w:tcBorders>
              <w:left w:val="nil"/>
              <w:bottom w:val="nil"/>
              <w:right w:val="single" w:sz="4" w:space="0" w:color="auto"/>
            </w:tcBorders>
          </w:tcPr>
          <w:p w:rsidR="009516A5" w:rsidRPr="00207E32" w:rsidRDefault="009516A5" w:rsidP="00913CE1">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9516A5" w:rsidRPr="00A61818" w:rsidRDefault="009516A5" w:rsidP="00A73D1E">
            <w:pPr>
              <w:pStyle w:val="a3"/>
              <w:jc w:val="center"/>
              <w:rPr>
                <w:rFonts w:ascii="Times New Roman" w:hAnsi="Times New Roman"/>
                <w:b/>
                <w:sz w:val="22"/>
                <w:szCs w:val="22"/>
              </w:rPr>
            </w:pPr>
            <w:r w:rsidRPr="00A61818">
              <w:rPr>
                <w:rFonts w:ascii="Times New Roman" w:hAnsi="Times New Roman"/>
                <w:b/>
                <w:sz w:val="22"/>
                <w:szCs w:val="22"/>
              </w:rPr>
              <w:t>345</w:t>
            </w:r>
          </w:p>
        </w:tc>
        <w:tc>
          <w:tcPr>
            <w:tcW w:w="1158" w:type="dxa"/>
            <w:tcBorders>
              <w:left w:val="single" w:sz="4" w:space="0" w:color="auto"/>
              <w:bottom w:val="single" w:sz="4" w:space="0" w:color="auto"/>
            </w:tcBorders>
            <w:vAlign w:val="center"/>
          </w:tcPr>
          <w:p w:rsidR="009516A5" w:rsidRPr="00A61818" w:rsidRDefault="009516A5" w:rsidP="00913CE1">
            <w:pPr>
              <w:pStyle w:val="a3"/>
              <w:jc w:val="center"/>
              <w:rPr>
                <w:rFonts w:ascii="Times New Roman" w:hAnsi="Times New Roman"/>
                <w:b/>
                <w:sz w:val="22"/>
                <w:szCs w:val="22"/>
              </w:rPr>
            </w:pPr>
            <w:r w:rsidRPr="00A61818">
              <w:rPr>
                <w:rFonts w:ascii="Times New Roman" w:hAnsi="Times New Roman"/>
                <w:b/>
                <w:sz w:val="22"/>
                <w:szCs w:val="22"/>
              </w:rPr>
              <w:t>4140</w:t>
            </w:r>
          </w:p>
        </w:tc>
      </w:tr>
      <w:tr w:rsidR="009516A5" w:rsidRPr="00207E32" w:rsidTr="00463739">
        <w:trPr>
          <w:trHeight w:val="595"/>
          <w:jc w:val="center"/>
        </w:trPr>
        <w:tc>
          <w:tcPr>
            <w:tcW w:w="993" w:type="dxa"/>
            <w:tcBorders>
              <w:top w:val="nil"/>
              <w:bottom w:val="single" w:sz="4" w:space="0" w:color="auto"/>
              <w:right w:val="nil"/>
            </w:tcBorders>
            <w:vAlign w:val="center"/>
          </w:tcPr>
          <w:p w:rsidR="009516A5" w:rsidRPr="00207E32" w:rsidRDefault="009516A5" w:rsidP="00913CE1">
            <w:pPr>
              <w:pStyle w:val="a3"/>
              <w:jc w:val="center"/>
              <w:rPr>
                <w:rFonts w:ascii="Times New Roman" w:hAnsi="Times New Roman"/>
                <w:b/>
                <w:i/>
                <w:sz w:val="23"/>
                <w:szCs w:val="23"/>
              </w:rPr>
            </w:pPr>
          </w:p>
        </w:tc>
        <w:tc>
          <w:tcPr>
            <w:tcW w:w="9546" w:type="dxa"/>
            <w:gridSpan w:val="6"/>
            <w:tcBorders>
              <w:top w:val="nil"/>
              <w:left w:val="nil"/>
              <w:bottom w:val="single" w:sz="4" w:space="0" w:color="auto"/>
            </w:tcBorders>
          </w:tcPr>
          <w:p w:rsidR="009516A5" w:rsidRPr="00821A01" w:rsidRDefault="009516A5" w:rsidP="00913CE1">
            <w:pPr>
              <w:pStyle w:val="a3"/>
              <w:jc w:val="both"/>
              <w:rPr>
                <w:rFonts w:ascii="Times New Roman" w:hAnsi="Times New Roman"/>
                <w:sz w:val="21"/>
                <w:szCs w:val="21"/>
              </w:rPr>
            </w:pPr>
            <w:r w:rsidRPr="00821A01">
              <w:rPr>
                <w:rFonts w:ascii="Times New Roman" w:hAnsi="Times New Roman"/>
                <w:sz w:val="21"/>
                <w:szCs w:val="21"/>
              </w:rPr>
              <w:t>Содержит данные о производстве скота и птицы на убой, производстве молока и яиц по категориям хозяйств   Агинского Бурятского округа. Показатели о наличии  поголовья скота и птицы размещены по сельскохозяйственным организациям.</w:t>
            </w:r>
          </w:p>
        </w:tc>
      </w:tr>
      <w:tr w:rsidR="009516A5" w:rsidRPr="003961EC" w:rsidTr="00EC4077">
        <w:trPr>
          <w:trHeight w:val="138"/>
          <w:jc w:val="center"/>
        </w:trPr>
        <w:tc>
          <w:tcPr>
            <w:tcW w:w="993" w:type="dxa"/>
            <w:vMerge w:val="restart"/>
            <w:tcBorders>
              <w:right w:val="nil"/>
            </w:tcBorders>
            <w:vAlign w:val="center"/>
          </w:tcPr>
          <w:p w:rsidR="009516A5" w:rsidRPr="003961EC" w:rsidRDefault="009516A5" w:rsidP="00913CE1">
            <w:pPr>
              <w:pStyle w:val="a3"/>
              <w:jc w:val="center"/>
              <w:rPr>
                <w:rFonts w:ascii="Times New Roman" w:hAnsi="Times New Roman"/>
                <w:b/>
                <w:sz w:val="23"/>
                <w:szCs w:val="23"/>
              </w:rPr>
            </w:pPr>
            <w:r w:rsidRPr="003961EC">
              <w:rPr>
                <w:rFonts w:ascii="Times New Roman" w:hAnsi="Times New Roman"/>
                <w:b/>
                <w:sz w:val="23"/>
                <w:szCs w:val="23"/>
              </w:rPr>
              <w:t>7.191</w:t>
            </w:r>
          </w:p>
        </w:tc>
        <w:tc>
          <w:tcPr>
            <w:tcW w:w="5329" w:type="dxa"/>
            <w:vMerge w:val="restart"/>
            <w:tcBorders>
              <w:left w:val="nil"/>
              <w:right w:val="nil"/>
            </w:tcBorders>
          </w:tcPr>
          <w:p w:rsidR="009516A5" w:rsidRPr="003961EC" w:rsidRDefault="009516A5" w:rsidP="00913CE1">
            <w:pPr>
              <w:pStyle w:val="a3"/>
              <w:rPr>
                <w:rFonts w:ascii="Times New Roman" w:hAnsi="Times New Roman"/>
                <w:b/>
                <w:sz w:val="23"/>
                <w:szCs w:val="23"/>
              </w:rPr>
            </w:pPr>
            <w:r w:rsidRPr="003961EC">
              <w:rPr>
                <w:rFonts w:ascii="Times New Roman" w:hAnsi="Times New Roman"/>
                <w:b/>
                <w:sz w:val="23"/>
                <w:szCs w:val="23"/>
              </w:rPr>
              <w:t>Посевные площади сельскохозяйственных культур под урожай 2020 года в хозяйствах всех категорий Агинского Бурятского округа</w:t>
            </w:r>
          </w:p>
        </w:tc>
        <w:tc>
          <w:tcPr>
            <w:tcW w:w="1926" w:type="dxa"/>
            <w:gridSpan w:val="3"/>
            <w:vMerge w:val="restart"/>
            <w:tcBorders>
              <w:left w:val="nil"/>
              <w:right w:val="single" w:sz="4" w:space="0" w:color="auto"/>
            </w:tcBorders>
          </w:tcPr>
          <w:p w:rsidR="009516A5" w:rsidRPr="00825AE4" w:rsidRDefault="009516A5" w:rsidP="00913CE1">
            <w:pPr>
              <w:pStyle w:val="a3"/>
              <w:jc w:val="center"/>
              <w:rPr>
                <w:rFonts w:ascii="Times New Roman" w:hAnsi="Times New Roman"/>
                <w:b/>
                <w:sz w:val="22"/>
                <w:szCs w:val="22"/>
              </w:rPr>
            </w:pPr>
            <w:r w:rsidRPr="00825AE4">
              <w:rPr>
                <w:rFonts w:ascii="Times New Roman" w:hAnsi="Times New Roman"/>
                <w:b/>
                <w:sz w:val="22"/>
                <w:szCs w:val="22"/>
              </w:rPr>
              <w:t>Годовая</w:t>
            </w:r>
          </w:p>
          <w:p w:rsidR="009516A5" w:rsidRPr="00825AE4" w:rsidRDefault="009516A5" w:rsidP="00913CE1">
            <w:pPr>
              <w:pStyle w:val="a3"/>
              <w:jc w:val="center"/>
              <w:rPr>
                <w:rFonts w:ascii="Times New Roman" w:hAnsi="Times New Roman"/>
                <w:b/>
                <w:sz w:val="18"/>
                <w:szCs w:val="18"/>
              </w:rPr>
            </w:pPr>
            <w:r w:rsidRPr="00825AE4">
              <w:rPr>
                <w:rFonts w:ascii="Times New Roman" w:hAnsi="Times New Roman"/>
                <w:b/>
                <w:sz w:val="18"/>
                <w:szCs w:val="18"/>
              </w:rPr>
              <w:t>июль</w:t>
            </w:r>
          </w:p>
        </w:tc>
        <w:tc>
          <w:tcPr>
            <w:tcW w:w="1133" w:type="dxa"/>
            <w:tcBorders>
              <w:left w:val="single" w:sz="4" w:space="0" w:color="auto"/>
              <w:bottom w:val="single" w:sz="4" w:space="0" w:color="auto"/>
              <w:right w:val="single" w:sz="4" w:space="0" w:color="auto"/>
            </w:tcBorders>
            <w:vAlign w:val="center"/>
          </w:tcPr>
          <w:p w:rsidR="009516A5" w:rsidRPr="00A61818" w:rsidRDefault="009516A5" w:rsidP="00913CE1">
            <w:pPr>
              <w:pStyle w:val="a3"/>
              <w:jc w:val="center"/>
              <w:rPr>
                <w:rFonts w:ascii="Times New Roman" w:hAnsi="Times New Roman"/>
                <w:b/>
                <w:sz w:val="22"/>
                <w:szCs w:val="22"/>
              </w:rPr>
            </w:pPr>
            <w:r w:rsidRPr="00A61818">
              <w:rPr>
                <w:rFonts w:ascii="Times New Roman" w:hAnsi="Times New Roman"/>
                <w:b/>
                <w:sz w:val="22"/>
                <w:szCs w:val="22"/>
              </w:rPr>
              <w:t>302</w:t>
            </w:r>
          </w:p>
        </w:tc>
        <w:tc>
          <w:tcPr>
            <w:tcW w:w="1158" w:type="dxa"/>
            <w:tcBorders>
              <w:left w:val="single" w:sz="4" w:space="0" w:color="auto"/>
              <w:bottom w:val="single" w:sz="4" w:space="0" w:color="auto"/>
            </w:tcBorders>
            <w:vAlign w:val="center"/>
          </w:tcPr>
          <w:p w:rsidR="009516A5" w:rsidRPr="00A61818" w:rsidRDefault="009516A5" w:rsidP="003C3292">
            <w:pPr>
              <w:pStyle w:val="a3"/>
              <w:jc w:val="center"/>
              <w:rPr>
                <w:rFonts w:ascii="Times New Roman" w:hAnsi="Times New Roman"/>
                <w:b/>
                <w:sz w:val="22"/>
                <w:szCs w:val="22"/>
              </w:rPr>
            </w:pPr>
            <w:r w:rsidRPr="00A61818">
              <w:rPr>
                <w:rFonts w:ascii="Times New Roman" w:hAnsi="Times New Roman"/>
                <w:b/>
                <w:sz w:val="22"/>
                <w:szCs w:val="22"/>
              </w:rPr>
              <w:t>302</w:t>
            </w:r>
          </w:p>
        </w:tc>
      </w:tr>
      <w:tr w:rsidR="009516A5" w:rsidRPr="003961EC" w:rsidTr="00EC4077">
        <w:trPr>
          <w:trHeight w:val="54"/>
          <w:jc w:val="center"/>
        </w:trPr>
        <w:tc>
          <w:tcPr>
            <w:tcW w:w="993" w:type="dxa"/>
            <w:vMerge/>
            <w:tcBorders>
              <w:right w:val="nil"/>
            </w:tcBorders>
            <w:vAlign w:val="center"/>
          </w:tcPr>
          <w:p w:rsidR="009516A5" w:rsidRPr="003961EC" w:rsidRDefault="009516A5" w:rsidP="00913CE1">
            <w:pPr>
              <w:pStyle w:val="a3"/>
              <w:jc w:val="center"/>
              <w:rPr>
                <w:rFonts w:ascii="Times New Roman" w:hAnsi="Times New Roman"/>
                <w:b/>
                <w:sz w:val="23"/>
                <w:szCs w:val="23"/>
              </w:rPr>
            </w:pPr>
          </w:p>
        </w:tc>
        <w:tc>
          <w:tcPr>
            <w:tcW w:w="5329" w:type="dxa"/>
            <w:vMerge/>
            <w:tcBorders>
              <w:left w:val="nil"/>
              <w:right w:val="nil"/>
            </w:tcBorders>
          </w:tcPr>
          <w:p w:rsidR="009516A5" w:rsidRPr="003961EC" w:rsidRDefault="009516A5" w:rsidP="00913CE1">
            <w:pPr>
              <w:pStyle w:val="a3"/>
              <w:rPr>
                <w:rFonts w:ascii="Times New Roman" w:hAnsi="Times New Roman"/>
                <w:b/>
                <w:sz w:val="23"/>
                <w:szCs w:val="23"/>
              </w:rPr>
            </w:pPr>
          </w:p>
        </w:tc>
        <w:tc>
          <w:tcPr>
            <w:tcW w:w="1926" w:type="dxa"/>
            <w:gridSpan w:val="3"/>
            <w:vMerge/>
            <w:tcBorders>
              <w:left w:val="nil"/>
              <w:right w:val="single" w:sz="4" w:space="0" w:color="auto"/>
            </w:tcBorders>
          </w:tcPr>
          <w:p w:rsidR="009516A5" w:rsidRPr="003961EC" w:rsidRDefault="009516A5" w:rsidP="00913CE1">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9516A5" w:rsidRPr="00A61818" w:rsidRDefault="009516A5" w:rsidP="00913CE1">
            <w:pPr>
              <w:pStyle w:val="a3"/>
              <w:jc w:val="center"/>
              <w:rPr>
                <w:rFonts w:ascii="Times New Roman" w:hAnsi="Times New Roman"/>
                <w:b/>
                <w:sz w:val="22"/>
                <w:szCs w:val="22"/>
              </w:rPr>
            </w:pPr>
            <w:r w:rsidRPr="00A61818">
              <w:rPr>
                <w:rFonts w:ascii="Times New Roman" w:hAnsi="Times New Roman"/>
                <w:b/>
                <w:sz w:val="22"/>
                <w:szCs w:val="22"/>
              </w:rPr>
              <w:t>322</w:t>
            </w:r>
          </w:p>
        </w:tc>
        <w:tc>
          <w:tcPr>
            <w:tcW w:w="1158" w:type="dxa"/>
            <w:tcBorders>
              <w:left w:val="single" w:sz="4" w:space="0" w:color="auto"/>
              <w:bottom w:val="single" w:sz="4" w:space="0" w:color="auto"/>
            </w:tcBorders>
            <w:vAlign w:val="center"/>
          </w:tcPr>
          <w:p w:rsidR="009516A5" w:rsidRPr="00A61818" w:rsidRDefault="009516A5" w:rsidP="003C3292">
            <w:pPr>
              <w:pStyle w:val="a3"/>
              <w:jc w:val="center"/>
              <w:rPr>
                <w:rFonts w:ascii="Times New Roman" w:hAnsi="Times New Roman"/>
                <w:b/>
                <w:sz w:val="22"/>
                <w:szCs w:val="22"/>
              </w:rPr>
            </w:pPr>
            <w:r w:rsidRPr="00A61818">
              <w:rPr>
                <w:rFonts w:ascii="Times New Roman" w:hAnsi="Times New Roman"/>
                <w:b/>
                <w:sz w:val="22"/>
                <w:szCs w:val="22"/>
              </w:rPr>
              <w:t>322</w:t>
            </w:r>
          </w:p>
        </w:tc>
      </w:tr>
      <w:tr w:rsidR="009516A5" w:rsidRPr="003961EC" w:rsidTr="00443BCB">
        <w:trPr>
          <w:trHeight w:val="216"/>
          <w:jc w:val="center"/>
        </w:trPr>
        <w:tc>
          <w:tcPr>
            <w:tcW w:w="993" w:type="dxa"/>
            <w:vMerge/>
            <w:tcBorders>
              <w:bottom w:val="nil"/>
              <w:right w:val="nil"/>
            </w:tcBorders>
            <w:vAlign w:val="center"/>
          </w:tcPr>
          <w:p w:rsidR="009516A5" w:rsidRPr="003961EC" w:rsidRDefault="009516A5" w:rsidP="00913CE1">
            <w:pPr>
              <w:pStyle w:val="a3"/>
              <w:jc w:val="center"/>
              <w:rPr>
                <w:rFonts w:ascii="Times New Roman" w:hAnsi="Times New Roman"/>
                <w:b/>
                <w:sz w:val="23"/>
                <w:szCs w:val="23"/>
              </w:rPr>
            </w:pPr>
          </w:p>
        </w:tc>
        <w:tc>
          <w:tcPr>
            <w:tcW w:w="5329" w:type="dxa"/>
            <w:vMerge/>
            <w:tcBorders>
              <w:left w:val="nil"/>
              <w:bottom w:val="nil"/>
              <w:right w:val="nil"/>
            </w:tcBorders>
          </w:tcPr>
          <w:p w:rsidR="009516A5" w:rsidRPr="003961EC" w:rsidRDefault="009516A5" w:rsidP="00913CE1">
            <w:pPr>
              <w:pStyle w:val="a3"/>
              <w:rPr>
                <w:rFonts w:ascii="Times New Roman" w:hAnsi="Times New Roman"/>
                <w:b/>
                <w:sz w:val="23"/>
                <w:szCs w:val="23"/>
              </w:rPr>
            </w:pPr>
          </w:p>
        </w:tc>
        <w:tc>
          <w:tcPr>
            <w:tcW w:w="1926" w:type="dxa"/>
            <w:gridSpan w:val="3"/>
            <w:vMerge/>
            <w:tcBorders>
              <w:left w:val="nil"/>
              <w:bottom w:val="nil"/>
              <w:right w:val="single" w:sz="4" w:space="0" w:color="auto"/>
            </w:tcBorders>
          </w:tcPr>
          <w:p w:rsidR="009516A5" w:rsidRPr="003961EC" w:rsidRDefault="009516A5" w:rsidP="00913CE1">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9516A5" w:rsidRPr="00A61818" w:rsidRDefault="009516A5" w:rsidP="00913CE1">
            <w:pPr>
              <w:pStyle w:val="a3"/>
              <w:jc w:val="center"/>
              <w:rPr>
                <w:rFonts w:ascii="Times New Roman" w:hAnsi="Times New Roman"/>
                <w:b/>
                <w:sz w:val="22"/>
                <w:szCs w:val="22"/>
              </w:rPr>
            </w:pPr>
            <w:r w:rsidRPr="00A61818">
              <w:rPr>
                <w:rFonts w:ascii="Times New Roman" w:hAnsi="Times New Roman"/>
                <w:b/>
                <w:sz w:val="22"/>
                <w:szCs w:val="22"/>
              </w:rPr>
              <w:t>345</w:t>
            </w:r>
          </w:p>
        </w:tc>
        <w:tc>
          <w:tcPr>
            <w:tcW w:w="1158" w:type="dxa"/>
            <w:tcBorders>
              <w:left w:val="single" w:sz="4" w:space="0" w:color="auto"/>
              <w:bottom w:val="single" w:sz="4" w:space="0" w:color="auto"/>
            </w:tcBorders>
            <w:vAlign w:val="center"/>
          </w:tcPr>
          <w:p w:rsidR="009516A5" w:rsidRPr="00A61818" w:rsidRDefault="009516A5" w:rsidP="003C3292">
            <w:pPr>
              <w:pStyle w:val="a3"/>
              <w:jc w:val="center"/>
              <w:rPr>
                <w:rFonts w:ascii="Times New Roman" w:hAnsi="Times New Roman"/>
                <w:b/>
                <w:sz w:val="22"/>
                <w:szCs w:val="22"/>
              </w:rPr>
            </w:pPr>
            <w:r w:rsidRPr="00A61818">
              <w:rPr>
                <w:rFonts w:ascii="Times New Roman" w:hAnsi="Times New Roman"/>
                <w:b/>
                <w:sz w:val="22"/>
                <w:szCs w:val="22"/>
              </w:rPr>
              <w:t>345</w:t>
            </w:r>
          </w:p>
        </w:tc>
      </w:tr>
      <w:tr w:rsidR="009516A5" w:rsidRPr="003961EC" w:rsidTr="00821A01">
        <w:trPr>
          <w:trHeight w:val="192"/>
          <w:jc w:val="center"/>
        </w:trPr>
        <w:tc>
          <w:tcPr>
            <w:tcW w:w="993" w:type="dxa"/>
            <w:tcBorders>
              <w:top w:val="nil"/>
              <w:bottom w:val="single" w:sz="4" w:space="0" w:color="auto"/>
              <w:right w:val="nil"/>
            </w:tcBorders>
            <w:vAlign w:val="center"/>
          </w:tcPr>
          <w:p w:rsidR="009516A5" w:rsidRPr="003961EC" w:rsidRDefault="009516A5" w:rsidP="00913CE1">
            <w:pPr>
              <w:pStyle w:val="a3"/>
              <w:jc w:val="center"/>
              <w:rPr>
                <w:rFonts w:ascii="Times New Roman" w:hAnsi="Times New Roman"/>
                <w:b/>
                <w:sz w:val="23"/>
                <w:szCs w:val="23"/>
              </w:rPr>
            </w:pPr>
          </w:p>
        </w:tc>
        <w:tc>
          <w:tcPr>
            <w:tcW w:w="9546" w:type="dxa"/>
            <w:gridSpan w:val="6"/>
            <w:tcBorders>
              <w:top w:val="nil"/>
              <w:left w:val="nil"/>
              <w:bottom w:val="single" w:sz="4" w:space="0" w:color="auto"/>
            </w:tcBorders>
          </w:tcPr>
          <w:p w:rsidR="009516A5" w:rsidRPr="00821A01" w:rsidRDefault="009516A5" w:rsidP="00913CE1">
            <w:pPr>
              <w:pStyle w:val="a3"/>
              <w:jc w:val="both"/>
              <w:rPr>
                <w:rFonts w:ascii="Times New Roman" w:hAnsi="Times New Roman"/>
                <w:sz w:val="21"/>
                <w:szCs w:val="21"/>
              </w:rPr>
            </w:pPr>
            <w:r w:rsidRPr="00821A01">
              <w:rPr>
                <w:rFonts w:ascii="Times New Roman" w:hAnsi="Times New Roman"/>
                <w:sz w:val="21"/>
                <w:szCs w:val="21"/>
              </w:rPr>
              <w:t>Приводятся данные о размерах посевных площадей сельскохозяйственных  культур под урожай 2020 года по категориям хозяйств. Данные приведены  по городскому округу и муниципальным районам   Агинского Бурятского округа.</w:t>
            </w:r>
          </w:p>
        </w:tc>
      </w:tr>
      <w:tr w:rsidR="009516A5" w:rsidRPr="00C51DAF" w:rsidTr="00443BCB">
        <w:trPr>
          <w:trHeight w:val="265"/>
          <w:jc w:val="center"/>
        </w:trPr>
        <w:tc>
          <w:tcPr>
            <w:tcW w:w="993" w:type="dxa"/>
            <w:vMerge w:val="restart"/>
            <w:tcBorders>
              <w:right w:val="nil"/>
            </w:tcBorders>
            <w:vAlign w:val="center"/>
          </w:tcPr>
          <w:p w:rsidR="009516A5" w:rsidRPr="00C51DAF" w:rsidRDefault="009516A5" w:rsidP="00913CE1">
            <w:pPr>
              <w:pStyle w:val="a3"/>
              <w:jc w:val="center"/>
              <w:rPr>
                <w:rFonts w:ascii="Times New Roman" w:hAnsi="Times New Roman"/>
                <w:b/>
                <w:sz w:val="23"/>
                <w:szCs w:val="23"/>
              </w:rPr>
            </w:pPr>
            <w:r w:rsidRPr="00C51DAF">
              <w:rPr>
                <w:rFonts w:ascii="Times New Roman" w:hAnsi="Times New Roman"/>
                <w:b/>
                <w:sz w:val="23"/>
                <w:szCs w:val="23"/>
              </w:rPr>
              <w:lastRenderedPageBreak/>
              <w:t>7.192</w:t>
            </w:r>
          </w:p>
        </w:tc>
        <w:tc>
          <w:tcPr>
            <w:tcW w:w="5329" w:type="dxa"/>
            <w:vMerge w:val="restart"/>
            <w:tcBorders>
              <w:left w:val="nil"/>
              <w:right w:val="nil"/>
            </w:tcBorders>
          </w:tcPr>
          <w:p w:rsidR="009516A5" w:rsidRPr="00C51DAF" w:rsidRDefault="009516A5" w:rsidP="00913CE1">
            <w:pPr>
              <w:pStyle w:val="a3"/>
              <w:rPr>
                <w:rFonts w:ascii="Times New Roman" w:hAnsi="Times New Roman"/>
                <w:b/>
                <w:sz w:val="23"/>
                <w:szCs w:val="23"/>
              </w:rPr>
            </w:pPr>
            <w:r w:rsidRPr="00C51DAF">
              <w:rPr>
                <w:rFonts w:ascii="Times New Roman" w:hAnsi="Times New Roman"/>
                <w:b/>
                <w:sz w:val="23"/>
                <w:szCs w:val="23"/>
              </w:rPr>
              <w:t>Реализация сельскохозяйственной продукции в хозяйствах всех категорий Агинского Бурятского округа в 2019 году</w:t>
            </w:r>
          </w:p>
        </w:tc>
        <w:tc>
          <w:tcPr>
            <w:tcW w:w="1926" w:type="dxa"/>
            <w:gridSpan w:val="3"/>
            <w:vMerge w:val="restart"/>
            <w:tcBorders>
              <w:left w:val="nil"/>
              <w:right w:val="single" w:sz="4" w:space="0" w:color="auto"/>
            </w:tcBorders>
          </w:tcPr>
          <w:p w:rsidR="009516A5" w:rsidRPr="00825AE4" w:rsidRDefault="009516A5" w:rsidP="009819B2">
            <w:pPr>
              <w:pStyle w:val="a3"/>
              <w:jc w:val="center"/>
              <w:rPr>
                <w:rFonts w:ascii="Times New Roman" w:hAnsi="Times New Roman"/>
                <w:b/>
                <w:sz w:val="22"/>
                <w:szCs w:val="22"/>
              </w:rPr>
            </w:pPr>
            <w:r w:rsidRPr="00825AE4">
              <w:rPr>
                <w:rFonts w:ascii="Times New Roman" w:hAnsi="Times New Roman"/>
                <w:b/>
                <w:sz w:val="22"/>
                <w:szCs w:val="22"/>
              </w:rPr>
              <w:t>Годовая</w:t>
            </w:r>
          </w:p>
          <w:p w:rsidR="009516A5" w:rsidRPr="00825AE4" w:rsidRDefault="009516A5" w:rsidP="009819B2">
            <w:pPr>
              <w:pStyle w:val="a3"/>
              <w:jc w:val="center"/>
              <w:rPr>
                <w:rFonts w:ascii="Times New Roman" w:hAnsi="Times New Roman"/>
                <w:b/>
                <w:sz w:val="18"/>
                <w:szCs w:val="18"/>
              </w:rPr>
            </w:pPr>
            <w:r w:rsidRPr="00825AE4">
              <w:rPr>
                <w:rFonts w:ascii="Times New Roman" w:hAnsi="Times New Roman"/>
                <w:b/>
                <w:sz w:val="18"/>
                <w:szCs w:val="18"/>
              </w:rPr>
              <w:t>май</w:t>
            </w:r>
          </w:p>
        </w:tc>
        <w:tc>
          <w:tcPr>
            <w:tcW w:w="1133" w:type="dxa"/>
            <w:tcBorders>
              <w:left w:val="single" w:sz="4" w:space="0" w:color="auto"/>
              <w:bottom w:val="single" w:sz="4" w:space="0" w:color="auto"/>
              <w:right w:val="single" w:sz="4" w:space="0" w:color="auto"/>
            </w:tcBorders>
            <w:vAlign w:val="center"/>
          </w:tcPr>
          <w:p w:rsidR="009516A5" w:rsidRPr="00A61818" w:rsidRDefault="009516A5" w:rsidP="00913CE1">
            <w:pPr>
              <w:pStyle w:val="a3"/>
              <w:jc w:val="center"/>
              <w:rPr>
                <w:rFonts w:ascii="Times New Roman" w:hAnsi="Times New Roman"/>
                <w:b/>
                <w:sz w:val="22"/>
                <w:szCs w:val="22"/>
              </w:rPr>
            </w:pPr>
            <w:r w:rsidRPr="00A61818">
              <w:rPr>
                <w:rFonts w:ascii="Times New Roman" w:hAnsi="Times New Roman"/>
                <w:b/>
                <w:sz w:val="22"/>
                <w:szCs w:val="22"/>
              </w:rPr>
              <w:t>302</w:t>
            </w:r>
          </w:p>
        </w:tc>
        <w:tc>
          <w:tcPr>
            <w:tcW w:w="1158" w:type="dxa"/>
            <w:tcBorders>
              <w:left w:val="single" w:sz="4" w:space="0" w:color="auto"/>
              <w:bottom w:val="single" w:sz="4" w:space="0" w:color="auto"/>
            </w:tcBorders>
            <w:vAlign w:val="center"/>
          </w:tcPr>
          <w:p w:rsidR="009516A5" w:rsidRPr="00A61818" w:rsidRDefault="009516A5" w:rsidP="003C3292">
            <w:pPr>
              <w:pStyle w:val="a3"/>
              <w:jc w:val="center"/>
              <w:rPr>
                <w:rFonts w:ascii="Times New Roman" w:hAnsi="Times New Roman"/>
                <w:b/>
                <w:sz w:val="22"/>
                <w:szCs w:val="22"/>
              </w:rPr>
            </w:pPr>
            <w:r w:rsidRPr="00A61818">
              <w:rPr>
                <w:rFonts w:ascii="Times New Roman" w:hAnsi="Times New Roman"/>
                <w:b/>
                <w:sz w:val="22"/>
                <w:szCs w:val="22"/>
              </w:rPr>
              <w:t>302</w:t>
            </w:r>
          </w:p>
        </w:tc>
      </w:tr>
      <w:tr w:rsidR="009516A5" w:rsidRPr="00C51DAF" w:rsidTr="00443BCB">
        <w:trPr>
          <w:trHeight w:val="192"/>
          <w:jc w:val="center"/>
        </w:trPr>
        <w:tc>
          <w:tcPr>
            <w:tcW w:w="993" w:type="dxa"/>
            <w:vMerge/>
            <w:tcBorders>
              <w:right w:val="nil"/>
            </w:tcBorders>
            <w:vAlign w:val="center"/>
          </w:tcPr>
          <w:p w:rsidR="009516A5" w:rsidRPr="00C51DAF" w:rsidRDefault="009516A5" w:rsidP="00913CE1">
            <w:pPr>
              <w:pStyle w:val="a3"/>
              <w:jc w:val="center"/>
              <w:rPr>
                <w:rFonts w:ascii="Times New Roman" w:hAnsi="Times New Roman"/>
                <w:b/>
                <w:sz w:val="23"/>
                <w:szCs w:val="23"/>
              </w:rPr>
            </w:pPr>
          </w:p>
        </w:tc>
        <w:tc>
          <w:tcPr>
            <w:tcW w:w="5329" w:type="dxa"/>
            <w:vMerge/>
            <w:tcBorders>
              <w:left w:val="nil"/>
              <w:right w:val="nil"/>
            </w:tcBorders>
          </w:tcPr>
          <w:p w:rsidR="009516A5" w:rsidRPr="00C51DAF" w:rsidRDefault="009516A5" w:rsidP="00913CE1">
            <w:pPr>
              <w:pStyle w:val="a3"/>
              <w:rPr>
                <w:rFonts w:ascii="Times New Roman" w:hAnsi="Times New Roman"/>
                <w:b/>
                <w:sz w:val="23"/>
                <w:szCs w:val="23"/>
              </w:rPr>
            </w:pPr>
          </w:p>
        </w:tc>
        <w:tc>
          <w:tcPr>
            <w:tcW w:w="1926" w:type="dxa"/>
            <w:gridSpan w:val="3"/>
            <w:vMerge/>
            <w:tcBorders>
              <w:left w:val="nil"/>
              <w:right w:val="single" w:sz="4" w:space="0" w:color="auto"/>
            </w:tcBorders>
          </w:tcPr>
          <w:p w:rsidR="009516A5" w:rsidRPr="00C51DAF" w:rsidRDefault="009516A5" w:rsidP="009819B2">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9516A5" w:rsidRPr="00A61818" w:rsidRDefault="009516A5" w:rsidP="00913CE1">
            <w:pPr>
              <w:pStyle w:val="a3"/>
              <w:jc w:val="center"/>
              <w:rPr>
                <w:rFonts w:ascii="Times New Roman" w:hAnsi="Times New Roman"/>
                <w:b/>
                <w:sz w:val="22"/>
                <w:szCs w:val="22"/>
              </w:rPr>
            </w:pPr>
            <w:r w:rsidRPr="00A61818">
              <w:rPr>
                <w:rFonts w:ascii="Times New Roman" w:hAnsi="Times New Roman"/>
                <w:b/>
                <w:sz w:val="22"/>
                <w:szCs w:val="22"/>
              </w:rPr>
              <w:t>322</w:t>
            </w:r>
          </w:p>
        </w:tc>
        <w:tc>
          <w:tcPr>
            <w:tcW w:w="1158" w:type="dxa"/>
            <w:tcBorders>
              <w:left w:val="single" w:sz="4" w:space="0" w:color="auto"/>
              <w:bottom w:val="single" w:sz="4" w:space="0" w:color="auto"/>
            </w:tcBorders>
            <w:vAlign w:val="center"/>
          </w:tcPr>
          <w:p w:rsidR="009516A5" w:rsidRPr="00A61818" w:rsidRDefault="009516A5" w:rsidP="003C3292">
            <w:pPr>
              <w:pStyle w:val="a3"/>
              <w:jc w:val="center"/>
              <w:rPr>
                <w:rFonts w:ascii="Times New Roman" w:hAnsi="Times New Roman"/>
                <w:b/>
                <w:sz w:val="22"/>
                <w:szCs w:val="22"/>
              </w:rPr>
            </w:pPr>
            <w:r w:rsidRPr="00A61818">
              <w:rPr>
                <w:rFonts w:ascii="Times New Roman" w:hAnsi="Times New Roman"/>
                <w:b/>
                <w:sz w:val="22"/>
                <w:szCs w:val="22"/>
              </w:rPr>
              <w:t>322</w:t>
            </w:r>
          </w:p>
        </w:tc>
      </w:tr>
      <w:tr w:rsidR="009516A5" w:rsidRPr="00C51DAF" w:rsidTr="00EC4077">
        <w:trPr>
          <w:trHeight w:val="98"/>
          <w:jc w:val="center"/>
        </w:trPr>
        <w:tc>
          <w:tcPr>
            <w:tcW w:w="993" w:type="dxa"/>
            <w:vMerge/>
            <w:tcBorders>
              <w:bottom w:val="nil"/>
              <w:right w:val="nil"/>
            </w:tcBorders>
            <w:vAlign w:val="center"/>
          </w:tcPr>
          <w:p w:rsidR="009516A5" w:rsidRPr="00C51DAF" w:rsidRDefault="009516A5" w:rsidP="00913CE1">
            <w:pPr>
              <w:pStyle w:val="a3"/>
              <w:jc w:val="center"/>
              <w:rPr>
                <w:rFonts w:ascii="Times New Roman" w:hAnsi="Times New Roman"/>
                <w:b/>
                <w:sz w:val="23"/>
                <w:szCs w:val="23"/>
              </w:rPr>
            </w:pPr>
          </w:p>
        </w:tc>
        <w:tc>
          <w:tcPr>
            <w:tcW w:w="5329" w:type="dxa"/>
            <w:vMerge/>
            <w:tcBorders>
              <w:left w:val="nil"/>
              <w:bottom w:val="nil"/>
              <w:right w:val="nil"/>
            </w:tcBorders>
          </w:tcPr>
          <w:p w:rsidR="009516A5" w:rsidRPr="00C51DAF" w:rsidRDefault="009516A5" w:rsidP="00913CE1">
            <w:pPr>
              <w:pStyle w:val="a3"/>
              <w:rPr>
                <w:rFonts w:ascii="Times New Roman" w:hAnsi="Times New Roman"/>
                <w:b/>
                <w:sz w:val="23"/>
                <w:szCs w:val="23"/>
              </w:rPr>
            </w:pPr>
          </w:p>
        </w:tc>
        <w:tc>
          <w:tcPr>
            <w:tcW w:w="1926" w:type="dxa"/>
            <w:gridSpan w:val="3"/>
            <w:vMerge/>
            <w:tcBorders>
              <w:left w:val="nil"/>
              <w:bottom w:val="nil"/>
              <w:right w:val="single" w:sz="4" w:space="0" w:color="auto"/>
            </w:tcBorders>
          </w:tcPr>
          <w:p w:rsidR="009516A5" w:rsidRPr="00C51DAF" w:rsidRDefault="009516A5" w:rsidP="009819B2">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9516A5" w:rsidRPr="00A61818" w:rsidRDefault="009516A5" w:rsidP="00913CE1">
            <w:pPr>
              <w:pStyle w:val="a3"/>
              <w:jc w:val="center"/>
              <w:rPr>
                <w:rFonts w:ascii="Times New Roman" w:hAnsi="Times New Roman"/>
                <w:b/>
                <w:sz w:val="22"/>
                <w:szCs w:val="22"/>
              </w:rPr>
            </w:pPr>
            <w:r w:rsidRPr="00A61818">
              <w:rPr>
                <w:rFonts w:ascii="Times New Roman" w:hAnsi="Times New Roman"/>
                <w:b/>
                <w:sz w:val="22"/>
                <w:szCs w:val="22"/>
              </w:rPr>
              <w:t>345</w:t>
            </w:r>
          </w:p>
        </w:tc>
        <w:tc>
          <w:tcPr>
            <w:tcW w:w="1158" w:type="dxa"/>
            <w:tcBorders>
              <w:left w:val="single" w:sz="4" w:space="0" w:color="auto"/>
              <w:bottom w:val="single" w:sz="4" w:space="0" w:color="auto"/>
            </w:tcBorders>
            <w:vAlign w:val="center"/>
          </w:tcPr>
          <w:p w:rsidR="009516A5" w:rsidRPr="00A61818" w:rsidRDefault="009516A5" w:rsidP="003C3292">
            <w:pPr>
              <w:pStyle w:val="a3"/>
              <w:jc w:val="center"/>
              <w:rPr>
                <w:rFonts w:ascii="Times New Roman" w:hAnsi="Times New Roman"/>
                <w:b/>
                <w:sz w:val="22"/>
                <w:szCs w:val="22"/>
              </w:rPr>
            </w:pPr>
            <w:r w:rsidRPr="00A61818">
              <w:rPr>
                <w:rFonts w:ascii="Times New Roman" w:hAnsi="Times New Roman"/>
                <w:b/>
                <w:sz w:val="22"/>
                <w:szCs w:val="22"/>
              </w:rPr>
              <w:t>345</w:t>
            </w:r>
          </w:p>
        </w:tc>
      </w:tr>
      <w:tr w:rsidR="009516A5" w:rsidRPr="00C51DAF" w:rsidTr="00463739">
        <w:trPr>
          <w:trHeight w:val="544"/>
          <w:jc w:val="center"/>
        </w:trPr>
        <w:tc>
          <w:tcPr>
            <w:tcW w:w="993" w:type="dxa"/>
            <w:tcBorders>
              <w:top w:val="nil"/>
              <w:bottom w:val="single" w:sz="4" w:space="0" w:color="auto"/>
              <w:right w:val="nil"/>
            </w:tcBorders>
            <w:vAlign w:val="center"/>
          </w:tcPr>
          <w:p w:rsidR="009516A5" w:rsidRPr="00C51DAF" w:rsidRDefault="009516A5" w:rsidP="00913CE1">
            <w:pPr>
              <w:pStyle w:val="a3"/>
              <w:jc w:val="center"/>
              <w:rPr>
                <w:rFonts w:ascii="Times New Roman" w:hAnsi="Times New Roman"/>
                <w:b/>
                <w:sz w:val="23"/>
                <w:szCs w:val="23"/>
              </w:rPr>
            </w:pPr>
          </w:p>
        </w:tc>
        <w:tc>
          <w:tcPr>
            <w:tcW w:w="9546" w:type="dxa"/>
            <w:gridSpan w:val="6"/>
            <w:tcBorders>
              <w:top w:val="nil"/>
              <w:left w:val="nil"/>
              <w:bottom w:val="single" w:sz="4" w:space="0" w:color="auto"/>
            </w:tcBorders>
          </w:tcPr>
          <w:p w:rsidR="002C266E" w:rsidRDefault="002C266E" w:rsidP="00913CE1">
            <w:pPr>
              <w:pStyle w:val="a3"/>
              <w:jc w:val="both"/>
              <w:rPr>
                <w:rFonts w:ascii="Times New Roman" w:hAnsi="Times New Roman"/>
                <w:sz w:val="22"/>
                <w:szCs w:val="22"/>
              </w:rPr>
            </w:pPr>
          </w:p>
          <w:p w:rsidR="009516A5" w:rsidRPr="00A93E63" w:rsidRDefault="009516A5" w:rsidP="00913CE1">
            <w:pPr>
              <w:pStyle w:val="a3"/>
              <w:jc w:val="both"/>
              <w:rPr>
                <w:rFonts w:ascii="Times New Roman" w:hAnsi="Times New Roman"/>
                <w:sz w:val="22"/>
                <w:szCs w:val="22"/>
              </w:rPr>
            </w:pPr>
            <w:r w:rsidRPr="00A93E63">
              <w:rPr>
                <w:rFonts w:ascii="Times New Roman" w:hAnsi="Times New Roman"/>
                <w:sz w:val="22"/>
                <w:szCs w:val="22"/>
              </w:rPr>
              <w:t>Приведены данные о количестве  реализованной сельскохозяйственной продукции в хозяйствах всех категорий Агинского Бурятского округа.</w:t>
            </w:r>
          </w:p>
        </w:tc>
      </w:tr>
      <w:tr w:rsidR="009516A5" w:rsidRPr="00C51DAF" w:rsidTr="00A61818">
        <w:trPr>
          <w:trHeight w:val="276"/>
          <w:jc w:val="center"/>
        </w:trPr>
        <w:tc>
          <w:tcPr>
            <w:tcW w:w="993" w:type="dxa"/>
            <w:vMerge w:val="restart"/>
            <w:tcBorders>
              <w:right w:val="nil"/>
            </w:tcBorders>
            <w:vAlign w:val="center"/>
          </w:tcPr>
          <w:p w:rsidR="009516A5" w:rsidRPr="00C51DAF" w:rsidRDefault="009516A5" w:rsidP="00913CE1">
            <w:pPr>
              <w:pStyle w:val="a3"/>
              <w:jc w:val="center"/>
              <w:rPr>
                <w:rFonts w:ascii="Times New Roman" w:hAnsi="Times New Roman"/>
                <w:b/>
                <w:sz w:val="23"/>
                <w:szCs w:val="23"/>
              </w:rPr>
            </w:pPr>
            <w:r w:rsidRPr="00C51DAF">
              <w:rPr>
                <w:rFonts w:ascii="Times New Roman" w:hAnsi="Times New Roman"/>
                <w:b/>
                <w:sz w:val="23"/>
                <w:szCs w:val="23"/>
              </w:rPr>
              <w:t>7.193</w:t>
            </w:r>
          </w:p>
        </w:tc>
        <w:tc>
          <w:tcPr>
            <w:tcW w:w="5329" w:type="dxa"/>
            <w:vMerge w:val="restart"/>
            <w:tcBorders>
              <w:left w:val="nil"/>
              <w:right w:val="nil"/>
            </w:tcBorders>
          </w:tcPr>
          <w:p w:rsidR="009516A5" w:rsidRPr="00C51DAF" w:rsidRDefault="009516A5" w:rsidP="00913CE1">
            <w:pPr>
              <w:pStyle w:val="a3"/>
              <w:rPr>
                <w:rFonts w:ascii="Times New Roman" w:hAnsi="Times New Roman"/>
                <w:b/>
                <w:sz w:val="23"/>
                <w:szCs w:val="23"/>
              </w:rPr>
            </w:pPr>
            <w:r w:rsidRPr="00C51DAF">
              <w:rPr>
                <w:rFonts w:ascii="Times New Roman" w:hAnsi="Times New Roman"/>
                <w:b/>
                <w:sz w:val="23"/>
                <w:szCs w:val="23"/>
              </w:rPr>
              <w:t xml:space="preserve">Состояние животноводства в сельскохозяйственных организациях </w:t>
            </w:r>
          </w:p>
          <w:p w:rsidR="009516A5" w:rsidRPr="00C51DAF" w:rsidRDefault="009516A5" w:rsidP="00913CE1">
            <w:pPr>
              <w:pStyle w:val="a3"/>
              <w:rPr>
                <w:rFonts w:ascii="Times New Roman" w:hAnsi="Times New Roman"/>
                <w:b/>
                <w:sz w:val="23"/>
                <w:szCs w:val="23"/>
              </w:rPr>
            </w:pPr>
            <w:r w:rsidRPr="00C51DAF">
              <w:rPr>
                <w:rFonts w:ascii="Times New Roman" w:hAnsi="Times New Roman"/>
                <w:b/>
                <w:sz w:val="23"/>
                <w:szCs w:val="23"/>
              </w:rPr>
              <w:t>Агинского Бурятского округа</w:t>
            </w:r>
          </w:p>
        </w:tc>
        <w:tc>
          <w:tcPr>
            <w:tcW w:w="1926" w:type="dxa"/>
            <w:gridSpan w:val="3"/>
            <w:vMerge w:val="restart"/>
            <w:tcBorders>
              <w:left w:val="nil"/>
              <w:right w:val="single" w:sz="4" w:space="0" w:color="auto"/>
            </w:tcBorders>
          </w:tcPr>
          <w:p w:rsidR="009516A5" w:rsidRPr="00825AE4" w:rsidRDefault="009516A5" w:rsidP="00913CE1">
            <w:pPr>
              <w:pStyle w:val="a3"/>
              <w:jc w:val="center"/>
              <w:rPr>
                <w:rFonts w:ascii="Times New Roman" w:hAnsi="Times New Roman"/>
                <w:b/>
                <w:sz w:val="22"/>
                <w:szCs w:val="22"/>
              </w:rPr>
            </w:pPr>
            <w:r w:rsidRPr="00825AE4">
              <w:rPr>
                <w:rFonts w:ascii="Times New Roman" w:hAnsi="Times New Roman"/>
                <w:b/>
                <w:sz w:val="22"/>
                <w:szCs w:val="22"/>
              </w:rPr>
              <w:t>Годовая</w:t>
            </w:r>
          </w:p>
          <w:p w:rsidR="009516A5" w:rsidRPr="00825AE4" w:rsidRDefault="009516A5" w:rsidP="00913CE1">
            <w:pPr>
              <w:pStyle w:val="a3"/>
              <w:jc w:val="center"/>
              <w:rPr>
                <w:rFonts w:ascii="Times New Roman" w:hAnsi="Times New Roman"/>
                <w:b/>
                <w:sz w:val="18"/>
                <w:szCs w:val="18"/>
              </w:rPr>
            </w:pPr>
            <w:r w:rsidRPr="00825AE4">
              <w:rPr>
                <w:rFonts w:ascii="Times New Roman" w:hAnsi="Times New Roman"/>
                <w:b/>
                <w:sz w:val="18"/>
                <w:szCs w:val="18"/>
              </w:rPr>
              <w:t>апрель</w:t>
            </w:r>
          </w:p>
        </w:tc>
        <w:tc>
          <w:tcPr>
            <w:tcW w:w="1133" w:type="dxa"/>
            <w:tcBorders>
              <w:left w:val="single" w:sz="4" w:space="0" w:color="auto"/>
              <w:bottom w:val="single" w:sz="4" w:space="0" w:color="auto"/>
              <w:right w:val="single" w:sz="4" w:space="0" w:color="auto"/>
            </w:tcBorders>
            <w:vAlign w:val="center"/>
          </w:tcPr>
          <w:p w:rsidR="009516A5" w:rsidRPr="00A61818" w:rsidRDefault="009516A5" w:rsidP="00913CE1">
            <w:pPr>
              <w:pStyle w:val="a3"/>
              <w:jc w:val="center"/>
              <w:rPr>
                <w:rFonts w:ascii="Times New Roman" w:hAnsi="Times New Roman"/>
                <w:b/>
                <w:sz w:val="22"/>
                <w:szCs w:val="22"/>
              </w:rPr>
            </w:pPr>
            <w:r w:rsidRPr="00A61818">
              <w:rPr>
                <w:rFonts w:ascii="Times New Roman" w:hAnsi="Times New Roman"/>
                <w:b/>
                <w:sz w:val="22"/>
                <w:szCs w:val="22"/>
              </w:rPr>
              <w:t>302</w:t>
            </w:r>
          </w:p>
        </w:tc>
        <w:tc>
          <w:tcPr>
            <w:tcW w:w="1158" w:type="dxa"/>
            <w:tcBorders>
              <w:left w:val="single" w:sz="4" w:space="0" w:color="auto"/>
              <w:bottom w:val="single" w:sz="4" w:space="0" w:color="auto"/>
            </w:tcBorders>
            <w:vAlign w:val="center"/>
          </w:tcPr>
          <w:p w:rsidR="009516A5" w:rsidRPr="00A61818" w:rsidRDefault="009516A5" w:rsidP="003C3292">
            <w:pPr>
              <w:pStyle w:val="a3"/>
              <w:jc w:val="center"/>
              <w:rPr>
                <w:rFonts w:ascii="Times New Roman" w:hAnsi="Times New Roman"/>
                <w:b/>
                <w:sz w:val="22"/>
                <w:szCs w:val="22"/>
              </w:rPr>
            </w:pPr>
            <w:r w:rsidRPr="00A61818">
              <w:rPr>
                <w:rFonts w:ascii="Times New Roman" w:hAnsi="Times New Roman"/>
                <w:b/>
                <w:sz w:val="22"/>
                <w:szCs w:val="22"/>
              </w:rPr>
              <w:t>302</w:t>
            </w:r>
          </w:p>
        </w:tc>
      </w:tr>
      <w:tr w:rsidR="009516A5" w:rsidRPr="00C51DAF" w:rsidTr="00A61818">
        <w:trPr>
          <w:trHeight w:val="276"/>
          <w:jc w:val="center"/>
        </w:trPr>
        <w:tc>
          <w:tcPr>
            <w:tcW w:w="993" w:type="dxa"/>
            <w:vMerge/>
            <w:tcBorders>
              <w:right w:val="nil"/>
            </w:tcBorders>
            <w:vAlign w:val="center"/>
          </w:tcPr>
          <w:p w:rsidR="009516A5" w:rsidRPr="00C51DAF" w:rsidRDefault="009516A5" w:rsidP="00913CE1">
            <w:pPr>
              <w:pStyle w:val="a3"/>
              <w:jc w:val="center"/>
              <w:rPr>
                <w:rFonts w:ascii="Times New Roman" w:hAnsi="Times New Roman"/>
                <w:b/>
                <w:sz w:val="23"/>
                <w:szCs w:val="23"/>
              </w:rPr>
            </w:pPr>
          </w:p>
        </w:tc>
        <w:tc>
          <w:tcPr>
            <w:tcW w:w="5329" w:type="dxa"/>
            <w:vMerge/>
            <w:tcBorders>
              <w:left w:val="nil"/>
              <w:right w:val="nil"/>
            </w:tcBorders>
          </w:tcPr>
          <w:p w:rsidR="009516A5" w:rsidRPr="00C51DAF" w:rsidRDefault="009516A5" w:rsidP="00913CE1">
            <w:pPr>
              <w:pStyle w:val="a3"/>
              <w:rPr>
                <w:rFonts w:ascii="Times New Roman" w:hAnsi="Times New Roman"/>
                <w:b/>
                <w:sz w:val="23"/>
                <w:szCs w:val="23"/>
              </w:rPr>
            </w:pPr>
          </w:p>
        </w:tc>
        <w:tc>
          <w:tcPr>
            <w:tcW w:w="1926" w:type="dxa"/>
            <w:gridSpan w:val="3"/>
            <w:vMerge/>
            <w:tcBorders>
              <w:left w:val="nil"/>
              <w:right w:val="single" w:sz="4" w:space="0" w:color="auto"/>
            </w:tcBorders>
          </w:tcPr>
          <w:p w:rsidR="009516A5" w:rsidRPr="00C51DAF" w:rsidRDefault="009516A5" w:rsidP="00913CE1">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9516A5" w:rsidRPr="00A61818" w:rsidRDefault="009516A5" w:rsidP="00913CE1">
            <w:pPr>
              <w:pStyle w:val="a3"/>
              <w:jc w:val="center"/>
              <w:rPr>
                <w:rFonts w:ascii="Times New Roman" w:hAnsi="Times New Roman"/>
                <w:b/>
                <w:sz w:val="22"/>
                <w:szCs w:val="22"/>
              </w:rPr>
            </w:pPr>
            <w:r w:rsidRPr="00A61818">
              <w:rPr>
                <w:rFonts w:ascii="Times New Roman" w:hAnsi="Times New Roman"/>
                <w:b/>
                <w:sz w:val="22"/>
                <w:szCs w:val="22"/>
              </w:rPr>
              <w:t>332</w:t>
            </w:r>
          </w:p>
        </w:tc>
        <w:tc>
          <w:tcPr>
            <w:tcW w:w="1158" w:type="dxa"/>
            <w:tcBorders>
              <w:left w:val="single" w:sz="4" w:space="0" w:color="auto"/>
              <w:bottom w:val="single" w:sz="4" w:space="0" w:color="auto"/>
            </w:tcBorders>
            <w:vAlign w:val="center"/>
          </w:tcPr>
          <w:p w:rsidR="009516A5" w:rsidRPr="00A61818" w:rsidRDefault="009516A5" w:rsidP="003C3292">
            <w:pPr>
              <w:pStyle w:val="a3"/>
              <w:jc w:val="center"/>
              <w:rPr>
                <w:rFonts w:ascii="Times New Roman" w:hAnsi="Times New Roman"/>
                <w:b/>
                <w:sz w:val="22"/>
                <w:szCs w:val="22"/>
              </w:rPr>
            </w:pPr>
            <w:r w:rsidRPr="00A61818">
              <w:rPr>
                <w:rFonts w:ascii="Times New Roman" w:hAnsi="Times New Roman"/>
                <w:b/>
                <w:sz w:val="22"/>
                <w:szCs w:val="22"/>
              </w:rPr>
              <w:t>332</w:t>
            </w:r>
          </w:p>
        </w:tc>
      </w:tr>
      <w:tr w:rsidR="009516A5" w:rsidRPr="00C51DAF" w:rsidTr="00A61818">
        <w:trPr>
          <w:trHeight w:val="276"/>
          <w:jc w:val="center"/>
        </w:trPr>
        <w:tc>
          <w:tcPr>
            <w:tcW w:w="993" w:type="dxa"/>
            <w:vMerge/>
            <w:tcBorders>
              <w:bottom w:val="nil"/>
              <w:right w:val="nil"/>
            </w:tcBorders>
            <w:vAlign w:val="center"/>
          </w:tcPr>
          <w:p w:rsidR="009516A5" w:rsidRPr="00C51DAF" w:rsidRDefault="009516A5" w:rsidP="00913CE1">
            <w:pPr>
              <w:pStyle w:val="a3"/>
              <w:jc w:val="center"/>
              <w:rPr>
                <w:rFonts w:ascii="Times New Roman" w:hAnsi="Times New Roman"/>
                <w:b/>
                <w:sz w:val="23"/>
                <w:szCs w:val="23"/>
              </w:rPr>
            </w:pPr>
          </w:p>
        </w:tc>
        <w:tc>
          <w:tcPr>
            <w:tcW w:w="5329" w:type="dxa"/>
            <w:vMerge/>
            <w:tcBorders>
              <w:left w:val="nil"/>
              <w:bottom w:val="nil"/>
              <w:right w:val="nil"/>
            </w:tcBorders>
          </w:tcPr>
          <w:p w:rsidR="009516A5" w:rsidRPr="00C51DAF" w:rsidRDefault="009516A5" w:rsidP="00913CE1">
            <w:pPr>
              <w:pStyle w:val="a3"/>
              <w:rPr>
                <w:rFonts w:ascii="Times New Roman" w:hAnsi="Times New Roman"/>
                <w:b/>
                <w:sz w:val="23"/>
                <w:szCs w:val="23"/>
              </w:rPr>
            </w:pPr>
          </w:p>
        </w:tc>
        <w:tc>
          <w:tcPr>
            <w:tcW w:w="1926" w:type="dxa"/>
            <w:gridSpan w:val="3"/>
            <w:vMerge/>
            <w:tcBorders>
              <w:left w:val="nil"/>
              <w:bottom w:val="nil"/>
              <w:right w:val="single" w:sz="4" w:space="0" w:color="auto"/>
            </w:tcBorders>
          </w:tcPr>
          <w:p w:rsidR="009516A5" w:rsidRPr="00C51DAF" w:rsidRDefault="009516A5" w:rsidP="00913CE1">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9516A5" w:rsidRPr="00A61818" w:rsidRDefault="009516A5" w:rsidP="00913CE1">
            <w:pPr>
              <w:pStyle w:val="a3"/>
              <w:jc w:val="center"/>
              <w:rPr>
                <w:rFonts w:ascii="Times New Roman" w:hAnsi="Times New Roman"/>
                <w:b/>
                <w:sz w:val="22"/>
                <w:szCs w:val="22"/>
              </w:rPr>
            </w:pPr>
            <w:r w:rsidRPr="00A61818">
              <w:rPr>
                <w:rFonts w:ascii="Times New Roman" w:hAnsi="Times New Roman"/>
                <w:b/>
                <w:sz w:val="22"/>
                <w:szCs w:val="22"/>
              </w:rPr>
              <w:t>355</w:t>
            </w:r>
          </w:p>
        </w:tc>
        <w:tc>
          <w:tcPr>
            <w:tcW w:w="1158" w:type="dxa"/>
            <w:tcBorders>
              <w:left w:val="single" w:sz="4" w:space="0" w:color="auto"/>
              <w:bottom w:val="single" w:sz="4" w:space="0" w:color="auto"/>
            </w:tcBorders>
            <w:vAlign w:val="center"/>
          </w:tcPr>
          <w:p w:rsidR="009516A5" w:rsidRPr="00A61818" w:rsidRDefault="009516A5" w:rsidP="003C3292">
            <w:pPr>
              <w:pStyle w:val="a3"/>
              <w:jc w:val="center"/>
              <w:rPr>
                <w:rFonts w:ascii="Times New Roman" w:hAnsi="Times New Roman"/>
                <w:b/>
                <w:sz w:val="22"/>
                <w:szCs w:val="22"/>
              </w:rPr>
            </w:pPr>
            <w:r w:rsidRPr="00A61818">
              <w:rPr>
                <w:rFonts w:ascii="Times New Roman" w:hAnsi="Times New Roman"/>
                <w:b/>
                <w:sz w:val="22"/>
                <w:szCs w:val="22"/>
              </w:rPr>
              <w:t>355</w:t>
            </w:r>
          </w:p>
        </w:tc>
      </w:tr>
      <w:tr w:rsidR="009516A5" w:rsidRPr="00C51DAF" w:rsidTr="00463739">
        <w:trPr>
          <w:trHeight w:val="732"/>
          <w:jc w:val="center"/>
        </w:trPr>
        <w:tc>
          <w:tcPr>
            <w:tcW w:w="993" w:type="dxa"/>
            <w:tcBorders>
              <w:top w:val="nil"/>
              <w:bottom w:val="single" w:sz="4" w:space="0" w:color="auto"/>
              <w:right w:val="nil"/>
            </w:tcBorders>
            <w:vAlign w:val="center"/>
          </w:tcPr>
          <w:p w:rsidR="009516A5" w:rsidRPr="00C51DAF" w:rsidRDefault="009516A5" w:rsidP="00913CE1">
            <w:pPr>
              <w:pStyle w:val="a3"/>
              <w:jc w:val="center"/>
              <w:rPr>
                <w:rFonts w:ascii="Times New Roman" w:hAnsi="Times New Roman"/>
                <w:b/>
                <w:sz w:val="23"/>
                <w:szCs w:val="23"/>
              </w:rPr>
            </w:pPr>
          </w:p>
        </w:tc>
        <w:tc>
          <w:tcPr>
            <w:tcW w:w="9546" w:type="dxa"/>
            <w:gridSpan w:val="6"/>
            <w:tcBorders>
              <w:top w:val="nil"/>
              <w:left w:val="nil"/>
              <w:bottom w:val="single" w:sz="4" w:space="0" w:color="auto"/>
            </w:tcBorders>
          </w:tcPr>
          <w:p w:rsidR="002C266E" w:rsidRDefault="002C266E" w:rsidP="00913CE1">
            <w:pPr>
              <w:pStyle w:val="a3"/>
              <w:jc w:val="both"/>
              <w:rPr>
                <w:rFonts w:ascii="Times New Roman" w:hAnsi="Times New Roman"/>
                <w:sz w:val="22"/>
                <w:szCs w:val="22"/>
              </w:rPr>
            </w:pPr>
          </w:p>
          <w:p w:rsidR="009516A5" w:rsidRPr="00A93E63" w:rsidRDefault="009516A5" w:rsidP="00913CE1">
            <w:pPr>
              <w:pStyle w:val="a3"/>
              <w:jc w:val="both"/>
              <w:rPr>
                <w:rFonts w:ascii="Times New Roman" w:hAnsi="Times New Roman"/>
                <w:sz w:val="22"/>
                <w:szCs w:val="22"/>
              </w:rPr>
            </w:pPr>
            <w:r w:rsidRPr="00A93E63">
              <w:rPr>
                <w:rFonts w:ascii="Times New Roman" w:hAnsi="Times New Roman"/>
                <w:sz w:val="22"/>
                <w:szCs w:val="22"/>
              </w:rPr>
              <w:t>Содержатся данные о производстве животноводческой продукции, движении и численности скота  по видам, поступлении приплода, падеже, расходе кормов в крупных и средних сельскохозяйственных организациях. Данные приведены в целом по городскому округу и муниципальным районам Агинского Бурятского округа.</w:t>
            </w:r>
          </w:p>
        </w:tc>
      </w:tr>
      <w:tr w:rsidR="009516A5" w:rsidRPr="00C51DAF" w:rsidTr="00443BCB">
        <w:trPr>
          <w:trHeight w:val="253"/>
          <w:jc w:val="center"/>
        </w:trPr>
        <w:tc>
          <w:tcPr>
            <w:tcW w:w="993" w:type="dxa"/>
            <w:vMerge w:val="restart"/>
            <w:tcBorders>
              <w:right w:val="nil"/>
            </w:tcBorders>
            <w:vAlign w:val="center"/>
          </w:tcPr>
          <w:p w:rsidR="009516A5" w:rsidRPr="00C51DAF" w:rsidRDefault="009516A5" w:rsidP="00913CE1">
            <w:pPr>
              <w:pStyle w:val="a3"/>
              <w:jc w:val="center"/>
              <w:rPr>
                <w:rFonts w:ascii="Times New Roman" w:hAnsi="Times New Roman"/>
                <w:b/>
                <w:sz w:val="23"/>
                <w:szCs w:val="23"/>
              </w:rPr>
            </w:pPr>
            <w:r w:rsidRPr="00C51DAF">
              <w:rPr>
                <w:rFonts w:ascii="Times New Roman" w:hAnsi="Times New Roman"/>
                <w:b/>
                <w:sz w:val="23"/>
                <w:szCs w:val="23"/>
              </w:rPr>
              <w:t>7.194</w:t>
            </w:r>
          </w:p>
        </w:tc>
        <w:tc>
          <w:tcPr>
            <w:tcW w:w="5329" w:type="dxa"/>
            <w:vMerge w:val="restart"/>
            <w:tcBorders>
              <w:left w:val="nil"/>
              <w:right w:val="nil"/>
            </w:tcBorders>
          </w:tcPr>
          <w:p w:rsidR="009516A5" w:rsidRPr="00C51DAF" w:rsidRDefault="009516A5" w:rsidP="00F632DF">
            <w:pPr>
              <w:pStyle w:val="a3"/>
              <w:rPr>
                <w:rFonts w:ascii="Times New Roman" w:hAnsi="Times New Roman"/>
                <w:b/>
                <w:sz w:val="23"/>
                <w:szCs w:val="23"/>
              </w:rPr>
            </w:pPr>
            <w:r w:rsidRPr="00C51DAF">
              <w:rPr>
                <w:rFonts w:ascii="Times New Roman" w:hAnsi="Times New Roman"/>
                <w:b/>
                <w:sz w:val="23"/>
                <w:szCs w:val="23"/>
              </w:rPr>
              <w:t>Валовой сбор сельскохозяйственных культур в хозяйствах Агинского Бурятского округа</w:t>
            </w:r>
          </w:p>
        </w:tc>
        <w:tc>
          <w:tcPr>
            <w:tcW w:w="1926" w:type="dxa"/>
            <w:gridSpan w:val="3"/>
            <w:vMerge w:val="restart"/>
            <w:tcBorders>
              <w:left w:val="nil"/>
              <w:right w:val="single" w:sz="4" w:space="0" w:color="auto"/>
            </w:tcBorders>
          </w:tcPr>
          <w:p w:rsidR="009516A5" w:rsidRPr="00825AE4" w:rsidRDefault="009516A5" w:rsidP="00F632DF">
            <w:pPr>
              <w:pStyle w:val="a3"/>
              <w:jc w:val="center"/>
              <w:rPr>
                <w:rFonts w:ascii="Times New Roman" w:hAnsi="Times New Roman"/>
                <w:b/>
                <w:sz w:val="22"/>
                <w:szCs w:val="22"/>
              </w:rPr>
            </w:pPr>
            <w:r w:rsidRPr="00825AE4">
              <w:rPr>
                <w:rFonts w:ascii="Times New Roman" w:hAnsi="Times New Roman"/>
                <w:b/>
                <w:sz w:val="22"/>
                <w:szCs w:val="22"/>
              </w:rPr>
              <w:t>Годовая</w:t>
            </w:r>
          </w:p>
          <w:p w:rsidR="009516A5" w:rsidRPr="00825AE4" w:rsidRDefault="009516A5" w:rsidP="00F632DF">
            <w:pPr>
              <w:pStyle w:val="a3"/>
              <w:jc w:val="center"/>
              <w:rPr>
                <w:rFonts w:ascii="Times New Roman" w:hAnsi="Times New Roman"/>
                <w:b/>
                <w:sz w:val="18"/>
                <w:szCs w:val="18"/>
              </w:rPr>
            </w:pPr>
            <w:r w:rsidRPr="00825AE4">
              <w:rPr>
                <w:rFonts w:ascii="Times New Roman" w:hAnsi="Times New Roman"/>
                <w:b/>
                <w:sz w:val="18"/>
                <w:szCs w:val="18"/>
              </w:rPr>
              <w:t>апрель</w:t>
            </w:r>
          </w:p>
        </w:tc>
        <w:tc>
          <w:tcPr>
            <w:tcW w:w="1133" w:type="dxa"/>
            <w:tcBorders>
              <w:left w:val="single" w:sz="4" w:space="0" w:color="auto"/>
              <w:bottom w:val="single" w:sz="4" w:space="0" w:color="auto"/>
              <w:right w:val="single" w:sz="4" w:space="0" w:color="auto"/>
            </w:tcBorders>
            <w:vAlign w:val="center"/>
          </w:tcPr>
          <w:p w:rsidR="009516A5" w:rsidRPr="00A61818" w:rsidRDefault="009516A5" w:rsidP="00913CE1">
            <w:pPr>
              <w:pStyle w:val="a3"/>
              <w:jc w:val="center"/>
              <w:rPr>
                <w:rFonts w:ascii="Times New Roman" w:hAnsi="Times New Roman"/>
                <w:b/>
                <w:sz w:val="22"/>
                <w:szCs w:val="22"/>
              </w:rPr>
            </w:pPr>
            <w:r w:rsidRPr="00A61818">
              <w:rPr>
                <w:rFonts w:ascii="Times New Roman" w:hAnsi="Times New Roman"/>
                <w:b/>
                <w:sz w:val="22"/>
                <w:szCs w:val="22"/>
              </w:rPr>
              <w:t>302</w:t>
            </w:r>
          </w:p>
        </w:tc>
        <w:tc>
          <w:tcPr>
            <w:tcW w:w="1158" w:type="dxa"/>
            <w:tcBorders>
              <w:left w:val="single" w:sz="4" w:space="0" w:color="auto"/>
              <w:bottom w:val="single" w:sz="4" w:space="0" w:color="auto"/>
            </w:tcBorders>
            <w:vAlign w:val="center"/>
          </w:tcPr>
          <w:p w:rsidR="009516A5" w:rsidRPr="00A61818" w:rsidRDefault="009516A5" w:rsidP="003C3292">
            <w:pPr>
              <w:pStyle w:val="a3"/>
              <w:jc w:val="center"/>
              <w:rPr>
                <w:rFonts w:ascii="Times New Roman" w:hAnsi="Times New Roman"/>
                <w:b/>
                <w:sz w:val="22"/>
                <w:szCs w:val="22"/>
              </w:rPr>
            </w:pPr>
            <w:r w:rsidRPr="00A61818">
              <w:rPr>
                <w:rFonts w:ascii="Times New Roman" w:hAnsi="Times New Roman"/>
                <w:b/>
                <w:sz w:val="22"/>
                <w:szCs w:val="22"/>
              </w:rPr>
              <w:t>302</w:t>
            </w:r>
          </w:p>
        </w:tc>
      </w:tr>
      <w:tr w:rsidR="009516A5" w:rsidRPr="00C51DAF" w:rsidTr="00443BCB">
        <w:trPr>
          <w:trHeight w:val="168"/>
          <w:jc w:val="center"/>
        </w:trPr>
        <w:tc>
          <w:tcPr>
            <w:tcW w:w="993" w:type="dxa"/>
            <w:vMerge/>
            <w:tcBorders>
              <w:right w:val="nil"/>
            </w:tcBorders>
            <w:vAlign w:val="center"/>
          </w:tcPr>
          <w:p w:rsidR="009516A5" w:rsidRPr="00C51DAF" w:rsidRDefault="009516A5" w:rsidP="00913CE1">
            <w:pPr>
              <w:pStyle w:val="a3"/>
              <w:jc w:val="center"/>
              <w:rPr>
                <w:rFonts w:ascii="Times New Roman" w:hAnsi="Times New Roman"/>
                <w:b/>
                <w:sz w:val="23"/>
                <w:szCs w:val="23"/>
              </w:rPr>
            </w:pPr>
          </w:p>
        </w:tc>
        <w:tc>
          <w:tcPr>
            <w:tcW w:w="5329" w:type="dxa"/>
            <w:vMerge/>
            <w:tcBorders>
              <w:left w:val="nil"/>
              <w:right w:val="nil"/>
            </w:tcBorders>
            <w:vAlign w:val="center"/>
          </w:tcPr>
          <w:p w:rsidR="009516A5" w:rsidRPr="00C51DAF" w:rsidRDefault="009516A5" w:rsidP="00913CE1">
            <w:pPr>
              <w:pStyle w:val="a3"/>
              <w:rPr>
                <w:rFonts w:ascii="Times New Roman" w:hAnsi="Times New Roman"/>
                <w:b/>
                <w:sz w:val="23"/>
                <w:szCs w:val="23"/>
              </w:rPr>
            </w:pPr>
          </w:p>
        </w:tc>
        <w:tc>
          <w:tcPr>
            <w:tcW w:w="1926" w:type="dxa"/>
            <w:gridSpan w:val="3"/>
            <w:vMerge/>
            <w:tcBorders>
              <w:left w:val="nil"/>
              <w:right w:val="single" w:sz="4" w:space="0" w:color="auto"/>
            </w:tcBorders>
            <w:vAlign w:val="center"/>
          </w:tcPr>
          <w:p w:rsidR="009516A5" w:rsidRPr="00C51DAF" w:rsidRDefault="009516A5" w:rsidP="00913CE1">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9516A5" w:rsidRPr="00A61818" w:rsidRDefault="009516A5" w:rsidP="00913CE1">
            <w:pPr>
              <w:pStyle w:val="a3"/>
              <w:jc w:val="center"/>
              <w:rPr>
                <w:rFonts w:ascii="Times New Roman" w:hAnsi="Times New Roman"/>
                <w:b/>
                <w:sz w:val="22"/>
                <w:szCs w:val="22"/>
              </w:rPr>
            </w:pPr>
            <w:r w:rsidRPr="00A61818">
              <w:rPr>
                <w:rFonts w:ascii="Times New Roman" w:hAnsi="Times New Roman"/>
                <w:b/>
                <w:sz w:val="22"/>
                <w:szCs w:val="22"/>
              </w:rPr>
              <w:t>342</w:t>
            </w:r>
          </w:p>
        </w:tc>
        <w:tc>
          <w:tcPr>
            <w:tcW w:w="1158" w:type="dxa"/>
            <w:tcBorders>
              <w:left w:val="single" w:sz="4" w:space="0" w:color="auto"/>
              <w:bottom w:val="single" w:sz="4" w:space="0" w:color="auto"/>
            </w:tcBorders>
            <w:vAlign w:val="center"/>
          </w:tcPr>
          <w:p w:rsidR="009516A5" w:rsidRPr="00A61818" w:rsidRDefault="009516A5" w:rsidP="003C3292">
            <w:pPr>
              <w:pStyle w:val="a3"/>
              <w:jc w:val="center"/>
              <w:rPr>
                <w:rFonts w:ascii="Times New Roman" w:hAnsi="Times New Roman"/>
                <w:b/>
                <w:sz w:val="22"/>
                <w:szCs w:val="22"/>
              </w:rPr>
            </w:pPr>
            <w:r w:rsidRPr="00A61818">
              <w:rPr>
                <w:rFonts w:ascii="Times New Roman" w:hAnsi="Times New Roman"/>
                <w:b/>
                <w:sz w:val="22"/>
                <w:szCs w:val="22"/>
              </w:rPr>
              <w:t>342</w:t>
            </w:r>
          </w:p>
        </w:tc>
      </w:tr>
      <w:tr w:rsidR="009516A5" w:rsidRPr="00C51DAF" w:rsidTr="00443BCB">
        <w:trPr>
          <w:trHeight w:val="84"/>
          <w:jc w:val="center"/>
        </w:trPr>
        <w:tc>
          <w:tcPr>
            <w:tcW w:w="993" w:type="dxa"/>
            <w:vMerge/>
            <w:tcBorders>
              <w:bottom w:val="nil"/>
              <w:right w:val="nil"/>
            </w:tcBorders>
            <w:vAlign w:val="center"/>
          </w:tcPr>
          <w:p w:rsidR="009516A5" w:rsidRPr="00C51DAF" w:rsidRDefault="009516A5" w:rsidP="00913CE1">
            <w:pPr>
              <w:pStyle w:val="a3"/>
              <w:jc w:val="center"/>
              <w:rPr>
                <w:rFonts w:ascii="Times New Roman" w:hAnsi="Times New Roman"/>
                <w:b/>
                <w:sz w:val="23"/>
                <w:szCs w:val="23"/>
              </w:rPr>
            </w:pPr>
          </w:p>
        </w:tc>
        <w:tc>
          <w:tcPr>
            <w:tcW w:w="5329" w:type="dxa"/>
            <w:vMerge/>
            <w:tcBorders>
              <w:left w:val="nil"/>
              <w:bottom w:val="nil"/>
              <w:right w:val="nil"/>
            </w:tcBorders>
            <w:vAlign w:val="center"/>
          </w:tcPr>
          <w:p w:rsidR="009516A5" w:rsidRPr="00C51DAF" w:rsidRDefault="009516A5" w:rsidP="00913CE1">
            <w:pPr>
              <w:pStyle w:val="a3"/>
              <w:rPr>
                <w:rFonts w:ascii="Times New Roman" w:hAnsi="Times New Roman"/>
                <w:b/>
                <w:sz w:val="23"/>
                <w:szCs w:val="23"/>
              </w:rPr>
            </w:pPr>
          </w:p>
        </w:tc>
        <w:tc>
          <w:tcPr>
            <w:tcW w:w="1926" w:type="dxa"/>
            <w:gridSpan w:val="3"/>
            <w:vMerge/>
            <w:tcBorders>
              <w:left w:val="nil"/>
              <w:bottom w:val="nil"/>
              <w:right w:val="single" w:sz="4" w:space="0" w:color="auto"/>
            </w:tcBorders>
            <w:vAlign w:val="center"/>
          </w:tcPr>
          <w:p w:rsidR="009516A5" w:rsidRPr="00C51DAF" w:rsidRDefault="009516A5" w:rsidP="00913CE1">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9516A5" w:rsidRPr="00A61818" w:rsidRDefault="009516A5" w:rsidP="00913CE1">
            <w:pPr>
              <w:pStyle w:val="a3"/>
              <w:jc w:val="center"/>
              <w:rPr>
                <w:rFonts w:ascii="Times New Roman" w:hAnsi="Times New Roman"/>
                <w:b/>
                <w:sz w:val="22"/>
                <w:szCs w:val="22"/>
              </w:rPr>
            </w:pPr>
            <w:r w:rsidRPr="00A61818">
              <w:rPr>
                <w:rFonts w:ascii="Times New Roman" w:hAnsi="Times New Roman"/>
                <w:b/>
                <w:sz w:val="22"/>
                <w:szCs w:val="22"/>
              </w:rPr>
              <w:t>365</w:t>
            </w:r>
          </w:p>
        </w:tc>
        <w:tc>
          <w:tcPr>
            <w:tcW w:w="1158" w:type="dxa"/>
            <w:tcBorders>
              <w:left w:val="single" w:sz="4" w:space="0" w:color="auto"/>
              <w:bottom w:val="single" w:sz="4" w:space="0" w:color="auto"/>
            </w:tcBorders>
            <w:vAlign w:val="center"/>
          </w:tcPr>
          <w:p w:rsidR="009516A5" w:rsidRPr="00A61818" w:rsidRDefault="009516A5" w:rsidP="003C3292">
            <w:pPr>
              <w:pStyle w:val="a3"/>
              <w:jc w:val="center"/>
              <w:rPr>
                <w:rFonts w:ascii="Times New Roman" w:hAnsi="Times New Roman"/>
                <w:b/>
                <w:sz w:val="22"/>
                <w:szCs w:val="22"/>
              </w:rPr>
            </w:pPr>
            <w:r w:rsidRPr="00A61818">
              <w:rPr>
                <w:rFonts w:ascii="Times New Roman" w:hAnsi="Times New Roman"/>
                <w:b/>
                <w:sz w:val="22"/>
                <w:szCs w:val="22"/>
              </w:rPr>
              <w:t>365</w:t>
            </w:r>
          </w:p>
        </w:tc>
      </w:tr>
      <w:tr w:rsidR="009516A5" w:rsidRPr="00C51DAF" w:rsidTr="00463739">
        <w:trPr>
          <w:trHeight w:val="202"/>
          <w:jc w:val="center"/>
        </w:trPr>
        <w:tc>
          <w:tcPr>
            <w:tcW w:w="993" w:type="dxa"/>
            <w:tcBorders>
              <w:top w:val="nil"/>
              <w:bottom w:val="single" w:sz="4" w:space="0" w:color="auto"/>
              <w:right w:val="nil"/>
            </w:tcBorders>
            <w:vAlign w:val="center"/>
          </w:tcPr>
          <w:p w:rsidR="009516A5" w:rsidRPr="00C51DAF" w:rsidRDefault="009516A5" w:rsidP="00472BD1">
            <w:pPr>
              <w:pStyle w:val="a3"/>
              <w:jc w:val="center"/>
              <w:rPr>
                <w:rFonts w:ascii="Times New Roman" w:hAnsi="Times New Roman"/>
                <w:b/>
                <w:sz w:val="23"/>
                <w:szCs w:val="23"/>
              </w:rPr>
            </w:pPr>
          </w:p>
        </w:tc>
        <w:tc>
          <w:tcPr>
            <w:tcW w:w="9546" w:type="dxa"/>
            <w:gridSpan w:val="6"/>
            <w:tcBorders>
              <w:top w:val="nil"/>
              <w:left w:val="nil"/>
              <w:bottom w:val="single" w:sz="4" w:space="0" w:color="auto"/>
            </w:tcBorders>
            <w:vAlign w:val="center"/>
          </w:tcPr>
          <w:p w:rsidR="009516A5" w:rsidRPr="00A93E63" w:rsidRDefault="009516A5" w:rsidP="00913CE1">
            <w:pPr>
              <w:pStyle w:val="a3"/>
              <w:jc w:val="both"/>
              <w:rPr>
                <w:rFonts w:ascii="Times New Roman" w:hAnsi="Times New Roman"/>
                <w:sz w:val="22"/>
                <w:szCs w:val="22"/>
              </w:rPr>
            </w:pPr>
            <w:r w:rsidRPr="00A93E63">
              <w:rPr>
                <w:rFonts w:ascii="Times New Roman" w:hAnsi="Times New Roman"/>
                <w:sz w:val="22"/>
                <w:szCs w:val="22"/>
              </w:rPr>
              <w:t>Приведены данные о размерах убранной площади и собранного урожая по основным видам сельскохозяйственных культур: зерновым, картофелю, овощам во всех категориях хозяйств.</w:t>
            </w:r>
          </w:p>
        </w:tc>
      </w:tr>
      <w:tr w:rsidR="009516A5" w:rsidRPr="00C51DAF" w:rsidTr="00A61818">
        <w:trPr>
          <w:trHeight w:val="280"/>
          <w:jc w:val="center"/>
        </w:trPr>
        <w:tc>
          <w:tcPr>
            <w:tcW w:w="993" w:type="dxa"/>
            <w:vMerge w:val="restart"/>
            <w:tcBorders>
              <w:top w:val="single" w:sz="4" w:space="0" w:color="auto"/>
              <w:right w:val="nil"/>
            </w:tcBorders>
            <w:vAlign w:val="center"/>
          </w:tcPr>
          <w:p w:rsidR="009516A5" w:rsidRPr="00C51DAF" w:rsidRDefault="009516A5" w:rsidP="00472BD1">
            <w:pPr>
              <w:pStyle w:val="a3"/>
              <w:jc w:val="center"/>
              <w:rPr>
                <w:rFonts w:ascii="Times New Roman" w:hAnsi="Times New Roman"/>
                <w:b/>
                <w:i/>
                <w:sz w:val="23"/>
                <w:szCs w:val="23"/>
              </w:rPr>
            </w:pPr>
            <w:r w:rsidRPr="00C51DAF">
              <w:rPr>
                <w:rFonts w:ascii="Times New Roman" w:hAnsi="Times New Roman"/>
                <w:b/>
                <w:sz w:val="23"/>
                <w:szCs w:val="23"/>
              </w:rPr>
              <w:t>7.195</w:t>
            </w:r>
          </w:p>
        </w:tc>
        <w:tc>
          <w:tcPr>
            <w:tcW w:w="5434" w:type="dxa"/>
            <w:gridSpan w:val="3"/>
            <w:vMerge w:val="restart"/>
            <w:tcBorders>
              <w:top w:val="single" w:sz="4" w:space="0" w:color="auto"/>
              <w:left w:val="nil"/>
              <w:right w:val="nil"/>
            </w:tcBorders>
            <w:vAlign w:val="center"/>
          </w:tcPr>
          <w:p w:rsidR="009516A5" w:rsidRPr="00C51DAF" w:rsidRDefault="009516A5" w:rsidP="00C51DAF">
            <w:pPr>
              <w:pStyle w:val="a3"/>
              <w:rPr>
                <w:rFonts w:ascii="Times New Roman" w:hAnsi="Times New Roman"/>
                <w:b/>
                <w:sz w:val="23"/>
                <w:szCs w:val="23"/>
              </w:rPr>
            </w:pPr>
            <w:r w:rsidRPr="00C51DAF">
              <w:rPr>
                <w:rFonts w:ascii="Times New Roman" w:hAnsi="Times New Roman"/>
                <w:b/>
                <w:sz w:val="23"/>
                <w:szCs w:val="23"/>
              </w:rPr>
              <w:t>Поголовье скота и птицы в хозяйствах Агинского Бурятского округа</w:t>
            </w:r>
          </w:p>
          <w:p w:rsidR="009516A5" w:rsidRPr="00C51DAF" w:rsidRDefault="009516A5" w:rsidP="00C51DAF">
            <w:pPr>
              <w:pStyle w:val="a3"/>
              <w:rPr>
                <w:rFonts w:ascii="Times New Roman" w:hAnsi="Times New Roman"/>
                <w:sz w:val="23"/>
                <w:szCs w:val="23"/>
              </w:rPr>
            </w:pPr>
            <w:r w:rsidRPr="00C51DAF">
              <w:rPr>
                <w:rFonts w:ascii="Times New Roman" w:hAnsi="Times New Roman"/>
                <w:b/>
                <w:sz w:val="23"/>
                <w:szCs w:val="23"/>
              </w:rPr>
              <w:t>на 1 января 2020 года</w:t>
            </w:r>
          </w:p>
        </w:tc>
        <w:tc>
          <w:tcPr>
            <w:tcW w:w="1821" w:type="dxa"/>
            <w:vMerge w:val="restart"/>
            <w:tcBorders>
              <w:top w:val="single" w:sz="4" w:space="0" w:color="auto"/>
              <w:left w:val="nil"/>
              <w:right w:val="single" w:sz="4" w:space="0" w:color="auto"/>
            </w:tcBorders>
          </w:tcPr>
          <w:p w:rsidR="009516A5" w:rsidRPr="00825AE4" w:rsidRDefault="009516A5" w:rsidP="00A55FDC">
            <w:pPr>
              <w:pStyle w:val="a3"/>
              <w:jc w:val="center"/>
              <w:rPr>
                <w:rFonts w:ascii="Times New Roman" w:hAnsi="Times New Roman"/>
                <w:b/>
                <w:sz w:val="22"/>
                <w:szCs w:val="22"/>
              </w:rPr>
            </w:pPr>
            <w:r w:rsidRPr="00825AE4">
              <w:rPr>
                <w:rFonts w:ascii="Times New Roman" w:hAnsi="Times New Roman"/>
                <w:b/>
                <w:sz w:val="22"/>
                <w:szCs w:val="22"/>
              </w:rPr>
              <w:t>Годовая</w:t>
            </w:r>
          </w:p>
          <w:p w:rsidR="009516A5" w:rsidRPr="00825AE4" w:rsidRDefault="009516A5" w:rsidP="00A55FDC">
            <w:pPr>
              <w:pStyle w:val="a3"/>
              <w:jc w:val="center"/>
              <w:rPr>
                <w:rFonts w:ascii="Times New Roman" w:hAnsi="Times New Roman"/>
                <w:sz w:val="18"/>
                <w:szCs w:val="18"/>
              </w:rPr>
            </w:pPr>
            <w:r w:rsidRPr="00825AE4">
              <w:rPr>
                <w:rFonts w:ascii="Times New Roman" w:hAnsi="Times New Roman"/>
                <w:b/>
                <w:sz w:val="18"/>
                <w:szCs w:val="18"/>
              </w:rPr>
              <w:t>март</w:t>
            </w:r>
          </w:p>
        </w:tc>
        <w:tc>
          <w:tcPr>
            <w:tcW w:w="1133" w:type="dxa"/>
            <w:tcBorders>
              <w:top w:val="single" w:sz="4" w:space="0" w:color="auto"/>
              <w:left w:val="single" w:sz="4" w:space="0" w:color="auto"/>
              <w:bottom w:val="single" w:sz="4" w:space="0" w:color="auto"/>
              <w:right w:val="single" w:sz="4" w:space="0" w:color="auto"/>
            </w:tcBorders>
            <w:vAlign w:val="center"/>
          </w:tcPr>
          <w:p w:rsidR="009516A5" w:rsidRPr="00A61818" w:rsidRDefault="009516A5" w:rsidP="00871880">
            <w:pPr>
              <w:pStyle w:val="a3"/>
              <w:jc w:val="center"/>
              <w:rPr>
                <w:rFonts w:ascii="Times New Roman" w:hAnsi="Times New Roman"/>
                <w:b/>
                <w:sz w:val="22"/>
                <w:szCs w:val="22"/>
              </w:rPr>
            </w:pPr>
            <w:r w:rsidRPr="00A61818">
              <w:rPr>
                <w:rFonts w:ascii="Times New Roman" w:hAnsi="Times New Roman"/>
                <w:b/>
                <w:sz w:val="22"/>
                <w:szCs w:val="22"/>
              </w:rPr>
              <w:t>302</w:t>
            </w:r>
          </w:p>
        </w:tc>
        <w:tc>
          <w:tcPr>
            <w:tcW w:w="1158" w:type="dxa"/>
            <w:tcBorders>
              <w:top w:val="single" w:sz="4" w:space="0" w:color="auto"/>
              <w:left w:val="single" w:sz="4" w:space="0" w:color="auto"/>
              <w:bottom w:val="single" w:sz="4" w:space="0" w:color="auto"/>
            </w:tcBorders>
            <w:vAlign w:val="center"/>
          </w:tcPr>
          <w:p w:rsidR="009516A5" w:rsidRPr="00A61818" w:rsidRDefault="009516A5" w:rsidP="003C3292">
            <w:pPr>
              <w:pStyle w:val="a3"/>
              <w:jc w:val="center"/>
              <w:rPr>
                <w:rFonts w:ascii="Times New Roman" w:hAnsi="Times New Roman"/>
                <w:b/>
                <w:sz w:val="22"/>
                <w:szCs w:val="22"/>
              </w:rPr>
            </w:pPr>
            <w:r w:rsidRPr="00A61818">
              <w:rPr>
                <w:rFonts w:ascii="Times New Roman" w:hAnsi="Times New Roman"/>
                <w:b/>
                <w:sz w:val="22"/>
                <w:szCs w:val="22"/>
              </w:rPr>
              <w:t>302</w:t>
            </w:r>
          </w:p>
        </w:tc>
      </w:tr>
      <w:tr w:rsidR="009516A5" w:rsidRPr="00C51DAF" w:rsidTr="00A61818">
        <w:trPr>
          <w:trHeight w:val="280"/>
          <w:jc w:val="center"/>
        </w:trPr>
        <w:tc>
          <w:tcPr>
            <w:tcW w:w="993" w:type="dxa"/>
            <w:vMerge/>
            <w:tcBorders>
              <w:right w:val="nil"/>
            </w:tcBorders>
            <w:vAlign w:val="center"/>
          </w:tcPr>
          <w:p w:rsidR="009516A5" w:rsidRPr="00C51DAF" w:rsidRDefault="009516A5" w:rsidP="00472BD1">
            <w:pPr>
              <w:pStyle w:val="a3"/>
              <w:jc w:val="center"/>
              <w:rPr>
                <w:rFonts w:ascii="Times New Roman" w:hAnsi="Times New Roman"/>
                <w:b/>
                <w:sz w:val="23"/>
                <w:szCs w:val="23"/>
              </w:rPr>
            </w:pPr>
          </w:p>
        </w:tc>
        <w:tc>
          <w:tcPr>
            <w:tcW w:w="5434" w:type="dxa"/>
            <w:gridSpan w:val="3"/>
            <w:vMerge/>
            <w:tcBorders>
              <w:left w:val="nil"/>
              <w:right w:val="nil"/>
            </w:tcBorders>
            <w:vAlign w:val="center"/>
          </w:tcPr>
          <w:p w:rsidR="009516A5" w:rsidRPr="00C51DAF" w:rsidRDefault="009516A5" w:rsidP="00536B61">
            <w:pPr>
              <w:pStyle w:val="a3"/>
              <w:rPr>
                <w:rFonts w:ascii="Times New Roman" w:hAnsi="Times New Roman"/>
                <w:b/>
                <w:sz w:val="23"/>
                <w:szCs w:val="23"/>
              </w:rPr>
            </w:pPr>
          </w:p>
        </w:tc>
        <w:tc>
          <w:tcPr>
            <w:tcW w:w="1821" w:type="dxa"/>
            <w:vMerge/>
            <w:tcBorders>
              <w:left w:val="nil"/>
              <w:right w:val="single" w:sz="4" w:space="0" w:color="auto"/>
            </w:tcBorders>
            <w:vAlign w:val="center"/>
          </w:tcPr>
          <w:p w:rsidR="009516A5" w:rsidRPr="00C51DAF" w:rsidRDefault="009516A5" w:rsidP="00536B61">
            <w:pPr>
              <w:pStyle w:val="a3"/>
              <w:jc w:val="center"/>
              <w:rPr>
                <w:rFonts w:ascii="Times New Roman" w:hAnsi="Times New Roman"/>
                <w:b/>
                <w:sz w:val="23"/>
                <w:szCs w:val="23"/>
              </w:rPr>
            </w:pPr>
          </w:p>
        </w:tc>
        <w:tc>
          <w:tcPr>
            <w:tcW w:w="1133" w:type="dxa"/>
            <w:tcBorders>
              <w:top w:val="single" w:sz="4" w:space="0" w:color="auto"/>
              <w:left w:val="single" w:sz="4" w:space="0" w:color="auto"/>
              <w:bottom w:val="single" w:sz="4" w:space="0" w:color="auto"/>
              <w:right w:val="single" w:sz="4" w:space="0" w:color="auto"/>
            </w:tcBorders>
            <w:vAlign w:val="center"/>
          </w:tcPr>
          <w:p w:rsidR="009516A5" w:rsidRPr="00A61818" w:rsidRDefault="009516A5" w:rsidP="00871880">
            <w:pPr>
              <w:pStyle w:val="a3"/>
              <w:jc w:val="center"/>
              <w:rPr>
                <w:rFonts w:ascii="Times New Roman" w:hAnsi="Times New Roman"/>
                <w:b/>
                <w:sz w:val="22"/>
                <w:szCs w:val="22"/>
              </w:rPr>
            </w:pPr>
            <w:r w:rsidRPr="00A61818">
              <w:rPr>
                <w:rFonts w:ascii="Times New Roman" w:hAnsi="Times New Roman"/>
                <w:b/>
                <w:sz w:val="22"/>
                <w:szCs w:val="22"/>
              </w:rPr>
              <w:t>332</w:t>
            </w:r>
          </w:p>
        </w:tc>
        <w:tc>
          <w:tcPr>
            <w:tcW w:w="1158" w:type="dxa"/>
            <w:tcBorders>
              <w:top w:val="single" w:sz="4" w:space="0" w:color="auto"/>
              <w:left w:val="single" w:sz="4" w:space="0" w:color="auto"/>
              <w:bottom w:val="single" w:sz="4" w:space="0" w:color="auto"/>
            </w:tcBorders>
            <w:vAlign w:val="center"/>
          </w:tcPr>
          <w:p w:rsidR="009516A5" w:rsidRPr="00A61818" w:rsidRDefault="009516A5" w:rsidP="003C3292">
            <w:pPr>
              <w:pStyle w:val="a3"/>
              <w:jc w:val="center"/>
              <w:rPr>
                <w:rFonts w:ascii="Times New Roman" w:hAnsi="Times New Roman"/>
                <w:b/>
                <w:sz w:val="22"/>
                <w:szCs w:val="22"/>
              </w:rPr>
            </w:pPr>
            <w:r w:rsidRPr="00A61818">
              <w:rPr>
                <w:rFonts w:ascii="Times New Roman" w:hAnsi="Times New Roman"/>
                <w:b/>
                <w:sz w:val="22"/>
                <w:szCs w:val="22"/>
              </w:rPr>
              <w:t>332</w:t>
            </w:r>
          </w:p>
        </w:tc>
      </w:tr>
      <w:tr w:rsidR="009516A5" w:rsidRPr="00C51DAF" w:rsidTr="00A61818">
        <w:trPr>
          <w:trHeight w:val="280"/>
          <w:jc w:val="center"/>
        </w:trPr>
        <w:tc>
          <w:tcPr>
            <w:tcW w:w="993" w:type="dxa"/>
            <w:vMerge/>
            <w:tcBorders>
              <w:bottom w:val="nil"/>
              <w:right w:val="nil"/>
            </w:tcBorders>
            <w:vAlign w:val="center"/>
          </w:tcPr>
          <w:p w:rsidR="009516A5" w:rsidRPr="00C51DAF" w:rsidRDefault="009516A5" w:rsidP="00472BD1">
            <w:pPr>
              <w:pStyle w:val="a3"/>
              <w:jc w:val="center"/>
              <w:rPr>
                <w:rFonts w:ascii="Times New Roman" w:hAnsi="Times New Roman"/>
                <w:b/>
                <w:sz w:val="23"/>
                <w:szCs w:val="23"/>
              </w:rPr>
            </w:pPr>
          </w:p>
        </w:tc>
        <w:tc>
          <w:tcPr>
            <w:tcW w:w="5434" w:type="dxa"/>
            <w:gridSpan w:val="3"/>
            <w:vMerge/>
            <w:tcBorders>
              <w:left w:val="nil"/>
              <w:bottom w:val="nil"/>
              <w:right w:val="nil"/>
            </w:tcBorders>
            <w:vAlign w:val="center"/>
          </w:tcPr>
          <w:p w:rsidR="009516A5" w:rsidRPr="00C51DAF" w:rsidRDefault="009516A5" w:rsidP="00536B61">
            <w:pPr>
              <w:pStyle w:val="a3"/>
              <w:rPr>
                <w:rFonts w:ascii="Times New Roman" w:hAnsi="Times New Roman"/>
                <w:b/>
                <w:sz w:val="23"/>
                <w:szCs w:val="23"/>
              </w:rPr>
            </w:pPr>
          </w:p>
        </w:tc>
        <w:tc>
          <w:tcPr>
            <w:tcW w:w="1821" w:type="dxa"/>
            <w:vMerge/>
            <w:tcBorders>
              <w:left w:val="nil"/>
              <w:bottom w:val="nil"/>
              <w:right w:val="single" w:sz="4" w:space="0" w:color="auto"/>
            </w:tcBorders>
            <w:vAlign w:val="center"/>
          </w:tcPr>
          <w:p w:rsidR="009516A5" w:rsidRPr="00C51DAF" w:rsidRDefault="009516A5" w:rsidP="00536B61">
            <w:pPr>
              <w:pStyle w:val="a3"/>
              <w:jc w:val="center"/>
              <w:rPr>
                <w:rFonts w:ascii="Times New Roman" w:hAnsi="Times New Roman"/>
                <w:b/>
                <w:sz w:val="23"/>
                <w:szCs w:val="23"/>
              </w:rPr>
            </w:pPr>
          </w:p>
        </w:tc>
        <w:tc>
          <w:tcPr>
            <w:tcW w:w="1133" w:type="dxa"/>
            <w:tcBorders>
              <w:top w:val="single" w:sz="4" w:space="0" w:color="auto"/>
              <w:left w:val="single" w:sz="4" w:space="0" w:color="auto"/>
              <w:bottom w:val="single" w:sz="4" w:space="0" w:color="auto"/>
              <w:right w:val="single" w:sz="4" w:space="0" w:color="auto"/>
            </w:tcBorders>
            <w:vAlign w:val="center"/>
          </w:tcPr>
          <w:p w:rsidR="009516A5" w:rsidRPr="00A61818" w:rsidRDefault="009516A5" w:rsidP="00871880">
            <w:pPr>
              <w:pStyle w:val="a3"/>
              <w:jc w:val="center"/>
              <w:rPr>
                <w:rFonts w:ascii="Times New Roman" w:hAnsi="Times New Roman"/>
                <w:b/>
                <w:sz w:val="22"/>
                <w:szCs w:val="22"/>
              </w:rPr>
            </w:pPr>
            <w:r w:rsidRPr="00A61818">
              <w:rPr>
                <w:rFonts w:ascii="Times New Roman" w:hAnsi="Times New Roman"/>
                <w:b/>
                <w:sz w:val="22"/>
                <w:szCs w:val="22"/>
              </w:rPr>
              <w:t>355</w:t>
            </w:r>
          </w:p>
        </w:tc>
        <w:tc>
          <w:tcPr>
            <w:tcW w:w="1158" w:type="dxa"/>
            <w:tcBorders>
              <w:top w:val="single" w:sz="4" w:space="0" w:color="auto"/>
              <w:left w:val="single" w:sz="4" w:space="0" w:color="auto"/>
              <w:bottom w:val="single" w:sz="4" w:space="0" w:color="auto"/>
            </w:tcBorders>
            <w:vAlign w:val="center"/>
          </w:tcPr>
          <w:p w:rsidR="009516A5" w:rsidRPr="00A61818" w:rsidRDefault="009516A5" w:rsidP="003C3292">
            <w:pPr>
              <w:pStyle w:val="a3"/>
              <w:jc w:val="center"/>
              <w:rPr>
                <w:rFonts w:ascii="Times New Roman" w:hAnsi="Times New Roman"/>
                <w:b/>
                <w:sz w:val="22"/>
                <w:szCs w:val="22"/>
              </w:rPr>
            </w:pPr>
            <w:r w:rsidRPr="00A61818">
              <w:rPr>
                <w:rFonts w:ascii="Times New Roman" w:hAnsi="Times New Roman"/>
                <w:b/>
                <w:sz w:val="22"/>
                <w:szCs w:val="22"/>
              </w:rPr>
              <w:t>355</w:t>
            </w:r>
          </w:p>
        </w:tc>
      </w:tr>
      <w:tr w:rsidR="009516A5" w:rsidRPr="00C51DAF" w:rsidTr="00463739">
        <w:trPr>
          <w:trHeight w:val="202"/>
          <w:jc w:val="center"/>
        </w:trPr>
        <w:tc>
          <w:tcPr>
            <w:tcW w:w="993" w:type="dxa"/>
            <w:tcBorders>
              <w:top w:val="nil"/>
              <w:bottom w:val="single" w:sz="4" w:space="0" w:color="auto"/>
              <w:right w:val="nil"/>
            </w:tcBorders>
            <w:vAlign w:val="center"/>
          </w:tcPr>
          <w:p w:rsidR="009516A5" w:rsidRPr="00C51DAF" w:rsidRDefault="009516A5" w:rsidP="00472BD1">
            <w:pPr>
              <w:pStyle w:val="a3"/>
              <w:jc w:val="center"/>
              <w:rPr>
                <w:rFonts w:ascii="Times New Roman" w:hAnsi="Times New Roman"/>
                <w:b/>
                <w:i/>
                <w:sz w:val="23"/>
                <w:szCs w:val="23"/>
              </w:rPr>
            </w:pPr>
          </w:p>
        </w:tc>
        <w:tc>
          <w:tcPr>
            <w:tcW w:w="9546" w:type="dxa"/>
            <w:gridSpan w:val="6"/>
            <w:tcBorders>
              <w:top w:val="nil"/>
              <w:left w:val="nil"/>
              <w:bottom w:val="single" w:sz="4" w:space="0" w:color="auto"/>
            </w:tcBorders>
            <w:vAlign w:val="center"/>
          </w:tcPr>
          <w:p w:rsidR="002C266E" w:rsidRDefault="002C266E" w:rsidP="00913CE1">
            <w:pPr>
              <w:pStyle w:val="a3"/>
              <w:jc w:val="both"/>
              <w:rPr>
                <w:rFonts w:ascii="Times New Roman" w:hAnsi="Times New Roman"/>
                <w:sz w:val="22"/>
                <w:szCs w:val="22"/>
              </w:rPr>
            </w:pPr>
          </w:p>
          <w:p w:rsidR="009516A5" w:rsidRPr="00A93E63" w:rsidRDefault="009516A5" w:rsidP="00913CE1">
            <w:pPr>
              <w:pStyle w:val="a3"/>
              <w:jc w:val="both"/>
              <w:rPr>
                <w:rFonts w:ascii="Times New Roman" w:hAnsi="Times New Roman"/>
                <w:sz w:val="22"/>
                <w:szCs w:val="22"/>
              </w:rPr>
            </w:pPr>
            <w:r w:rsidRPr="00A93E63">
              <w:rPr>
                <w:rFonts w:ascii="Times New Roman" w:hAnsi="Times New Roman"/>
                <w:sz w:val="22"/>
                <w:szCs w:val="22"/>
              </w:rPr>
              <w:t>Приведены данные о численности скота по категориям сельхозпроизводителей: сельскохозяйственным организациям, хозяйствам населения, крестьянским (фермерским) хозяйствам, индивидуальным предпринимателям.</w:t>
            </w:r>
          </w:p>
        </w:tc>
      </w:tr>
      <w:tr w:rsidR="009516A5" w:rsidRPr="00292067" w:rsidTr="00443BCB">
        <w:trPr>
          <w:trHeight w:val="264"/>
          <w:jc w:val="center"/>
        </w:trPr>
        <w:tc>
          <w:tcPr>
            <w:tcW w:w="993" w:type="dxa"/>
            <w:vMerge w:val="restart"/>
            <w:tcBorders>
              <w:top w:val="single" w:sz="4" w:space="0" w:color="auto"/>
              <w:right w:val="nil"/>
            </w:tcBorders>
            <w:vAlign w:val="center"/>
          </w:tcPr>
          <w:p w:rsidR="009516A5" w:rsidRPr="00292067" w:rsidRDefault="009516A5" w:rsidP="00472BD1">
            <w:pPr>
              <w:pStyle w:val="a3"/>
              <w:jc w:val="center"/>
              <w:rPr>
                <w:rFonts w:ascii="Times New Roman" w:hAnsi="Times New Roman"/>
                <w:b/>
                <w:sz w:val="23"/>
                <w:szCs w:val="23"/>
              </w:rPr>
            </w:pPr>
            <w:r w:rsidRPr="00292067">
              <w:rPr>
                <w:rFonts w:ascii="Times New Roman" w:hAnsi="Times New Roman"/>
                <w:b/>
                <w:sz w:val="23"/>
                <w:szCs w:val="23"/>
              </w:rPr>
              <w:t>7.196</w:t>
            </w:r>
          </w:p>
        </w:tc>
        <w:tc>
          <w:tcPr>
            <w:tcW w:w="5434" w:type="dxa"/>
            <w:gridSpan w:val="3"/>
            <w:vMerge w:val="restart"/>
            <w:tcBorders>
              <w:top w:val="single" w:sz="4" w:space="0" w:color="auto"/>
              <w:left w:val="nil"/>
              <w:right w:val="nil"/>
            </w:tcBorders>
          </w:tcPr>
          <w:p w:rsidR="009516A5" w:rsidRPr="00292067" w:rsidRDefault="009516A5" w:rsidP="00084100">
            <w:pPr>
              <w:pStyle w:val="a3"/>
              <w:rPr>
                <w:rFonts w:ascii="Times New Roman" w:hAnsi="Times New Roman"/>
                <w:b/>
                <w:sz w:val="23"/>
                <w:szCs w:val="23"/>
              </w:rPr>
            </w:pPr>
            <w:r w:rsidRPr="00292067">
              <w:rPr>
                <w:rFonts w:ascii="Times New Roman" w:hAnsi="Times New Roman"/>
                <w:b/>
                <w:sz w:val="23"/>
                <w:szCs w:val="23"/>
              </w:rPr>
              <w:t>Сведения о деятельности дошкольных учреждений  Агинского Бурятского округа</w:t>
            </w:r>
          </w:p>
        </w:tc>
        <w:tc>
          <w:tcPr>
            <w:tcW w:w="1821" w:type="dxa"/>
            <w:vMerge w:val="restart"/>
            <w:tcBorders>
              <w:top w:val="single" w:sz="4" w:space="0" w:color="auto"/>
              <w:left w:val="nil"/>
              <w:right w:val="single" w:sz="4" w:space="0" w:color="auto"/>
            </w:tcBorders>
          </w:tcPr>
          <w:p w:rsidR="009516A5" w:rsidRPr="00825AE4" w:rsidRDefault="009516A5" w:rsidP="008B18B4">
            <w:pPr>
              <w:pStyle w:val="a3"/>
              <w:jc w:val="center"/>
              <w:rPr>
                <w:rFonts w:ascii="Times New Roman" w:hAnsi="Times New Roman"/>
                <w:b/>
                <w:sz w:val="22"/>
                <w:szCs w:val="22"/>
              </w:rPr>
            </w:pPr>
            <w:r w:rsidRPr="00825AE4">
              <w:rPr>
                <w:rFonts w:ascii="Times New Roman" w:hAnsi="Times New Roman"/>
                <w:b/>
                <w:sz w:val="22"/>
                <w:szCs w:val="22"/>
              </w:rPr>
              <w:t>Годовая</w:t>
            </w:r>
          </w:p>
          <w:p w:rsidR="009516A5" w:rsidRPr="00825AE4" w:rsidRDefault="009516A5" w:rsidP="008B18B4">
            <w:pPr>
              <w:pStyle w:val="a3"/>
              <w:jc w:val="center"/>
              <w:rPr>
                <w:rFonts w:ascii="Times New Roman" w:hAnsi="Times New Roman"/>
                <w:b/>
                <w:sz w:val="18"/>
                <w:szCs w:val="18"/>
              </w:rPr>
            </w:pPr>
            <w:r w:rsidRPr="00825AE4">
              <w:rPr>
                <w:rFonts w:ascii="Times New Roman" w:hAnsi="Times New Roman"/>
                <w:b/>
                <w:sz w:val="18"/>
                <w:szCs w:val="18"/>
              </w:rPr>
              <w:t>апрель</w:t>
            </w:r>
          </w:p>
        </w:tc>
        <w:tc>
          <w:tcPr>
            <w:tcW w:w="1133" w:type="dxa"/>
            <w:tcBorders>
              <w:top w:val="single" w:sz="4" w:space="0" w:color="auto"/>
              <w:left w:val="single" w:sz="4" w:space="0" w:color="auto"/>
              <w:bottom w:val="single" w:sz="4" w:space="0" w:color="auto"/>
              <w:right w:val="single" w:sz="4" w:space="0" w:color="auto"/>
            </w:tcBorders>
            <w:vAlign w:val="center"/>
          </w:tcPr>
          <w:p w:rsidR="009516A5" w:rsidRPr="00AC1AB8" w:rsidRDefault="009516A5" w:rsidP="007179F4">
            <w:pPr>
              <w:pStyle w:val="a3"/>
              <w:jc w:val="center"/>
              <w:rPr>
                <w:rFonts w:ascii="Times New Roman" w:hAnsi="Times New Roman"/>
                <w:b/>
                <w:sz w:val="22"/>
                <w:szCs w:val="22"/>
              </w:rPr>
            </w:pPr>
            <w:r w:rsidRPr="00AC1AB8">
              <w:rPr>
                <w:rFonts w:ascii="Times New Roman" w:hAnsi="Times New Roman"/>
                <w:b/>
                <w:sz w:val="22"/>
                <w:szCs w:val="22"/>
              </w:rPr>
              <w:t>241</w:t>
            </w:r>
          </w:p>
        </w:tc>
        <w:tc>
          <w:tcPr>
            <w:tcW w:w="1158" w:type="dxa"/>
            <w:tcBorders>
              <w:top w:val="single" w:sz="4" w:space="0" w:color="auto"/>
              <w:left w:val="single" w:sz="4" w:space="0" w:color="auto"/>
              <w:bottom w:val="single" w:sz="4" w:space="0" w:color="auto"/>
            </w:tcBorders>
            <w:vAlign w:val="center"/>
          </w:tcPr>
          <w:p w:rsidR="009516A5" w:rsidRPr="00AC1AB8" w:rsidRDefault="009516A5" w:rsidP="003C3292">
            <w:pPr>
              <w:pStyle w:val="a3"/>
              <w:jc w:val="center"/>
              <w:rPr>
                <w:rFonts w:ascii="Times New Roman" w:hAnsi="Times New Roman"/>
                <w:b/>
                <w:sz w:val="22"/>
                <w:szCs w:val="22"/>
              </w:rPr>
            </w:pPr>
            <w:r w:rsidRPr="00AC1AB8">
              <w:rPr>
                <w:rFonts w:ascii="Times New Roman" w:hAnsi="Times New Roman"/>
                <w:b/>
                <w:sz w:val="22"/>
                <w:szCs w:val="22"/>
              </w:rPr>
              <w:t>241</w:t>
            </w:r>
          </w:p>
        </w:tc>
      </w:tr>
      <w:tr w:rsidR="009516A5" w:rsidRPr="00292067" w:rsidTr="00443BCB">
        <w:trPr>
          <w:trHeight w:val="144"/>
          <w:jc w:val="center"/>
        </w:trPr>
        <w:tc>
          <w:tcPr>
            <w:tcW w:w="993" w:type="dxa"/>
            <w:vMerge/>
            <w:tcBorders>
              <w:right w:val="nil"/>
            </w:tcBorders>
            <w:vAlign w:val="center"/>
          </w:tcPr>
          <w:p w:rsidR="009516A5" w:rsidRPr="00292067" w:rsidRDefault="009516A5" w:rsidP="00472BD1">
            <w:pPr>
              <w:pStyle w:val="a3"/>
              <w:jc w:val="center"/>
              <w:rPr>
                <w:rFonts w:ascii="Times New Roman" w:hAnsi="Times New Roman"/>
                <w:b/>
                <w:sz w:val="23"/>
                <w:szCs w:val="23"/>
              </w:rPr>
            </w:pPr>
          </w:p>
        </w:tc>
        <w:tc>
          <w:tcPr>
            <w:tcW w:w="5434" w:type="dxa"/>
            <w:gridSpan w:val="3"/>
            <w:vMerge/>
            <w:tcBorders>
              <w:left w:val="nil"/>
              <w:right w:val="nil"/>
            </w:tcBorders>
            <w:vAlign w:val="center"/>
          </w:tcPr>
          <w:p w:rsidR="009516A5" w:rsidRPr="00292067" w:rsidRDefault="009516A5" w:rsidP="008B3F9C">
            <w:pPr>
              <w:pStyle w:val="a3"/>
              <w:rPr>
                <w:rFonts w:ascii="Times New Roman" w:hAnsi="Times New Roman"/>
                <w:b/>
                <w:sz w:val="23"/>
                <w:szCs w:val="23"/>
              </w:rPr>
            </w:pPr>
          </w:p>
        </w:tc>
        <w:tc>
          <w:tcPr>
            <w:tcW w:w="1821" w:type="dxa"/>
            <w:vMerge/>
            <w:tcBorders>
              <w:left w:val="nil"/>
              <w:right w:val="single" w:sz="4" w:space="0" w:color="auto"/>
            </w:tcBorders>
          </w:tcPr>
          <w:p w:rsidR="009516A5" w:rsidRPr="00292067" w:rsidRDefault="009516A5" w:rsidP="008B18B4">
            <w:pPr>
              <w:pStyle w:val="a3"/>
              <w:jc w:val="center"/>
              <w:rPr>
                <w:rFonts w:ascii="Times New Roman" w:hAnsi="Times New Roman"/>
                <w:b/>
                <w:sz w:val="23"/>
                <w:szCs w:val="23"/>
              </w:rPr>
            </w:pPr>
          </w:p>
        </w:tc>
        <w:tc>
          <w:tcPr>
            <w:tcW w:w="1133" w:type="dxa"/>
            <w:tcBorders>
              <w:top w:val="single" w:sz="4" w:space="0" w:color="auto"/>
              <w:left w:val="single" w:sz="4" w:space="0" w:color="auto"/>
              <w:bottom w:val="single" w:sz="4" w:space="0" w:color="auto"/>
              <w:right w:val="single" w:sz="4" w:space="0" w:color="auto"/>
            </w:tcBorders>
            <w:vAlign w:val="center"/>
          </w:tcPr>
          <w:p w:rsidR="009516A5" w:rsidRPr="00AC1AB8" w:rsidRDefault="009516A5" w:rsidP="007179F4">
            <w:pPr>
              <w:pStyle w:val="a3"/>
              <w:jc w:val="center"/>
              <w:rPr>
                <w:rFonts w:ascii="Times New Roman" w:hAnsi="Times New Roman"/>
                <w:b/>
                <w:sz w:val="22"/>
                <w:szCs w:val="22"/>
              </w:rPr>
            </w:pPr>
            <w:r w:rsidRPr="00AC1AB8">
              <w:rPr>
                <w:rFonts w:ascii="Times New Roman" w:hAnsi="Times New Roman"/>
                <w:b/>
                <w:sz w:val="22"/>
                <w:szCs w:val="22"/>
              </w:rPr>
              <w:t>251</w:t>
            </w:r>
          </w:p>
        </w:tc>
        <w:tc>
          <w:tcPr>
            <w:tcW w:w="1158" w:type="dxa"/>
            <w:tcBorders>
              <w:top w:val="single" w:sz="4" w:space="0" w:color="auto"/>
              <w:left w:val="single" w:sz="4" w:space="0" w:color="auto"/>
              <w:bottom w:val="single" w:sz="4" w:space="0" w:color="auto"/>
            </w:tcBorders>
            <w:vAlign w:val="center"/>
          </w:tcPr>
          <w:p w:rsidR="009516A5" w:rsidRPr="00AC1AB8" w:rsidRDefault="009516A5" w:rsidP="003C3292">
            <w:pPr>
              <w:pStyle w:val="a3"/>
              <w:jc w:val="center"/>
              <w:rPr>
                <w:rFonts w:ascii="Times New Roman" w:hAnsi="Times New Roman"/>
                <w:b/>
                <w:sz w:val="22"/>
                <w:szCs w:val="22"/>
              </w:rPr>
            </w:pPr>
            <w:r w:rsidRPr="00AC1AB8">
              <w:rPr>
                <w:rFonts w:ascii="Times New Roman" w:hAnsi="Times New Roman"/>
                <w:b/>
                <w:sz w:val="22"/>
                <w:szCs w:val="22"/>
              </w:rPr>
              <w:t>251</w:t>
            </w:r>
          </w:p>
        </w:tc>
      </w:tr>
      <w:tr w:rsidR="009516A5" w:rsidRPr="00292067" w:rsidTr="00443BCB">
        <w:trPr>
          <w:trHeight w:val="108"/>
          <w:jc w:val="center"/>
        </w:trPr>
        <w:tc>
          <w:tcPr>
            <w:tcW w:w="993" w:type="dxa"/>
            <w:vMerge/>
            <w:tcBorders>
              <w:bottom w:val="nil"/>
              <w:right w:val="nil"/>
            </w:tcBorders>
            <w:vAlign w:val="center"/>
          </w:tcPr>
          <w:p w:rsidR="009516A5" w:rsidRPr="00292067" w:rsidRDefault="009516A5" w:rsidP="00472BD1">
            <w:pPr>
              <w:pStyle w:val="a3"/>
              <w:jc w:val="center"/>
              <w:rPr>
                <w:rFonts w:ascii="Times New Roman" w:hAnsi="Times New Roman"/>
                <w:b/>
                <w:sz w:val="23"/>
                <w:szCs w:val="23"/>
              </w:rPr>
            </w:pPr>
          </w:p>
        </w:tc>
        <w:tc>
          <w:tcPr>
            <w:tcW w:w="5434" w:type="dxa"/>
            <w:gridSpan w:val="3"/>
            <w:vMerge/>
            <w:tcBorders>
              <w:left w:val="nil"/>
              <w:bottom w:val="nil"/>
              <w:right w:val="nil"/>
            </w:tcBorders>
            <w:vAlign w:val="center"/>
          </w:tcPr>
          <w:p w:rsidR="009516A5" w:rsidRPr="00292067" w:rsidRDefault="009516A5" w:rsidP="008B3F9C">
            <w:pPr>
              <w:pStyle w:val="a3"/>
              <w:rPr>
                <w:rFonts w:ascii="Times New Roman" w:hAnsi="Times New Roman"/>
                <w:b/>
                <w:sz w:val="23"/>
                <w:szCs w:val="23"/>
              </w:rPr>
            </w:pPr>
          </w:p>
        </w:tc>
        <w:tc>
          <w:tcPr>
            <w:tcW w:w="1821" w:type="dxa"/>
            <w:vMerge/>
            <w:tcBorders>
              <w:left w:val="nil"/>
              <w:bottom w:val="nil"/>
              <w:right w:val="single" w:sz="4" w:space="0" w:color="auto"/>
            </w:tcBorders>
          </w:tcPr>
          <w:p w:rsidR="009516A5" w:rsidRPr="00292067" w:rsidRDefault="009516A5" w:rsidP="008B18B4">
            <w:pPr>
              <w:pStyle w:val="a3"/>
              <w:jc w:val="center"/>
              <w:rPr>
                <w:rFonts w:ascii="Times New Roman" w:hAnsi="Times New Roman"/>
                <w:b/>
                <w:sz w:val="23"/>
                <w:szCs w:val="23"/>
              </w:rPr>
            </w:pPr>
          </w:p>
        </w:tc>
        <w:tc>
          <w:tcPr>
            <w:tcW w:w="1133" w:type="dxa"/>
            <w:tcBorders>
              <w:top w:val="single" w:sz="4" w:space="0" w:color="auto"/>
              <w:left w:val="single" w:sz="4" w:space="0" w:color="auto"/>
              <w:bottom w:val="single" w:sz="4" w:space="0" w:color="auto"/>
              <w:right w:val="single" w:sz="4" w:space="0" w:color="auto"/>
            </w:tcBorders>
            <w:vAlign w:val="center"/>
          </w:tcPr>
          <w:p w:rsidR="009516A5" w:rsidRPr="00AC1AB8" w:rsidRDefault="009516A5" w:rsidP="007179F4">
            <w:pPr>
              <w:pStyle w:val="a3"/>
              <w:jc w:val="center"/>
              <w:rPr>
                <w:rFonts w:ascii="Times New Roman" w:hAnsi="Times New Roman"/>
                <w:b/>
                <w:sz w:val="22"/>
                <w:szCs w:val="22"/>
              </w:rPr>
            </w:pPr>
            <w:r w:rsidRPr="00AC1AB8">
              <w:rPr>
                <w:rFonts w:ascii="Times New Roman" w:hAnsi="Times New Roman"/>
                <w:b/>
                <w:sz w:val="22"/>
                <w:szCs w:val="22"/>
              </w:rPr>
              <w:t>274</w:t>
            </w:r>
          </w:p>
        </w:tc>
        <w:tc>
          <w:tcPr>
            <w:tcW w:w="1158" w:type="dxa"/>
            <w:tcBorders>
              <w:top w:val="single" w:sz="4" w:space="0" w:color="auto"/>
              <w:left w:val="single" w:sz="4" w:space="0" w:color="auto"/>
              <w:bottom w:val="single" w:sz="4" w:space="0" w:color="auto"/>
            </w:tcBorders>
            <w:vAlign w:val="center"/>
          </w:tcPr>
          <w:p w:rsidR="009516A5" w:rsidRPr="00AC1AB8" w:rsidRDefault="009516A5" w:rsidP="003C3292">
            <w:pPr>
              <w:pStyle w:val="a3"/>
              <w:jc w:val="center"/>
              <w:rPr>
                <w:rFonts w:ascii="Times New Roman" w:hAnsi="Times New Roman"/>
                <w:b/>
                <w:sz w:val="22"/>
                <w:szCs w:val="22"/>
              </w:rPr>
            </w:pPr>
            <w:r w:rsidRPr="00AC1AB8">
              <w:rPr>
                <w:rFonts w:ascii="Times New Roman" w:hAnsi="Times New Roman"/>
                <w:b/>
                <w:sz w:val="22"/>
                <w:szCs w:val="22"/>
              </w:rPr>
              <w:t>274</w:t>
            </w:r>
          </w:p>
        </w:tc>
      </w:tr>
      <w:tr w:rsidR="009516A5" w:rsidRPr="00292067" w:rsidTr="00463739">
        <w:trPr>
          <w:trHeight w:val="202"/>
          <w:jc w:val="center"/>
        </w:trPr>
        <w:tc>
          <w:tcPr>
            <w:tcW w:w="993" w:type="dxa"/>
            <w:tcBorders>
              <w:top w:val="nil"/>
              <w:bottom w:val="single" w:sz="4" w:space="0" w:color="auto"/>
              <w:right w:val="nil"/>
            </w:tcBorders>
            <w:vAlign w:val="center"/>
          </w:tcPr>
          <w:p w:rsidR="009516A5" w:rsidRPr="00292067" w:rsidRDefault="009516A5" w:rsidP="00472BD1">
            <w:pPr>
              <w:pStyle w:val="a3"/>
              <w:jc w:val="center"/>
              <w:rPr>
                <w:rFonts w:ascii="Times New Roman" w:hAnsi="Times New Roman"/>
                <w:b/>
                <w:i/>
                <w:sz w:val="23"/>
                <w:szCs w:val="23"/>
              </w:rPr>
            </w:pPr>
          </w:p>
        </w:tc>
        <w:tc>
          <w:tcPr>
            <w:tcW w:w="9546" w:type="dxa"/>
            <w:gridSpan w:val="6"/>
            <w:tcBorders>
              <w:top w:val="nil"/>
              <w:left w:val="nil"/>
              <w:bottom w:val="single" w:sz="4" w:space="0" w:color="auto"/>
            </w:tcBorders>
            <w:vAlign w:val="center"/>
          </w:tcPr>
          <w:p w:rsidR="002C266E" w:rsidRDefault="002C266E" w:rsidP="00913CE1">
            <w:pPr>
              <w:pStyle w:val="a3"/>
              <w:jc w:val="both"/>
              <w:rPr>
                <w:rFonts w:ascii="Times New Roman" w:hAnsi="Times New Roman"/>
                <w:sz w:val="22"/>
                <w:szCs w:val="22"/>
              </w:rPr>
            </w:pPr>
          </w:p>
          <w:p w:rsidR="009516A5" w:rsidRPr="00A93E63" w:rsidRDefault="009516A5" w:rsidP="00913CE1">
            <w:pPr>
              <w:pStyle w:val="a3"/>
              <w:jc w:val="both"/>
              <w:rPr>
                <w:rFonts w:ascii="Times New Roman" w:hAnsi="Times New Roman"/>
                <w:sz w:val="22"/>
                <w:szCs w:val="22"/>
              </w:rPr>
            </w:pPr>
            <w:r w:rsidRPr="00A93E63">
              <w:rPr>
                <w:rFonts w:ascii="Times New Roman" w:hAnsi="Times New Roman"/>
                <w:sz w:val="22"/>
                <w:szCs w:val="22"/>
              </w:rPr>
              <w:t>Приведены основные характеристики дошкольного образования: число организаций,  численность воспитанников, число мест в сельской и городской местности.</w:t>
            </w:r>
          </w:p>
        </w:tc>
      </w:tr>
      <w:tr w:rsidR="009516A5" w:rsidRPr="00292067" w:rsidTr="00AC1AB8">
        <w:trPr>
          <w:trHeight w:val="299"/>
          <w:jc w:val="center"/>
        </w:trPr>
        <w:tc>
          <w:tcPr>
            <w:tcW w:w="993" w:type="dxa"/>
            <w:vMerge w:val="restart"/>
            <w:tcBorders>
              <w:top w:val="single" w:sz="4" w:space="0" w:color="auto"/>
              <w:right w:val="nil"/>
            </w:tcBorders>
            <w:vAlign w:val="center"/>
          </w:tcPr>
          <w:p w:rsidR="009516A5" w:rsidRPr="00292067" w:rsidRDefault="009516A5" w:rsidP="00472BD1">
            <w:pPr>
              <w:pStyle w:val="a3"/>
              <w:jc w:val="center"/>
              <w:rPr>
                <w:rFonts w:ascii="Times New Roman" w:hAnsi="Times New Roman"/>
                <w:b/>
                <w:sz w:val="23"/>
                <w:szCs w:val="23"/>
              </w:rPr>
            </w:pPr>
            <w:r w:rsidRPr="00292067">
              <w:rPr>
                <w:rFonts w:ascii="Times New Roman" w:hAnsi="Times New Roman"/>
                <w:b/>
                <w:sz w:val="23"/>
                <w:szCs w:val="23"/>
              </w:rPr>
              <w:t>7.197</w:t>
            </w:r>
          </w:p>
        </w:tc>
        <w:tc>
          <w:tcPr>
            <w:tcW w:w="5434" w:type="dxa"/>
            <w:gridSpan w:val="3"/>
            <w:vMerge w:val="restart"/>
            <w:tcBorders>
              <w:top w:val="single" w:sz="4" w:space="0" w:color="auto"/>
              <w:left w:val="nil"/>
              <w:right w:val="nil"/>
            </w:tcBorders>
          </w:tcPr>
          <w:p w:rsidR="009516A5" w:rsidRPr="00292067" w:rsidRDefault="009516A5" w:rsidP="007B02E4">
            <w:pPr>
              <w:pStyle w:val="a3"/>
              <w:rPr>
                <w:rFonts w:ascii="Times New Roman" w:hAnsi="Times New Roman"/>
                <w:b/>
                <w:sz w:val="23"/>
                <w:szCs w:val="23"/>
              </w:rPr>
            </w:pPr>
            <w:r w:rsidRPr="00292067">
              <w:rPr>
                <w:rFonts w:ascii="Times New Roman" w:hAnsi="Times New Roman"/>
                <w:b/>
                <w:sz w:val="23"/>
                <w:szCs w:val="23"/>
              </w:rPr>
              <w:t>Показатели деятельности летних оздоровительных учреждений для детей  Агинского Бурятского округа</w:t>
            </w:r>
          </w:p>
        </w:tc>
        <w:tc>
          <w:tcPr>
            <w:tcW w:w="1821" w:type="dxa"/>
            <w:vMerge w:val="restart"/>
            <w:tcBorders>
              <w:top w:val="single" w:sz="4" w:space="0" w:color="auto"/>
              <w:left w:val="nil"/>
              <w:right w:val="single" w:sz="4" w:space="0" w:color="auto"/>
            </w:tcBorders>
          </w:tcPr>
          <w:p w:rsidR="009516A5" w:rsidRPr="00825AE4" w:rsidRDefault="009516A5" w:rsidP="008B18B4">
            <w:pPr>
              <w:pStyle w:val="a3"/>
              <w:jc w:val="center"/>
              <w:rPr>
                <w:rFonts w:ascii="Times New Roman" w:hAnsi="Times New Roman"/>
                <w:b/>
                <w:sz w:val="22"/>
                <w:szCs w:val="22"/>
              </w:rPr>
            </w:pPr>
            <w:r w:rsidRPr="00825AE4">
              <w:rPr>
                <w:rFonts w:ascii="Times New Roman" w:hAnsi="Times New Roman"/>
                <w:b/>
                <w:sz w:val="22"/>
                <w:szCs w:val="22"/>
              </w:rPr>
              <w:t>Годовая</w:t>
            </w:r>
          </w:p>
          <w:p w:rsidR="009516A5" w:rsidRPr="00825AE4" w:rsidRDefault="009516A5" w:rsidP="008B18B4">
            <w:pPr>
              <w:pStyle w:val="a3"/>
              <w:jc w:val="center"/>
              <w:rPr>
                <w:rFonts w:ascii="Times New Roman" w:hAnsi="Times New Roman"/>
                <w:b/>
                <w:sz w:val="18"/>
                <w:szCs w:val="18"/>
              </w:rPr>
            </w:pPr>
            <w:r w:rsidRPr="00825AE4">
              <w:rPr>
                <w:rFonts w:ascii="Times New Roman" w:hAnsi="Times New Roman"/>
                <w:b/>
                <w:sz w:val="18"/>
                <w:szCs w:val="18"/>
              </w:rPr>
              <w:t>ноябрь</w:t>
            </w:r>
          </w:p>
        </w:tc>
        <w:tc>
          <w:tcPr>
            <w:tcW w:w="1133" w:type="dxa"/>
            <w:tcBorders>
              <w:top w:val="single" w:sz="4" w:space="0" w:color="auto"/>
              <w:left w:val="single" w:sz="4" w:space="0" w:color="auto"/>
              <w:bottom w:val="single" w:sz="4" w:space="0" w:color="auto"/>
              <w:right w:val="single" w:sz="4" w:space="0" w:color="auto"/>
            </w:tcBorders>
            <w:vAlign w:val="center"/>
          </w:tcPr>
          <w:p w:rsidR="009516A5" w:rsidRPr="00AC1AB8" w:rsidRDefault="009516A5" w:rsidP="007179F4">
            <w:pPr>
              <w:pStyle w:val="a3"/>
              <w:jc w:val="center"/>
              <w:rPr>
                <w:rFonts w:ascii="Times New Roman" w:hAnsi="Times New Roman"/>
                <w:b/>
                <w:sz w:val="22"/>
                <w:szCs w:val="22"/>
              </w:rPr>
            </w:pPr>
            <w:r w:rsidRPr="00AC1AB8">
              <w:rPr>
                <w:rFonts w:ascii="Times New Roman" w:hAnsi="Times New Roman"/>
                <w:b/>
                <w:sz w:val="22"/>
                <w:szCs w:val="22"/>
              </w:rPr>
              <w:t>241</w:t>
            </w:r>
          </w:p>
        </w:tc>
        <w:tc>
          <w:tcPr>
            <w:tcW w:w="1158" w:type="dxa"/>
            <w:tcBorders>
              <w:top w:val="single" w:sz="4" w:space="0" w:color="auto"/>
              <w:left w:val="single" w:sz="4" w:space="0" w:color="auto"/>
              <w:bottom w:val="single" w:sz="4" w:space="0" w:color="auto"/>
            </w:tcBorders>
            <w:vAlign w:val="center"/>
          </w:tcPr>
          <w:p w:rsidR="009516A5" w:rsidRPr="00AC1AB8" w:rsidRDefault="009516A5" w:rsidP="003C3292">
            <w:pPr>
              <w:pStyle w:val="a3"/>
              <w:jc w:val="center"/>
              <w:rPr>
                <w:rFonts w:ascii="Times New Roman" w:hAnsi="Times New Roman"/>
                <w:b/>
                <w:sz w:val="22"/>
                <w:szCs w:val="22"/>
              </w:rPr>
            </w:pPr>
            <w:r w:rsidRPr="00AC1AB8">
              <w:rPr>
                <w:rFonts w:ascii="Times New Roman" w:hAnsi="Times New Roman"/>
                <w:b/>
                <w:sz w:val="22"/>
                <w:szCs w:val="22"/>
              </w:rPr>
              <w:t>241</w:t>
            </w:r>
          </w:p>
        </w:tc>
      </w:tr>
      <w:tr w:rsidR="009516A5" w:rsidRPr="00292067" w:rsidTr="00AC1AB8">
        <w:trPr>
          <w:trHeight w:val="299"/>
          <w:jc w:val="center"/>
        </w:trPr>
        <w:tc>
          <w:tcPr>
            <w:tcW w:w="993" w:type="dxa"/>
            <w:vMerge/>
            <w:tcBorders>
              <w:right w:val="nil"/>
            </w:tcBorders>
            <w:vAlign w:val="center"/>
          </w:tcPr>
          <w:p w:rsidR="009516A5" w:rsidRPr="00292067" w:rsidRDefault="009516A5" w:rsidP="00472BD1">
            <w:pPr>
              <w:pStyle w:val="a3"/>
              <w:jc w:val="center"/>
              <w:rPr>
                <w:rFonts w:ascii="Times New Roman" w:hAnsi="Times New Roman"/>
                <w:b/>
                <w:sz w:val="23"/>
                <w:szCs w:val="23"/>
              </w:rPr>
            </w:pPr>
          </w:p>
        </w:tc>
        <w:tc>
          <w:tcPr>
            <w:tcW w:w="5434" w:type="dxa"/>
            <w:gridSpan w:val="3"/>
            <w:vMerge/>
            <w:tcBorders>
              <w:left w:val="nil"/>
              <w:right w:val="nil"/>
            </w:tcBorders>
            <w:vAlign w:val="center"/>
          </w:tcPr>
          <w:p w:rsidR="009516A5" w:rsidRPr="00292067" w:rsidRDefault="009516A5" w:rsidP="007179F4">
            <w:pPr>
              <w:pStyle w:val="a3"/>
              <w:rPr>
                <w:rFonts w:ascii="Times New Roman" w:hAnsi="Times New Roman"/>
                <w:b/>
                <w:sz w:val="23"/>
                <w:szCs w:val="23"/>
              </w:rPr>
            </w:pPr>
          </w:p>
        </w:tc>
        <w:tc>
          <w:tcPr>
            <w:tcW w:w="1821" w:type="dxa"/>
            <w:vMerge/>
            <w:tcBorders>
              <w:left w:val="nil"/>
              <w:right w:val="single" w:sz="4" w:space="0" w:color="auto"/>
            </w:tcBorders>
          </w:tcPr>
          <w:p w:rsidR="009516A5" w:rsidRPr="00292067" w:rsidRDefault="009516A5" w:rsidP="008B18B4">
            <w:pPr>
              <w:pStyle w:val="a3"/>
              <w:jc w:val="center"/>
              <w:rPr>
                <w:rFonts w:ascii="Times New Roman" w:hAnsi="Times New Roman"/>
                <w:b/>
                <w:sz w:val="23"/>
                <w:szCs w:val="23"/>
              </w:rPr>
            </w:pPr>
          </w:p>
        </w:tc>
        <w:tc>
          <w:tcPr>
            <w:tcW w:w="1133" w:type="dxa"/>
            <w:tcBorders>
              <w:top w:val="single" w:sz="4" w:space="0" w:color="auto"/>
              <w:left w:val="single" w:sz="4" w:space="0" w:color="auto"/>
              <w:bottom w:val="single" w:sz="4" w:space="0" w:color="auto"/>
              <w:right w:val="single" w:sz="4" w:space="0" w:color="auto"/>
            </w:tcBorders>
            <w:vAlign w:val="center"/>
          </w:tcPr>
          <w:p w:rsidR="009516A5" w:rsidRPr="00AC1AB8" w:rsidRDefault="009516A5" w:rsidP="007179F4">
            <w:pPr>
              <w:pStyle w:val="a3"/>
              <w:jc w:val="center"/>
              <w:rPr>
                <w:rFonts w:ascii="Times New Roman" w:hAnsi="Times New Roman"/>
                <w:b/>
                <w:sz w:val="22"/>
                <w:szCs w:val="22"/>
              </w:rPr>
            </w:pPr>
            <w:r w:rsidRPr="00AC1AB8">
              <w:rPr>
                <w:rFonts w:ascii="Times New Roman" w:hAnsi="Times New Roman"/>
                <w:b/>
                <w:sz w:val="22"/>
                <w:szCs w:val="22"/>
              </w:rPr>
              <w:t>251</w:t>
            </w:r>
          </w:p>
        </w:tc>
        <w:tc>
          <w:tcPr>
            <w:tcW w:w="1158" w:type="dxa"/>
            <w:tcBorders>
              <w:top w:val="single" w:sz="4" w:space="0" w:color="auto"/>
              <w:left w:val="single" w:sz="4" w:space="0" w:color="auto"/>
              <w:bottom w:val="single" w:sz="4" w:space="0" w:color="auto"/>
            </w:tcBorders>
            <w:vAlign w:val="center"/>
          </w:tcPr>
          <w:p w:rsidR="009516A5" w:rsidRPr="00AC1AB8" w:rsidRDefault="009516A5" w:rsidP="003C3292">
            <w:pPr>
              <w:pStyle w:val="a3"/>
              <w:jc w:val="center"/>
              <w:rPr>
                <w:rFonts w:ascii="Times New Roman" w:hAnsi="Times New Roman"/>
                <w:b/>
                <w:sz w:val="22"/>
                <w:szCs w:val="22"/>
              </w:rPr>
            </w:pPr>
            <w:r w:rsidRPr="00AC1AB8">
              <w:rPr>
                <w:rFonts w:ascii="Times New Roman" w:hAnsi="Times New Roman"/>
                <w:b/>
                <w:sz w:val="22"/>
                <w:szCs w:val="22"/>
              </w:rPr>
              <w:t>251</w:t>
            </w:r>
          </w:p>
        </w:tc>
      </w:tr>
      <w:tr w:rsidR="009516A5" w:rsidRPr="00292067" w:rsidTr="00AC1AB8">
        <w:trPr>
          <w:trHeight w:val="299"/>
          <w:jc w:val="center"/>
        </w:trPr>
        <w:tc>
          <w:tcPr>
            <w:tcW w:w="993" w:type="dxa"/>
            <w:vMerge/>
            <w:tcBorders>
              <w:bottom w:val="nil"/>
              <w:right w:val="nil"/>
            </w:tcBorders>
            <w:vAlign w:val="center"/>
          </w:tcPr>
          <w:p w:rsidR="009516A5" w:rsidRPr="00292067" w:rsidRDefault="009516A5" w:rsidP="00472BD1">
            <w:pPr>
              <w:pStyle w:val="a3"/>
              <w:jc w:val="center"/>
              <w:rPr>
                <w:rFonts w:ascii="Times New Roman" w:hAnsi="Times New Roman"/>
                <w:b/>
                <w:sz w:val="23"/>
                <w:szCs w:val="23"/>
              </w:rPr>
            </w:pPr>
          </w:p>
        </w:tc>
        <w:tc>
          <w:tcPr>
            <w:tcW w:w="5434" w:type="dxa"/>
            <w:gridSpan w:val="3"/>
            <w:vMerge/>
            <w:tcBorders>
              <w:left w:val="nil"/>
              <w:bottom w:val="nil"/>
              <w:right w:val="nil"/>
            </w:tcBorders>
            <w:vAlign w:val="center"/>
          </w:tcPr>
          <w:p w:rsidR="009516A5" w:rsidRPr="00292067" w:rsidRDefault="009516A5" w:rsidP="007179F4">
            <w:pPr>
              <w:pStyle w:val="a3"/>
              <w:rPr>
                <w:rFonts w:ascii="Times New Roman" w:hAnsi="Times New Roman"/>
                <w:b/>
                <w:sz w:val="23"/>
                <w:szCs w:val="23"/>
              </w:rPr>
            </w:pPr>
          </w:p>
        </w:tc>
        <w:tc>
          <w:tcPr>
            <w:tcW w:w="1821" w:type="dxa"/>
            <w:vMerge/>
            <w:tcBorders>
              <w:left w:val="nil"/>
              <w:bottom w:val="nil"/>
              <w:right w:val="single" w:sz="4" w:space="0" w:color="auto"/>
            </w:tcBorders>
          </w:tcPr>
          <w:p w:rsidR="009516A5" w:rsidRPr="00292067" w:rsidRDefault="009516A5" w:rsidP="008B18B4">
            <w:pPr>
              <w:pStyle w:val="a3"/>
              <w:jc w:val="center"/>
              <w:rPr>
                <w:rFonts w:ascii="Times New Roman" w:hAnsi="Times New Roman"/>
                <w:b/>
                <w:sz w:val="23"/>
                <w:szCs w:val="23"/>
              </w:rPr>
            </w:pPr>
          </w:p>
        </w:tc>
        <w:tc>
          <w:tcPr>
            <w:tcW w:w="1133" w:type="dxa"/>
            <w:tcBorders>
              <w:top w:val="single" w:sz="4" w:space="0" w:color="auto"/>
              <w:left w:val="single" w:sz="4" w:space="0" w:color="auto"/>
              <w:bottom w:val="single" w:sz="4" w:space="0" w:color="auto"/>
              <w:right w:val="single" w:sz="4" w:space="0" w:color="auto"/>
            </w:tcBorders>
            <w:vAlign w:val="center"/>
          </w:tcPr>
          <w:p w:rsidR="009516A5" w:rsidRPr="00AC1AB8" w:rsidRDefault="009516A5" w:rsidP="007179F4">
            <w:pPr>
              <w:pStyle w:val="a3"/>
              <w:jc w:val="center"/>
              <w:rPr>
                <w:rFonts w:ascii="Times New Roman" w:hAnsi="Times New Roman"/>
                <w:b/>
                <w:sz w:val="22"/>
                <w:szCs w:val="22"/>
              </w:rPr>
            </w:pPr>
            <w:r w:rsidRPr="00AC1AB8">
              <w:rPr>
                <w:rFonts w:ascii="Times New Roman" w:hAnsi="Times New Roman"/>
                <w:b/>
                <w:sz w:val="22"/>
                <w:szCs w:val="22"/>
              </w:rPr>
              <w:t>274</w:t>
            </w:r>
          </w:p>
        </w:tc>
        <w:tc>
          <w:tcPr>
            <w:tcW w:w="1158" w:type="dxa"/>
            <w:tcBorders>
              <w:top w:val="single" w:sz="4" w:space="0" w:color="auto"/>
              <w:left w:val="single" w:sz="4" w:space="0" w:color="auto"/>
              <w:bottom w:val="single" w:sz="4" w:space="0" w:color="auto"/>
            </w:tcBorders>
            <w:vAlign w:val="center"/>
          </w:tcPr>
          <w:p w:rsidR="009516A5" w:rsidRPr="00AC1AB8" w:rsidRDefault="009516A5" w:rsidP="003C3292">
            <w:pPr>
              <w:pStyle w:val="a3"/>
              <w:jc w:val="center"/>
              <w:rPr>
                <w:rFonts w:ascii="Times New Roman" w:hAnsi="Times New Roman"/>
                <w:b/>
                <w:sz w:val="22"/>
                <w:szCs w:val="22"/>
              </w:rPr>
            </w:pPr>
            <w:r w:rsidRPr="00AC1AB8">
              <w:rPr>
                <w:rFonts w:ascii="Times New Roman" w:hAnsi="Times New Roman"/>
                <w:b/>
                <w:sz w:val="22"/>
                <w:szCs w:val="22"/>
              </w:rPr>
              <w:t>274</w:t>
            </w:r>
          </w:p>
        </w:tc>
      </w:tr>
      <w:tr w:rsidR="009516A5" w:rsidRPr="00292067" w:rsidTr="00463739">
        <w:trPr>
          <w:trHeight w:val="202"/>
          <w:jc w:val="center"/>
        </w:trPr>
        <w:tc>
          <w:tcPr>
            <w:tcW w:w="993" w:type="dxa"/>
            <w:tcBorders>
              <w:top w:val="nil"/>
              <w:bottom w:val="single" w:sz="4" w:space="0" w:color="auto"/>
              <w:right w:val="nil"/>
            </w:tcBorders>
            <w:vAlign w:val="center"/>
          </w:tcPr>
          <w:p w:rsidR="009516A5" w:rsidRPr="00292067" w:rsidRDefault="009516A5" w:rsidP="00472BD1">
            <w:pPr>
              <w:pStyle w:val="a3"/>
              <w:jc w:val="center"/>
              <w:rPr>
                <w:rFonts w:ascii="Times New Roman" w:hAnsi="Times New Roman"/>
                <w:b/>
                <w:i/>
                <w:sz w:val="23"/>
                <w:szCs w:val="23"/>
              </w:rPr>
            </w:pPr>
          </w:p>
        </w:tc>
        <w:tc>
          <w:tcPr>
            <w:tcW w:w="9546" w:type="dxa"/>
            <w:gridSpan w:val="6"/>
            <w:tcBorders>
              <w:top w:val="nil"/>
              <w:left w:val="nil"/>
              <w:bottom w:val="single" w:sz="4" w:space="0" w:color="auto"/>
            </w:tcBorders>
            <w:vAlign w:val="center"/>
          </w:tcPr>
          <w:p w:rsidR="002C266E" w:rsidRDefault="002C266E" w:rsidP="00913CE1">
            <w:pPr>
              <w:pStyle w:val="a3"/>
              <w:jc w:val="both"/>
              <w:rPr>
                <w:rFonts w:ascii="Times New Roman" w:hAnsi="Times New Roman"/>
                <w:sz w:val="22"/>
                <w:szCs w:val="22"/>
              </w:rPr>
            </w:pPr>
          </w:p>
          <w:p w:rsidR="009516A5" w:rsidRPr="00A93E63" w:rsidRDefault="009516A5" w:rsidP="00913CE1">
            <w:pPr>
              <w:pStyle w:val="a3"/>
              <w:jc w:val="both"/>
              <w:rPr>
                <w:rFonts w:ascii="Times New Roman" w:hAnsi="Times New Roman"/>
                <w:sz w:val="22"/>
                <w:szCs w:val="22"/>
              </w:rPr>
            </w:pPr>
            <w:r w:rsidRPr="00A93E63">
              <w:rPr>
                <w:rFonts w:ascii="Times New Roman" w:hAnsi="Times New Roman"/>
                <w:sz w:val="22"/>
                <w:szCs w:val="22"/>
              </w:rPr>
              <w:t xml:space="preserve">Приводятся данные по типам оздоровительных лагерей, их </w:t>
            </w:r>
            <w:proofErr w:type="gramStart"/>
            <w:r w:rsidRPr="00A93E63">
              <w:rPr>
                <w:rFonts w:ascii="Times New Roman" w:hAnsi="Times New Roman"/>
                <w:sz w:val="22"/>
                <w:szCs w:val="22"/>
              </w:rPr>
              <w:t>количестве</w:t>
            </w:r>
            <w:proofErr w:type="gramEnd"/>
            <w:r w:rsidRPr="00A93E63">
              <w:rPr>
                <w:rFonts w:ascii="Times New Roman" w:hAnsi="Times New Roman"/>
                <w:sz w:val="22"/>
                <w:szCs w:val="22"/>
              </w:rPr>
              <w:t>, сменности, численности детей отдохнувших за лето во всех сменах.</w:t>
            </w:r>
          </w:p>
        </w:tc>
      </w:tr>
      <w:tr w:rsidR="009516A5" w:rsidRPr="00292067" w:rsidTr="00AC1AB8">
        <w:trPr>
          <w:trHeight w:val="347"/>
          <w:jc w:val="center"/>
        </w:trPr>
        <w:tc>
          <w:tcPr>
            <w:tcW w:w="993" w:type="dxa"/>
            <w:vMerge w:val="restart"/>
            <w:tcBorders>
              <w:top w:val="single" w:sz="4" w:space="0" w:color="auto"/>
              <w:right w:val="nil"/>
            </w:tcBorders>
            <w:vAlign w:val="center"/>
          </w:tcPr>
          <w:p w:rsidR="009516A5" w:rsidRPr="00292067" w:rsidRDefault="009516A5" w:rsidP="00472BD1">
            <w:pPr>
              <w:pStyle w:val="a3"/>
              <w:jc w:val="center"/>
              <w:rPr>
                <w:rFonts w:ascii="Times New Roman" w:hAnsi="Times New Roman"/>
                <w:b/>
                <w:sz w:val="23"/>
                <w:szCs w:val="23"/>
              </w:rPr>
            </w:pPr>
            <w:r w:rsidRPr="00292067">
              <w:rPr>
                <w:rFonts w:ascii="Times New Roman" w:hAnsi="Times New Roman"/>
                <w:b/>
                <w:sz w:val="23"/>
                <w:szCs w:val="23"/>
              </w:rPr>
              <w:t>7.198</w:t>
            </w:r>
          </w:p>
        </w:tc>
        <w:tc>
          <w:tcPr>
            <w:tcW w:w="5434" w:type="dxa"/>
            <w:gridSpan w:val="3"/>
            <w:vMerge w:val="restart"/>
            <w:tcBorders>
              <w:top w:val="single" w:sz="4" w:space="0" w:color="auto"/>
              <w:left w:val="nil"/>
              <w:right w:val="nil"/>
            </w:tcBorders>
            <w:vAlign w:val="center"/>
          </w:tcPr>
          <w:p w:rsidR="009516A5" w:rsidRPr="00292067" w:rsidRDefault="009516A5" w:rsidP="007179F4">
            <w:pPr>
              <w:pStyle w:val="a3"/>
              <w:rPr>
                <w:rFonts w:ascii="Times New Roman" w:hAnsi="Times New Roman"/>
                <w:b/>
                <w:sz w:val="23"/>
                <w:szCs w:val="23"/>
              </w:rPr>
            </w:pPr>
            <w:r w:rsidRPr="00292067">
              <w:rPr>
                <w:rFonts w:ascii="Times New Roman" w:hAnsi="Times New Roman"/>
                <w:b/>
                <w:sz w:val="23"/>
                <w:szCs w:val="23"/>
              </w:rPr>
              <w:t xml:space="preserve">О численности работников, замещающих государственные и муниципальные должности на 1 января 2020 года </w:t>
            </w:r>
            <w:proofErr w:type="gramStart"/>
            <w:r w:rsidRPr="00292067">
              <w:rPr>
                <w:rFonts w:ascii="Times New Roman" w:hAnsi="Times New Roman"/>
                <w:b/>
                <w:sz w:val="23"/>
                <w:szCs w:val="23"/>
              </w:rPr>
              <w:t>в</w:t>
            </w:r>
            <w:proofErr w:type="gramEnd"/>
          </w:p>
          <w:p w:rsidR="009516A5" w:rsidRPr="00292067" w:rsidRDefault="009516A5" w:rsidP="007179F4">
            <w:pPr>
              <w:pStyle w:val="a3"/>
              <w:rPr>
                <w:rFonts w:ascii="Times New Roman" w:hAnsi="Times New Roman"/>
                <w:b/>
                <w:sz w:val="23"/>
                <w:szCs w:val="23"/>
              </w:rPr>
            </w:pPr>
            <w:proofErr w:type="gramStart"/>
            <w:r w:rsidRPr="00292067">
              <w:rPr>
                <w:rFonts w:ascii="Times New Roman" w:hAnsi="Times New Roman"/>
                <w:b/>
                <w:sz w:val="23"/>
                <w:szCs w:val="23"/>
              </w:rPr>
              <w:t>Агинском Бурятском округе</w:t>
            </w:r>
            <w:proofErr w:type="gramEnd"/>
          </w:p>
        </w:tc>
        <w:tc>
          <w:tcPr>
            <w:tcW w:w="1821" w:type="dxa"/>
            <w:vMerge w:val="restart"/>
            <w:tcBorders>
              <w:top w:val="single" w:sz="4" w:space="0" w:color="auto"/>
              <w:left w:val="nil"/>
              <w:right w:val="single" w:sz="4" w:space="0" w:color="auto"/>
            </w:tcBorders>
          </w:tcPr>
          <w:p w:rsidR="009516A5" w:rsidRPr="00825AE4" w:rsidRDefault="009516A5" w:rsidP="008B18B4">
            <w:pPr>
              <w:pStyle w:val="a3"/>
              <w:jc w:val="center"/>
              <w:rPr>
                <w:rFonts w:ascii="Times New Roman" w:hAnsi="Times New Roman"/>
                <w:b/>
                <w:sz w:val="22"/>
                <w:szCs w:val="22"/>
              </w:rPr>
            </w:pPr>
            <w:r w:rsidRPr="00825AE4">
              <w:rPr>
                <w:rFonts w:ascii="Times New Roman" w:hAnsi="Times New Roman"/>
                <w:b/>
                <w:sz w:val="22"/>
                <w:szCs w:val="22"/>
              </w:rPr>
              <w:t>Годовая</w:t>
            </w:r>
          </w:p>
          <w:p w:rsidR="009516A5" w:rsidRPr="00825AE4" w:rsidRDefault="009516A5" w:rsidP="008B18B4">
            <w:pPr>
              <w:pStyle w:val="a3"/>
              <w:jc w:val="center"/>
              <w:rPr>
                <w:rFonts w:ascii="Times New Roman" w:hAnsi="Times New Roman"/>
                <w:b/>
                <w:sz w:val="18"/>
                <w:szCs w:val="18"/>
              </w:rPr>
            </w:pPr>
            <w:r w:rsidRPr="00825AE4">
              <w:rPr>
                <w:rFonts w:ascii="Times New Roman" w:hAnsi="Times New Roman"/>
                <w:b/>
                <w:sz w:val="18"/>
                <w:szCs w:val="18"/>
              </w:rPr>
              <w:t>апрель</w:t>
            </w:r>
          </w:p>
        </w:tc>
        <w:tc>
          <w:tcPr>
            <w:tcW w:w="1133" w:type="dxa"/>
            <w:tcBorders>
              <w:top w:val="single" w:sz="4" w:space="0" w:color="auto"/>
              <w:left w:val="single" w:sz="4" w:space="0" w:color="auto"/>
              <w:bottom w:val="single" w:sz="4" w:space="0" w:color="auto"/>
              <w:right w:val="single" w:sz="4" w:space="0" w:color="auto"/>
            </w:tcBorders>
            <w:vAlign w:val="center"/>
          </w:tcPr>
          <w:p w:rsidR="009516A5" w:rsidRPr="00AC1AB8" w:rsidRDefault="009516A5" w:rsidP="007179F4">
            <w:pPr>
              <w:pStyle w:val="a3"/>
              <w:jc w:val="center"/>
              <w:rPr>
                <w:rFonts w:ascii="Times New Roman" w:hAnsi="Times New Roman"/>
                <w:b/>
                <w:sz w:val="22"/>
                <w:szCs w:val="22"/>
              </w:rPr>
            </w:pPr>
            <w:r w:rsidRPr="00AC1AB8">
              <w:rPr>
                <w:rFonts w:ascii="Times New Roman" w:hAnsi="Times New Roman"/>
                <w:b/>
                <w:sz w:val="22"/>
                <w:szCs w:val="22"/>
              </w:rPr>
              <w:t>241</w:t>
            </w:r>
          </w:p>
        </w:tc>
        <w:tc>
          <w:tcPr>
            <w:tcW w:w="1158" w:type="dxa"/>
            <w:tcBorders>
              <w:top w:val="single" w:sz="4" w:space="0" w:color="auto"/>
              <w:left w:val="single" w:sz="4" w:space="0" w:color="auto"/>
              <w:bottom w:val="single" w:sz="4" w:space="0" w:color="auto"/>
            </w:tcBorders>
            <w:vAlign w:val="center"/>
          </w:tcPr>
          <w:p w:rsidR="009516A5" w:rsidRPr="00AC1AB8" w:rsidRDefault="009516A5" w:rsidP="003C3292">
            <w:pPr>
              <w:pStyle w:val="a3"/>
              <w:jc w:val="center"/>
              <w:rPr>
                <w:rFonts w:ascii="Times New Roman" w:hAnsi="Times New Roman"/>
                <w:b/>
                <w:sz w:val="22"/>
                <w:szCs w:val="22"/>
              </w:rPr>
            </w:pPr>
            <w:r w:rsidRPr="00AC1AB8">
              <w:rPr>
                <w:rFonts w:ascii="Times New Roman" w:hAnsi="Times New Roman"/>
                <w:b/>
                <w:sz w:val="22"/>
                <w:szCs w:val="22"/>
              </w:rPr>
              <w:t>241</w:t>
            </w:r>
          </w:p>
        </w:tc>
      </w:tr>
      <w:tr w:rsidR="009516A5" w:rsidRPr="00292067" w:rsidTr="00AC1AB8">
        <w:trPr>
          <w:trHeight w:val="347"/>
          <w:jc w:val="center"/>
        </w:trPr>
        <w:tc>
          <w:tcPr>
            <w:tcW w:w="993" w:type="dxa"/>
            <w:vMerge/>
            <w:tcBorders>
              <w:right w:val="nil"/>
            </w:tcBorders>
            <w:vAlign w:val="center"/>
          </w:tcPr>
          <w:p w:rsidR="009516A5" w:rsidRPr="00292067" w:rsidRDefault="009516A5" w:rsidP="00472BD1">
            <w:pPr>
              <w:pStyle w:val="a3"/>
              <w:jc w:val="center"/>
              <w:rPr>
                <w:rFonts w:ascii="Times New Roman" w:hAnsi="Times New Roman"/>
                <w:b/>
                <w:sz w:val="23"/>
                <w:szCs w:val="23"/>
              </w:rPr>
            </w:pPr>
          </w:p>
        </w:tc>
        <w:tc>
          <w:tcPr>
            <w:tcW w:w="5434" w:type="dxa"/>
            <w:gridSpan w:val="3"/>
            <w:vMerge/>
            <w:tcBorders>
              <w:left w:val="nil"/>
              <w:right w:val="nil"/>
            </w:tcBorders>
            <w:vAlign w:val="center"/>
          </w:tcPr>
          <w:p w:rsidR="009516A5" w:rsidRPr="00292067" w:rsidRDefault="009516A5" w:rsidP="007179F4">
            <w:pPr>
              <w:pStyle w:val="a3"/>
              <w:rPr>
                <w:rFonts w:ascii="Times New Roman" w:hAnsi="Times New Roman"/>
                <w:b/>
                <w:sz w:val="23"/>
                <w:szCs w:val="23"/>
              </w:rPr>
            </w:pPr>
          </w:p>
        </w:tc>
        <w:tc>
          <w:tcPr>
            <w:tcW w:w="1821" w:type="dxa"/>
            <w:vMerge/>
            <w:tcBorders>
              <w:left w:val="nil"/>
              <w:right w:val="single" w:sz="4" w:space="0" w:color="auto"/>
            </w:tcBorders>
          </w:tcPr>
          <w:p w:rsidR="009516A5" w:rsidRPr="00292067" w:rsidRDefault="009516A5" w:rsidP="008B18B4">
            <w:pPr>
              <w:pStyle w:val="a3"/>
              <w:jc w:val="center"/>
              <w:rPr>
                <w:rFonts w:ascii="Times New Roman" w:hAnsi="Times New Roman"/>
                <w:b/>
                <w:sz w:val="23"/>
                <w:szCs w:val="23"/>
              </w:rPr>
            </w:pPr>
          </w:p>
        </w:tc>
        <w:tc>
          <w:tcPr>
            <w:tcW w:w="1133" w:type="dxa"/>
            <w:tcBorders>
              <w:top w:val="single" w:sz="4" w:space="0" w:color="auto"/>
              <w:left w:val="single" w:sz="4" w:space="0" w:color="auto"/>
              <w:bottom w:val="single" w:sz="4" w:space="0" w:color="auto"/>
              <w:right w:val="single" w:sz="4" w:space="0" w:color="auto"/>
            </w:tcBorders>
            <w:vAlign w:val="center"/>
          </w:tcPr>
          <w:p w:rsidR="009516A5" w:rsidRPr="00AC1AB8" w:rsidRDefault="009516A5" w:rsidP="007179F4">
            <w:pPr>
              <w:pStyle w:val="a3"/>
              <w:jc w:val="center"/>
              <w:rPr>
                <w:rFonts w:ascii="Times New Roman" w:hAnsi="Times New Roman"/>
                <w:b/>
                <w:sz w:val="22"/>
                <w:szCs w:val="22"/>
              </w:rPr>
            </w:pPr>
            <w:r w:rsidRPr="00AC1AB8">
              <w:rPr>
                <w:rFonts w:ascii="Times New Roman" w:hAnsi="Times New Roman"/>
                <w:b/>
                <w:sz w:val="22"/>
                <w:szCs w:val="22"/>
              </w:rPr>
              <w:t>251</w:t>
            </w:r>
          </w:p>
        </w:tc>
        <w:tc>
          <w:tcPr>
            <w:tcW w:w="1158" w:type="dxa"/>
            <w:tcBorders>
              <w:top w:val="single" w:sz="4" w:space="0" w:color="auto"/>
              <w:left w:val="single" w:sz="4" w:space="0" w:color="auto"/>
              <w:bottom w:val="single" w:sz="4" w:space="0" w:color="auto"/>
            </w:tcBorders>
            <w:vAlign w:val="center"/>
          </w:tcPr>
          <w:p w:rsidR="009516A5" w:rsidRPr="00AC1AB8" w:rsidRDefault="009516A5" w:rsidP="003C3292">
            <w:pPr>
              <w:pStyle w:val="a3"/>
              <w:jc w:val="center"/>
              <w:rPr>
                <w:rFonts w:ascii="Times New Roman" w:hAnsi="Times New Roman"/>
                <w:b/>
                <w:sz w:val="22"/>
                <w:szCs w:val="22"/>
              </w:rPr>
            </w:pPr>
            <w:r w:rsidRPr="00AC1AB8">
              <w:rPr>
                <w:rFonts w:ascii="Times New Roman" w:hAnsi="Times New Roman"/>
                <w:b/>
                <w:sz w:val="22"/>
                <w:szCs w:val="22"/>
              </w:rPr>
              <w:t>251</w:t>
            </w:r>
          </w:p>
        </w:tc>
      </w:tr>
      <w:tr w:rsidR="009516A5" w:rsidRPr="00292067" w:rsidTr="00AC1AB8">
        <w:trPr>
          <w:trHeight w:val="347"/>
          <w:jc w:val="center"/>
        </w:trPr>
        <w:tc>
          <w:tcPr>
            <w:tcW w:w="993" w:type="dxa"/>
            <w:vMerge/>
            <w:tcBorders>
              <w:bottom w:val="nil"/>
              <w:right w:val="nil"/>
            </w:tcBorders>
            <w:vAlign w:val="center"/>
          </w:tcPr>
          <w:p w:rsidR="009516A5" w:rsidRPr="00292067" w:rsidRDefault="009516A5" w:rsidP="00472BD1">
            <w:pPr>
              <w:pStyle w:val="a3"/>
              <w:jc w:val="center"/>
              <w:rPr>
                <w:rFonts w:ascii="Times New Roman" w:hAnsi="Times New Roman"/>
                <w:b/>
                <w:sz w:val="23"/>
                <w:szCs w:val="23"/>
              </w:rPr>
            </w:pPr>
          </w:p>
        </w:tc>
        <w:tc>
          <w:tcPr>
            <w:tcW w:w="5434" w:type="dxa"/>
            <w:gridSpan w:val="3"/>
            <w:vMerge/>
            <w:tcBorders>
              <w:left w:val="nil"/>
              <w:bottom w:val="nil"/>
              <w:right w:val="nil"/>
            </w:tcBorders>
            <w:vAlign w:val="center"/>
          </w:tcPr>
          <w:p w:rsidR="009516A5" w:rsidRPr="00292067" w:rsidRDefault="009516A5" w:rsidP="007179F4">
            <w:pPr>
              <w:pStyle w:val="a3"/>
              <w:rPr>
                <w:rFonts w:ascii="Times New Roman" w:hAnsi="Times New Roman"/>
                <w:b/>
                <w:sz w:val="23"/>
                <w:szCs w:val="23"/>
              </w:rPr>
            </w:pPr>
          </w:p>
        </w:tc>
        <w:tc>
          <w:tcPr>
            <w:tcW w:w="1821" w:type="dxa"/>
            <w:vMerge/>
            <w:tcBorders>
              <w:left w:val="nil"/>
              <w:bottom w:val="nil"/>
              <w:right w:val="single" w:sz="4" w:space="0" w:color="auto"/>
            </w:tcBorders>
          </w:tcPr>
          <w:p w:rsidR="009516A5" w:rsidRPr="00292067" w:rsidRDefault="009516A5" w:rsidP="008B18B4">
            <w:pPr>
              <w:pStyle w:val="a3"/>
              <w:jc w:val="center"/>
              <w:rPr>
                <w:rFonts w:ascii="Times New Roman" w:hAnsi="Times New Roman"/>
                <w:b/>
                <w:sz w:val="23"/>
                <w:szCs w:val="23"/>
              </w:rPr>
            </w:pPr>
          </w:p>
        </w:tc>
        <w:tc>
          <w:tcPr>
            <w:tcW w:w="1133" w:type="dxa"/>
            <w:tcBorders>
              <w:top w:val="single" w:sz="4" w:space="0" w:color="auto"/>
              <w:left w:val="single" w:sz="4" w:space="0" w:color="auto"/>
              <w:bottom w:val="single" w:sz="4" w:space="0" w:color="auto"/>
              <w:right w:val="single" w:sz="4" w:space="0" w:color="auto"/>
            </w:tcBorders>
            <w:vAlign w:val="center"/>
          </w:tcPr>
          <w:p w:rsidR="009516A5" w:rsidRPr="00AC1AB8" w:rsidRDefault="009516A5" w:rsidP="007179F4">
            <w:pPr>
              <w:pStyle w:val="a3"/>
              <w:jc w:val="center"/>
              <w:rPr>
                <w:rFonts w:ascii="Times New Roman" w:hAnsi="Times New Roman"/>
                <w:b/>
                <w:sz w:val="22"/>
                <w:szCs w:val="22"/>
              </w:rPr>
            </w:pPr>
            <w:r w:rsidRPr="00AC1AB8">
              <w:rPr>
                <w:rFonts w:ascii="Times New Roman" w:hAnsi="Times New Roman"/>
                <w:b/>
                <w:sz w:val="22"/>
                <w:szCs w:val="22"/>
              </w:rPr>
              <w:t>274</w:t>
            </w:r>
          </w:p>
        </w:tc>
        <w:tc>
          <w:tcPr>
            <w:tcW w:w="1158" w:type="dxa"/>
            <w:tcBorders>
              <w:top w:val="single" w:sz="4" w:space="0" w:color="auto"/>
              <w:left w:val="single" w:sz="4" w:space="0" w:color="auto"/>
              <w:bottom w:val="single" w:sz="4" w:space="0" w:color="auto"/>
            </w:tcBorders>
            <w:vAlign w:val="center"/>
          </w:tcPr>
          <w:p w:rsidR="009516A5" w:rsidRPr="00AC1AB8" w:rsidRDefault="009516A5" w:rsidP="003C3292">
            <w:pPr>
              <w:pStyle w:val="a3"/>
              <w:jc w:val="center"/>
              <w:rPr>
                <w:rFonts w:ascii="Times New Roman" w:hAnsi="Times New Roman"/>
                <w:b/>
                <w:sz w:val="22"/>
                <w:szCs w:val="22"/>
              </w:rPr>
            </w:pPr>
            <w:r w:rsidRPr="00AC1AB8">
              <w:rPr>
                <w:rFonts w:ascii="Times New Roman" w:hAnsi="Times New Roman"/>
                <w:b/>
                <w:sz w:val="22"/>
                <w:szCs w:val="22"/>
              </w:rPr>
              <w:t>274</w:t>
            </w:r>
          </w:p>
        </w:tc>
      </w:tr>
      <w:tr w:rsidR="009516A5" w:rsidRPr="00292067" w:rsidTr="00463739">
        <w:trPr>
          <w:trHeight w:val="480"/>
          <w:jc w:val="center"/>
        </w:trPr>
        <w:tc>
          <w:tcPr>
            <w:tcW w:w="993" w:type="dxa"/>
            <w:tcBorders>
              <w:top w:val="nil"/>
              <w:bottom w:val="single" w:sz="4" w:space="0" w:color="auto"/>
              <w:right w:val="nil"/>
            </w:tcBorders>
            <w:vAlign w:val="center"/>
          </w:tcPr>
          <w:p w:rsidR="009516A5" w:rsidRPr="00292067" w:rsidRDefault="009516A5" w:rsidP="00472BD1">
            <w:pPr>
              <w:pStyle w:val="a3"/>
              <w:jc w:val="center"/>
              <w:rPr>
                <w:rFonts w:ascii="Times New Roman" w:hAnsi="Times New Roman"/>
                <w:b/>
                <w:i/>
                <w:sz w:val="23"/>
                <w:szCs w:val="23"/>
              </w:rPr>
            </w:pPr>
          </w:p>
        </w:tc>
        <w:tc>
          <w:tcPr>
            <w:tcW w:w="9546" w:type="dxa"/>
            <w:gridSpan w:val="6"/>
            <w:tcBorders>
              <w:top w:val="nil"/>
              <w:left w:val="nil"/>
              <w:bottom w:val="single" w:sz="4" w:space="0" w:color="auto"/>
            </w:tcBorders>
            <w:vAlign w:val="center"/>
          </w:tcPr>
          <w:p w:rsidR="002C266E" w:rsidRDefault="002C266E" w:rsidP="00913CE1">
            <w:pPr>
              <w:pStyle w:val="a3"/>
              <w:jc w:val="both"/>
              <w:rPr>
                <w:rFonts w:ascii="Times New Roman" w:hAnsi="Times New Roman"/>
                <w:sz w:val="22"/>
                <w:szCs w:val="22"/>
              </w:rPr>
            </w:pPr>
          </w:p>
          <w:p w:rsidR="009516A5" w:rsidRPr="00A93E63" w:rsidRDefault="009516A5" w:rsidP="00913CE1">
            <w:pPr>
              <w:pStyle w:val="a3"/>
              <w:jc w:val="both"/>
              <w:rPr>
                <w:rFonts w:ascii="Times New Roman" w:hAnsi="Times New Roman"/>
                <w:sz w:val="22"/>
                <w:szCs w:val="22"/>
              </w:rPr>
            </w:pPr>
            <w:r w:rsidRPr="00A93E63">
              <w:rPr>
                <w:rFonts w:ascii="Times New Roman" w:hAnsi="Times New Roman"/>
                <w:sz w:val="22"/>
                <w:szCs w:val="22"/>
              </w:rPr>
              <w:t>Приведена информация о численности и составе работников органов государственной власти и местного самоуправления Агинского Бурятского округа.</w:t>
            </w:r>
          </w:p>
        </w:tc>
      </w:tr>
      <w:tr w:rsidR="009516A5" w:rsidRPr="001C1635" w:rsidTr="00463739">
        <w:trPr>
          <w:trHeight w:val="254"/>
          <w:jc w:val="center"/>
        </w:trPr>
        <w:tc>
          <w:tcPr>
            <w:tcW w:w="10539" w:type="dxa"/>
            <w:gridSpan w:val="7"/>
            <w:tcBorders>
              <w:top w:val="nil"/>
              <w:bottom w:val="single" w:sz="4" w:space="0" w:color="auto"/>
            </w:tcBorders>
            <w:vAlign w:val="center"/>
          </w:tcPr>
          <w:p w:rsidR="009516A5" w:rsidRPr="001C1635" w:rsidRDefault="009516A5" w:rsidP="00913CE1">
            <w:pPr>
              <w:pStyle w:val="a3"/>
              <w:jc w:val="both"/>
              <w:rPr>
                <w:rFonts w:ascii="Times New Roman" w:hAnsi="Times New Roman"/>
                <w:sz w:val="23"/>
                <w:szCs w:val="23"/>
              </w:rPr>
            </w:pPr>
            <w:r w:rsidRPr="001C1635">
              <w:rPr>
                <w:rFonts w:ascii="Times New Roman" w:hAnsi="Times New Roman"/>
                <w:b/>
                <w:sz w:val="23"/>
                <w:szCs w:val="23"/>
              </w:rPr>
              <w:lastRenderedPageBreak/>
              <w:t>Сборник</w:t>
            </w:r>
          </w:p>
        </w:tc>
      </w:tr>
      <w:tr w:rsidR="009516A5" w:rsidRPr="000C144C" w:rsidTr="00443BCB">
        <w:trPr>
          <w:trHeight w:val="205"/>
          <w:jc w:val="center"/>
        </w:trPr>
        <w:tc>
          <w:tcPr>
            <w:tcW w:w="993" w:type="dxa"/>
            <w:vMerge w:val="restart"/>
            <w:tcBorders>
              <w:top w:val="single" w:sz="4" w:space="0" w:color="auto"/>
              <w:right w:val="nil"/>
            </w:tcBorders>
            <w:vAlign w:val="center"/>
          </w:tcPr>
          <w:p w:rsidR="009516A5" w:rsidRPr="000C144C" w:rsidRDefault="009516A5" w:rsidP="00472BD1">
            <w:pPr>
              <w:pStyle w:val="a3"/>
              <w:jc w:val="center"/>
              <w:rPr>
                <w:rFonts w:ascii="Times New Roman" w:hAnsi="Times New Roman"/>
                <w:b/>
                <w:sz w:val="23"/>
                <w:szCs w:val="23"/>
              </w:rPr>
            </w:pPr>
            <w:r w:rsidRPr="000C144C">
              <w:rPr>
                <w:rFonts w:ascii="Times New Roman" w:hAnsi="Times New Roman"/>
                <w:b/>
                <w:sz w:val="23"/>
                <w:szCs w:val="23"/>
              </w:rPr>
              <w:t>4.110</w:t>
            </w:r>
          </w:p>
        </w:tc>
        <w:tc>
          <w:tcPr>
            <w:tcW w:w="5434" w:type="dxa"/>
            <w:gridSpan w:val="3"/>
            <w:vMerge w:val="restart"/>
            <w:tcBorders>
              <w:top w:val="single" w:sz="4" w:space="0" w:color="auto"/>
              <w:left w:val="nil"/>
              <w:right w:val="nil"/>
            </w:tcBorders>
          </w:tcPr>
          <w:p w:rsidR="009516A5" w:rsidRPr="000C144C" w:rsidRDefault="009516A5" w:rsidP="006E2F29">
            <w:pPr>
              <w:pStyle w:val="a3"/>
              <w:rPr>
                <w:rFonts w:ascii="Times New Roman" w:hAnsi="Times New Roman"/>
                <w:b/>
                <w:sz w:val="23"/>
                <w:szCs w:val="23"/>
              </w:rPr>
            </w:pPr>
            <w:r w:rsidRPr="000C144C">
              <w:rPr>
                <w:rFonts w:ascii="Times New Roman" w:hAnsi="Times New Roman"/>
                <w:b/>
                <w:sz w:val="23"/>
                <w:szCs w:val="23"/>
              </w:rPr>
              <w:t xml:space="preserve">Экономика и социальная сфера </w:t>
            </w:r>
          </w:p>
          <w:p w:rsidR="009516A5" w:rsidRPr="000C144C" w:rsidRDefault="009516A5" w:rsidP="006E2F29">
            <w:pPr>
              <w:pStyle w:val="a3"/>
              <w:rPr>
                <w:rFonts w:ascii="Times New Roman" w:hAnsi="Times New Roman"/>
                <w:b/>
                <w:sz w:val="23"/>
                <w:szCs w:val="23"/>
              </w:rPr>
            </w:pPr>
            <w:r w:rsidRPr="000C144C">
              <w:rPr>
                <w:rFonts w:ascii="Times New Roman" w:hAnsi="Times New Roman"/>
                <w:b/>
                <w:sz w:val="23"/>
                <w:szCs w:val="23"/>
              </w:rPr>
              <w:t>Агинского Бурятского округа</w:t>
            </w:r>
          </w:p>
        </w:tc>
        <w:tc>
          <w:tcPr>
            <w:tcW w:w="1821" w:type="dxa"/>
            <w:vMerge w:val="restart"/>
            <w:tcBorders>
              <w:top w:val="single" w:sz="4" w:space="0" w:color="auto"/>
              <w:left w:val="nil"/>
              <w:right w:val="single" w:sz="4" w:space="0" w:color="auto"/>
            </w:tcBorders>
          </w:tcPr>
          <w:p w:rsidR="009516A5" w:rsidRPr="00825AE4" w:rsidRDefault="009516A5" w:rsidP="006E2F29">
            <w:pPr>
              <w:pStyle w:val="a3"/>
              <w:jc w:val="center"/>
              <w:rPr>
                <w:rFonts w:ascii="Times New Roman" w:hAnsi="Times New Roman"/>
                <w:b/>
                <w:sz w:val="22"/>
                <w:szCs w:val="22"/>
              </w:rPr>
            </w:pPr>
            <w:r w:rsidRPr="00825AE4">
              <w:rPr>
                <w:rFonts w:ascii="Times New Roman" w:hAnsi="Times New Roman"/>
                <w:b/>
                <w:sz w:val="22"/>
                <w:szCs w:val="22"/>
              </w:rPr>
              <w:t>Годовая</w:t>
            </w:r>
          </w:p>
          <w:p w:rsidR="009516A5" w:rsidRPr="00825AE4" w:rsidRDefault="009516A5" w:rsidP="006E2F29">
            <w:pPr>
              <w:pStyle w:val="a3"/>
              <w:jc w:val="center"/>
              <w:rPr>
                <w:rFonts w:ascii="Times New Roman" w:hAnsi="Times New Roman"/>
                <w:b/>
                <w:sz w:val="18"/>
                <w:szCs w:val="18"/>
              </w:rPr>
            </w:pPr>
            <w:r w:rsidRPr="00825AE4">
              <w:rPr>
                <w:rFonts w:ascii="Times New Roman" w:hAnsi="Times New Roman"/>
                <w:b/>
                <w:sz w:val="18"/>
                <w:szCs w:val="18"/>
              </w:rPr>
              <w:t>январь</w:t>
            </w:r>
          </w:p>
        </w:tc>
        <w:tc>
          <w:tcPr>
            <w:tcW w:w="1133" w:type="dxa"/>
            <w:tcBorders>
              <w:top w:val="single" w:sz="4" w:space="0" w:color="auto"/>
              <w:left w:val="single" w:sz="4" w:space="0" w:color="auto"/>
              <w:bottom w:val="single" w:sz="4" w:space="0" w:color="auto"/>
              <w:right w:val="single" w:sz="4" w:space="0" w:color="auto"/>
            </w:tcBorders>
            <w:vAlign w:val="center"/>
          </w:tcPr>
          <w:p w:rsidR="009516A5" w:rsidRPr="009D4016" w:rsidRDefault="009516A5" w:rsidP="00771F6D">
            <w:pPr>
              <w:pStyle w:val="a3"/>
              <w:jc w:val="center"/>
              <w:rPr>
                <w:rFonts w:ascii="Times New Roman" w:hAnsi="Times New Roman"/>
                <w:b/>
                <w:sz w:val="22"/>
                <w:szCs w:val="22"/>
              </w:rPr>
            </w:pPr>
            <w:r w:rsidRPr="009D4016">
              <w:rPr>
                <w:rFonts w:ascii="Times New Roman" w:hAnsi="Times New Roman"/>
                <w:b/>
                <w:sz w:val="22"/>
                <w:szCs w:val="22"/>
              </w:rPr>
              <w:t>1390</w:t>
            </w:r>
          </w:p>
        </w:tc>
        <w:tc>
          <w:tcPr>
            <w:tcW w:w="1158" w:type="dxa"/>
            <w:tcBorders>
              <w:top w:val="single" w:sz="4" w:space="0" w:color="auto"/>
              <w:left w:val="single" w:sz="4" w:space="0" w:color="auto"/>
              <w:bottom w:val="single" w:sz="4" w:space="0" w:color="auto"/>
            </w:tcBorders>
            <w:vAlign w:val="center"/>
          </w:tcPr>
          <w:p w:rsidR="009516A5" w:rsidRPr="009D4016" w:rsidRDefault="009516A5" w:rsidP="00C71C1C">
            <w:pPr>
              <w:pStyle w:val="a3"/>
              <w:jc w:val="center"/>
              <w:rPr>
                <w:rFonts w:ascii="Times New Roman" w:hAnsi="Times New Roman"/>
                <w:b/>
                <w:sz w:val="22"/>
                <w:szCs w:val="22"/>
              </w:rPr>
            </w:pPr>
            <w:r w:rsidRPr="009D4016">
              <w:rPr>
                <w:rFonts w:ascii="Times New Roman" w:hAnsi="Times New Roman"/>
                <w:b/>
                <w:sz w:val="22"/>
                <w:szCs w:val="22"/>
              </w:rPr>
              <w:t>1390</w:t>
            </w:r>
          </w:p>
        </w:tc>
      </w:tr>
      <w:tr w:rsidR="009516A5" w:rsidRPr="000C144C" w:rsidTr="00443BCB">
        <w:trPr>
          <w:trHeight w:val="132"/>
          <w:jc w:val="center"/>
        </w:trPr>
        <w:tc>
          <w:tcPr>
            <w:tcW w:w="993" w:type="dxa"/>
            <w:vMerge/>
            <w:tcBorders>
              <w:right w:val="nil"/>
            </w:tcBorders>
            <w:vAlign w:val="center"/>
          </w:tcPr>
          <w:p w:rsidR="009516A5" w:rsidRPr="000C144C" w:rsidRDefault="009516A5" w:rsidP="00472BD1">
            <w:pPr>
              <w:pStyle w:val="a3"/>
              <w:jc w:val="center"/>
              <w:rPr>
                <w:rFonts w:ascii="Times New Roman" w:hAnsi="Times New Roman"/>
                <w:b/>
                <w:sz w:val="23"/>
                <w:szCs w:val="23"/>
              </w:rPr>
            </w:pPr>
          </w:p>
        </w:tc>
        <w:tc>
          <w:tcPr>
            <w:tcW w:w="5434" w:type="dxa"/>
            <w:gridSpan w:val="3"/>
            <w:vMerge/>
            <w:tcBorders>
              <w:left w:val="nil"/>
              <w:right w:val="nil"/>
            </w:tcBorders>
            <w:vAlign w:val="center"/>
          </w:tcPr>
          <w:p w:rsidR="009516A5" w:rsidRPr="000C144C" w:rsidRDefault="009516A5" w:rsidP="00771F6D">
            <w:pPr>
              <w:pStyle w:val="a3"/>
              <w:rPr>
                <w:rFonts w:ascii="Times New Roman" w:hAnsi="Times New Roman"/>
                <w:b/>
                <w:sz w:val="23"/>
                <w:szCs w:val="23"/>
              </w:rPr>
            </w:pPr>
          </w:p>
        </w:tc>
        <w:tc>
          <w:tcPr>
            <w:tcW w:w="1821" w:type="dxa"/>
            <w:vMerge/>
            <w:tcBorders>
              <w:left w:val="nil"/>
              <w:right w:val="single" w:sz="4" w:space="0" w:color="auto"/>
            </w:tcBorders>
            <w:vAlign w:val="center"/>
          </w:tcPr>
          <w:p w:rsidR="009516A5" w:rsidRPr="000C144C" w:rsidRDefault="009516A5" w:rsidP="00771F6D">
            <w:pPr>
              <w:pStyle w:val="a3"/>
              <w:jc w:val="center"/>
              <w:rPr>
                <w:rFonts w:ascii="Times New Roman" w:hAnsi="Times New Roman"/>
                <w:b/>
                <w:sz w:val="23"/>
                <w:szCs w:val="23"/>
              </w:rPr>
            </w:pPr>
          </w:p>
        </w:tc>
        <w:tc>
          <w:tcPr>
            <w:tcW w:w="1133" w:type="dxa"/>
            <w:tcBorders>
              <w:top w:val="single" w:sz="4" w:space="0" w:color="auto"/>
              <w:left w:val="single" w:sz="4" w:space="0" w:color="auto"/>
              <w:bottom w:val="single" w:sz="4" w:space="0" w:color="auto"/>
              <w:right w:val="single" w:sz="4" w:space="0" w:color="auto"/>
            </w:tcBorders>
            <w:vAlign w:val="center"/>
          </w:tcPr>
          <w:p w:rsidR="009516A5" w:rsidRPr="009D4016" w:rsidRDefault="009516A5" w:rsidP="00771F6D">
            <w:pPr>
              <w:pStyle w:val="a3"/>
              <w:jc w:val="center"/>
              <w:rPr>
                <w:rFonts w:ascii="Times New Roman" w:hAnsi="Times New Roman"/>
                <w:b/>
                <w:sz w:val="22"/>
                <w:szCs w:val="22"/>
              </w:rPr>
            </w:pPr>
            <w:r w:rsidRPr="009D4016">
              <w:rPr>
                <w:rFonts w:ascii="Times New Roman" w:hAnsi="Times New Roman"/>
                <w:b/>
                <w:sz w:val="22"/>
                <w:szCs w:val="22"/>
              </w:rPr>
              <w:t>1822</w:t>
            </w:r>
          </w:p>
        </w:tc>
        <w:tc>
          <w:tcPr>
            <w:tcW w:w="1158" w:type="dxa"/>
            <w:tcBorders>
              <w:top w:val="single" w:sz="4" w:space="0" w:color="auto"/>
              <w:left w:val="single" w:sz="4" w:space="0" w:color="auto"/>
              <w:bottom w:val="single" w:sz="4" w:space="0" w:color="auto"/>
            </w:tcBorders>
            <w:vAlign w:val="center"/>
          </w:tcPr>
          <w:p w:rsidR="009516A5" w:rsidRPr="009D4016" w:rsidRDefault="009516A5" w:rsidP="00C71C1C">
            <w:pPr>
              <w:pStyle w:val="a3"/>
              <w:jc w:val="center"/>
              <w:rPr>
                <w:rFonts w:ascii="Times New Roman" w:hAnsi="Times New Roman"/>
                <w:b/>
                <w:sz w:val="22"/>
                <w:szCs w:val="22"/>
              </w:rPr>
            </w:pPr>
            <w:r w:rsidRPr="009D4016">
              <w:rPr>
                <w:rFonts w:ascii="Times New Roman" w:hAnsi="Times New Roman"/>
                <w:b/>
                <w:sz w:val="22"/>
                <w:szCs w:val="22"/>
              </w:rPr>
              <w:t>1822</w:t>
            </w:r>
          </w:p>
        </w:tc>
      </w:tr>
      <w:tr w:rsidR="009516A5" w:rsidRPr="000C144C" w:rsidTr="00443BCB">
        <w:trPr>
          <w:trHeight w:val="168"/>
          <w:jc w:val="center"/>
        </w:trPr>
        <w:tc>
          <w:tcPr>
            <w:tcW w:w="993" w:type="dxa"/>
            <w:vMerge/>
            <w:tcBorders>
              <w:bottom w:val="nil"/>
              <w:right w:val="nil"/>
            </w:tcBorders>
            <w:vAlign w:val="center"/>
          </w:tcPr>
          <w:p w:rsidR="009516A5" w:rsidRPr="000C144C" w:rsidRDefault="009516A5" w:rsidP="00472BD1">
            <w:pPr>
              <w:pStyle w:val="a3"/>
              <w:jc w:val="center"/>
              <w:rPr>
                <w:rFonts w:ascii="Times New Roman" w:hAnsi="Times New Roman"/>
                <w:b/>
                <w:sz w:val="23"/>
                <w:szCs w:val="23"/>
              </w:rPr>
            </w:pPr>
          </w:p>
        </w:tc>
        <w:tc>
          <w:tcPr>
            <w:tcW w:w="5434" w:type="dxa"/>
            <w:gridSpan w:val="3"/>
            <w:vMerge/>
            <w:tcBorders>
              <w:left w:val="nil"/>
              <w:bottom w:val="nil"/>
              <w:right w:val="nil"/>
            </w:tcBorders>
            <w:vAlign w:val="center"/>
          </w:tcPr>
          <w:p w:rsidR="009516A5" w:rsidRPr="000C144C" w:rsidRDefault="009516A5" w:rsidP="00771F6D">
            <w:pPr>
              <w:pStyle w:val="a3"/>
              <w:rPr>
                <w:rFonts w:ascii="Times New Roman" w:hAnsi="Times New Roman"/>
                <w:b/>
                <w:sz w:val="23"/>
                <w:szCs w:val="23"/>
              </w:rPr>
            </w:pPr>
          </w:p>
        </w:tc>
        <w:tc>
          <w:tcPr>
            <w:tcW w:w="1821" w:type="dxa"/>
            <w:vMerge/>
            <w:tcBorders>
              <w:left w:val="nil"/>
              <w:bottom w:val="nil"/>
              <w:right w:val="single" w:sz="4" w:space="0" w:color="auto"/>
            </w:tcBorders>
            <w:vAlign w:val="center"/>
          </w:tcPr>
          <w:p w:rsidR="009516A5" w:rsidRPr="000C144C" w:rsidRDefault="009516A5" w:rsidP="00771F6D">
            <w:pPr>
              <w:pStyle w:val="a3"/>
              <w:jc w:val="center"/>
              <w:rPr>
                <w:rFonts w:ascii="Times New Roman" w:hAnsi="Times New Roman"/>
                <w:b/>
                <w:sz w:val="23"/>
                <w:szCs w:val="23"/>
              </w:rPr>
            </w:pPr>
          </w:p>
        </w:tc>
        <w:tc>
          <w:tcPr>
            <w:tcW w:w="1133" w:type="dxa"/>
            <w:tcBorders>
              <w:top w:val="single" w:sz="4" w:space="0" w:color="auto"/>
              <w:left w:val="single" w:sz="4" w:space="0" w:color="auto"/>
              <w:bottom w:val="single" w:sz="4" w:space="0" w:color="auto"/>
              <w:right w:val="single" w:sz="4" w:space="0" w:color="auto"/>
            </w:tcBorders>
            <w:vAlign w:val="center"/>
          </w:tcPr>
          <w:p w:rsidR="009516A5" w:rsidRPr="009D4016" w:rsidRDefault="009516A5" w:rsidP="00771F6D">
            <w:pPr>
              <w:pStyle w:val="a3"/>
              <w:jc w:val="center"/>
              <w:rPr>
                <w:rFonts w:ascii="Times New Roman" w:hAnsi="Times New Roman"/>
                <w:b/>
                <w:sz w:val="22"/>
                <w:szCs w:val="22"/>
              </w:rPr>
            </w:pPr>
            <w:r w:rsidRPr="009D4016">
              <w:rPr>
                <w:rFonts w:ascii="Times New Roman" w:hAnsi="Times New Roman"/>
                <w:b/>
                <w:sz w:val="22"/>
                <w:szCs w:val="22"/>
              </w:rPr>
              <w:t>1854</w:t>
            </w:r>
          </w:p>
        </w:tc>
        <w:tc>
          <w:tcPr>
            <w:tcW w:w="1158" w:type="dxa"/>
            <w:tcBorders>
              <w:top w:val="single" w:sz="4" w:space="0" w:color="auto"/>
              <w:left w:val="single" w:sz="4" w:space="0" w:color="auto"/>
              <w:bottom w:val="single" w:sz="4" w:space="0" w:color="auto"/>
            </w:tcBorders>
            <w:vAlign w:val="center"/>
          </w:tcPr>
          <w:p w:rsidR="009516A5" w:rsidRPr="009D4016" w:rsidRDefault="009516A5" w:rsidP="00C71C1C">
            <w:pPr>
              <w:pStyle w:val="a3"/>
              <w:jc w:val="center"/>
              <w:rPr>
                <w:rFonts w:ascii="Times New Roman" w:hAnsi="Times New Roman"/>
                <w:b/>
                <w:sz w:val="22"/>
                <w:szCs w:val="22"/>
              </w:rPr>
            </w:pPr>
            <w:r w:rsidRPr="009D4016">
              <w:rPr>
                <w:rFonts w:ascii="Times New Roman" w:hAnsi="Times New Roman"/>
                <w:b/>
                <w:sz w:val="22"/>
                <w:szCs w:val="22"/>
              </w:rPr>
              <w:t>1854</w:t>
            </w:r>
          </w:p>
        </w:tc>
      </w:tr>
      <w:tr w:rsidR="009516A5" w:rsidRPr="000C144C" w:rsidTr="00463739">
        <w:trPr>
          <w:trHeight w:val="202"/>
          <w:jc w:val="center"/>
        </w:trPr>
        <w:tc>
          <w:tcPr>
            <w:tcW w:w="993" w:type="dxa"/>
            <w:tcBorders>
              <w:top w:val="nil"/>
              <w:bottom w:val="single" w:sz="4" w:space="0" w:color="auto"/>
              <w:right w:val="nil"/>
            </w:tcBorders>
            <w:vAlign w:val="center"/>
          </w:tcPr>
          <w:p w:rsidR="009516A5" w:rsidRPr="000C144C" w:rsidRDefault="009516A5" w:rsidP="00472BD1">
            <w:pPr>
              <w:pStyle w:val="a3"/>
              <w:jc w:val="center"/>
              <w:rPr>
                <w:rFonts w:ascii="Times New Roman" w:hAnsi="Times New Roman"/>
                <w:b/>
                <w:i/>
                <w:sz w:val="23"/>
                <w:szCs w:val="23"/>
              </w:rPr>
            </w:pPr>
          </w:p>
        </w:tc>
        <w:tc>
          <w:tcPr>
            <w:tcW w:w="9546" w:type="dxa"/>
            <w:gridSpan w:val="6"/>
            <w:tcBorders>
              <w:top w:val="nil"/>
              <w:left w:val="nil"/>
              <w:bottom w:val="single" w:sz="4" w:space="0" w:color="auto"/>
            </w:tcBorders>
            <w:vAlign w:val="center"/>
          </w:tcPr>
          <w:p w:rsidR="009516A5" w:rsidRPr="00A93E63" w:rsidRDefault="009516A5" w:rsidP="004262CF">
            <w:pPr>
              <w:pStyle w:val="a3"/>
              <w:jc w:val="both"/>
              <w:rPr>
                <w:rFonts w:ascii="Times New Roman" w:hAnsi="Times New Roman"/>
                <w:sz w:val="22"/>
                <w:szCs w:val="22"/>
              </w:rPr>
            </w:pPr>
            <w:r w:rsidRPr="00A93E63">
              <w:rPr>
                <w:rFonts w:ascii="Times New Roman" w:hAnsi="Times New Roman"/>
                <w:sz w:val="22"/>
                <w:szCs w:val="22"/>
              </w:rPr>
              <w:t>Представлена комплексная оперативная информация о социально-экономическом положении округа в 2019 году. Отдельные показатели приведены в сравнении с предыдущими годами. Публикуются сведения, отражающие демографические процессы, занятость и безработицу, положение на рынке товаров и услуг, в сельском хозяйстве, социальной сфере.</w:t>
            </w:r>
          </w:p>
        </w:tc>
      </w:tr>
      <w:tr w:rsidR="009516A5" w:rsidRPr="001C1635" w:rsidTr="00463739">
        <w:trPr>
          <w:trHeight w:val="154"/>
          <w:jc w:val="center"/>
        </w:trPr>
        <w:tc>
          <w:tcPr>
            <w:tcW w:w="10539" w:type="dxa"/>
            <w:gridSpan w:val="7"/>
            <w:tcBorders>
              <w:top w:val="single" w:sz="4" w:space="0" w:color="auto"/>
              <w:bottom w:val="single" w:sz="4" w:space="0" w:color="auto"/>
            </w:tcBorders>
            <w:vAlign w:val="center"/>
          </w:tcPr>
          <w:p w:rsidR="009516A5" w:rsidRPr="001C1635" w:rsidRDefault="009516A5" w:rsidP="00913CE1">
            <w:pPr>
              <w:pStyle w:val="a3"/>
              <w:jc w:val="both"/>
              <w:rPr>
                <w:rFonts w:ascii="Times New Roman" w:hAnsi="Times New Roman"/>
                <w:b/>
                <w:sz w:val="23"/>
                <w:szCs w:val="23"/>
              </w:rPr>
            </w:pPr>
            <w:r w:rsidRPr="001C1635">
              <w:rPr>
                <w:rFonts w:ascii="Times New Roman" w:hAnsi="Times New Roman"/>
                <w:b/>
                <w:sz w:val="23"/>
                <w:szCs w:val="23"/>
              </w:rPr>
              <w:t>Доклад</w:t>
            </w:r>
          </w:p>
        </w:tc>
      </w:tr>
      <w:tr w:rsidR="009516A5" w:rsidRPr="000769FD" w:rsidTr="00EC4077">
        <w:trPr>
          <w:trHeight w:val="146"/>
          <w:jc w:val="center"/>
        </w:trPr>
        <w:tc>
          <w:tcPr>
            <w:tcW w:w="993" w:type="dxa"/>
            <w:vMerge w:val="restart"/>
            <w:tcBorders>
              <w:top w:val="single" w:sz="4" w:space="0" w:color="auto"/>
              <w:right w:val="nil"/>
            </w:tcBorders>
            <w:vAlign w:val="center"/>
          </w:tcPr>
          <w:p w:rsidR="009516A5" w:rsidRPr="000769FD" w:rsidRDefault="009516A5" w:rsidP="00472BD1">
            <w:pPr>
              <w:pStyle w:val="a3"/>
              <w:jc w:val="center"/>
              <w:rPr>
                <w:rFonts w:ascii="Times New Roman" w:hAnsi="Times New Roman"/>
                <w:b/>
                <w:sz w:val="23"/>
                <w:szCs w:val="23"/>
              </w:rPr>
            </w:pPr>
            <w:r w:rsidRPr="000769FD">
              <w:rPr>
                <w:rFonts w:ascii="Times New Roman" w:hAnsi="Times New Roman"/>
                <w:b/>
                <w:sz w:val="23"/>
                <w:szCs w:val="23"/>
              </w:rPr>
              <w:t>5.10</w:t>
            </w:r>
          </w:p>
        </w:tc>
        <w:tc>
          <w:tcPr>
            <w:tcW w:w="5434" w:type="dxa"/>
            <w:gridSpan w:val="3"/>
            <w:vMerge w:val="restart"/>
            <w:tcBorders>
              <w:top w:val="single" w:sz="4" w:space="0" w:color="auto"/>
              <w:left w:val="nil"/>
              <w:right w:val="nil"/>
            </w:tcBorders>
          </w:tcPr>
          <w:p w:rsidR="009516A5" w:rsidRPr="000769FD" w:rsidRDefault="009516A5" w:rsidP="003859C2">
            <w:pPr>
              <w:pStyle w:val="a3"/>
              <w:rPr>
                <w:rFonts w:ascii="Times New Roman" w:hAnsi="Times New Roman"/>
                <w:b/>
                <w:sz w:val="23"/>
                <w:szCs w:val="23"/>
              </w:rPr>
            </w:pPr>
            <w:r w:rsidRPr="000769FD">
              <w:rPr>
                <w:rFonts w:ascii="Times New Roman" w:hAnsi="Times New Roman"/>
                <w:b/>
                <w:sz w:val="23"/>
                <w:szCs w:val="23"/>
              </w:rPr>
              <w:t xml:space="preserve">Социально-экономическое положение </w:t>
            </w:r>
          </w:p>
          <w:p w:rsidR="009516A5" w:rsidRPr="000769FD" w:rsidRDefault="009516A5" w:rsidP="003859C2">
            <w:pPr>
              <w:pStyle w:val="a3"/>
              <w:rPr>
                <w:rFonts w:ascii="Times New Roman" w:hAnsi="Times New Roman"/>
                <w:sz w:val="23"/>
                <w:szCs w:val="23"/>
              </w:rPr>
            </w:pPr>
            <w:r w:rsidRPr="000769FD">
              <w:rPr>
                <w:rFonts w:ascii="Times New Roman" w:hAnsi="Times New Roman"/>
                <w:b/>
                <w:sz w:val="23"/>
                <w:szCs w:val="23"/>
              </w:rPr>
              <w:t>Агинского Бурятского округа</w:t>
            </w:r>
          </w:p>
        </w:tc>
        <w:tc>
          <w:tcPr>
            <w:tcW w:w="1821" w:type="dxa"/>
            <w:vMerge w:val="restart"/>
            <w:tcBorders>
              <w:top w:val="single" w:sz="4" w:space="0" w:color="auto"/>
              <w:left w:val="nil"/>
              <w:right w:val="single" w:sz="4" w:space="0" w:color="auto"/>
            </w:tcBorders>
            <w:vAlign w:val="center"/>
          </w:tcPr>
          <w:p w:rsidR="009516A5" w:rsidRPr="000769FD" w:rsidRDefault="009516A5" w:rsidP="000769FD">
            <w:pPr>
              <w:pStyle w:val="a3"/>
              <w:jc w:val="center"/>
              <w:rPr>
                <w:rFonts w:ascii="Times New Roman" w:hAnsi="Times New Roman"/>
                <w:b/>
              </w:rPr>
            </w:pPr>
            <w:proofErr w:type="gramStart"/>
            <w:r w:rsidRPr="00825AE4">
              <w:rPr>
                <w:rFonts w:ascii="Times New Roman" w:hAnsi="Times New Roman"/>
                <w:b/>
                <w:sz w:val="22"/>
                <w:szCs w:val="22"/>
              </w:rPr>
              <w:t>Квартальная</w:t>
            </w:r>
            <w:proofErr w:type="gramEnd"/>
            <w:r w:rsidRPr="000769FD">
              <w:rPr>
                <w:rFonts w:ascii="Times New Roman" w:hAnsi="Times New Roman"/>
                <w:b/>
              </w:rPr>
              <w:t xml:space="preserve"> </w:t>
            </w:r>
            <w:r w:rsidRPr="00825AE4">
              <w:rPr>
                <w:rFonts w:ascii="Times New Roman" w:hAnsi="Times New Roman"/>
                <w:b/>
                <w:sz w:val="18"/>
                <w:szCs w:val="18"/>
              </w:rPr>
              <w:t>май, август, ноябрь, март 2021г. (за 2020г.)</w:t>
            </w:r>
          </w:p>
        </w:tc>
        <w:tc>
          <w:tcPr>
            <w:tcW w:w="1133" w:type="dxa"/>
            <w:tcBorders>
              <w:top w:val="single" w:sz="4" w:space="0" w:color="auto"/>
              <w:left w:val="single" w:sz="4" w:space="0" w:color="auto"/>
              <w:bottom w:val="single" w:sz="4" w:space="0" w:color="auto"/>
              <w:right w:val="single" w:sz="4" w:space="0" w:color="auto"/>
            </w:tcBorders>
            <w:vAlign w:val="center"/>
          </w:tcPr>
          <w:p w:rsidR="009516A5" w:rsidRPr="004A3BE5" w:rsidRDefault="009516A5" w:rsidP="00586F83">
            <w:pPr>
              <w:pStyle w:val="a3"/>
              <w:jc w:val="center"/>
              <w:rPr>
                <w:rFonts w:ascii="Times New Roman" w:hAnsi="Times New Roman"/>
                <w:b/>
                <w:sz w:val="22"/>
                <w:szCs w:val="22"/>
              </w:rPr>
            </w:pPr>
            <w:r w:rsidRPr="004A3BE5">
              <w:rPr>
                <w:rFonts w:ascii="Times New Roman" w:hAnsi="Times New Roman"/>
                <w:b/>
                <w:sz w:val="22"/>
                <w:szCs w:val="22"/>
              </w:rPr>
              <w:t>1148</w:t>
            </w:r>
          </w:p>
        </w:tc>
        <w:tc>
          <w:tcPr>
            <w:tcW w:w="1158" w:type="dxa"/>
            <w:tcBorders>
              <w:top w:val="single" w:sz="4" w:space="0" w:color="auto"/>
              <w:left w:val="single" w:sz="4" w:space="0" w:color="auto"/>
              <w:bottom w:val="single" w:sz="4" w:space="0" w:color="auto"/>
            </w:tcBorders>
            <w:vAlign w:val="center"/>
          </w:tcPr>
          <w:p w:rsidR="009516A5" w:rsidRPr="004A3BE5" w:rsidRDefault="009516A5" w:rsidP="00586F83">
            <w:pPr>
              <w:pStyle w:val="a3"/>
              <w:jc w:val="center"/>
              <w:rPr>
                <w:rFonts w:ascii="Times New Roman" w:hAnsi="Times New Roman"/>
                <w:b/>
                <w:sz w:val="22"/>
                <w:szCs w:val="22"/>
              </w:rPr>
            </w:pPr>
            <w:r w:rsidRPr="004A3BE5">
              <w:rPr>
                <w:rFonts w:ascii="Times New Roman" w:hAnsi="Times New Roman"/>
                <w:b/>
                <w:sz w:val="22"/>
                <w:szCs w:val="22"/>
              </w:rPr>
              <w:t>4592</w:t>
            </w:r>
          </w:p>
        </w:tc>
      </w:tr>
      <w:tr w:rsidR="009516A5" w:rsidRPr="000769FD" w:rsidTr="00443BCB">
        <w:trPr>
          <w:trHeight w:val="324"/>
          <w:jc w:val="center"/>
        </w:trPr>
        <w:tc>
          <w:tcPr>
            <w:tcW w:w="993" w:type="dxa"/>
            <w:vMerge/>
            <w:tcBorders>
              <w:right w:val="nil"/>
            </w:tcBorders>
            <w:vAlign w:val="center"/>
          </w:tcPr>
          <w:p w:rsidR="009516A5" w:rsidRPr="000769FD" w:rsidRDefault="009516A5" w:rsidP="00472BD1">
            <w:pPr>
              <w:pStyle w:val="a3"/>
              <w:jc w:val="center"/>
              <w:rPr>
                <w:rFonts w:ascii="Times New Roman" w:hAnsi="Times New Roman"/>
                <w:b/>
                <w:sz w:val="23"/>
                <w:szCs w:val="23"/>
              </w:rPr>
            </w:pPr>
          </w:p>
        </w:tc>
        <w:tc>
          <w:tcPr>
            <w:tcW w:w="5434" w:type="dxa"/>
            <w:gridSpan w:val="3"/>
            <w:vMerge/>
            <w:tcBorders>
              <w:left w:val="nil"/>
              <w:right w:val="nil"/>
            </w:tcBorders>
          </w:tcPr>
          <w:p w:rsidR="009516A5" w:rsidRPr="000769FD" w:rsidRDefault="009516A5" w:rsidP="003859C2">
            <w:pPr>
              <w:pStyle w:val="a3"/>
              <w:rPr>
                <w:rFonts w:ascii="Times New Roman" w:hAnsi="Times New Roman"/>
                <w:b/>
                <w:sz w:val="23"/>
                <w:szCs w:val="23"/>
              </w:rPr>
            </w:pPr>
          </w:p>
        </w:tc>
        <w:tc>
          <w:tcPr>
            <w:tcW w:w="1821" w:type="dxa"/>
            <w:vMerge/>
            <w:tcBorders>
              <w:left w:val="nil"/>
              <w:right w:val="single" w:sz="4" w:space="0" w:color="auto"/>
            </w:tcBorders>
            <w:vAlign w:val="center"/>
          </w:tcPr>
          <w:p w:rsidR="009516A5" w:rsidRPr="000769FD" w:rsidRDefault="009516A5" w:rsidP="00586F83">
            <w:pPr>
              <w:pStyle w:val="a3"/>
              <w:jc w:val="center"/>
              <w:rPr>
                <w:rFonts w:ascii="Times New Roman" w:hAnsi="Times New Roman"/>
                <w:b/>
                <w:sz w:val="23"/>
                <w:szCs w:val="23"/>
              </w:rPr>
            </w:pPr>
          </w:p>
        </w:tc>
        <w:tc>
          <w:tcPr>
            <w:tcW w:w="1133" w:type="dxa"/>
            <w:tcBorders>
              <w:top w:val="single" w:sz="4" w:space="0" w:color="auto"/>
              <w:left w:val="single" w:sz="4" w:space="0" w:color="auto"/>
              <w:bottom w:val="single" w:sz="4" w:space="0" w:color="auto"/>
              <w:right w:val="single" w:sz="4" w:space="0" w:color="auto"/>
            </w:tcBorders>
            <w:vAlign w:val="center"/>
          </w:tcPr>
          <w:p w:rsidR="009516A5" w:rsidRPr="004A3BE5" w:rsidRDefault="009516A5" w:rsidP="00586F83">
            <w:pPr>
              <w:pStyle w:val="a3"/>
              <w:jc w:val="center"/>
              <w:rPr>
                <w:rFonts w:ascii="Times New Roman" w:hAnsi="Times New Roman"/>
                <w:b/>
                <w:sz w:val="22"/>
                <w:szCs w:val="22"/>
              </w:rPr>
            </w:pPr>
            <w:r w:rsidRPr="004A3BE5">
              <w:rPr>
                <w:rFonts w:ascii="Times New Roman" w:hAnsi="Times New Roman"/>
                <w:b/>
                <w:sz w:val="22"/>
                <w:szCs w:val="22"/>
              </w:rPr>
              <w:t>1532</w:t>
            </w:r>
          </w:p>
        </w:tc>
        <w:tc>
          <w:tcPr>
            <w:tcW w:w="1158" w:type="dxa"/>
            <w:tcBorders>
              <w:top w:val="single" w:sz="4" w:space="0" w:color="auto"/>
              <w:left w:val="single" w:sz="4" w:space="0" w:color="auto"/>
              <w:bottom w:val="single" w:sz="4" w:space="0" w:color="auto"/>
            </w:tcBorders>
            <w:vAlign w:val="center"/>
          </w:tcPr>
          <w:p w:rsidR="009516A5" w:rsidRPr="004A3BE5" w:rsidRDefault="009516A5" w:rsidP="00586F83">
            <w:pPr>
              <w:pStyle w:val="a3"/>
              <w:jc w:val="center"/>
              <w:rPr>
                <w:rFonts w:ascii="Times New Roman" w:hAnsi="Times New Roman"/>
                <w:b/>
                <w:sz w:val="22"/>
                <w:szCs w:val="22"/>
              </w:rPr>
            </w:pPr>
            <w:r w:rsidRPr="004A3BE5">
              <w:rPr>
                <w:rFonts w:ascii="Times New Roman" w:hAnsi="Times New Roman"/>
                <w:b/>
                <w:sz w:val="22"/>
                <w:szCs w:val="22"/>
              </w:rPr>
              <w:t>6128</w:t>
            </w:r>
          </w:p>
        </w:tc>
      </w:tr>
      <w:tr w:rsidR="009516A5" w:rsidRPr="000769FD" w:rsidTr="00EC4077">
        <w:trPr>
          <w:trHeight w:val="54"/>
          <w:jc w:val="center"/>
        </w:trPr>
        <w:tc>
          <w:tcPr>
            <w:tcW w:w="993" w:type="dxa"/>
            <w:vMerge/>
            <w:tcBorders>
              <w:bottom w:val="nil"/>
              <w:right w:val="nil"/>
            </w:tcBorders>
            <w:vAlign w:val="center"/>
          </w:tcPr>
          <w:p w:rsidR="009516A5" w:rsidRPr="000769FD" w:rsidRDefault="009516A5" w:rsidP="00472BD1">
            <w:pPr>
              <w:pStyle w:val="a3"/>
              <w:jc w:val="center"/>
              <w:rPr>
                <w:rFonts w:ascii="Times New Roman" w:hAnsi="Times New Roman"/>
                <w:b/>
                <w:sz w:val="23"/>
                <w:szCs w:val="23"/>
              </w:rPr>
            </w:pPr>
          </w:p>
        </w:tc>
        <w:tc>
          <w:tcPr>
            <w:tcW w:w="5434" w:type="dxa"/>
            <w:gridSpan w:val="3"/>
            <w:vMerge/>
            <w:tcBorders>
              <w:left w:val="nil"/>
              <w:bottom w:val="nil"/>
              <w:right w:val="nil"/>
            </w:tcBorders>
          </w:tcPr>
          <w:p w:rsidR="009516A5" w:rsidRPr="000769FD" w:rsidRDefault="009516A5" w:rsidP="003859C2">
            <w:pPr>
              <w:pStyle w:val="a3"/>
              <w:rPr>
                <w:rFonts w:ascii="Times New Roman" w:hAnsi="Times New Roman"/>
                <w:b/>
                <w:sz w:val="23"/>
                <w:szCs w:val="23"/>
              </w:rPr>
            </w:pPr>
          </w:p>
        </w:tc>
        <w:tc>
          <w:tcPr>
            <w:tcW w:w="1821" w:type="dxa"/>
            <w:vMerge/>
            <w:tcBorders>
              <w:left w:val="nil"/>
              <w:bottom w:val="nil"/>
              <w:right w:val="single" w:sz="4" w:space="0" w:color="auto"/>
            </w:tcBorders>
            <w:vAlign w:val="center"/>
          </w:tcPr>
          <w:p w:rsidR="009516A5" w:rsidRPr="000769FD" w:rsidRDefault="009516A5" w:rsidP="00586F83">
            <w:pPr>
              <w:pStyle w:val="a3"/>
              <w:jc w:val="center"/>
              <w:rPr>
                <w:rFonts w:ascii="Times New Roman" w:hAnsi="Times New Roman"/>
                <w:b/>
                <w:sz w:val="23"/>
                <w:szCs w:val="23"/>
              </w:rPr>
            </w:pPr>
          </w:p>
        </w:tc>
        <w:tc>
          <w:tcPr>
            <w:tcW w:w="1133" w:type="dxa"/>
            <w:tcBorders>
              <w:top w:val="single" w:sz="4" w:space="0" w:color="auto"/>
              <w:left w:val="single" w:sz="4" w:space="0" w:color="auto"/>
              <w:bottom w:val="single" w:sz="4" w:space="0" w:color="auto"/>
              <w:right w:val="single" w:sz="4" w:space="0" w:color="auto"/>
            </w:tcBorders>
            <w:vAlign w:val="center"/>
          </w:tcPr>
          <w:p w:rsidR="009516A5" w:rsidRPr="004A3BE5" w:rsidRDefault="009516A5" w:rsidP="00586F83">
            <w:pPr>
              <w:pStyle w:val="a3"/>
              <w:jc w:val="center"/>
              <w:rPr>
                <w:rFonts w:ascii="Times New Roman" w:hAnsi="Times New Roman"/>
                <w:b/>
                <w:sz w:val="22"/>
                <w:szCs w:val="22"/>
              </w:rPr>
            </w:pPr>
            <w:r w:rsidRPr="004A3BE5">
              <w:rPr>
                <w:rFonts w:ascii="Times New Roman" w:hAnsi="Times New Roman"/>
                <w:b/>
                <w:sz w:val="22"/>
                <w:szCs w:val="22"/>
              </w:rPr>
              <w:t>1561</w:t>
            </w:r>
          </w:p>
        </w:tc>
        <w:tc>
          <w:tcPr>
            <w:tcW w:w="1158" w:type="dxa"/>
            <w:tcBorders>
              <w:top w:val="single" w:sz="4" w:space="0" w:color="auto"/>
              <w:left w:val="single" w:sz="4" w:space="0" w:color="auto"/>
              <w:bottom w:val="single" w:sz="4" w:space="0" w:color="auto"/>
            </w:tcBorders>
            <w:vAlign w:val="center"/>
          </w:tcPr>
          <w:p w:rsidR="009516A5" w:rsidRPr="004A3BE5" w:rsidRDefault="009516A5" w:rsidP="00586F83">
            <w:pPr>
              <w:pStyle w:val="a3"/>
              <w:jc w:val="center"/>
              <w:rPr>
                <w:rFonts w:ascii="Times New Roman" w:hAnsi="Times New Roman"/>
                <w:b/>
                <w:sz w:val="22"/>
                <w:szCs w:val="22"/>
              </w:rPr>
            </w:pPr>
            <w:r w:rsidRPr="004A3BE5">
              <w:rPr>
                <w:rFonts w:ascii="Times New Roman" w:hAnsi="Times New Roman"/>
                <w:b/>
                <w:sz w:val="22"/>
                <w:szCs w:val="22"/>
              </w:rPr>
              <w:t>6244</w:t>
            </w:r>
          </w:p>
        </w:tc>
      </w:tr>
      <w:tr w:rsidR="009516A5" w:rsidRPr="000769FD" w:rsidTr="00F610AA">
        <w:trPr>
          <w:trHeight w:val="202"/>
          <w:jc w:val="center"/>
        </w:trPr>
        <w:tc>
          <w:tcPr>
            <w:tcW w:w="993" w:type="dxa"/>
            <w:tcBorders>
              <w:top w:val="nil"/>
              <w:bottom w:val="single" w:sz="4" w:space="0" w:color="auto"/>
              <w:right w:val="nil"/>
            </w:tcBorders>
            <w:vAlign w:val="center"/>
          </w:tcPr>
          <w:p w:rsidR="009516A5" w:rsidRPr="000769FD" w:rsidRDefault="009516A5" w:rsidP="00472BD1">
            <w:pPr>
              <w:pStyle w:val="a3"/>
              <w:jc w:val="center"/>
              <w:rPr>
                <w:rFonts w:ascii="Times New Roman" w:hAnsi="Times New Roman"/>
                <w:b/>
                <w:i/>
                <w:sz w:val="23"/>
                <w:szCs w:val="23"/>
              </w:rPr>
            </w:pPr>
          </w:p>
        </w:tc>
        <w:tc>
          <w:tcPr>
            <w:tcW w:w="9546" w:type="dxa"/>
            <w:gridSpan w:val="6"/>
            <w:tcBorders>
              <w:top w:val="nil"/>
              <w:left w:val="nil"/>
              <w:bottom w:val="single" w:sz="4" w:space="0" w:color="auto"/>
            </w:tcBorders>
            <w:vAlign w:val="center"/>
          </w:tcPr>
          <w:p w:rsidR="009516A5" w:rsidRPr="00A93E63" w:rsidRDefault="009516A5" w:rsidP="00913CE1">
            <w:pPr>
              <w:pStyle w:val="a3"/>
              <w:jc w:val="both"/>
              <w:rPr>
                <w:rFonts w:ascii="Times New Roman" w:hAnsi="Times New Roman"/>
                <w:sz w:val="22"/>
                <w:szCs w:val="22"/>
              </w:rPr>
            </w:pPr>
            <w:r w:rsidRPr="00A93E63">
              <w:rPr>
                <w:rFonts w:ascii="Times New Roman" w:hAnsi="Times New Roman"/>
                <w:sz w:val="22"/>
                <w:szCs w:val="22"/>
              </w:rPr>
              <w:t>Приводятся важнейшие показатели социально-экономического положения округа по видам экономической деятельности за отчетный период и период с начала отчетного года в сравнении с соответствующим периодом предыдущего года, данные о населении, занятости, уровне жизни населения, рынке труда, финансовом состоянии организаций.</w:t>
            </w:r>
          </w:p>
        </w:tc>
      </w:tr>
      <w:tr w:rsidR="009516A5" w:rsidRPr="000769FD" w:rsidTr="007862DE">
        <w:trPr>
          <w:trHeight w:val="198"/>
          <w:jc w:val="center"/>
        </w:trPr>
        <w:tc>
          <w:tcPr>
            <w:tcW w:w="993" w:type="dxa"/>
            <w:vMerge w:val="restart"/>
            <w:tcBorders>
              <w:top w:val="single" w:sz="4" w:space="0" w:color="auto"/>
              <w:right w:val="nil"/>
            </w:tcBorders>
            <w:vAlign w:val="center"/>
          </w:tcPr>
          <w:p w:rsidR="009516A5" w:rsidRPr="000769FD" w:rsidRDefault="009516A5" w:rsidP="00472BD1">
            <w:pPr>
              <w:pStyle w:val="a3"/>
              <w:jc w:val="center"/>
              <w:rPr>
                <w:rFonts w:ascii="Times New Roman" w:hAnsi="Times New Roman"/>
                <w:b/>
                <w:sz w:val="23"/>
                <w:szCs w:val="23"/>
              </w:rPr>
            </w:pPr>
            <w:r w:rsidRPr="000769FD">
              <w:rPr>
                <w:rFonts w:ascii="Times New Roman" w:hAnsi="Times New Roman"/>
                <w:b/>
                <w:sz w:val="23"/>
                <w:szCs w:val="23"/>
              </w:rPr>
              <w:t>5.11</w:t>
            </w:r>
          </w:p>
        </w:tc>
        <w:tc>
          <w:tcPr>
            <w:tcW w:w="5412" w:type="dxa"/>
            <w:gridSpan w:val="2"/>
            <w:vMerge w:val="restart"/>
            <w:tcBorders>
              <w:top w:val="single" w:sz="4" w:space="0" w:color="auto"/>
              <w:left w:val="nil"/>
              <w:right w:val="nil"/>
            </w:tcBorders>
          </w:tcPr>
          <w:p w:rsidR="009516A5" w:rsidRPr="000769FD" w:rsidRDefault="009516A5" w:rsidP="00AF2FEF">
            <w:pPr>
              <w:pStyle w:val="a3"/>
              <w:rPr>
                <w:rFonts w:ascii="Times New Roman" w:hAnsi="Times New Roman"/>
                <w:b/>
                <w:sz w:val="23"/>
                <w:szCs w:val="23"/>
              </w:rPr>
            </w:pPr>
            <w:r w:rsidRPr="000769FD">
              <w:rPr>
                <w:rFonts w:ascii="Times New Roman" w:hAnsi="Times New Roman"/>
                <w:b/>
                <w:sz w:val="23"/>
                <w:szCs w:val="23"/>
              </w:rPr>
              <w:t>Доклад о социально-экономическом положении муниципального района «Агинский район»</w:t>
            </w:r>
          </w:p>
        </w:tc>
        <w:tc>
          <w:tcPr>
            <w:tcW w:w="1843" w:type="dxa"/>
            <w:gridSpan w:val="2"/>
            <w:vMerge w:val="restart"/>
            <w:tcBorders>
              <w:top w:val="single" w:sz="4" w:space="0" w:color="auto"/>
              <w:left w:val="nil"/>
            </w:tcBorders>
            <w:vAlign w:val="center"/>
          </w:tcPr>
          <w:p w:rsidR="009516A5" w:rsidRPr="00825AE4" w:rsidRDefault="009516A5" w:rsidP="006F0808">
            <w:pPr>
              <w:pStyle w:val="a3"/>
              <w:jc w:val="center"/>
              <w:rPr>
                <w:rFonts w:ascii="Times New Roman" w:hAnsi="Times New Roman"/>
                <w:b/>
                <w:sz w:val="22"/>
                <w:szCs w:val="22"/>
              </w:rPr>
            </w:pPr>
            <w:r w:rsidRPr="00825AE4">
              <w:rPr>
                <w:rFonts w:ascii="Times New Roman" w:hAnsi="Times New Roman"/>
                <w:b/>
                <w:sz w:val="22"/>
                <w:szCs w:val="22"/>
              </w:rPr>
              <w:t>Квартальная</w:t>
            </w:r>
          </w:p>
          <w:p w:rsidR="009516A5" w:rsidRPr="00825AE4" w:rsidRDefault="009516A5" w:rsidP="00AF2FEF">
            <w:pPr>
              <w:pStyle w:val="a3"/>
              <w:jc w:val="center"/>
              <w:rPr>
                <w:rFonts w:ascii="Times New Roman" w:hAnsi="Times New Roman"/>
                <w:b/>
                <w:sz w:val="18"/>
                <w:szCs w:val="18"/>
              </w:rPr>
            </w:pPr>
            <w:r w:rsidRPr="00825AE4">
              <w:rPr>
                <w:rFonts w:ascii="Times New Roman" w:hAnsi="Times New Roman"/>
                <w:b/>
                <w:sz w:val="18"/>
                <w:szCs w:val="18"/>
              </w:rPr>
              <w:t>май, август, ноябрь, март 2021г. (за 2020г.)</w:t>
            </w:r>
          </w:p>
        </w:tc>
        <w:tc>
          <w:tcPr>
            <w:tcW w:w="1133" w:type="dxa"/>
            <w:tcBorders>
              <w:top w:val="single" w:sz="4" w:space="0" w:color="auto"/>
              <w:left w:val="single" w:sz="4" w:space="0" w:color="auto"/>
              <w:bottom w:val="single" w:sz="4" w:space="0" w:color="auto"/>
            </w:tcBorders>
            <w:vAlign w:val="center"/>
          </w:tcPr>
          <w:p w:rsidR="009516A5" w:rsidRPr="00500D63" w:rsidRDefault="009516A5" w:rsidP="006F0808">
            <w:pPr>
              <w:pStyle w:val="a3"/>
              <w:jc w:val="center"/>
              <w:rPr>
                <w:rFonts w:ascii="Times New Roman" w:hAnsi="Times New Roman"/>
                <w:b/>
                <w:sz w:val="22"/>
                <w:szCs w:val="22"/>
              </w:rPr>
            </w:pPr>
            <w:r w:rsidRPr="00500D63">
              <w:rPr>
                <w:rFonts w:ascii="Times New Roman" w:hAnsi="Times New Roman"/>
                <w:b/>
                <w:sz w:val="22"/>
                <w:szCs w:val="22"/>
              </w:rPr>
              <w:t>906</w:t>
            </w:r>
          </w:p>
        </w:tc>
        <w:tc>
          <w:tcPr>
            <w:tcW w:w="1158" w:type="dxa"/>
            <w:tcBorders>
              <w:top w:val="single" w:sz="4" w:space="0" w:color="auto"/>
              <w:left w:val="single" w:sz="4" w:space="0" w:color="auto"/>
              <w:bottom w:val="single" w:sz="4" w:space="0" w:color="auto"/>
            </w:tcBorders>
            <w:vAlign w:val="center"/>
          </w:tcPr>
          <w:p w:rsidR="009516A5" w:rsidRPr="00500D63" w:rsidRDefault="009516A5" w:rsidP="006F0808">
            <w:pPr>
              <w:pStyle w:val="a3"/>
              <w:jc w:val="center"/>
              <w:rPr>
                <w:rFonts w:ascii="Times New Roman" w:hAnsi="Times New Roman"/>
                <w:b/>
                <w:sz w:val="22"/>
                <w:szCs w:val="22"/>
              </w:rPr>
            </w:pPr>
            <w:r w:rsidRPr="00500D63">
              <w:rPr>
                <w:rFonts w:ascii="Times New Roman" w:hAnsi="Times New Roman"/>
                <w:b/>
                <w:sz w:val="22"/>
                <w:szCs w:val="22"/>
              </w:rPr>
              <w:t>3624</w:t>
            </w:r>
          </w:p>
        </w:tc>
      </w:tr>
      <w:tr w:rsidR="009516A5" w:rsidRPr="000769FD" w:rsidTr="00443BCB">
        <w:trPr>
          <w:trHeight w:val="202"/>
          <w:jc w:val="center"/>
        </w:trPr>
        <w:tc>
          <w:tcPr>
            <w:tcW w:w="993" w:type="dxa"/>
            <w:vMerge/>
            <w:tcBorders>
              <w:right w:val="nil"/>
            </w:tcBorders>
            <w:vAlign w:val="center"/>
          </w:tcPr>
          <w:p w:rsidR="009516A5" w:rsidRPr="000769FD" w:rsidRDefault="009516A5" w:rsidP="00472BD1">
            <w:pPr>
              <w:pStyle w:val="a3"/>
              <w:jc w:val="center"/>
              <w:rPr>
                <w:rFonts w:ascii="Times New Roman" w:hAnsi="Times New Roman"/>
                <w:b/>
                <w:i/>
                <w:sz w:val="23"/>
                <w:szCs w:val="23"/>
              </w:rPr>
            </w:pPr>
          </w:p>
        </w:tc>
        <w:tc>
          <w:tcPr>
            <w:tcW w:w="5412" w:type="dxa"/>
            <w:gridSpan w:val="2"/>
            <w:vMerge/>
            <w:tcBorders>
              <w:left w:val="nil"/>
              <w:right w:val="nil"/>
            </w:tcBorders>
            <w:vAlign w:val="center"/>
          </w:tcPr>
          <w:p w:rsidR="009516A5" w:rsidRPr="000769FD" w:rsidRDefault="009516A5" w:rsidP="00913CE1">
            <w:pPr>
              <w:pStyle w:val="a3"/>
              <w:jc w:val="both"/>
              <w:rPr>
                <w:rFonts w:ascii="Times New Roman" w:hAnsi="Times New Roman"/>
                <w:sz w:val="23"/>
                <w:szCs w:val="23"/>
              </w:rPr>
            </w:pPr>
          </w:p>
        </w:tc>
        <w:tc>
          <w:tcPr>
            <w:tcW w:w="1843" w:type="dxa"/>
            <w:gridSpan w:val="2"/>
            <w:vMerge/>
            <w:tcBorders>
              <w:left w:val="nil"/>
            </w:tcBorders>
            <w:vAlign w:val="center"/>
          </w:tcPr>
          <w:p w:rsidR="009516A5" w:rsidRPr="000769FD" w:rsidRDefault="009516A5" w:rsidP="00913CE1">
            <w:pPr>
              <w:pStyle w:val="a3"/>
              <w:jc w:val="both"/>
              <w:rPr>
                <w:rFonts w:ascii="Times New Roman" w:hAnsi="Times New Roman"/>
                <w:sz w:val="23"/>
                <w:szCs w:val="23"/>
              </w:rPr>
            </w:pPr>
          </w:p>
        </w:tc>
        <w:tc>
          <w:tcPr>
            <w:tcW w:w="1133" w:type="dxa"/>
            <w:tcBorders>
              <w:top w:val="single" w:sz="4" w:space="0" w:color="auto"/>
              <w:left w:val="single" w:sz="4" w:space="0" w:color="auto"/>
              <w:bottom w:val="single" w:sz="4" w:space="0" w:color="auto"/>
            </w:tcBorders>
            <w:vAlign w:val="center"/>
          </w:tcPr>
          <w:p w:rsidR="009516A5" w:rsidRPr="00500D63" w:rsidRDefault="009516A5" w:rsidP="006F0808">
            <w:pPr>
              <w:pStyle w:val="a3"/>
              <w:jc w:val="center"/>
              <w:rPr>
                <w:rFonts w:ascii="Times New Roman" w:hAnsi="Times New Roman"/>
                <w:b/>
                <w:sz w:val="22"/>
                <w:szCs w:val="22"/>
              </w:rPr>
            </w:pPr>
            <w:r w:rsidRPr="00500D63">
              <w:rPr>
                <w:rFonts w:ascii="Times New Roman" w:hAnsi="Times New Roman"/>
                <w:b/>
                <w:sz w:val="22"/>
                <w:szCs w:val="22"/>
              </w:rPr>
              <w:t>1146</w:t>
            </w:r>
          </w:p>
        </w:tc>
        <w:tc>
          <w:tcPr>
            <w:tcW w:w="1158" w:type="dxa"/>
            <w:tcBorders>
              <w:top w:val="single" w:sz="4" w:space="0" w:color="auto"/>
              <w:left w:val="single" w:sz="4" w:space="0" w:color="auto"/>
              <w:bottom w:val="single" w:sz="4" w:space="0" w:color="auto"/>
            </w:tcBorders>
            <w:vAlign w:val="center"/>
          </w:tcPr>
          <w:p w:rsidR="009516A5" w:rsidRPr="00500D63" w:rsidRDefault="009516A5" w:rsidP="006F0808">
            <w:pPr>
              <w:pStyle w:val="a3"/>
              <w:jc w:val="center"/>
              <w:rPr>
                <w:rFonts w:ascii="Times New Roman" w:hAnsi="Times New Roman"/>
                <w:b/>
                <w:sz w:val="22"/>
                <w:szCs w:val="22"/>
              </w:rPr>
            </w:pPr>
            <w:r w:rsidRPr="00500D63">
              <w:rPr>
                <w:rFonts w:ascii="Times New Roman" w:hAnsi="Times New Roman"/>
                <w:b/>
                <w:sz w:val="22"/>
                <w:szCs w:val="22"/>
              </w:rPr>
              <w:t>4584</w:t>
            </w:r>
          </w:p>
        </w:tc>
      </w:tr>
      <w:tr w:rsidR="009516A5" w:rsidRPr="000769FD" w:rsidTr="00443BCB">
        <w:trPr>
          <w:trHeight w:val="220"/>
          <w:jc w:val="center"/>
        </w:trPr>
        <w:tc>
          <w:tcPr>
            <w:tcW w:w="993" w:type="dxa"/>
            <w:vMerge/>
            <w:tcBorders>
              <w:bottom w:val="nil"/>
              <w:right w:val="nil"/>
            </w:tcBorders>
            <w:vAlign w:val="center"/>
          </w:tcPr>
          <w:p w:rsidR="009516A5" w:rsidRPr="000769FD" w:rsidRDefault="009516A5" w:rsidP="00472BD1">
            <w:pPr>
              <w:pStyle w:val="a3"/>
              <w:jc w:val="center"/>
              <w:rPr>
                <w:rFonts w:ascii="Times New Roman" w:hAnsi="Times New Roman"/>
                <w:b/>
                <w:i/>
                <w:sz w:val="23"/>
                <w:szCs w:val="23"/>
              </w:rPr>
            </w:pPr>
          </w:p>
        </w:tc>
        <w:tc>
          <w:tcPr>
            <w:tcW w:w="5412" w:type="dxa"/>
            <w:gridSpan w:val="2"/>
            <w:vMerge/>
            <w:tcBorders>
              <w:left w:val="nil"/>
              <w:bottom w:val="nil"/>
              <w:right w:val="nil"/>
            </w:tcBorders>
            <w:vAlign w:val="center"/>
          </w:tcPr>
          <w:p w:rsidR="009516A5" w:rsidRPr="000769FD" w:rsidRDefault="009516A5" w:rsidP="00913CE1">
            <w:pPr>
              <w:pStyle w:val="a3"/>
              <w:jc w:val="both"/>
              <w:rPr>
                <w:rFonts w:ascii="Times New Roman" w:hAnsi="Times New Roman"/>
                <w:sz w:val="23"/>
                <w:szCs w:val="23"/>
              </w:rPr>
            </w:pPr>
          </w:p>
        </w:tc>
        <w:tc>
          <w:tcPr>
            <w:tcW w:w="1843" w:type="dxa"/>
            <w:gridSpan w:val="2"/>
            <w:vMerge/>
            <w:tcBorders>
              <w:left w:val="nil"/>
              <w:bottom w:val="nil"/>
            </w:tcBorders>
            <w:vAlign w:val="center"/>
          </w:tcPr>
          <w:p w:rsidR="009516A5" w:rsidRPr="000769FD" w:rsidRDefault="009516A5" w:rsidP="00913CE1">
            <w:pPr>
              <w:pStyle w:val="a3"/>
              <w:jc w:val="both"/>
              <w:rPr>
                <w:rFonts w:ascii="Times New Roman" w:hAnsi="Times New Roman"/>
                <w:sz w:val="23"/>
                <w:szCs w:val="23"/>
              </w:rPr>
            </w:pPr>
          </w:p>
        </w:tc>
        <w:tc>
          <w:tcPr>
            <w:tcW w:w="1133" w:type="dxa"/>
            <w:tcBorders>
              <w:top w:val="single" w:sz="4" w:space="0" w:color="auto"/>
              <w:left w:val="single" w:sz="4" w:space="0" w:color="auto"/>
              <w:bottom w:val="single" w:sz="4" w:space="0" w:color="auto"/>
            </w:tcBorders>
            <w:vAlign w:val="center"/>
          </w:tcPr>
          <w:p w:rsidR="009516A5" w:rsidRPr="00500D63" w:rsidRDefault="009516A5" w:rsidP="006F0808">
            <w:pPr>
              <w:pStyle w:val="a3"/>
              <w:jc w:val="center"/>
              <w:rPr>
                <w:rFonts w:ascii="Times New Roman" w:hAnsi="Times New Roman"/>
                <w:b/>
                <w:sz w:val="22"/>
                <w:szCs w:val="22"/>
              </w:rPr>
            </w:pPr>
            <w:r w:rsidRPr="00500D63">
              <w:rPr>
                <w:rFonts w:ascii="Times New Roman" w:hAnsi="Times New Roman"/>
                <w:b/>
                <w:sz w:val="22"/>
                <w:szCs w:val="22"/>
              </w:rPr>
              <w:t>1178</w:t>
            </w:r>
          </w:p>
        </w:tc>
        <w:tc>
          <w:tcPr>
            <w:tcW w:w="1158" w:type="dxa"/>
            <w:tcBorders>
              <w:top w:val="single" w:sz="4" w:space="0" w:color="auto"/>
              <w:left w:val="single" w:sz="4" w:space="0" w:color="auto"/>
              <w:bottom w:val="single" w:sz="4" w:space="0" w:color="auto"/>
            </w:tcBorders>
            <w:vAlign w:val="center"/>
          </w:tcPr>
          <w:p w:rsidR="009516A5" w:rsidRPr="00500D63" w:rsidRDefault="009516A5" w:rsidP="006F0808">
            <w:pPr>
              <w:pStyle w:val="a3"/>
              <w:jc w:val="center"/>
              <w:rPr>
                <w:rFonts w:ascii="Times New Roman" w:hAnsi="Times New Roman"/>
                <w:b/>
                <w:sz w:val="22"/>
                <w:szCs w:val="22"/>
              </w:rPr>
            </w:pPr>
            <w:r w:rsidRPr="00500D63">
              <w:rPr>
                <w:rFonts w:ascii="Times New Roman" w:hAnsi="Times New Roman"/>
                <w:b/>
                <w:sz w:val="22"/>
                <w:szCs w:val="22"/>
              </w:rPr>
              <w:t>4712</w:t>
            </w:r>
          </w:p>
        </w:tc>
      </w:tr>
      <w:tr w:rsidR="009516A5" w:rsidRPr="000769FD" w:rsidTr="00F64EC5">
        <w:trPr>
          <w:trHeight w:val="202"/>
          <w:jc w:val="center"/>
        </w:trPr>
        <w:tc>
          <w:tcPr>
            <w:tcW w:w="993" w:type="dxa"/>
            <w:tcBorders>
              <w:top w:val="nil"/>
              <w:bottom w:val="single" w:sz="4" w:space="0" w:color="auto"/>
              <w:right w:val="nil"/>
            </w:tcBorders>
            <w:vAlign w:val="center"/>
          </w:tcPr>
          <w:p w:rsidR="009516A5" w:rsidRPr="000769FD" w:rsidRDefault="009516A5" w:rsidP="00472BD1">
            <w:pPr>
              <w:pStyle w:val="a3"/>
              <w:jc w:val="center"/>
              <w:rPr>
                <w:rFonts w:ascii="Times New Roman" w:hAnsi="Times New Roman"/>
                <w:b/>
                <w:i/>
                <w:sz w:val="18"/>
                <w:szCs w:val="18"/>
              </w:rPr>
            </w:pPr>
          </w:p>
        </w:tc>
        <w:tc>
          <w:tcPr>
            <w:tcW w:w="9546" w:type="dxa"/>
            <w:gridSpan w:val="6"/>
            <w:tcBorders>
              <w:top w:val="nil"/>
              <w:left w:val="nil"/>
              <w:bottom w:val="single" w:sz="4" w:space="0" w:color="auto"/>
            </w:tcBorders>
            <w:vAlign w:val="center"/>
          </w:tcPr>
          <w:p w:rsidR="009516A5" w:rsidRPr="00A93E63" w:rsidRDefault="009516A5" w:rsidP="006F0808">
            <w:pPr>
              <w:pStyle w:val="a3"/>
              <w:jc w:val="both"/>
              <w:rPr>
                <w:rFonts w:ascii="Times New Roman" w:hAnsi="Times New Roman"/>
                <w:sz w:val="22"/>
                <w:szCs w:val="22"/>
              </w:rPr>
            </w:pPr>
            <w:r w:rsidRPr="00A93E63">
              <w:rPr>
                <w:rFonts w:ascii="Times New Roman" w:hAnsi="Times New Roman"/>
                <w:sz w:val="22"/>
                <w:szCs w:val="22"/>
              </w:rPr>
              <w:t>Приводятся важнейшие показатели социально-экономического положения района.</w:t>
            </w:r>
          </w:p>
        </w:tc>
      </w:tr>
    </w:tbl>
    <w:p w:rsidR="00627819" w:rsidRPr="001C1635" w:rsidRDefault="00627819" w:rsidP="00EF278F">
      <w:pPr>
        <w:pStyle w:val="1"/>
        <w:rPr>
          <w:caps/>
          <w:sz w:val="23"/>
          <w:szCs w:val="23"/>
        </w:rPr>
      </w:pPr>
    </w:p>
    <w:p w:rsidR="00B67128" w:rsidRDefault="00B67128" w:rsidP="00EF278F">
      <w:pPr>
        <w:pStyle w:val="1"/>
        <w:rPr>
          <w:caps/>
          <w:sz w:val="26"/>
          <w:szCs w:val="26"/>
        </w:rPr>
      </w:pPr>
    </w:p>
    <w:p w:rsidR="00627819" w:rsidRDefault="00627819" w:rsidP="00EF278F">
      <w:pPr>
        <w:pStyle w:val="1"/>
        <w:rPr>
          <w:caps/>
          <w:sz w:val="26"/>
          <w:szCs w:val="26"/>
        </w:rPr>
      </w:pPr>
      <w:bookmarkStart w:id="137" w:name="_GoBack"/>
      <w:bookmarkEnd w:id="137"/>
      <w:r>
        <w:rPr>
          <w:caps/>
          <w:sz w:val="26"/>
          <w:szCs w:val="26"/>
        </w:rPr>
        <w:br w:type="page"/>
      </w:r>
    </w:p>
    <w:p w:rsidR="00A60360" w:rsidRPr="00B2568B" w:rsidRDefault="00A60360" w:rsidP="00EF278F">
      <w:pPr>
        <w:pStyle w:val="1"/>
        <w:rPr>
          <w:caps/>
          <w:sz w:val="26"/>
          <w:szCs w:val="26"/>
        </w:rPr>
      </w:pPr>
      <w:r w:rsidRPr="00B2568B">
        <w:rPr>
          <w:caps/>
          <w:sz w:val="26"/>
          <w:szCs w:val="26"/>
        </w:rPr>
        <w:lastRenderedPageBreak/>
        <w:t>Забайкальский край и регионы России</w:t>
      </w:r>
      <w:bookmarkEnd w:id="131"/>
      <w:bookmarkEnd w:id="132"/>
      <w:bookmarkEnd w:id="133"/>
      <w:bookmarkEnd w:id="134"/>
      <w:bookmarkEnd w:id="135"/>
      <w:bookmarkEnd w:id="136"/>
    </w:p>
    <w:tbl>
      <w:tblPr>
        <w:tblW w:w="10999" w:type="dxa"/>
        <w:jc w:val="center"/>
        <w:tblLayout w:type="fixed"/>
        <w:tblLook w:val="0000" w:firstRow="0" w:lastRow="0" w:firstColumn="0" w:lastColumn="0" w:noHBand="0" w:noVBand="0"/>
      </w:tblPr>
      <w:tblGrid>
        <w:gridCol w:w="999"/>
        <w:gridCol w:w="5232"/>
        <w:gridCol w:w="41"/>
        <w:gridCol w:w="2071"/>
        <w:gridCol w:w="12"/>
        <w:gridCol w:w="1236"/>
        <w:gridCol w:w="21"/>
        <w:gridCol w:w="1387"/>
      </w:tblGrid>
      <w:tr w:rsidR="003A44A5" w:rsidRPr="00355530" w:rsidTr="00BB20AB">
        <w:trPr>
          <w:tblHeader/>
          <w:jc w:val="center"/>
        </w:trPr>
        <w:tc>
          <w:tcPr>
            <w:tcW w:w="999" w:type="dxa"/>
            <w:vMerge w:val="restart"/>
            <w:tcBorders>
              <w:top w:val="single" w:sz="4" w:space="0" w:color="auto"/>
              <w:left w:val="single" w:sz="4" w:space="0" w:color="auto"/>
              <w:right w:val="single" w:sz="4" w:space="0" w:color="auto"/>
            </w:tcBorders>
            <w:vAlign w:val="center"/>
          </w:tcPr>
          <w:p w:rsidR="003A44A5" w:rsidRPr="00443BCB" w:rsidRDefault="003A44A5" w:rsidP="0074696F">
            <w:pPr>
              <w:pStyle w:val="a3"/>
              <w:spacing w:before="40" w:after="40"/>
              <w:ind w:left="-57" w:right="-57"/>
              <w:jc w:val="center"/>
              <w:rPr>
                <w:rFonts w:ascii="Times New Roman" w:hAnsi="Times New Roman"/>
                <w:b/>
              </w:rPr>
            </w:pPr>
            <w:r w:rsidRPr="00443BCB">
              <w:rPr>
                <w:rFonts w:ascii="Times New Roman" w:hAnsi="Times New Roman"/>
                <w:b/>
              </w:rPr>
              <w:t xml:space="preserve">Код </w:t>
            </w:r>
            <w:r w:rsidRPr="00443BCB">
              <w:rPr>
                <w:rFonts w:ascii="Times New Roman" w:hAnsi="Times New Roman"/>
                <w:b/>
              </w:rPr>
              <w:br/>
              <w:t>работы</w:t>
            </w:r>
          </w:p>
        </w:tc>
        <w:tc>
          <w:tcPr>
            <w:tcW w:w="5273" w:type="dxa"/>
            <w:gridSpan w:val="2"/>
            <w:vMerge w:val="restart"/>
            <w:tcBorders>
              <w:top w:val="single" w:sz="4" w:space="0" w:color="auto"/>
              <w:left w:val="single" w:sz="4" w:space="0" w:color="auto"/>
              <w:right w:val="single" w:sz="4" w:space="0" w:color="auto"/>
            </w:tcBorders>
            <w:vAlign w:val="center"/>
          </w:tcPr>
          <w:p w:rsidR="003A44A5" w:rsidRPr="00443BCB" w:rsidRDefault="003A44A5" w:rsidP="0074696F">
            <w:pPr>
              <w:pStyle w:val="a3"/>
              <w:spacing w:before="40" w:after="40"/>
              <w:ind w:right="-57"/>
              <w:jc w:val="center"/>
              <w:rPr>
                <w:rFonts w:ascii="Times New Roman" w:hAnsi="Times New Roman"/>
                <w:b/>
              </w:rPr>
            </w:pPr>
            <w:r w:rsidRPr="00443BCB">
              <w:rPr>
                <w:rFonts w:ascii="Times New Roman" w:hAnsi="Times New Roman"/>
                <w:b/>
              </w:rPr>
              <w:t xml:space="preserve">Наименование </w:t>
            </w:r>
            <w:r w:rsidRPr="00443BCB">
              <w:rPr>
                <w:rFonts w:ascii="Times New Roman" w:hAnsi="Times New Roman"/>
                <w:b/>
              </w:rPr>
              <w:br/>
              <w:t>и краткое содержание работы</w:t>
            </w:r>
          </w:p>
        </w:tc>
        <w:tc>
          <w:tcPr>
            <w:tcW w:w="2083" w:type="dxa"/>
            <w:gridSpan w:val="2"/>
            <w:vMerge w:val="restart"/>
            <w:tcBorders>
              <w:top w:val="single" w:sz="4" w:space="0" w:color="auto"/>
              <w:left w:val="single" w:sz="4" w:space="0" w:color="auto"/>
              <w:right w:val="single" w:sz="4" w:space="0" w:color="auto"/>
            </w:tcBorders>
            <w:vAlign w:val="center"/>
          </w:tcPr>
          <w:p w:rsidR="003A44A5" w:rsidRPr="00443BCB" w:rsidRDefault="003A44A5" w:rsidP="00432AED">
            <w:pPr>
              <w:pStyle w:val="a3"/>
              <w:spacing w:before="40" w:after="40"/>
              <w:ind w:left="-57" w:right="-57"/>
              <w:jc w:val="center"/>
              <w:rPr>
                <w:rFonts w:ascii="Times New Roman" w:hAnsi="Times New Roman"/>
                <w:b/>
              </w:rPr>
            </w:pPr>
            <w:r w:rsidRPr="00443BCB">
              <w:rPr>
                <w:rFonts w:ascii="Times New Roman" w:hAnsi="Times New Roman"/>
                <w:b/>
              </w:rPr>
              <w:t>Периодичность</w:t>
            </w:r>
          </w:p>
        </w:tc>
        <w:tc>
          <w:tcPr>
            <w:tcW w:w="2644" w:type="dxa"/>
            <w:gridSpan w:val="3"/>
            <w:tcBorders>
              <w:top w:val="single" w:sz="4" w:space="0" w:color="auto"/>
              <w:left w:val="single" w:sz="4" w:space="0" w:color="auto"/>
              <w:bottom w:val="single" w:sz="4" w:space="0" w:color="auto"/>
              <w:right w:val="single" w:sz="4" w:space="0" w:color="auto"/>
            </w:tcBorders>
            <w:vAlign w:val="center"/>
          </w:tcPr>
          <w:p w:rsidR="003A44A5" w:rsidRPr="00443BCB" w:rsidRDefault="003A44A5" w:rsidP="0074696F">
            <w:pPr>
              <w:pStyle w:val="a3"/>
              <w:spacing w:before="40" w:after="40"/>
              <w:ind w:left="-57" w:right="-57"/>
              <w:jc w:val="center"/>
              <w:rPr>
                <w:rFonts w:ascii="Times New Roman" w:hAnsi="Times New Roman"/>
                <w:b/>
              </w:rPr>
            </w:pPr>
            <w:r w:rsidRPr="00443BCB">
              <w:rPr>
                <w:rFonts w:ascii="Times New Roman" w:hAnsi="Times New Roman"/>
                <w:b/>
              </w:rPr>
              <w:t>Цена, рублей</w:t>
            </w:r>
          </w:p>
        </w:tc>
      </w:tr>
      <w:tr w:rsidR="003A44A5" w:rsidRPr="00355530" w:rsidTr="0001518A">
        <w:trPr>
          <w:trHeight w:val="528"/>
          <w:tblHeader/>
          <w:jc w:val="center"/>
        </w:trPr>
        <w:tc>
          <w:tcPr>
            <w:tcW w:w="999" w:type="dxa"/>
            <w:vMerge/>
            <w:tcBorders>
              <w:left w:val="single" w:sz="4" w:space="0" w:color="auto"/>
              <w:right w:val="single" w:sz="4" w:space="0" w:color="auto"/>
            </w:tcBorders>
            <w:vAlign w:val="center"/>
          </w:tcPr>
          <w:p w:rsidR="003A44A5" w:rsidRPr="00443BCB" w:rsidRDefault="003A44A5" w:rsidP="0074696F">
            <w:pPr>
              <w:pStyle w:val="a3"/>
              <w:spacing w:before="40" w:after="40"/>
              <w:ind w:left="-57" w:right="-57"/>
              <w:jc w:val="center"/>
              <w:rPr>
                <w:rFonts w:ascii="Times New Roman" w:hAnsi="Times New Roman"/>
                <w:b/>
              </w:rPr>
            </w:pPr>
          </w:p>
        </w:tc>
        <w:tc>
          <w:tcPr>
            <w:tcW w:w="5273" w:type="dxa"/>
            <w:gridSpan w:val="2"/>
            <w:vMerge/>
            <w:tcBorders>
              <w:left w:val="single" w:sz="4" w:space="0" w:color="auto"/>
              <w:right w:val="single" w:sz="4" w:space="0" w:color="auto"/>
            </w:tcBorders>
            <w:vAlign w:val="center"/>
          </w:tcPr>
          <w:p w:rsidR="003A44A5" w:rsidRPr="00443BCB" w:rsidRDefault="003A44A5" w:rsidP="0074696F">
            <w:pPr>
              <w:pStyle w:val="a3"/>
              <w:spacing w:before="40" w:after="40"/>
              <w:ind w:right="-57"/>
              <w:jc w:val="both"/>
              <w:rPr>
                <w:rFonts w:ascii="Times New Roman" w:hAnsi="Times New Roman"/>
                <w:b/>
              </w:rPr>
            </w:pPr>
          </w:p>
        </w:tc>
        <w:tc>
          <w:tcPr>
            <w:tcW w:w="2083" w:type="dxa"/>
            <w:gridSpan w:val="2"/>
            <w:vMerge/>
            <w:tcBorders>
              <w:left w:val="single" w:sz="4" w:space="0" w:color="auto"/>
              <w:right w:val="single" w:sz="4" w:space="0" w:color="auto"/>
            </w:tcBorders>
            <w:vAlign w:val="center"/>
          </w:tcPr>
          <w:p w:rsidR="003A44A5" w:rsidRPr="00443BCB" w:rsidRDefault="003A44A5" w:rsidP="00432AED">
            <w:pPr>
              <w:pStyle w:val="a3"/>
              <w:spacing w:before="40" w:after="40"/>
              <w:ind w:left="-57" w:right="-57"/>
              <w:jc w:val="center"/>
              <w:rPr>
                <w:rFonts w:ascii="Times New Roman" w:hAnsi="Times New Roman"/>
                <w:b/>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3A44A5" w:rsidRPr="00443BCB" w:rsidRDefault="003A44A5" w:rsidP="0074696F">
            <w:pPr>
              <w:pStyle w:val="a3"/>
              <w:spacing w:before="40" w:after="40"/>
              <w:ind w:left="-57" w:right="-57"/>
              <w:jc w:val="center"/>
              <w:rPr>
                <w:rFonts w:ascii="Times New Roman" w:hAnsi="Times New Roman"/>
                <w:b/>
              </w:rPr>
            </w:pPr>
            <w:r w:rsidRPr="00443BCB">
              <w:rPr>
                <w:rFonts w:ascii="Times New Roman" w:hAnsi="Times New Roman"/>
                <w:b/>
              </w:rPr>
              <w:t>1 экз.</w:t>
            </w:r>
          </w:p>
        </w:tc>
        <w:tc>
          <w:tcPr>
            <w:tcW w:w="1387" w:type="dxa"/>
            <w:tcBorders>
              <w:top w:val="single" w:sz="4" w:space="0" w:color="auto"/>
              <w:left w:val="single" w:sz="4" w:space="0" w:color="auto"/>
              <w:bottom w:val="single" w:sz="4" w:space="0" w:color="auto"/>
              <w:right w:val="single" w:sz="4" w:space="0" w:color="auto"/>
            </w:tcBorders>
            <w:vAlign w:val="center"/>
          </w:tcPr>
          <w:p w:rsidR="003A44A5" w:rsidRPr="00443BCB" w:rsidRDefault="003A44A5" w:rsidP="0074696F">
            <w:pPr>
              <w:pStyle w:val="a3"/>
              <w:spacing w:before="40" w:after="40"/>
              <w:ind w:left="-57" w:right="-57"/>
              <w:jc w:val="center"/>
              <w:rPr>
                <w:rFonts w:ascii="Times New Roman" w:hAnsi="Times New Roman"/>
                <w:b/>
              </w:rPr>
            </w:pPr>
            <w:r w:rsidRPr="00443BCB">
              <w:rPr>
                <w:rFonts w:ascii="Times New Roman" w:hAnsi="Times New Roman"/>
                <w:b/>
              </w:rPr>
              <w:t>годовой подписки</w:t>
            </w:r>
          </w:p>
        </w:tc>
      </w:tr>
      <w:tr w:rsidR="00800B13" w:rsidRPr="00355530" w:rsidTr="0001518A">
        <w:trPr>
          <w:trHeight w:val="152"/>
          <w:tblHeader/>
          <w:jc w:val="center"/>
        </w:trPr>
        <w:tc>
          <w:tcPr>
            <w:tcW w:w="999" w:type="dxa"/>
            <w:vMerge/>
            <w:tcBorders>
              <w:left w:val="single" w:sz="4" w:space="0" w:color="auto"/>
              <w:right w:val="single" w:sz="4" w:space="0" w:color="auto"/>
            </w:tcBorders>
            <w:vAlign w:val="center"/>
          </w:tcPr>
          <w:p w:rsidR="00800B13" w:rsidRPr="00355530" w:rsidRDefault="00800B13" w:rsidP="0074696F">
            <w:pPr>
              <w:pStyle w:val="a3"/>
              <w:spacing w:before="40" w:after="40"/>
              <w:ind w:left="-57" w:right="-57"/>
              <w:jc w:val="center"/>
              <w:rPr>
                <w:rFonts w:ascii="Times New Roman" w:hAnsi="Times New Roman"/>
                <w:b/>
                <w:sz w:val="24"/>
                <w:szCs w:val="24"/>
              </w:rPr>
            </w:pPr>
          </w:p>
        </w:tc>
        <w:tc>
          <w:tcPr>
            <w:tcW w:w="5273" w:type="dxa"/>
            <w:gridSpan w:val="2"/>
            <w:vMerge/>
            <w:tcBorders>
              <w:left w:val="single" w:sz="4" w:space="0" w:color="auto"/>
              <w:right w:val="single" w:sz="4" w:space="0" w:color="auto"/>
            </w:tcBorders>
            <w:vAlign w:val="center"/>
          </w:tcPr>
          <w:p w:rsidR="00800B13" w:rsidRPr="00355530" w:rsidRDefault="00800B13" w:rsidP="0074696F">
            <w:pPr>
              <w:pStyle w:val="a3"/>
              <w:spacing w:before="40" w:after="40"/>
              <w:ind w:right="-57"/>
              <w:jc w:val="both"/>
              <w:rPr>
                <w:rFonts w:ascii="Times New Roman" w:hAnsi="Times New Roman"/>
                <w:b/>
                <w:sz w:val="24"/>
                <w:szCs w:val="24"/>
              </w:rPr>
            </w:pPr>
          </w:p>
        </w:tc>
        <w:tc>
          <w:tcPr>
            <w:tcW w:w="2083" w:type="dxa"/>
            <w:gridSpan w:val="2"/>
            <w:vMerge/>
            <w:tcBorders>
              <w:left w:val="single" w:sz="4" w:space="0" w:color="auto"/>
              <w:right w:val="single" w:sz="4" w:space="0" w:color="auto"/>
            </w:tcBorders>
            <w:vAlign w:val="center"/>
          </w:tcPr>
          <w:p w:rsidR="00800B13" w:rsidRPr="00355530" w:rsidRDefault="00800B13" w:rsidP="00432AED">
            <w:pPr>
              <w:pStyle w:val="a3"/>
              <w:spacing w:before="40" w:after="40"/>
              <w:ind w:left="-57" w:right="-57"/>
              <w:jc w:val="center"/>
              <w:rPr>
                <w:rFonts w:ascii="Times New Roman" w:hAnsi="Times New Roman"/>
                <w:b/>
                <w:sz w:val="24"/>
                <w:szCs w:val="24"/>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387"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800B13" w:rsidRPr="00355530" w:rsidTr="0001518A">
        <w:trPr>
          <w:trHeight w:val="96"/>
          <w:tblHeader/>
          <w:jc w:val="center"/>
        </w:trPr>
        <w:tc>
          <w:tcPr>
            <w:tcW w:w="999" w:type="dxa"/>
            <w:vMerge/>
            <w:tcBorders>
              <w:left w:val="single" w:sz="4" w:space="0" w:color="auto"/>
              <w:right w:val="single" w:sz="4" w:space="0" w:color="auto"/>
            </w:tcBorders>
            <w:vAlign w:val="center"/>
          </w:tcPr>
          <w:p w:rsidR="00800B13" w:rsidRPr="00355530" w:rsidRDefault="00800B13" w:rsidP="0074696F">
            <w:pPr>
              <w:pStyle w:val="a3"/>
              <w:spacing w:before="40" w:after="40"/>
              <w:ind w:left="-57" w:right="-57"/>
              <w:jc w:val="center"/>
              <w:rPr>
                <w:rFonts w:ascii="Times New Roman" w:hAnsi="Times New Roman"/>
                <w:b/>
                <w:sz w:val="24"/>
                <w:szCs w:val="24"/>
              </w:rPr>
            </w:pPr>
          </w:p>
        </w:tc>
        <w:tc>
          <w:tcPr>
            <w:tcW w:w="5273" w:type="dxa"/>
            <w:gridSpan w:val="2"/>
            <w:vMerge/>
            <w:tcBorders>
              <w:left w:val="single" w:sz="4" w:space="0" w:color="auto"/>
              <w:right w:val="single" w:sz="4" w:space="0" w:color="auto"/>
            </w:tcBorders>
            <w:vAlign w:val="center"/>
          </w:tcPr>
          <w:p w:rsidR="00800B13" w:rsidRPr="00355530" w:rsidRDefault="00800B13" w:rsidP="0074696F">
            <w:pPr>
              <w:pStyle w:val="a3"/>
              <w:spacing w:before="40" w:after="40"/>
              <w:ind w:right="-57"/>
              <w:jc w:val="both"/>
              <w:rPr>
                <w:rFonts w:ascii="Times New Roman" w:hAnsi="Times New Roman"/>
                <w:b/>
                <w:sz w:val="24"/>
                <w:szCs w:val="24"/>
              </w:rPr>
            </w:pPr>
          </w:p>
        </w:tc>
        <w:tc>
          <w:tcPr>
            <w:tcW w:w="2083" w:type="dxa"/>
            <w:gridSpan w:val="2"/>
            <w:vMerge/>
            <w:tcBorders>
              <w:left w:val="single" w:sz="4" w:space="0" w:color="auto"/>
              <w:right w:val="single" w:sz="4" w:space="0" w:color="auto"/>
            </w:tcBorders>
            <w:vAlign w:val="center"/>
          </w:tcPr>
          <w:p w:rsidR="00800B13" w:rsidRPr="00355530" w:rsidRDefault="00800B13" w:rsidP="00432AED">
            <w:pPr>
              <w:pStyle w:val="a3"/>
              <w:spacing w:before="40" w:after="40"/>
              <w:ind w:left="-57" w:right="-57"/>
              <w:jc w:val="center"/>
              <w:rPr>
                <w:rFonts w:ascii="Times New Roman" w:hAnsi="Times New Roman"/>
                <w:b/>
                <w:sz w:val="24"/>
                <w:szCs w:val="24"/>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387"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800B13" w:rsidRPr="00355530" w:rsidTr="0001518A">
        <w:trPr>
          <w:trHeight w:val="252"/>
          <w:tblHeader/>
          <w:jc w:val="center"/>
        </w:trPr>
        <w:tc>
          <w:tcPr>
            <w:tcW w:w="999" w:type="dxa"/>
            <w:vMerge/>
            <w:tcBorders>
              <w:left w:val="single" w:sz="4" w:space="0" w:color="auto"/>
              <w:bottom w:val="single" w:sz="4" w:space="0" w:color="auto"/>
              <w:right w:val="single" w:sz="4" w:space="0" w:color="auto"/>
            </w:tcBorders>
            <w:vAlign w:val="center"/>
          </w:tcPr>
          <w:p w:rsidR="00800B13" w:rsidRPr="00355530" w:rsidRDefault="00800B13" w:rsidP="0074696F">
            <w:pPr>
              <w:pStyle w:val="a3"/>
              <w:spacing w:before="40" w:after="40"/>
              <w:ind w:left="-57" w:right="-57"/>
              <w:jc w:val="center"/>
              <w:rPr>
                <w:rFonts w:ascii="Times New Roman" w:hAnsi="Times New Roman"/>
                <w:b/>
                <w:sz w:val="24"/>
                <w:szCs w:val="24"/>
              </w:rPr>
            </w:pPr>
          </w:p>
        </w:tc>
        <w:tc>
          <w:tcPr>
            <w:tcW w:w="5273" w:type="dxa"/>
            <w:gridSpan w:val="2"/>
            <w:vMerge/>
            <w:tcBorders>
              <w:left w:val="single" w:sz="4" w:space="0" w:color="auto"/>
              <w:bottom w:val="single" w:sz="4" w:space="0" w:color="auto"/>
              <w:right w:val="single" w:sz="4" w:space="0" w:color="auto"/>
            </w:tcBorders>
            <w:vAlign w:val="center"/>
          </w:tcPr>
          <w:p w:rsidR="00800B13" w:rsidRPr="00355530" w:rsidRDefault="00800B13" w:rsidP="0074696F">
            <w:pPr>
              <w:pStyle w:val="a3"/>
              <w:spacing w:before="40" w:after="40"/>
              <w:ind w:right="-57"/>
              <w:jc w:val="both"/>
              <w:rPr>
                <w:rFonts w:ascii="Times New Roman" w:hAnsi="Times New Roman"/>
                <w:b/>
                <w:sz w:val="24"/>
                <w:szCs w:val="24"/>
              </w:rPr>
            </w:pPr>
          </w:p>
        </w:tc>
        <w:tc>
          <w:tcPr>
            <w:tcW w:w="2083" w:type="dxa"/>
            <w:gridSpan w:val="2"/>
            <w:vMerge/>
            <w:tcBorders>
              <w:left w:val="single" w:sz="4" w:space="0" w:color="auto"/>
              <w:bottom w:val="single" w:sz="4" w:space="0" w:color="auto"/>
              <w:right w:val="single" w:sz="4" w:space="0" w:color="auto"/>
            </w:tcBorders>
            <w:vAlign w:val="center"/>
          </w:tcPr>
          <w:p w:rsidR="00800B13" w:rsidRPr="00355530" w:rsidRDefault="00800B13" w:rsidP="00432AED">
            <w:pPr>
              <w:pStyle w:val="a3"/>
              <w:spacing w:before="40" w:after="40"/>
              <w:ind w:left="-57" w:right="-57"/>
              <w:jc w:val="center"/>
              <w:rPr>
                <w:rFonts w:ascii="Times New Roman" w:hAnsi="Times New Roman"/>
                <w:b/>
                <w:sz w:val="24"/>
                <w:szCs w:val="24"/>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800B13"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387" w:type="dxa"/>
            <w:tcBorders>
              <w:top w:val="single" w:sz="4" w:space="0" w:color="auto"/>
              <w:left w:val="single" w:sz="4" w:space="0" w:color="auto"/>
              <w:bottom w:val="single" w:sz="4" w:space="0" w:color="auto"/>
              <w:right w:val="single" w:sz="4" w:space="0" w:color="auto"/>
            </w:tcBorders>
            <w:vAlign w:val="center"/>
          </w:tcPr>
          <w:p w:rsidR="0001518A"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sidR="0001518A">
              <w:rPr>
                <w:rFonts w:ascii="Times New Roman" w:hAnsi="Times New Roman"/>
                <w:b/>
                <w:sz w:val="14"/>
                <w:szCs w:val="14"/>
              </w:rPr>
              <w:t>)</w:t>
            </w:r>
          </w:p>
        </w:tc>
      </w:tr>
      <w:tr w:rsidR="003A44A5" w:rsidRPr="00355530" w:rsidTr="00BB20AB">
        <w:trPr>
          <w:jc w:val="center"/>
        </w:trPr>
        <w:tc>
          <w:tcPr>
            <w:tcW w:w="10999" w:type="dxa"/>
            <w:gridSpan w:val="8"/>
            <w:tcBorders>
              <w:top w:val="single" w:sz="4" w:space="0" w:color="auto"/>
              <w:left w:val="single" w:sz="4" w:space="0" w:color="auto"/>
              <w:bottom w:val="single" w:sz="4" w:space="0" w:color="auto"/>
              <w:right w:val="single" w:sz="4" w:space="0" w:color="auto"/>
            </w:tcBorders>
            <w:vAlign w:val="center"/>
          </w:tcPr>
          <w:p w:rsidR="003A44A5" w:rsidRPr="00B44BF0" w:rsidRDefault="003A44A5" w:rsidP="00A67BB8">
            <w:pPr>
              <w:pStyle w:val="a3"/>
              <w:jc w:val="both"/>
              <w:rPr>
                <w:rFonts w:ascii="Times New Roman" w:hAnsi="Times New Roman"/>
                <w:b/>
                <w:sz w:val="23"/>
                <w:szCs w:val="23"/>
              </w:rPr>
            </w:pPr>
            <w:proofErr w:type="gramStart"/>
            <w:r w:rsidRPr="00B44BF0">
              <w:rPr>
                <w:rFonts w:ascii="Times New Roman" w:hAnsi="Times New Roman"/>
                <w:b/>
                <w:sz w:val="23"/>
                <w:szCs w:val="23"/>
              </w:rPr>
              <w:t>Экспресс-информации</w:t>
            </w:r>
            <w:proofErr w:type="gramEnd"/>
          </w:p>
        </w:tc>
      </w:tr>
      <w:tr w:rsidR="000715B1" w:rsidRPr="000715B1" w:rsidTr="00EC4077">
        <w:trPr>
          <w:trHeight w:val="80"/>
          <w:jc w:val="center"/>
        </w:trPr>
        <w:tc>
          <w:tcPr>
            <w:tcW w:w="999" w:type="dxa"/>
            <w:vMerge w:val="restart"/>
            <w:tcBorders>
              <w:top w:val="single" w:sz="4" w:space="0" w:color="auto"/>
              <w:left w:val="single" w:sz="4" w:space="0" w:color="auto"/>
            </w:tcBorders>
            <w:vAlign w:val="center"/>
          </w:tcPr>
          <w:p w:rsidR="003A44A5" w:rsidRPr="000715B1" w:rsidRDefault="003A44A5" w:rsidP="0074696F">
            <w:pPr>
              <w:pStyle w:val="a3"/>
              <w:jc w:val="center"/>
              <w:rPr>
                <w:rFonts w:ascii="Times New Roman" w:hAnsi="Times New Roman"/>
                <w:b/>
                <w:sz w:val="23"/>
                <w:szCs w:val="23"/>
              </w:rPr>
            </w:pPr>
            <w:r w:rsidRPr="000715B1">
              <w:rPr>
                <w:rFonts w:ascii="Times New Roman" w:hAnsi="Times New Roman"/>
                <w:b/>
                <w:sz w:val="23"/>
                <w:szCs w:val="23"/>
              </w:rPr>
              <w:t>7.46</w:t>
            </w:r>
          </w:p>
        </w:tc>
        <w:tc>
          <w:tcPr>
            <w:tcW w:w="5273" w:type="dxa"/>
            <w:gridSpan w:val="2"/>
            <w:vMerge w:val="restart"/>
            <w:tcBorders>
              <w:top w:val="single" w:sz="4" w:space="0" w:color="auto"/>
            </w:tcBorders>
          </w:tcPr>
          <w:p w:rsidR="003A44A5" w:rsidRPr="000715B1" w:rsidRDefault="000715B1" w:rsidP="0074696F">
            <w:pPr>
              <w:pStyle w:val="a3"/>
              <w:rPr>
                <w:rFonts w:ascii="Times New Roman" w:hAnsi="Times New Roman"/>
                <w:b/>
                <w:sz w:val="23"/>
                <w:szCs w:val="23"/>
              </w:rPr>
            </w:pPr>
            <w:r w:rsidRPr="000715B1">
              <w:rPr>
                <w:rFonts w:ascii="Times New Roman" w:hAnsi="Times New Roman"/>
                <w:b/>
                <w:sz w:val="23"/>
                <w:szCs w:val="23"/>
              </w:rPr>
              <w:t>Индексы потребительских цен в субъектах Российской Федерации</w:t>
            </w:r>
          </w:p>
        </w:tc>
        <w:tc>
          <w:tcPr>
            <w:tcW w:w="2083" w:type="dxa"/>
            <w:gridSpan w:val="2"/>
            <w:vMerge w:val="restart"/>
            <w:tcBorders>
              <w:top w:val="single" w:sz="4" w:space="0" w:color="auto"/>
              <w:right w:val="single" w:sz="4" w:space="0" w:color="auto"/>
            </w:tcBorders>
          </w:tcPr>
          <w:p w:rsidR="003A44A5" w:rsidRPr="00825AE4" w:rsidRDefault="003A44A5" w:rsidP="00DD31A3">
            <w:pPr>
              <w:pStyle w:val="a3"/>
              <w:jc w:val="center"/>
              <w:rPr>
                <w:rFonts w:ascii="Times New Roman" w:hAnsi="Times New Roman"/>
                <w:b/>
                <w:sz w:val="22"/>
                <w:szCs w:val="22"/>
              </w:rPr>
            </w:pPr>
            <w:r w:rsidRPr="00825AE4">
              <w:rPr>
                <w:rFonts w:ascii="Times New Roman" w:hAnsi="Times New Roman"/>
                <w:b/>
                <w:sz w:val="22"/>
                <w:szCs w:val="22"/>
              </w:rPr>
              <w:t>Ежемесячная</w:t>
            </w:r>
          </w:p>
          <w:p w:rsidR="003A44A5" w:rsidRPr="00825AE4" w:rsidRDefault="003A44A5" w:rsidP="00DD31A3">
            <w:pPr>
              <w:pStyle w:val="a3"/>
              <w:jc w:val="center"/>
              <w:rPr>
                <w:rFonts w:ascii="Times New Roman" w:hAnsi="Times New Roman"/>
                <w:b/>
                <w:sz w:val="18"/>
                <w:szCs w:val="18"/>
              </w:rPr>
            </w:pPr>
            <w:r w:rsidRPr="00825AE4">
              <w:rPr>
                <w:rFonts w:ascii="Times New Roman" w:hAnsi="Times New Roman"/>
                <w:b/>
                <w:sz w:val="18"/>
                <w:szCs w:val="18"/>
              </w:rPr>
              <w:t>на 26 рабочий день</w:t>
            </w: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3A44A5" w:rsidRPr="001F7935" w:rsidRDefault="000715B1" w:rsidP="0074696F">
            <w:pPr>
              <w:pStyle w:val="a3"/>
              <w:jc w:val="center"/>
              <w:rPr>
                <w:rFonts w:ascii="Times New Roman" w:hAnsi="Times New Roman"/>
                <w:b/>
                <w:sz w:val="22"/>
                <w:szCs w:val="22"/>
              </w:rPr>
            </w:pPr>
            <w:r w:rsidRPr="001F7935">
              <w:rPr>
                <w:rFonts w:ascii="Times New Roman" w:hAnsi="Times New Roman"/>
                <w:b/>
                <w:sz w:val="22"/>
                <w:szCs w:val="22"/>
              </w:rPr>
              <w:t>302</w:t>
            </w:r>
          </w:p>
        </w:tc>
        <w:tc>
          <w:tcPr>
            <w:tcW w:w="1387" w:type="dxa"/>
            <w:tcBorders>
              <w:top w:val="single" w:sz="4" w:space="0" w:color="auto"/>
              <w:left w:val="single" w:sz="4" w:space="0" w:color="auto"/>
              <w:bottom w:val="single" w:sz="4" w:space="0" w:color="auto"/>
              <w:right w:val="single" w:sz="4" w:space="0" w:color="auto"/>
            </w:tcBorders>
            <w:vAlign w:val="center"/>
          </w:tcPr>
          <w:p w:rsidR="003A44A5" w:rsidRPr="001F7935" w:rsidRDefault="000715B1" w:rsidP="0074696F">
            <w:pPr>
              <w:pStyle w:val="a3"/>
              <w:jc w:val="center"/>
              <w:rPr>
                <w:rFonts w:ascii="Times New Roman" w:hAnsi="Times New Roman"/>
                <w:b/>
                <w:sz w:val="22"/>
                <w:szCs w:val="22"/>
              </w:rPr>
            </w:pPr>
            <w:r w:rsidRPr="001F7935">
              <w:rPr>
                <w:rFonts w:ascii="Times New Roman" w:hAnsi="Times New Roman"/>
                <w:b/>
                <w:sz w:val="22"/>
                <w:szCs w:val="22"/>
              </w:rPr>
              <w:t>3624</w:t>
            </w:r>
          </w:p>
        </w:tc>
      </w:tr>
      <w:tr w:rsidR="000715B1" w:rsidRPr="000715B1" w:rsidTr="0001518A">
        <w:trPr>
          <w:trHeight w:val="252"/>
          <w:jc w:val="center"/>
        </w:trPr>
        <w:tc>
          <w:tcPr>
            <w:tcW w:w="999" w:type="dxa"/>
            <w:vMerge/>
            <w:tcBorders>
              <w:left w:val="single" w:sz="4" w:space="0" w:color="auto"/>
            </w:tcBorders>
            <w:vAlign w:val="center"/>
          </w:tcPr>
          <w:p w:rsidR="003A44A5" w:rsidRPr="000715B1" w:rsidRDefault="003A44A5" w:rsidP="0074696F">
            <w:pPr>
              <w:pStyle w:val="a3"/>
              <w:jc w:val="center"/>
              <w:rPr>
                <w:rFonts w:ascii="Times New Roman" w:hAnsi="Times New Roman"/>
                <w:b/>
                <w:sz w:val="23"/>
                <w:szCs w:val="23"/>
              </w:rPr>
            </w:pPr>
          </w:p>
        </w:tc>
        <w:tc>
          <w:tcPr>
            <w:tcW w:w="5273" w:type="dxa"/>
            <w:gridSpan w:val="2"/>
            <w:vMerge/>
          </w:tcPr>
          <w:p w:rsidR="003A44A5" w:rsidRPr="000715B1" w:rsidRDefault="003A44A5" w:rsidP="0074696F">
            <w:pPr>
              <w:pStyle w:val="a3"/>
              <w:rPr>
                <w:rFonts w:ascii="Times New Roman" w:hAnsi="Times New Roman"/>
                <w:b/>
                <w:sz w:val="23"/>
                <w:szCs w:val="23"/>
              </w:rPr>
            </w:pPr>
          </w:p>
        </w:tc>
        <w:tc>
          <w:tcPr>
            <w:tcW w:w="2083" w:type="dxa"/>
            <w:gridSpan w:val="2"/>
            <w:vMerge/>
            <w:tcBorders>
              <w:right w:val="single" w:sz="4" w:space="0" w:color="auto"/>
            </w:tcBorders>
          </w:tcPr>
          <w:p w:rsidR="003A44A5" w:rsidRPr="000715B1" w:rsidRDefault="003A44A5" w:rsidP="00DD31A3">
            <w:pPr>
              <w:pStyle w:val="a3"/>
              <w:jc w:val="center"/>
              <w:rPr>
                <w:rFonts w:ascii="Times New Roman" w:hAnsi="Times New Roman"/>
                <w:b/>
                <w:sz w:val="23"/>
                <w:szCs w:val="23"/>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3A44A5" w:rsidRPr="001F7935" w:rsidRDefault="000715B1" w:rsidP="0074696F">
            <w:pPr>
              <w:pStyle w:val="a3"/>
              <w:jc w:val="center"/>
              <w:rPr>
                <w:rFonts w:ascii="Times New Roman" w:hAnsi="Times New Roman"/>
                <w:b/>
                <w:sz w:val="22"/>
                <w:szCs w:val="22"/>
              </w:rPr>
            </w:pPr>
            <w:r w:rsidRPr="001F7935">
              <w:rPr>
                <w:rFonts w:ascii="Times New Roman" w:hAnsi="Times New Roman"/>
                <w:b/>
                <w:sz w:val="22"/>
                <w:szCs w:val="22"/>
              </w:rPr>
              <w:t>322</w:t>
            </w:r>
          </w:p>
        </w:tc>
        <w:tc>
          <w:tcPr>
            <w:tcW w:w="1387" w:type="dxa"/>
            <w:tcBorders>
              <w:top w:val="single" w:sz="4" w:space="0" w:color="auto"/>
              <w:left w:val="single" w:sz="4" w:space="0" w:color="auto"/>
              <w:bottom w:val="single" w:sz="4" w:space="0" w:color="auto"/>
              <w:right w:val="single" w:sz="4" w:space="0" w:color="auto"/>
            </w:tcBorders>
            <w:vAlign w:val="center"/>
          </w:tcPr>
          <w:p w:rsidR="003A44A5" w:rsidRPr="001F7935" w:rsidRDefault="000715B1" w:rsidP="0074696F">
            <w:pPr>
              <w:pStyle w:val="a3"/>
              <w:jc w:val="center"/>
              <w:rPr>
                <w:rFonts w:ascii="Times New Roman" w:hAnsi="Times New Roman"/>
                <w:b/>
                <w:sz w:val="22"/>
                <w:szCs w:val="22"/>
              </w:rPr>
            </w:pPr>
            <w:r w:rsidRPr="001F7935">
              <w:rPr>
                <w:rFonts w:ascii="Times New Roman" w:hAnsi="Times New Roman"/>
                <w:b/>
                <w:sz w:val="22"/>
                <w:szCs w:val="22"/>
              </w:rPr>
              <w:t>3864</w:t>
            </w:r>
          </w:p>
        </w:tc>
      </w:tr>
      <w:tr w:rsidR="000715B1" w:rsidRPr="000715B1" w:rsidTr="0001518A">
        <w:trPr>
          <w:trHeight w:val="252"/>
          <w:jc w:val="center"/>
        </w:trPr>
        <w:tc>
          <w:tcPr>
            <w:tcW w:w="999" w:type="dxa"/>
            <w:vMerge/>
            <w:tcBorders>
              <w:left w:val="single" w:sz="4" w:space="0" w:color="auto"/>
            </w:tcBorders>
            <w:vAlign w:val="center"/>
          </w:tcPr>
          <w:p w:rsidR="003A44A5" w:rsidRPr="000715B1" w:rsidRDefault="003A44A5" w:rsidP="0074696F">
            <w:pPr>
              <w:pStyle w:val="a3"/>
              <w:jc w:val="center"/>
              <w:rPr>
                <w:rFonts w:ascii="Times New Roman" w:hAnsi="Times New Roman"/>
                <w:b/>
                <w:sz w:val="23"/>
                <w:szCs w:val="23"/>
              </w:rPr>
            </w:pPr>
          </w:p>
        </w:tc>
        <w:tc>
          <w:tcPr>
            <w:tcW w:w="5273" w:type="dxa"/>
            <w:gridSpan w:val="2"/>
            <w:vMerge/>
          </w:tcPr>
          <w:p w:rsidR="003A44A5" w:rsidRPr="000715B1" w:rsidRDefault="003A44A5" w:rsidP="0074696F">
            <w:pPr>
              <w:pStyle w:val="a3"/>
              <w:rPr>
                <w:rFonts w:ascii="Times New Roman" w:hAnsi="Times New Roman"/>
                <w:b/>
                <w:sz w:val="23"/>
                <w:szCs w:val="23"/>
              </w:rPr>
            </w:pPr>
          </w:p>
        </w:tc>
        <w:tc>
          <w:tcPr>
            <w:tcW w:w="2083" w:type="dxa"/>
            <w:gridSpan w:val="2"/>
            <w:vMerge/>
            <w:tcBorders>
              <w:right w:val="single" w:sz="4" w:space="0" w:color="auto"/>
            </w:tcBorders>
          </w:tcPr>
          <w:p w:rsidR="003A44A5" w:rsidRPr="000715B1" w:rsidRDefault="003A44A5" w:rsidP="00DD31A3">
            <w:pPr>
              <w:pStyle w:val="a3"/>
              <w:jc w:val="center"/>
              <w:rPr>
                <w:rFonts w:ascii="Times New Roman" w:hAnsi="Times New Roman"/>
                <w:b/>
                <w:sz w:val="23"/>
                <w:szCs w:val="23"/>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3A44A5" w:rsidRPr="001F7935" w:rsidRDefault="000715B1" w:rsidP="0074696F">
            <w:pPr>
              <w:pStyle w:val="a3"/>
              <w:jc w:val="center"/>
              <w:rPr>
                <w:rFonts w:ascii="Times New Roman" w:hAnsi="Times New Roman"/>
                <w:b/>
                <w:sz w:val="22"/>
                <w:szCs w:val="22"/>
              </w:rPr>
            </w:pPr>
            <w:r w:rsidRPr="001F7935">
              <w:rPr>
                <w:rFonts w:ascii="Times New Roman" w:hAnsi="Times New Roman"/>
                <w:b/>
                <w:sz w:val="22"/>
                <w:szCs w:val="22"/>
              </w:rPr>
              <w:t>345</w:t>
            </w:r>
          </w:p>
        </w:tc>
        <w:tc>
          <w:tcPr>
            <w:tcW w:w="1387" w:type="dxa"/>
            <w:tcBorders>
              <w:top w:val="single" w:sz="4" w:space="0" w:color="auto"/>
              <w:left w:val="single" w:sz="4" w:space="0" w:color="auto"/>
              <w:bottom w:val="single" w:sz="4" w:space="0" w:color="auto"/>
              <w:right w:val="single" w:sz="4" w:space="0" w:color="auto"/>
            </w:tcBorders>
            <w:vAlign w:val="center"/>
          </w:tcPr>
          <w:p w:rsidR="003A44A5" w:rsidRPr="001F7935" w:rsidRDefault="000715B1" w:rsidP="0074696F">
            <w:pPr>
              <w:pStyle w:val="a3"/>
              <w:jc w:val="center"/>
              <w:rPr>
                <w:rFonts w:ascii="Times New Roman" w:hAnsi="Times New Roman"/>
                <w:b/>
                <w:sz w:val="22"/>
                <w:szCs w:val="22"/>
              </w:rPr>
            </w:pPr>
            <w:r w:rsidRPr="001F7935">
              <w:rPr>
                <w:rFonts w:ascii="Times New Roman" w:hAnsi="Times New Roman"/>
                <w:b/>
                <w:sz w:val="22"/>
                <w:szCs w:val="22"/>
              </w:rPr>
              <w:t>4140</w:t>
            </w:r>
          </w:p>
        </w:tc>
      </w:tr>
      <w:tr w:rsidR="000715B1" w:rsidRPr="000715B1" w:rsidTr="00BB20AB">
        <w:trPr>
          <w:trHeight w:val="551"/>
          <w:jc w:val="center"/>
        </w:trPr>
        <w:tc>
          <w:tcPr>
            <w:tcW w:w="999" w:type="dxa"/>
            <w:tcBorders>
              <w:left w:val="single" w:sz="4" w:space="0" w:color="auto"/>
              <w:bottom w:val="single" w:sz="4" w:space="0" w:color="auto"/>
            </w:tcBorders>
            <w:vAlign w:val="center"/>
          </w:tcPr>
          <w:p w:rsidR="003A44A5" w:rsidRPr="000715B1" w:rsidRDefault="003A44A5" w:rsidP="0074696F">
            <w:pPr>
              <w:pStyle w:val="a3"/>
              <w:jc w:val="center"/>
              <w:rPr>
                <w:rFonts w:ascii="Times New Roman" w:hAnsi="Times New Roman"/>
                <w:b/>
                <w:sz w:val="23"/>
                <w:szCs w:val="23"/>
              </w:rPr>
            </w:pPr>
          </w:p>
        </w:tc>
        <w:tc>
          <w:tcPr>
            <w:tcW w:w="10000" w:type="dxa"/>
            <w:gridSpan w:val="7"/>
            <w:tcBorders>
              <w:bottom w:val="single" w:sz="4" w:space="0" w:color="auto"/>
              <w:right w:val="single" w:sz="4" w:space="0" w:color="auto"/>
            </w:tcBorders>
          </w:tcPr>
          <w:p w:rsidR="00C84095" w:rsidRDefault="000715B1" w:rsidP="00A67BB8">
            <w:pPr>
              <w:pStyle w:val="a3"/>
              <w:jc w:val="both"/>
              <w:rPr>
                <w:b/>
                <w:sz w:val="21"/>
                <w:szCs w:val="21"/>
              </w:rPr>
            </w:pPr>
            <w:r w:rsidRPr="006D2802">
              <w:rPr>
                <w:rFonts w:ascii="Times New Roman" w:hAnsi="Times New Roman"/>
                <w:sz w:val="21"/>
                <w:szCs w:val="21"/>
              </w:rPr>
              <w:t>Приводятся индексы потребительских цен в отчетном месяце по РФ, федеральным округам и субъектам РФ.</w:t>
            </w:r>
          </w:p>
          <w:p w:rsidR="003A44A5" w:rsidRPr="00C84095" w:rsidRDefault="00C84095" w:rsidP="00C84095">
            <w:pPr>
              <w:tabs>
                <w:tab w:val="left" w:pos="6912"/>
              </w:tabs>
            </w:pPr>
            <w:r>
              <w:tab/>
            </w:r>
          </w:p>
        </w:tc>
      </w:tr>
      <w:tr w:rsidR="007D3D61" w:rsidRPr="007D3D61" w:rsidTr="00EC4077">
        <w:trPr>
          <w:trHeight w:val="114"/>
          <w:jc w:val="center"/>
        </w:trPr>
        <w:tc>
          <w:tcPr>
            <w:tcW w:w="999" w:type="dxa"/>
            <w:vMerge w:val="restart"/>
            <w:tcBorders>
              <w:top w:val="single" w:sz="4" w:space="0" w:color="auto"/>
              <w:left w:val="single" w:sz="4" w:space="0" w:color="auto"/>
            </w:tcBorders>
            <w:vAlign w:val="center"/>
          </w:tcPr>
          <w:p w:rsidR="006C170E" w:rsidRPr="007D3D61" w:rsidRDefault="006C170E" w:rsidP="0074696F">
            <w:pPr>
              <w:pStyle w:val="a3"/>
              <w:jc w:val="center"/>
              <w:rPr>
                <w:rFonts w:ascii="Times New Roman" w:hAnsi="Times New Roman"/>
                <w:b/>
                <w:sz w:val="23"/>
                <w:szCs w:val="23"/>
              </w:rPr>
            </w:pPr>
            <w:r w:rsidRPr="007D3D61">
              <w:rPr>
                <w:rFonts w:ascii="Times New Roman" w:hAnsi="Times New Roman"/>
                <w:b/>
                <w:sz w:val="23"/>
                <w:szCs w:val="23"/>
              </w:rPr>
              <w:t>7.47</w:t>
            </w:r>
          </w:p>
        </w:tc>
        <w:tc>
          <w:tcPr>
            <w:tcW w:w="5273" w:type="dxa"/>
            <w:gridSpan w:val="2"/>
            <w:vMerge w:val="restart"/>
            <w:tcBorders>
              <w:top w:val="single" w:sz="4" w:space="0" w:color="auto"/>
            </w:tcBorders>
          </w:tcPr>
          <w:p w:rsidR="006C170E" w:rsidRPr="007D3D61" w:rsidRDefault="007D3D61" w:rsidP="003B5B0B">
            <w:pPr>
              <w:pStyle w:val="a3"/>
              <w:rPr>
                <w:rFonts w:ascii="Times New Roman" w:hAnsi="Times New Roman"/>
                <w:b/>
                <w:sz w:val="23"/>
                <w:szCs w:val="23"/>
              </w:rPr>
            </w:pPr>
            <w:r w:rsidRPr="007D3D61">
              <w:rPr>
                <w:rFonts w:ascii="Times New Roman" w:hAnsi="Times New Roman"/>
                <w:b/>
                <w:sz w:val="23"/>
                <w:szCs w:val="23"/>
              </w:rPr>
              <w:t xml:space="preserve">Индексы цен на первичном и вторичном рынках жилья в субъектах Российской Федерации       </w:t>
            </w:r>
          </w:p>
        </w:tc>
        <w:tc>
          <w:tcPr>
            <w:tcW w:w="2083" w:type="dxa"/>
            <w:gridSpan w:val="2"/>
            <w:vMerge w:val="restart"/>
            <w:tcBorders>
              <w:top w:val="single" w:sz="4" w:space="0" w:color="auto"/>
              <w:right w:val="single" w:sz="4" w:space="0" w:color="auto"/>
            </w:tcBorders>
          </w:tcPr>
          <w:p w:rsidR="006C170E" w:rsidRPr="00825AE4" w:rsidRDefault="006C170E" w:rsidP="00DD31A3">
            <w:pPr>
              <w:pStyle w:val="a3"/>
              <w:jc w:val="center"/>
              <w:rPr>
                <w:rFonts w:ascii="Times New Roman" w:hAnsi="Times New Roman"/>
                <w:b/>
                <w:sz w:val="22"/>
                <w:szCs w:val="22"/>
              </w:rPr>
            </w:pPr>
            <w:r w:rsidRPr="00825AE4">
              <w:rPr>
                <w:rFonts w:ascii="Times New Roman" w:hAnsi="Times New Roman"/>
                <w:b/>
                <w:sz w:val="22"/>
                <w:szCs w:val="22"/>
              </w:rPr>
              <w:t>Квартальная</w:t>
            </w:r>
          </w:p>
          <w:p w:rsidR="006C170E" w:rsidRPr="00825AE4" w:rsidRDefault="006C170E" w:rsidP="00DD31A3">
            <w:pPr>
              <w:pStyle w:val="a3"/>
              <w:jc w:val="center"/>
              <w:rPr>
                <w:rFonts w:ascii="Times New Roman" w:hAnsi="Times New Roman"/>
                <w:b/>
                <w:sz w:val="18"/>
                <w:szCs w:val="18"/>
              </w:rPr>
            </w:pPr>
            <w:r w:rsidRPr="00825AE4">
              <w:rPr>
                <w:rFonts w:ascii="Times New Roman" w:hAnsi="Times New Roman"/>
                <w:b/>
                <w:sz w:val="18"/>
                <w:szCs w:val="18"/>
              </w:rPr>
              <w:t>на 40 рабочий день</w:t>
            </w: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6C170E" w:rsidRPr="001F7935" w:rsidRDefault="007D3D61" w:rsidP="00A73D1E">
            <w:pPr>
              <w:pStyle w:val="a3"/>
              <w:jc w:val="center"/>
              <w:rPr>
                <w:rFonts w:ascii="Times New Roman" w:hAnsi="Times New Roman"/>
                <w:b/>
                <w:sz w:val="22"/>
                <w:szCs w:val="22"/>
              </w:rPr>
            </w:pPr>
            <w:r w:rsidRPr="001F7935">
              <w:rPr>
                <w:rFonts w:ascii="Times New Roman" w:hAnsi="Times New Roman"/>
                <w:b/>
                <w:sz w:val="22"/>
                <w:szCs w:val="22"/>
              </w:rPr>
              <w:t>302</w:t>
            </w:r>
          </w:p>
        </w:tc>
        <w:tc>
          <w:tcPr>
            <w:tcW w:w="1387" w:type="dxa"/>
            <w:tcBorders>
              <w:top w:val="single" w:sz="4" w:space="0" w:color="auto"/>
              <w:left w:val="single" w:sz="4" w:space="0" w:color="auto"/>
              <w:bottom w:val="single" w:sz="4" w:space="0" w:color="auto"/>
              <w:right w:val="single" w:sz="4" w:space="0" w:color="auto"/>
            </w:tcBorders>
            <w:vAlign w:val="center"/>
          </w:tcPr>
          <w:p w:rsidR="006C170E" w:rsidRPr="001F7935" w:rsidRDefault="007D3D61" w:rsidP="0074696F">
            <w:pPr>
              <w:pStyle w:val="a3"/>
              <w:jc w:val="center"/>
              <w:rPr>
                <w:rFonts w:ascii="Times New Roman" w:hAnsi="Times New Roman"/>
                <w:b/>
                <w:sz w:val="22"/>
                <w:szCs w:val="22"/>
              </w:rPr>
            </w:pPr>
            <w:r w:rsidRPr="001F7935">
              <w:rPr>
                <w:rFonts w:ascii="Times New Roman" w:hAnsi="Times New Roman"/>
                <w:b/>
                <w:sz w:val="22"/>
                <w:szCs w:val="22"/>
              </w:rPr>
              <w:t>1208</w:t>
            </w:r>
          </w:p>
        </w:tc>
      </w:tr>
      <w:tr w:rsidR="007D3D61" w:rsidRPr="007D3D61" w:rsidTr="0001518A">
        <w:trPr>
          <w:trHeight w:val="300"/>
          <w:jc w:val="center"/>
        </w:trPr>
        <w:tc>
          <w:tcPr>
            <w:tcW w:w="999" w:type="dxa"/>
            <w:vMerge/>
            <w:tcBorders>
              <w:left w:val="single" w:sz="4" w:space="0" w:color="auto"/>
            </w:tcBorders>
            <w:vAlign w:val="center"/>
          </w:tcPr>
          <w:p w:rsidR="006C170E" w:rsidRPr="007D3D61" w:rsidRDefault="006C170E" w:rsidP="0074696F">
            <w:pPr>
              <w:pStyle w:val="a3"/>
              <w:jc w:val="center"/>
              <w:rPr>
                <w:rFonts w:ascii="Times New Roman" w:hAnsi="Times New Roman"/>
                <w:b/>
                <w:sz w:val="23"/>
                <w:szCs w:val="23"/>
              </w:rPr>
            </w:pPr>
          </w:p>
        </w:tc>
        <w:tc>
          <w:tcPr>
            <w:tcW w:w="5273" w:type="dxa"/>
            <w:gridSpan w:val="2"/>
            <w:vMerge/>
          </w:tcPr>
          <w:p w:rsidR="006C170E" w:rsidRPr="007D3D61" w:rsidRDefault="006C170E" w:rsidP="0074696F">
            <w:pPr>
              <w:pStyle w:val="a3"/>
              <w:rPr>
                <w:rFonts w:ascii="Times New Roman" w:hAnsi="Times New Roman"/>
                <w:b/>
                <w:sz w:val="23"/>
                <w:szCs w:val="23"/>
              </w:rPr>
            </w:pPr>
          </w:p>
        </w:tc>
        <w:tc>
          <w:tcPr>
            <w:tcW w:w="2083" w:type="dxa"/>
            <w:gridSpan w:val="2"/>
            <w:vMerge/>
            <w:tcBorders>
              <w:right w:val="single" w:sz="4" w:space="0" w:color="auto"/>
            </w:tcBorders>
          </w:tcPr>
          <w:p w:rsidR="006C170E" w:rsidRPr="007D3D61" w:rsidRDefault="006C170E" w:rsidP="00DD31A3">
            <w:pPr>
              <w:pStyle w:val="a3"/>
              <w:jc w:val="center"/>
              <w:rPr>
                <w:rFonts w:ascii="Times New Roman" w:hAnsi="Times New Roman"/>
                <w:b/>
                <w:sz w:val="23"/>
                <w:szCs w:val="23"/>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6C170E" w:rsidRPr="001F7935" w:rsidRDefault="007D3D61" w:rsidP="00A73D1E">
            <w:pPr>
              <w:pStyle w:val="a3"/>
              <w:jc w:val="center"/>
              <w:rPr>
                <w:rFonts w:ascii="Times New Roman" w:hAnsi="Times New Roman"/>
                <w:b/>
                <w:sz w:val="22"/>
                <w:szCs w:val="22"/>
              </w:rPr>
            </w:pPr>
            <w:r w:rsidRPr="001F7935">
              <w:rPr>
                <w:rFonts w:ascii="Times New Roman" w:hAnsi="Times New Roman"/>
                <w:b/>
                <w:sz w:val="22"/>
                <w:szCs w:val="22"/>
              </w:rPr>
              <w:t>322</w:t>
            </w:r>
          </w:p>
        </w:tc>
        <w:tc>
          <w:tcPr>
            <w:tcW w:w="1387" w:type="dxa"/>
            <w:tcBorders>
              <w:top w:val="single" w:sz="4" w:space="0" w:color="auto"/>
              <w:left w:val="single" w:sz="4" w:space="0" w:color="auto"/>
              <w:bottom w:val="single" w:sz="4" w:space="0" w:color="auto"/>
              <w:right w:val="single" w:sz="4" w:space="0" w:color="auto"/>
            </w:tcBorders>
            <w:vAlign w:val="center"/>
          </w:tcPr>
          <w:p w:rsidR="006C170E" w:rsidRPr="001F7935" w:rsidRDefault="007D3D61" w:rsidP="0074696F">
            <w:pPr>
              <w:pStyle w:val="a3"/>
              <w:jc w:val="center"/>
              <w:rPr>
                <w:rFonts w:ascii="Times New Roman" w:hAnsi="Times New Roman"/>
                <w:b/>
                <w:sz w:val="22"/>
                <w:szCs w:val="22"/>
              </w:rPr>
            </w:pPr>
            <w:r w:rsidRPr="001F7935">
              <w:rPr>
                <w:rFonts w:ascii="Times New Roman" w:hAnsi="Times New Roman"/>
                <w:b/>
                <w:sz w:val="22"/>
                <w:szCs w:val="22"/>
              </w:rPr>
              <w:t>1288</w:t>
            </w:r>
          </w:p>
        </w:tc>
      </w:tr>
      <w:tr w:rsidR="007D3D61" w:rsidRPr="007D3D61" w:rsidTr="00EC4077">
        <w:trPr>
          <w:trHeight w:val="236"/>
          <w:jc w:val="center"/>
        </w:trPr>
        <w:tc>
          <w:tcPr>
            <w:tcW w:w="999" w:type="dxa"/>
            <w:vMerge/>
            <w:tcBorders>
              <w:left w:val="single" w:sz="4" w:space="0" w:color="auto"/>
            </w:tcBorders>
            <w:vAlign w:val="center"/>
          </w:tcPr>
          <w:p w:rsidR="006C170E" w:rsidRPr="007D3D61" w:rsidRDefault="006C170E" w:rsidP="0074696F">
            <w:pPr>
              <w:pStyle w:val="a3"/>
              <w:jc w:val="center"/>
              <w:rPr>
                <w:rFonts w:ascii="Times New Roman" w:hAnsi="Times New Roman"/>
                <w:b/>
                <w:sz w:val="23"/>
                <w:szCs w:val="23"/>
              </w:rPr>
            </w:pPr>
          </w:p>
        </w:tc>
        <w:tc>
          <w:tcPr>
            <w:tcW w:w="5273" w:type="dxa"/>
            <w:gridSpan w:val="2"/>
            <w:vMerge/>
          </w:tcPr>
          <w:p w:rsidR="006C170E" w:rsidRPr="007D3D61" w:rsidRDefault="006C170E" w:rsidP="0074696F">
            <w:pPr>
              <w:pStyle w:val="a3"/>
              <w:rPr>
                <w:rFonts w:ascii="Times New Roman" w:hAnsi="Times New Roman"/>
                <w:b/>
                <w:sz w:val="23"/>
                <w:szCs w:val="23"/>
              </w:rPr>
            </w:pPr>
          </w:p>
        </w:tc>
        <w:tc>
          <w:tcPr>
            <w:tcW w:w="2083" w:type="dxa"/>
            <w:gridSpan w:val="2"/>
            <w:vMerge/>
            <w:tcBorders>
              <w:right w:val="single" w:sz="4" w:space="0" w:color="auto"/>
            </w:tcBorders>
          </w:tcPr>
          <w:p w:rsidR="006C170E" w:rsidRPr="007D3D61" w:rsidRDefault="006C170E" w:rsidP="00DD31A3">
            <w:pPr>
              <w:pStyle w:val="a3"/>
              <w:jc w:val="center"/>
              <w:rPr>
                <w:rFonts w:ascii="Times New Roman" w:hAnsi="Times New Roman"/>
                <w:b/>
                <w:sz w:val="23"/>
                <w:szCs w:val="23"/>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6C170E" w:rsidRPr="001F7935" w:rsidRDefault="007D3D61" w:rsidP="00A73D1E">
            <w:pPr>
              <w:pStyle w:val="a3"/>
              <w:jc w:val="center"/>
              <w:rPr>
                <w:rFonts w:ascii="Times New Roman" w:hAnsi="Times New Roman"/>
                <w:b/>
                <w:sz w:val="22"/>
                <w:szCs w:val="22"/>
              </w:rPr>
            </w:pPr>
            <w:r w:rsidRPr="001F7935">
              <w:rPr>
                <w:rFonts w:ascii="Times New Roman" w:hAnsi="Times New Roman"/>
                <w:b/>
                <w:sz w:val="22"/>
                <w:szCs w:val="22"/>
              </w:rPr>
              <w:t>345</w:t>
            </w:r>
          </w:p>
        </w:tc>
        <w:tc>
          <w:tcPr>
            <w:tcW w:w="1387" w:type="dxa"/>
            <w:tcBorders>
              <w:top w:val="single" w:sz="4" w:space="0" w:color="auto"/>
              <w:left w:val="single" w:sz="4" w:space="0" w:color="auto"/>
              <w:bottom w:val="single" w:sz="4" w:space="0" w:color="auto"/>
              <w:right w:val="single" w:sz="4" w:space="0" w:color="auto"/>
            </w:tcBorders>
            <w:vAlign w:val="center"/>
          </w:tcPr>
          <w:p w:rsidR="006C170E" w:rsidRPr="001F7935" w:rsidRDefault="007D3D61" w:rsidP="0074696F">
            <w:pPr>
              <w:pStyle w:val="a3"/>
              <w:jc w:val="center"/>
              <w:rPr>
                <w:rFonts w:ascii="Times New Roman" w:hAnsi="Times New Roman"/>
                <w:b/>
                <w:sz w:val="22"/>
                <w:szCs w:val="22"/>
              </w:rPr>
            </w:pPr>
            <w:r w:rsidRPr="001F7935">
              <w:rPr>
                <w:rFonts w:ascii="Times New Roman" w:hAnsi="Times New Roman"/>
                <w:b/>
                <w:sz w:val="22"/>
                <w:szCs w:val="22"/>
              </w:rPr>
              <w:t>1380</w:t>
            </w:r>
          </w:p>
        </w:tc>
      </w:tr>
      <w:tr w:rsidR="007D3D61" w:rsidRPr="007D3D61" w:rsidTr="00BB20AB">
        <w:trPr>
          <w:trHeight w:val="501"/>
          <w:jc w:val="center"/>
        </w:trPr>
        <w:tc>
          <w:tcPr>
            <w:tcW w:w="999" w:type="dxa"/>
            <w:tcBorders>
              <w:left w:val="single" w:sz="4" w:space="0" w:color="auto"/>
              <w:bottom w:val="single" w:sz="4" w:space="0" w:color="auto"/>
            </w:tcBorders>
            <w:vAlign w:val="center"/>
          </w:tcPr>
          <w:p w:rsidR="006C170E" w:rsidRPr="007D3D61" w:rsidRDefault="006C170E" w:rsidP="0074696F">
            <w:pPr>
              <w:pStyle w:val="a3"/>
              <w:jc w:val="center"/>
              <w:rPr>
                <w:rFonts w:ascii="Times New Roman" w:hAnsi="Times New Roman"/>
                <w:b/>
                <w:sz w:val="23"/>
                <w:szCs w:val="23"/>
              </w:rPr>
            </w:pPr>
          </w:p>
        </w:tc>
        <w:tc>
          <w:tcPr>
            <w:tcW w:w="10000" w:type="dxa"/>
            <w:gridSpan w:val="7"/>
            <w:tcBorders>
              <w:bottom w:val="single" w:sz="4" w:space="0" w:color="auto"/>
              <w:right w:val="single" w:sz="4" w:space="0" w:color="auto"/>
            </w:tcBorders>
          </w:tcPr>
          <w:p w:rsidR="006C170E" w:rsidRPr="006D2802" w:rsidRDefault="007D3D61" w:rsidP="00A67BB8">
            <w:pPr>
              <w:pStyle w:val="a3"/>
              <w:jc w:val="both"/>
              <w:rPr>
                <w:b/>
                <w:sz w:val="21"/>
                <w:szCs w:val="21"/>
              </w:rPr>
            </w:pPr>
            <w:r w:rsidRPr="006D2802">
              <w:rPr>
                <w:rFonts w:ascii="Times New Roman" w:hAnsi="Times New Roman"/>
                <w:sz w:val="21"/>
                <w:szCs w:val="21"/>
              </w:rPr>
              <w:t>Приводятся индексы на первичном и вторичном рынке жилья в отчетном квартале по РФ, федеральным округам и субъектам РФ.</w:t>
            </w:r>
          </w:p>
        </w:tc>
      </w:tr>
      <w:tr w:rsidR="00FA306B" w:rsidRPr="00FA306B" w:rsidTr="00EC4077">
        <w:trPr>
          <w:trHeight w:val="133"/>
          <w:jc w:val="center"/>
        </w:trPr>
        <w:tc>
          <w:tcPr>
            <w:tcW w:w="999" w:type="dxa"/>
            <w:vMerge w:val="restart"/>
            <w:tcBorders>
              <w:top w:val="single" w:sz="4" w:space="0" w:color="auto"/>
              <w:left w:val="single" w:sz="4" w:space="0" w:color="auto"/>
            </w:tcBorders>
            <w:vAlign w:val="center"/>
          </w:tcPr>
          <w:p w:rsidR="00FA306B" w:rsidRPr="00FA306B" w:rsidRDefault="00FA306B" w:rsidP="0074696F">
            <w:pPr>
              <w:pStyle w:val="a3"/>
              <w:jc w:val="center"/>
              <w:rPr>
                <w:rFonts w:ascii="Times New Roman" w:hAnsi="Times New Roman"/>
                <w:b/>
                <w:sz w:val="23"/>
                <w:szCs w:val="23"/>
              </w:rPr>
            </w:pPr>
            <w:r w:rsidRPr="00FA306B">
              <w:rPr>
                <w:rFonts w:ascii="Times New Roman" w:hAnsi="Times New Roman"/>
                <w:b/>
                <w:sz w:val="23"/>
                <w:szCs w:val="23"/>
              </w:rPr>
              <w:t>7.54</w:t>
            </w:r>
          </w:p>
        </w:tc>
        <w:tc>
          <w:tcPr>
            <w:tcW w:w="5273" w:type="dxa"/>
            <w:gridSpan w:val="2"/>
            <w:vMerge w:val="restart"/>
            <w:tcBorders>
              <w:top w:val="single" w:sz="4" w:space="0" w:color="auto"/>
            </w:tcBorders>
          </w:tcPr>
          <w:p w:rsidR="00FA306B" w:rsidRPr="00FA306B" w:rsidRDefault="00FA306B" w:rsidP="00F23A09">
            <w:pPr>
              <w:pStyle w:val="a3"/>
              <w:rPr>
                <w:rFonts w:ascii="Times New Roman" w:hAnsi="Times New Roman"/>
                <w:b/>
                <w:sz w:val="23"/>
                <w:szCs w:val="23"/>
              </w:rPr>
            </w:pPr>
            <w:r w:rsidRPr="00FA306B">
              <w:rPr>
                <w:rFonts w:ascii="Times New Roman" w:hAnsi="Times New Roman"/>
                <w:b/>
                <w:sz w:val="23"/>
                <w:szCs w:val="23"/>
              </w:rPr>
              <w:t>Денежные доходы и потребительские расходы в расчете на душу населения в субъектах Российской Федерации</w:t>
            </w:r>
          </w:p>
        </w:tc>
        <w:tc>
          <w:tcPr>
            <w:tcW w:w="2083" w:type="dxa"/>
            <w:gridSpan w:val="2"/>
            <w:vMerge w:val="restart"/>
            <w:tcBorders>
              <w:top w:val="single" w:sz="4" w:space="0" w:color="auto"/>
              <w:right w:val="single" w:sz="4" w:space="0" w:color="auto"/>
            </w:tcBorders>
          </w:tcPr>
          <w:p w:rsidR="00FA306B" w:rsidRPr="00825AE4" w:rsidRDefault="00C84095" w:rsidP="00DD31A3">
            <w:pPr>
              <w:pStyle w:val="a3"/>
              <w:jc w:val="center"/>
              <w:rPr>
                <w:rFonts w:ascii="Times New Roman" w:hAnsi="Times New Roman"/>
                <w:b/>
                <w:sz w:val="22"/>
                <w:szCs w:val="22"/>
              </w:rPr>
            </w:pPr>
            <w:r>
              <w:rPr>
                <w:rFonts w:ascii="Times New Roman" w:hAnsi="Times New Roman"/>
                <w:b/>
                <w:sz w:val="22"/>
                <w:szCs w:val="22"/>
              </w:rPr>
              <w:t>Квартальная</w:t>
            </w:r>
          </w:p>
          <w:p w:rsidR="00FA306B" w:rsidRPr="00825AE4" w:rsidRDefault="00FA306B" w:rsidP="00FA306B">
            <w:pPr>
              <w:pStyle w:val="a3"/>
              <w:jc w:val="center"/>
              <w:rPr>
                <w:rFonts w:ascii="Times New Roman" w:hAnsi="Times New Roman"/>
                <w:b/>
                <w:sz w:val="18"/>
                <w:szCs w:val="18"/>
              </w:rPr>
            </w:pPr>
            <w:r w:rsidRPr="00825AE4">
              <w:rPr>
                <w:rFonts w:ascii="Times New Roman" w:hAnsi="Times New Roman"/>
                <w:b/>
                <w:sz w:val="18"/>
                <w:szCs w:val="18"/>
              </w:rPr>
              <w:t>на 34 рабочий день</w:t>
            </w: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FA306B" w:rsidRPr="001F7935" w:rsidRDefault="00FA306B" w:rsidP="00A73D1E">
            <w:pPr>
              <w:pStyle w:val="a3"/>
              <w:jc w:val="center"/>
              <w:rPr>
                <w:rFonts w:ascii="Times New Roman" w:hAnsi="Times New Roman"/>
                <w:b/>
                <w:sz w:val="22"/>
                <w:szCs w:val="22"/>
              </w:rPr>
            </w:pPr>
            <w:r w:rsidRPr="001F7935">
              <w:rPr>
                <w:rFonts w:ascii="Times New Roman" w:hAnsi="Times New Roman"/>
                <w:b/>
                <w:sz w:val="22"/>
                <w:szCs w:val="22"/>
              </w:rPr>
              <w:t>302</w:t>
            </w:r>
          </w:p>
        </w:tc>
        <w:tc>
          <w:tcPr>
            <w:tcW w:w="1387" w:type="dxa"/>
            <w:tcBorders>
              <w:top w:val="single" w:sz="4" w:space="0" w:color="auto"/>
              <w:left w:val="single" w:sz="4" w:space="0" w:color="auto"/>
              <w:bottom w:val="single" w:sz="4" w:space="0" w:color="auto"/>
              <w:right w:val="single" w:sz="4" w:space="0" w:color="auto"/>
            </w:tcBorders>
            <w:vAlign w:val="center"/>
          </w:tcPr>
          <w:p w:rsidR="00FA306B" w:rsidRPr="001F7935" w:rsidRDefault="00C40398" w:rsidP="003C3292">
            <w:pPr>
              <w:pStyle w:val="a3"/>
              <w:jc w:val="center"/>
              <w:rPr>
                <w:rFonts w:ascii="Times New Roman" w:hAnsi="Times New Roman"/>
                <w:b/>
                <w:sz w:val="22"/>
                <w:szCs w:val="22"/>
              </w:rPr>
            </w:pPr>
            <w:r>
              <w:rPr>
                <w:rFonts w:ascii="Times New Roman" w:hAnsi="Times New Roman"/>
                <w:b/>
                <w:sz w:val="22"/>
                <w:szCs w:val="22"/>
              </w:rPr>
              <w:t>1208</w:t>
            </w:r>
          </w:p>
        </w:tc>
      </w:tr>
      <w:tr w:rsidR="00FA306B" w:rsidRPr="00FA306B" w:rsidTr="0001518A">
        <w:trPr>
          <w:trHeight w:val="288"/>
          <w:jc w:val="center"/>
        </w:trPr>
        <w:tc>
          <w:tcPr>
            <w:tcW w:w="999" w:type="dxa"/>
            <w:vMerge/>
            <w:tcBorders>
              <w:left w:val="single" w:sz="4" w:space="0" w:color="auto"/>
            </w:tcBorders>
            <w:vAlign w:val="center"/>
          </w:tcPr>
          <w:p w:rsidR="00FA306B" w:rsidRPr="00FA306B" w:rsidRDefault="00FA306B" w:rsidP="0074696F">
            <w:pPr>
              <w:pStyle w:val="a3"/>
              <w:jc w:val="center"/>
              <w:rPr>
                <w:rFonts w:ascii="Times New Roman" w:hAnsi="Times New Roman"/>
                <w:b/>
                <w:sz w:val="23"/>
                <w:szCs w:val="23"/>
              </w:rPr>
            </w:pPr>
          </w:p>
        </w:tc>
        <w:tc>
          <w:tcPr>
            <w:tcW w:w="5273" w:type="dxa"/>
            <w:gridSpan w:val="2"/>
            <w:vMerge/>
          </w:tcPr>
          <w:p w:rsidR="00FA306B" w:rsidRPr="00FA306B" w:rsidRDefault="00FA306B" w:rsidP="00F23A09">
            <w:pPr>
              <w:pStyle w:val="a3"/>
              <w:rPr>
                <w:rFonts w:ascii="Times New Roman" w:hAnsi="Times New Roman"/>
                <w:b/>
                <w:sz w:val="23"/>
                <w:szCs w:val="23"/>
              </w:rPr>
            </w:pPr>
          </w:p>
        </w:tc>
        <w:tc>
          <w:tcPr>
            <w:tcW w:w="2083" w:type="dxa"/>
            <w:gridSpan w:val="2"/>
            <w:vMerge/>
            <w:tcBorders>
              <w:right w:val="single" w:sz="4" w:space="0" w:color="auto"/>
            </w:tcBorders>
          </w:tcPr>
          <w:p w:rsidR="00FA306B" w:rsidRPr="00FA306B" w:rsidRDefault="00FA306B" w:rsidP="00DD31A3">
            <w:pPr>
              <w:pStyle w:val="a3"/>
              <w:jc w:val="center"/>
              <w:rPr>
                <w:rFonts w:ascii="Times New Roman" w:hAnsi="Times New Roman"/>
                <w:b/>
                <w:sz w:val="23"/>
                <w:szCs w:val="23"/>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FA306B" w:rsidRPr="001F7935" w:rsidRDefault="00FA306B" w:rsidP="00A73D1E">
            <w:pPr>
              <w:pStyle w:val="a3"/>
              <w:jc w:val="center"/>
              <w:rPr>
                <w:rFonts w:ascii="Times New Roman" w:hAnsi="Times New Roman"/>
                <w:b/>
                <w:sz w:val="22"/>
                <w:szCs w:val="22"/>
              </w:rPr>
            </w:pPr>
            <w:r w:rsidRPr="001F7935">
              <w:rPr>
                <w:rFonts w:ascii="Times New Roman" w:hAnsi="Times New Roman"/>
                <w:b/>
                <w:sz w:val="22"/>
                <w:szCs w:val="22"/>
              </w:rPr>
              <w:t>322</w:t>
            </w:r>
          </w:p>
        </w:tc>
        <w:tc>
          <w:tcPr>
            <w:tcW w:w="1387" w:type="dxa"/>
            <w:tcBorders>
              <w:top w:val="single" w:sz="4" w:space="0" w:color="auto"/>
              <w:left w:val="single" w:sz="4" w:space="0" w:color="auto"/>
              <w:bottom w:val="single" w:sz="4" w:space="0" w:color="auto"/>
              <w:right w:val="single" w:sz="4" w:space="0" w:color="auto"/>
            </w:tcBorders>
            <w:vAlign w:val="center"/>
          </w:tcPr>
          <w:p w:rsidR="00FA306B" w:rsidRPr="001F7935" w:rsidRDefault="00C40398" w:rsidP="003C3292">
            <w:pPr>
              <w:pStyle w:val="a3"/>
              <w:jc w:val="center"/>
              <w:rPr>
                <w:rFonts w:ascii="Times New Roman" w:hAnsi="Times New Roman"/>
                <w:b/>
                <w:sz w:val="22"/>
                <w:szCs w:val="22"/>
              </w:rPr>
            </w:pPr>
            <w:r>
              <w:rPr>
                <w:rFonts w:ascii="Times New Roman" w:hAnsi="Times New Roman"/>
                <w:b/>
                <w:sz w:val="22"/>
                <w:szCs w:val="22"/>
              </w:rPr>
              <w:t>1288</w:t>
            </w:r>
          </w:p>
        </w:tc>
      </w:tr>
      <w:tr w:rsidR="00FA306B" w:rsidRPr="00FA306B" w:rsidTr="0001518A">
        <w:trPr>
          <w:trHeight w:val="180"/>
          <w:jc w:val="center"/>
        </w:trPr>
        <w:tc>
          <w:tcPr>
            <w:tcW w:w="999" w:type="dxa"/>
            <w:vMerge/>
            <w:tcBorders>
              <w:left w:val="single" w:sz="4" w:space="0" w:color="auto"/>
            </w:tcBorders>
            <w:vAlign w:val="center"/>
          </w:tcPr>
          <w:p w:rsidR="00FA306B" w:rsidRPr="00FA306B" w:rsidRDefault="00FA306B" w:rsidP="0074696F">
            <w:pPr>
              <w:pStyle w:val="a3"/>
              <w:jc w:val="center"/>
              <w:rPr>
                <w:rFonts w:ascii="Times New Roman" w:hAnsi="Times New Roman"/>
                <w:b/>
                <w:sz w:val="23"/>
                <w:szCs w:val="23"/>
              </w:rPr>
            </w:pPr>
          </w:p>
        </w:tc>
        <w:tc>
          <w:tcPr>
            <w:tcW w:w="5273" w:type="dxa"/>
            <w:gridSpan w:val="2"/>
            <w:vMerge/>
          </w:tcPr>
          <w:p w:rsidR="00FA306B" w:rsidRPr="00FA306B" w:rsidRDefault="00FA306B" w:rsidP="00F23A09">
            <w:pPr>
              <w:pStyle w:val="a3"/>
              <w:rPr>
                <w:rFonts w:ascii="Times New Roman" w:hAnsi="Times New Roman"/>
                <w:b/>
                <w:sz w:val="23"/>
                <w:szCs w:val="23"/>
              </w:rPr>
            </w:pPr>
          </w:p>
        </w:tc>
        <w:tc>
          <w:tcPr>
            <w:tcW w:w="2083" w:type="dxa"/>
            <w:gridSpan w:val="2"/>
            <w:vMerge/>
            <w:tcBorders>
              <w:right w:val="single" w:sz="4" w:space="0" w:color="auto"/>
            </w:tcBorders>
          </w:tcPr>
          <w:p w:rsidR="00FA306B" w:rsidRPr="00FA306B" w:rsidRDefault="00FA306B" w:rsidP="00DD31A3">
            <w:pPr>
              <w:pStyle w:val="a3"/>
              <w:jc w:val="center"/>
              <w:rPr>
                <w:rFonts w:ascii="Times New Roman" w:hAnsi="Times New Roman"/>
                <w:b/>
                <w:sz w:val="23"/>
                <w:szCs w:val="23"/>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FA306B" w:rsidRPr="001F7935" w:rsidRDefault="00FA306B" w:rsidP="00A73D1E">
            <w:pPr>
              <w:pStyle w:val="a3"/>
              <w:jc w:val="center"/>
              <w:rPr>
                <w:rFonts w:ascii="Times New Roman" w:hAnsi="Times New Roman"/>
                <w:b/>
                <w:sz w:val="22"/>
                <w:szCs w:val="22"/>
              </w:rPr>
            </w:pPr>
            <w:r w:rsidRPr="001F7935">
              <w:rPr>
                <w:rFonts w:ascii="Times New Roman" w:hAnsi="Times New Roman"/>
                <w:b/>
                <w:sz w:val="22"/>
                <w:szCs w:val="22"/>
              </w:rPr>
              <w:t>345</w:t>
            </w:r>
          </w:p>
        </w:tc>
        <w:tc>
          <w:tcPr>
            <w:tcW w:w="1387" w:type="dxa"/>
            <w:tcBorders>
              <w:top w:val="single" w:sz="4" w:space="0" w:color="auto"/>
              <w:left w:val="single" w:sz="4" w:space="0" w:color="auto"/>
              <w:bottom w:val="single" w:sz="4" w:space="0" w:color="auto"/>
              <w:right w:val="single" w:sz="4" w:space="0" w:color="auto"/>
            </w:tcBorders>
            <w:vAlign w:val="center"/>
          </w:tcPr>
          <w:p w:rsidR="00FA306B" w:rsidRPr="001F7935" w:rsidRDefault="00C40398" w:rsidP="003C3292">
            <w:pPr>
              <w:pStyle w:val="a3"/>
              <w:jc w:val="center"/>
              <w:rPr>
                <w:rFonts w:ascii="Times New Roman" w:hAnsi="Times New Roman"/>
                <w:b/>
                <w:sz w:val="22"/>
                <w:szCs w:val="22"/>
              </w:rPr>
            </w:pPr>
            <w:r>
              <w:rPr>
                <w:rFonts w:ascii="Times New Roman" w:hAnsi="Times New Roman"/>
                <w:b/>
                <w:sz w:val="22"/>
                <w:szCs w:val="22"/>
              </w:rPr>
              <w:t>1380</w:t>
            </w:r>
          </w:p>
        </w:tc>
      </w:tr>
      <w:tr w:rsidR="00FA306B" w:rsidRPr="00FA306B" w:rsidTr="00BB20AB">
        <w:trPr>
          <w:jc w:val="center"/>
        </w:trPr>
        <w:tc>
          <w:tcPr>
            <w:tcW w:w="999" w:type="dxa"/>
            <w:tcBorders>
              <w:left w:val="single" w:sz="4" w:space="0" w:color="auto"/>
              <w:bottom w:val="single" w:sz="4" w:space="0" w:color="auto"/>
            </w:tcBorders>
            <w:vAlign w:val="center"/>
          </w:tcPr>
          <w:p w:rsidR="00FA306B" w:rsidRPr="00FA306B" w:rsidRDefault="00FA306B" w:rsidP="0074696F">
            <w:pPr>
              <w:pStyle w:val="a3"/>
              <w:jc w:val="center"/>
              <w:rPr>
                <w:rFonts w:ascii="Times New Roman" w:hAnsi="Times New Roman"/>
                <w:b/>
                <w:sz w:val="23"/>
                <w:szCs w:val="23"/>
              </w:rPr>
            </w:pPr>
          </w:p>
        </w:tc>
        <w:tc>
          <w:tcPr>
            <w:tcW w:w="10000" w:type="dxa"/>
            <w:gridSpan w:val="7"/>
            <w:tcBorders>
              <w:bottom w:val="single" w:sz="4" w:space="0" w:color="auto"/>
              <w:right w:val="single" w:sz="4" w:space="0" w:color="auto"/>
            </w:tcBorders>
          </w:tcPr>
          <w:p w:rsidR="00FA306B" w:rsidRPr="006D2802" w:rsidRDefault="00FA306B" w:rsidP="009C5F0E">
            <w:pPr>
              <w:pStyle w:val="a3"/>
              <w:jc w:val="both"/>
              <w:rPr>
                <w:b/>
                <w:sz w:val="21"/>
                <w:szCs w:val="21"/>
              </w:rPr>
            </w:pPr>
            <w:r w:rsidRPr="006D2802">
              <w:rPr>
                <w:rFonts w:ascii="Times New Roman" w:hAnsi="Times New Roman"/>
                <w:sz w:val="21"/>
                <w:szCs w:val="21"/>
              </w:rPr>
              <w:t xml:space="preserve">Приводятся предварительные данные о денежных доходах и потребительских расходах </w:t>
            </w:r>
            <w:proofErr w:type="gramStart"/>
            <w:r w:rsidRPr="006D2802">
              <w:rPr>
                <w:rFonts w:ascii="Times New Roman" w:hAnsi="Times New Roman"/>
                <w:sz w:val="21"/>
                <w:szCs w:val="21"/>
              </w:rPr>
              <w:t>в расчете на душу населения за отчетный месяц в сравнении с соответствующим месяцем</w:t>
            </w:r>
            <w:proofErr w:type="gramEnd"/>
            <w:r w:rsidRPr="006D2802">
              <w:rPr>
                <w:rFonts w:ascii="Times New Roman" w:hAnsi="Times New Roman"/>
                <w:sz w:val="21"/>
                <w:szCs w:val="21"/>
              </w:rPr>
              <w:t xml:space="preserve"> предыдущего года по РФ, федеральным округам и субъектам РФ.</w:t>
            </w:r>
          </w:p>
        </w:tc>
      </w:tr>
      <w:tr w:rsidR="00210D61" w:rsidRPr="00210D61" w:rsidTr="00EC4077">
        <w:trPr>
          <w:trHeight w:val="185"/>
          <w:jc w:val="center"/>
        </w:trPr>
        <w:tc>
          <w:tcPr>
            <w:tcW w:w="999" w:type="dxa"/>
            <w:vMerge w:val="restart"/>
            <w:tcBorders>
              <w:top w:val="single" w:sz="4" w:space="0" w:color="auto"/>
              <w:left w:val="single" w:sz="4" w:space="0" w:color="auto"/>
            </w:tcBorders>
            <w:vAlign w:val="center"/>
          </w:tcPr>
          <w:p w:rsidR="00FA306B" w:rsidRPr="00210D61" w:rsidRDefault="00FA306B" w:rsidP="0074696F">
            <w:pPr>
              <w:pStyle w:val="a3"/>
              <w:jc w:val="center"/>
              <w:rPr>
                <w:rFonts w:ascii="Times New Roman" w:hAnsi="Times New Roman"/>
                <w:b/>
                <w:sz w:val="23"/>
                <w:szCs w:val="23"/>
              </w:rPr>
            </w:pPr>
            <w:r w:rsidRPr="00210D61">
              <w:rPr>
                <w:rFonts w:ascii="Times New Roman" w:hAnsi="Times New Roman"/>
                <w:b/>
                <w:sz w:val="23"/>
                <w:szCs w:val="23"/>
              </w:rPr>
              <w:t>7.55</w:t>
            </w:r>
          </w:p>
        </w:tc>
        <w:tc>
          <w:tcPr>
            <w:tcW w:w="5273" w:type="dxa"/>
            <w:gridSpan w:val="2"/>
            <w:vMerge w:val="restart"/>
            <w:tcBorders>
              <w:top w:val="single" w:sz="4" w:space="0" w:color="auto"/>
            </w:tcBorders>
          </w:tcPr>
          <w:p w:rsidR="00210D61" w:rsidRPr="00210D61" w:rsidRDefault="00210D61" w:rsidP="0074696F">
            <w:pPr>
              <w:pStyle w:val="a3"/>
              <w:rPr>
                <w:rFonts w:ascii="Times New Roman" w:hAnsi="Times New Roman"/>
                <w:b/>
                <w:sz w:val="23"/>
                <w:szCs w:val="23"/>
              </w:rPr>
            </w:pPr>
            <w:r w:rsidRPr="00210D61">
              <w:rPr>
                <w:rFonts w:ascii="Times New Roman" w:hAnsi="Times New Roman"/>
                <w:b/>
                <w:sz w:val="23"/>
                <w:szCs w:val="23"/>
              </w:rPr>
              <w:t xml:space="preserve">Миграция населения в субъектах </w:t>
            </w:r>
          </w:p>
          <w:p w:rsidR="00FA306B" w:rsidRPr="00210D61" w:rsidRDefault="00210D61" w:rsidP="0074696F">
            <w:pPr>
              <w:pStyle w:val="a3"/>
              <w:rPr>
                <w:rFonts w:ascii="Times New Roman" w:hAnsi="Times New Roman"/>
                <w:b/>
                <w:sz w:val="23"/>
                <w:szCs w:val="23"/>
              </w:rPr>
            </w:pPr>
            <w:r w:rsidRPr="00210D61">
              <w:rPr>
                <w:rFonts w:ascii="Times New Roman" w:hAnsi="Times New Roman"/>
                <w:b/>
                <w:sz w:val="23"/>
                <w:szCs w:val="23"/>
              </w:rPr>
              <w:t>Российской Федерации</w:t>
            </w:r>
          </w:p>
        </w:tc>
        <w:tc>
          <w:tcPr>
            <w:tcW w:w="2083" w:type="dxa"/>
            <w:gridSpan w:val="2"/>
            <w:vMerge w:val="restart"/>
            <w:tcBorders>
              <w:top w:val="single" w:sz="4" w:space="0" w:color="auto"/>
              <w:right w:val="single" w:sz="4" w:space="0" w:color="auto"/>
            </w:tcBorders>
          </w:tcPr>
          <w:p w:rsidR="00FA306B" w:rsidRPr="00825AE4" w:rsidRDefault="00FA306B" w:rsidP="00DD31A3">
            <w:pPr>
              <w:pStyle w:val="a3"/>
              <w:jc w:val="center"/>
              <w:rPr>
                <w:rFonts w:ascii="Times New Roman" w:hAnsi="Times New Roman"/>
                <w:b/>
                <w:sz w:val="22"/>
                <w:szCs w:val="22"/>
              </w:rPr>
            </w:pPr>
            <w:r w:rsidRPr="00825AE4">
              <w:rPr>
                <w:rFonts w:ascii="Times New Roman" w:hAnsi="Times New Roman"/>
                <w:b/>
                <w:sz w:val="22"/>
                <w:szCs w:val="22"/>
              </w:rPr>
              <w:t>Ежемесячная</w:t>
            </w:r>
          </w:p>
          <w:p w:rsidR="00FA306B" w:rsidRPr="00825AE4" w:rsidRDefault="00FA306B" w:rsidP="0074696F">
            <w:pPr>
              <w:pStyle w:val="a3"/>
              <w:ind w:left="-113" w:right="-113"/>
              <w:jc w:val="center"/>
              <w:rPr>
                <w:rFonts w:ascii="Times New Roman" w:hAnsi="Times New Roman"/>
                <w:b/>
                <w:sz w:val="18"/>
                <w:szCs w:val="18"/>
              </w:rPr>
            </w:pPr>
            <w:r w:rsidRPr="00825AE4">
              <w:rPr>
                <w:rFonts w:ascii="Times New Roman" w:hAnsi="Times New Roman"/>
                <w:b/>
                <w:sz w:val="18"/>
                <w:szCs w:val="18"/>
              </w:rPr>
              <w:t>на 50 рабочий день (начиная за январь-март)</w:t>
            </w: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FA306B" w:rsidRPr="001F7935" w:rsidRDefault="00210D61" w:rsidP="00A73D1E">
            <w:pPr>
              <w:pStyle w:val="a3"/>
              <w:jc w:val="center"/>
              <w:rPr>
                <w:rFonts w:ascii="Times New Roman" w:hAnsi="Times New Roman"/>
                <w:b/>
                <w:sz w:val="22"/>
                <w:szCs w:val="22"/>
              </w:rPr>
            </w:pPr>
            <w:r w:rsidRPr="001F7935">
              <w:rPr>
                <w:rFonts w:ascii="Times New Roman" w:hAnsi="Times New Roman"/>
                <w:b/>
                <w:sz w:val="22"/>
                <w:szCs w:val="22"/>
              </w:rPr>
              <w:t>302</w:t>
            </w:r>
          </w:p>
        </w:tc>
        <w:tc>
          <w:tcPr>
            <w:tcW w:w="1387" w:type="dxa"/>
            <w:tcBorders>
              <w:top w:val="single" w:sz="4" w:space="0" w:color="auto"/>
              <w:left w:val="single" w:sz="4" w:space="0" w:color="auto"/>
              <w:bottom w:val="single" w:sz="4" w:space="0" w:color="auto"/>
              <w:right w:val="single" w:sz="4" w:space="0" w:color="auto"/>
            </w:tcBorders>
            <w:vAlign w:val="center"/>
          </w:tcPr>
          <w:p w:rsidR="00FA306B" w:rsidRPr="001F7935" w:rsidRDefault="00210D61" w:rsidP="0074696F">
            <w:pPr>
              <w:pStyle w:val="a3"/>
              <w:jc w:val="center"/>
              <w:rPr>
                <w:rFonts w:ascii="Times New Roman" w:hAnsi="Times New Roman"/>
                <w:b/>
                <w:sz w:val="22"/>
                <w:szCs w:val="22"/>
              </w:rPr>
            </w:pPr>
            <w:r w:rsidRPr="001F7935">
              <w:rPr>
                <w:rFonts w:ascii="Times New Roman" w:hAnsi="Times New Roman"/>
                <w:b/>
                <w:sz w:val="22"/>
                <w:szCs w:val="22"/>
              </w:rPr>
              <w:t>3020</w:t>
            </w:r>
          </w:p>
        </w:tc>
      </w:tr>
      <w:tr w:rsidR="00210D61" w:rsidRPr="00210D61" w:rsidTr="0001518A">
        <w:trPr>
          <w:trHeight w:val="288"/>
          <w:jc w:val="center"/>
        </w:trPr>
        <w:tc>
          <w:tcPr>
            <w:tcW w:w="999" w:type="dxa"/>
            <w:vMerge/>
            <w:tcBorders>
              <w:left w:val="single" w:sz="4" w:space="0" w:color="auto"/>
            </w:tcBorders>
            <w:vAlign w:val="center"/>
          </w:tcPr>
          <w:p w:rsidR="00FA306B" w:rsidRPr="00210D61" w:rsidRDefault="00FA306B" w:rsidP="0074696F">
            <w:pPr>
              <w:pStyle w:val="a3"/>
              <w:jc w:val="center"/>
              <w:rPr>
                <w:rFonts w:ascii="Times New Roman" w:hAnsi="Times New Roman"/>
                <w:b/>
                <w:sz w:val="23"/>
                <w:szCs w:val="23"/>
              </w:rPr>
            </w:pPr>
          </w:p>
        </w:tc>
        <w:tc>
          <w:tcPr>
            <w:tcW w:w="5273" w:type="dxa"/>
            <w:gridSpan w:val="2"/>
            <w:vMerge/>
          </w:tcPr>
          <w:p w:rsidR="00FA306B" w:rsidRPr="00210D61" w:rsidRDefault="00FA306B" w:rsidP="0074696F">
            <w:pPr>
              <w:pStyle w:val="a3"/>
              <w:rPr>
                <w:rFonts w:ascii="Times New Roman" w:hAnsi="Times New Roman"/>
                <w:b/>
                <w:sz w:val="23"/>
                <w:szCs w:val="23"/>
              </w:rPr>
            </w:pPr>
          </w:p>
        </w:tc>
        <w:tc>
          <w:tcPr>
            <w:tcW w:w="2083" w:type="dxa"/>
            <w:gridSpan w:val="2"/>
            <w:vMerge/>
            <w:tcBorders>
              <w:right w:val="single" w:sz="4" w:space="0" w:color="auto"/>
            </w:tcBorders>
          </w:tcPr>
          <w:p w:rsidR="00FA306B" w:rsidRPr="00210D61" w:rsidRDefault="00FA306B" w:rsidP="00DD31A3">
            <w:pPr>
              <w:pStyle w:val="a3"/>
              <w:jc w:val="center"/>
              <w:rPr>
                <w:rFonts w:ascii="Times New Roman" w:hAnsi="Times New Roman"/>
                <w:b/>
                <w:sz w:val="23"/>
                <w:szCs w:val="23"/>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FA306B" w:rsidRPr="001F7935" w:rsidRDefault="00210D61" w:rsidP="00A73D1E">
            <w:pPr>
              <w:pStyle w:val="a3"/>
              <w:jc w:val="center"/>
              <w:rPr>
                <w:rFonts w:ascii="Times New Roman" w:hAnsi="Times New Roman"/>
                <w:b/>
                <w:sz w:val="22"/>
                <w:szCs w:val="22"/>
              </w:rPr>
            </w:pPr>
            <w:r w:rsidRPr="001F7935">
              <w:rPr>
                <w:rFonts w:ascii="Times New Roman" w:hAnsi="Times New Roman"/>
                <w:b/>
                <w:sz w:val="22"/>
                <w:szCs w:val="22"/>
              </w:rPr>
              <w:t>322</w:t>
            </w:r>
          </w:p>
        </w:tc>
        <w:tc>
          <w:tcPr>
            <w:tcW w:w="1387" w:type="dxa"/>
            <w:tcBorders>
              <w:top w:val="single" w:sz="4" w:space="0" w:color="auto"/>
              <w:left w:val="single" w:sz="4" w:space="0" w:color="auto"/>
              <w:bottom w:val="single" w:sz="4" w:space="0" w:color="auto"/>
              <w:right w:val="single" w:sz="4" w:space="0" w:color="auto"/>
            </w:tcBorders>
            <w:vAlign w:val="center"/>
          </w:tcPr>
          <w:p w:rsidR="00FA306B" w:rsidRPr="001F7935" w:rsidRDefault="00210D61" w:rsidP="0074696F">
            <w:pPr>
              <w:pStyle w:val="a3"/>
              <w:jc w:val="center"/>
              <w:rPr>
                <w:rFonts w:ascii="Times New Roman" w:hAnsi="Times New Roman"/>
                <w:b/>
                <w:sz w:val="22"/>
                <w:szCs w:val="22"/>
              </w:rPr>
            </w:pPr>
            <w:r w:rsidRPr="001F7935">
              <w:rPr>
                <w:rFonts w:ascii="Times New Roman" w:hAnsi="Times New Roman"/>
                <w:b/>
                <w:sz w:val="22"/>
                <w:szCs w:val="22"/>
              </w:rPr>
              <w:t>3220</w:t>
            </w:r>
          </w:p>
        </w:tc>
      </w:tr>
      <w:tr w:rsidR="00210D61" w:rsidRPr="00210D61" w:rsidTr="00EC4077">
        <w:trPr>
          <w:trHeight w:val="179"/>
          <w:jc w:val="center"/>
        </w:trPr>
        <w:tc>
          <w:tcPr>
            <w:tcW w:w="999" w:type="dxa"/>
            <w:vMerge/>
            <w:tcBorders>
              <w:left w:val="single" w:sz="4" w:space="0" w:color="auto"/>
            </w:tcBorders>
            <w:vAlign w:val="center"/>
          </w:tcPr>
          <w:p w:rsidR="00FA306B" w:rsidRPr="00210D61" w:rsidRDefault="00FA306B" w:rsidP="0074696F">
            <w:pPr>
              <w:pStyle w:val="a3"/>
              <w:jc w:val="center"/>
              <w:rPr>
                <w:rFonts w:ascii="Times New Roman" w:hAnsi="Times New Roman"/>
                <w:b/>
                <w:sz w:val="23"/>
                <w:szCs w:val="23"/>
              </w:rPr>
            </w:pPr>
          </w:p>
        </w:tc>
        <w:tc>
          <w:tcPr>
            <w:tcW w:w="5273" w:type="dxa"/>
            <w:gridSpan w:val="2"/>
            <w:vMerge/>
          </w:tcPr>
          <w:p w:rsidR="00FA306B" w:rsidRPr="00210D61" w:rsidRDefault="00FA306B" w:rsidP="0074696F">
            <w:pPr>
              <w:pStyle w:val="a3"/>
              <w:rPr>
                <w:rFonts w:ascii="Times New Roman" w:hAnsi="Times New Roman"/>
                <w:b/>
                <w:sz w:val="23"/>
                <w:szCs w:val="23"/>
              </w:rPr>
            </w:pPr>
          </w:p>
        </w:tc>
        <w:tc>
          <w:tcPr>
            <w:tcW w:w="2083" w:type="dxa"/>
            <w:gridSpan w:val="2"/>
            <w:vMerge/>
            <w:tcBorders>
              <w:right w:val="single" w:sz="4" w:space="0" w:color="auto"/>
            </w:tcBorders>
          </w:tcPr>
          <w:p w:rsidR="00FA306B" w:rsidRPr="00210D61" w:rsidRDefault="00FA306B" w:rsidP="00DD31A3">
            <w:pPr>
              <w:pStyle w:val="a3"/>
              <w:jc w:val="center"/>
              <w:rPr>
                <w:rFonts w:ascii="Times New Roman" w:hAnsi="Times New Roman"/>
                <w:b/>
                <w:sz w:val="23"/>
                <w:szCs w:val="23"/>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FA306B" w:rsidRPr="001F7935" w:rsidRDefault="00210D61" w:rsidP="00A73D1E">
            <w:pPr>
              <w:pStyle w:val="a3"/>
              <w:jc w:val="center"/>
              <w:rPr>
                <w:rFonts w:ascii="Times New Roman" w:hAnsi="Times New Roman"/>
                <w:b/>
                <w:sz w:val="22"/>
                <w:szCs w:val="22"/>
              </w:rPr>
            </w:pPr>
            <w:r w:rsidRPr="001F7935">
              <w:rPr>
                <w:rFonts w:ascii="Times New Roman" w:hAnsi="Times New Roman"/>
                <w:b/>
                <w:sz w:val="22"/>
                <w:szCs w:val="22"/>
              </w:rPr>
              <w:t>345</w:t>
            </w:r>
          </w:p>
        </w:tc>
        <w:tc>
          <w:tcPr>
            <w:tcW w:w="1387" w:type="dxa"/>
            <w:tcBorders>
              <w:top w:val="single" w:sz="4" w:space="0" w:color="auto"/>
              <w:left w:val="single" w:sz="4" w:space="0" w:color="auto"/>
              <w:bottom w:val="single" w:sz="4" w:space="0" w:color="auto"/>
              <w:right w:val="single" w:sz="4" w:space="0" w:color="auto"/>
            </w:tcBorders>
            <w:vAlign w:val="center"/>
          </w:tcPr>
          <w:p w:rsidR="00FA306B" w:rsidRPr="001F7935" w:rsidRDefault="00210D61" w:rsidP="0074696F">
            <w:pPr>
              <w:pStyle w:val="a3"/>
              <w:jc w:val="center"/>
              <w:rPr>
                <w:rFonts w:ascii="Times New Roman" w:hAnsi="Times New Roman"/>
                <w:b/>
                <w:sz w:val="22"/>
                <w:szCs w:val="22"/>
              </w:rPr>
            </w:pPr>
            <w:r w:rsidRPr="001F7935">
              <w:rPr>
                <w:rFonts w:ascii="Times New Roman" w:hAnsi="Times New Roman"/>
                <w:b/>
                <w:sz w:val="22"/>
                <w:szCs w:val="22"/>
              </w:rPr>
              <w:t>3450</w:t>
            </w:r>
          </w:p>
        </w:tc>
      </w:tr>
      <w:tr w:rsidR="00210D61" w:rsidRPr="00210D61" w:rsidTr="00BB20AB">
        <w:trPr>
          <w:trHeight w:val="453"/>
          <w:jc w:val="center"/>
        </w:trPr>
        <w:tc>
          <w:tcPr>
            <w:tcW w:w="999" w:type="dxa"/>
            <w:tcBorders>
              <w:left w:val="single" w:sz="4" w:space="0" w:color="auto"/>
              <w:bottom w:val="single" w:sz="4" w:space="0" w:color="auto"/>
            </w:tcBorders>
            <w:vAlign w:val="center"/>
          </w:tcPr>
          <w:p w:rsidR="00FA306B" w:rsidRPr="00210D61" w:rsidRDefault="00FA306B" w:rsidP="0074696F">
            <w:pPr>
              <w:pStyle w:val="a3"/>
              <w:jc w:val="center"/>
              <w:rPr>
                <w:rFonts w:ascii="Times New Roman" w:hAnsi="Times New Roman"/>
                <w:b/>
                <w:sz w:val="23"/>
                <w:szCs w:val="23"/>
              </w:rPr>
            </w:pPr>
          </w:p>
        </w:tc>
        <w:tc>
          <w:tcPr>
            <w:tcW w:w="10000" w:type="dxa"/>
            <w:gridSpan w:val="7"/>
            <w:tcBorders>
              <w:bottom w:val="single" w:sz="4" w:space="0" w:color="auto"/>
              <w:right w:val="single" w:sz="4" w:space="0" w:color="auto"/>
            </w:tcBorders>
          </w:tcPr>
          <w:p w:rsidR="00FA306B" w:rsidRPr="006D2802" w:rsidRDefault="00210D61" w:rsidP="009C5F0E">
            <w:pPr>
              <w:pStyle w:val="a3"/>
              <w:jc w:val="both"/>
              <w:rPr>
                <w:b/>
                <w:sz w:val="21"/>
                <w:szCs w:val="21"/>
              </w:rPr>
            </w:pPr>
            <w:r w:rsidRPr="006D2802">
              <w:rPr>
                <w:rFonts w:ascii="Times New Roman" w:hAnsi="Times New Roman"/>
                <w:sz w:val="21"/>
                <w:szCs w:val="21"/>
              </w:rPr>
              <w:t>Приводятся общие итоги миграции за период с начала отчетного года по РФ, федеральным округам и субъектам РФ.</w:t>
            </w:r>
          </w:p>
        </w:tc>
      </w:tr>
      <w:tr w:rsidR="009A3838" w:rsidRPr="009A3838" w:rsidTr="00EC4077">
        <w:trPr>
          <w:trHeight w:val="122"/>
          <w:jc w:val="center"/>
        </w:trPr>
        <w:tc>
          <w:tcPr>
            <w:tcW w:w="999" w:type="dxa"/>
            <w:vMerge w:val="restart"/>
            <w:tcBorders>
              <w:top w:val="single" w:sz="4" w:space="0" w:color="auto"/>
              <w:left w:val="single" w:sz="4" w:space="0" w:color="auto"/>
            </w:tcBorders>
            <w:vAlign w:val="center"/>
          </w:tcPr>
          <w:p w:rsidR="009A3838" w:rsidRPr="009A3838" w:rsidRDefault="009A3838" w:rsidP="0074696F">
            <w:pPr>
              <w:pStyle w:val="a3"/>
              <w:jc w:val="center"/>
              <w:rPr>
                <w:rFonts w:ascii="Times New Roman" w:hAnsi="Times New Roman"/>
                <w:b/>
                <w:sz w:val="23"/>
                <w:szCs w:val="23"/>
              </w:rPr>
            </w:pPr>
            <w:r w:rsidRPr="009A3838">
              <w:rPr>
                <w:rFonts w:ascii="Times New Roman" w:hAnsi="Times New Roman"/>
                <w:b/>
                <w:sz w:val="23"/>
                <w:szCs w:val="23"/>
              </w:rPr>
              <w:t>7.64</w:t>
            </w:r>
          </w:p>
        </w:tc>
        <w:tc>
          <w:tcPr>
            <w:tcW w:w="5273" w:type="dxa"/>
            <w:gridSpan w:val="2"/>
            <w:vMerge w:val="restart"/>
            <w:tcBorders>
              <w:top w:val="single" w:sz="4" w:space="0" w:color="auto"/>
            </w:tcBorders>
          </w:tcPr>
          <w:p w:rsidR="009A3838" w:rsidRPr="009A3838" w:rsidRDefault="009A3838" w:rsidP="0074696F">
            <w:pPr>
              <w:pStyle w:val="a3"/>
              <w:rPr>
                <w:rFonts w:ascii="Times New Roman" w:hAnsi="Times New Roman"/>
                <w:b/>
                <w:sz w:val="23"/>
                <w:szCs w:val="23"/>
              </w:rPr>
            </w:pPr>
            <w:r w:rsidRPr="009A3838">
              <w:rPr>
                <w:rFonts w:ascii="Times New Roman" w:hAnsi="Times New Roman"/>
                <w:b/>
                <w:sz w:val="23"/>
                <w:szCs w:val="23"/>
              </w:rPr>
              <w:t>Строительство жилых домов в субъектах Российской Федерации</w:t>
            </w:r>
          </w:p>
        </w:tc>
        <w:tc>
          <w:tcPr>
            <w:tcW w:w="2083" w:type="dxa"/>
            <w:gridSpan w:val="2"/>
            <w:vMerge w:val="restart"/>
            <w:tcBorders>
              <w:top w:val="single" w:sz="4" w:space="0" w:color="auto"/>
              <w:right w:val="single" w:sz="4" w:space="0" w:color="auto"/>
            </w:tcBorders>
          </w:tcPr>
          <w:p w:rsidR="009A3838" w:rsidRPr="00825AE4" w:rsidRDefault="009A3838" w:rsidP="00DD31A3">
            <w:pPr>
              <w:pStyle w:val="a3"/>
              <w:jc w:val="center"/>
              <w:rPr>
                <w:rFonts w:ascii="Times New Roman" w:hAnsi="Times New Roman"/>
                <w:b/>
                <w:sz w:val="22"/>
                <w:szCs w:val="22"/>
              </w:rPr>
            </w:pPr>
            <w:r w:rsidRPr="00825AE4">
              <w:rPr>
                <w:rFonts w:ascii="Times New Roman" w:hAnsi="Times New Roman"/>
                <w:b/>
                <w:sz w:val="22"/>
                <w:szCs w:val="22"/>
              </w:rPr>
              <w:t>Ежемесячная</w:t>
            </w:r>
          </w:p>
          <w:p w:rsidR="009A3838" w:rsidRPr="00825AE4" w:rsidRDefault="009A3838" w:rsidP="00DD31A3">
            <w:pPr>
              <w:pStyle w:val="a3"/>
              <w:jc w:val="center"/>
              <w:rPr>
                <w:rFonts w:ascii="Times New Roman" w:hAnsi="Times New Roman"/>
                <w:b/>
                <w:sz w:val="18"/>
                <w:szCs w:val="18"/>
              </w:rPr>
            </w:pPr>
            <w:r w:rsidRPr="00825AE4">
              <w:rPr>
                <w:rFonts w:ascii="Times New Roman" w:hAnsi="Times New Roman"/>
                <w:b/>
                <w:sz w:val="18"/>
                <w:szCs w:val="18"/>
              </w:rPr>
              <w:t>на 26 рабочий день</w:t>
            </w: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9A3838" w:rsidRPr="001F7935" w:rsidRDefault="009A3838" w:rsidP="00A73D1E">
            <w:pPr>
              <w:pStyle w:val="a3"/>
              <w:jc w:val="center"/>
              <w:rPr>
                <w:rFonts w:ascii="Times New Roman" w:hAnsi="Times New Roman"/>
                <w:b/>
                <w:sz w:val="22"/>
                <w:szCs w:val="22"/>
              </w:rPr>
            </w:pPr>
            <w:r w:rsidRPr="001F7935">
              <w:rPr>
                <w:rFonts w:ascii="Times New Roman" w:hAnsi="Times New Roman"/>
                <w:b/>
                <w:sz w:val="22"/>
                <w:szCs w:val="22"/>
              </w:rPr>
              <w:t>302</w:t>
            </w:r>
          </w:p>
        </w:tc>
        <w:tc>
          <w:tcPr>
            <w:tcW w:w="1387" w:type="dxa"/>
            <w:tcBorders>
              <w:top w:val="single" w:sz="4" w:space="0" w:color="auto"/>
              <w:left w:val="single" w:sz="4" w:space="0" w:color="auto"/>
              <w:bottom w:val="single" w:sz="4" w:space="0" w:color="auto"/>
              <w:right w:val="single" w:sz="4" w:space="0" w:color="auto"/>
            </w:tcBorders>
            <w:vAlign w:val="center"/>
          </w:tcPr>
          <w:p w:rsidR="009A3838" w:rsidRPr="001F7935" w:rsidRDefault="009A3838" w:rsidP="003C3292">
            <w:pPr>
              <w:pStyle w:val="a3"/>
              <w:jc w:val="center"/>
              <w:rPr>
                <w:rFonts w:ascii="Times New Roman" w:hAnsi="Times New Roman"/>
                <w:b/>
                <w:sz w:val="22"/>
                <w:szCs w:val="22"/>
              </w:rPr>
            </w:pPr>
            <w:r w:rsidRPr="001F7935">
              <w:rPr>
                <w:rFonts w:ascii="Times New Roman" w:hAnsi="Times New Roman"/>
                <w:b/>
                <w:sz w:val="22"/>
                <w:szCs w:val="22"/>
              </w:rPr>
              <w:t>3624</w:t>
            </w:r>
          </w:p>
        </w:tc>
      </w:tr>
      <w:tr w:rsidR="009A3838" w:rsidRPr="009A3838" w:rsidTr="0001518A">
        <w:trPr>
          <w:trHeight w:val="192"/>
          <w:jc w:val="center"/>
        </w:trPr>
        <w:tc>
          <w:tcPr>
            <w:tcW w:w="999" w:type="dxa"/>
            <w:vMerge/>
            <w:tcBorders>
              <w:left w:val="single" w:sz="4" w:space="0" w:color="auto"/>
            </w:tcBorders>
            <w:vAlign w:val="center"/>
          </w:tcPr>
          <w:p w:rsidR="009A3838" w:rsidRPr="009A3838" w:rsidRDefault="009A3838" w:rsidP="0074696F">
            <w:pPr>
              <w:pStyle w:val="a3"/>
              <w:jc w:val="center"/>
              <w:rPr>
                <w:rFonts w:ascii="Times New Roman" w:hAnsi="Times New Roman"/>
                <w:b/>
                <w:sz w:val="23"/>
                <w:szCs w:val="23"/>
              </w:rPr>
            </w:pPr>
          </w:p>
        </w:tc>
        <w:tc>
          <w:tcPr>
            <w:tcW w:w="5273" w:type="dxa"/>
            <w:gridSpan w:val="2"/>
            <w:vMerge/>
          </w:tcPr>
          <w:p w:rsidR="009A3838" w:rsidRPr="009A3838" w:rsidRDefault="009A3838" w:rsidP="0074696F">
            <w:pPr>
              <w:pStyle w:val="a3"/>
              <w:rPr>
                <w:rFonts w:ascii="Times New Roman" w:hAnsi="Times New Roman"/>
                <w:b/>
                <w:sz w:val="23"/>
                <w:szCs w:val="23"/>
              </w:rPr>
            </w:pPr>
          </w:p>
        </w:tc>
        <w:tc>
          <w:tcPr>
            <w:tcW w:w="2083" w:type="dxa"/>
            <w:gridSpan w:val="2"/>
            <w:vMerge/>
            <w:tcBorders>
              <w:right w:val="single" w:sz="4" w:space="0" w:color="auto"/>
            </w:tcBorders>
          </w:tcPr>
          <w:p w:rsidR="009A3838" w:rsidRPr="009A3838" w:rsidRDefault="009A3838" w:rsidP="00DD31A3">
            <w:pPr>
              <w:pStyle w:val="a3"/>
              <w:jc w:val="center"/>
              <w:rPr>
                <w:rFonts w:ascii="Times New Roman" w:hAnsi="Times New Roman"/>
                <w:b/>
                <w:sz w:val="23"/>
                <w:szCs w:val="23"/>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9A3838" w:rsidRPr="001F7935" w:rsidRDefault="009A3838" w:rsidP="00A73D1E">
            <w:pPr>
              <w:pStyle w:val="a3"/>
              <w:jc w:val="center"/>
              <w:rPr>
                <w:rFonts w:ascii="Times New Roman" w:hAnsi="Times New Roman"/>
                <w:b/>
                <w:sz w:val="22"/>
                <w:szCs w:val="22"/>
              </w:rPr>
            </w:pPr>
            <w:r w:rsidRPr="001F7935">
              <w:rPr>
                <w:rFonts w:ascii="Times New Roman" w:hAnsi="Times New Roman"/>
                <w:b/>
                <w:sz w:val="22"/>
                <w:szCs w:val="22"/>
              </w:rPr>
              <w:t>322</w:t>
            </w:r>
          </w:p>
        </w:tc>
        <w:tc>
          <w:tcPr>
            <w:tcW w:w="1387" w:type="dxa"/>
            <w:tcBorders>
              <w:top w:val="single" w:sz="4" w:space="0" w:color="auto"/>
              <w:left w:val="single" w:sz="4" w:space="0" w:color="auto"/>
              <w:bottom w:val="single" w:sz="4" w:space="0" w:color="auto"/>
              <w:right w:val="single" w:sz="4" w:space="0" w:color="auto"/>
            </w:tcBorders>
            <w:vAlign w:val="center"/>
          </w:tcPr>
          <w:p w:rsidR="009A3838" w:rsidRPr="001F7935" w:rsidRDefault="009A3838" w:rsidP="003C3292">
            <w:pPr>
              <w:pStyle w:val="a3"/>
              <w:jc w:val="center"/>
              <w:rPr>
                <w:rFonts w:ascii="Times New Roman" w:hAnsi="Times New Roman"/>
                <w:b/>
                <w:sz w:val="22"/>
                <w:szCs w:val="22"/>
              </w:rPr>
            </w:pPr>
            <w:r w:rsidRPr="001F7935">
              <w:rPr>
                <w:rFonts w:ascii="Times New Roman" w:hAnsi="Times New Roman"/>
                <w:b/>
                <w:sz w:val="22"/>
                <w:szCs w:val="22"/>
              </w:rPr>
              <w:t>3864</w:t>
            </w:r>
          </w:p>
        </w:tc>
      </w:tr>
      <w:tr w:rsidR="009A3838" w:rsidRPr="009A3838" w:rsidTr="0001518A">
        <w:trPr>
          <w:trHeight w:val="216"/>
          <w:jc w:val="center"/>
        </w:trPr>
        <w:tc>
          <w:tcPr>
            <w:tcW w:w="999" w:type="dxa"/>
            <w:vMerge/>
            <w:tcBorders>
              <w:left w:val="single" w:sz="4" w:space="0" w:color="auto"/>
            </w:tcBorders>
            <w:vAlign w:val="center"/>
          </w:tcPr>
          <w:p w:rsidR="009A3838" w:rsidRPr="009A3838" w:rsidRDefault="009A3838" w:rsidP="0074696F">
            <w:pPr>
              <w:pStyle w:val="a3"/>
              <w:jc w:val="center"/>
              <w:rPr>
                <w:rFonts w:ascii="Times New Roman" w:hAnsi="Times New Roman"/>
                <w:b/>
                <w:sz w:val="23"/>
                <w:szCs w:val="23"/>
              </w:rPr>
            </w:pPr>
          </w:p>
        </w:tc>
        <w:tc>
          <w:tcPr>
            <w:tcW w:w="5273" w:type="dxa"/>
            <w:gridSpan w:val="2"/>
            <w:vMerge/>
          </w:tcPr>
          <w:p w:rsidR="009A3838" w:rsidRPr="009A3838" w:rsidRDefault="009A3838" w:rsidP="0074696F">
            <w:pPr>
              <w:pStyle w:val="a3"/>
              <w:rPr>
                <w:rFonts w:ascii="Times New Roman" w:hAnsi="Times New Roman"/>
                <w:b/>
                <w:sz w:val="23"/>
                <w:szCs w:val="23"/>
              </w:rPr>
            </w:pPr>
          </w:p>
        </w:tc>
        <w:tc>
          <w:tcPr>
            <w:tcW w:w="2083" w:type="dxa"/>
            <w:gridSpan w:val="2"/>
            <w:vMerge/>
            <w:tcBorders>
              <w:right w:val="single" w:sz="4" w:space="0" w:color="auto"/>
            </w:tcBorders>
          </w:tcPr>
          <w:p w:rsidR="009A3838" w:rsidRPr="009A3838" w:rsidRDefault="009A3838" w:rsidP="00DD31A3">
            <w:pPr>
              <w:pStyle w:val="a3"/>
              <w:jc w:val="center"/>
              <w:rPr>
                <w:rFonts w:ascii="Times New Roman" w:hAnsi="Times New Roman"/>
                <w:b/>
                <w:sz w:val="23"/>
                <w:szCs w:val="23"/>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9A3838" w:rsidRPr="001F7935" w:rsidRDefault="009A3838" w:rsidP="00A73D1E">
            <w:pPr>
              <w:pStyle w:val="a3"/>
              <w:jc w:val="center"/>
              <w:rPr>
                <w:rFonts w:ascii="Times New Roman" w:hAnsi="Times New Roman"/>
                <w:b/>
                <w:sz w:val="22"/>
                <w:szCs w:val="22"/>
              </w:rPr>
            </w:pPr>
            <w:r w:rsidRPr="001F7935">
              <w:rPr>
                <w:rFonts w:ascii="Times New Roman" w:hAnsi="Times New Roman"/>
                <w:b/>
                <w:sz w:val="22"/>
                <w:szCs w:val="22"/>
              </w:rPr>
              <w:t>345</w:t>
            </w:r>
          </w:p>
        </w:tc>
        <w:tc>
          <w:tcPr>
            <w:tcW w:w="1387" w:type="dxa"/>
            <w:tcBorders>
              <w:top w:val="single" w:sz="4" w:space="0" w:color="auto"/>
              <w:left w:val="single" w:sz="4" w:space="0" w:color="auto"/>
              <w:bottom w:val="single" w:sz="4" w:space="0" w:color="auto"/>
              <w:right w:val="single" w:sz="4" w:space="0" w:color="auto"/>
            </w:tcBorders>
            <w:vAlign w:val="center"/>
          </w:tcPr>
          <w:p w:rsidR="009A3838" w:rsidRPr="001F7935" w:rsidRDefault="009A3838" w:rsidP="003C3292">
            <w:pPr>
              <w:pStyle w:val="a3"/>
              <w:jc w:val="center"/>
              <w:rPr>
                <w:rFonts w:ascii="Times New Roman" w:hAnsi="Times New Roman"/>
                <w:b/>
                <w:sz w:val="22"/>
                <w:szCs w:val="22"/>
              </w:rPr>
            </w:pPr>
            <w:r w:rsidRPr="001F7935">
              <w:rPr>
                <w:rFonts w:ascii="Times New Roman" w:hAnsi="Times New Roman"/>
                <w:b/>
                <w:sz w:val="22"/>
                <w:szCs w:val="22"/>
              </w:rPr>
              <w:t>4140</w:t>
            </w:r>
          </w:p>
        </w:tc>
      </w:tr>
      <w:tr w:rsidR="009A3838" w:rsidRPr="009A3838" w:rsidTr="00BB20AB">
        <w:trPr>
          <w:trHeight w:val="557"/>
          <w:jc w:val="center"/>
        </w:trPr>
        <w:tc>
          <w:tcPr>
            <w:tcW w:w="999" w:type="dxa"/>
            <w:tcBorders>
              <w:left w:val="single" w:sz="4" w:space="0" w:color="auto"/>
              <w:bottom w:val="single" w:sz="4" w:space="0" w:color="auto"/>
            </w:tcBorders>
            <w:vAlign w:val="center"/>
          </w:tcPr>
          <w:p w:rsidR="009A3838" w:rsidRPr="009A3838" w:rsidRDefault="009A3838" w:rsidP="0074696F">
            <w:pPr>
              <w:pStyle w:val="a3"/>
              <w:jc w:val="center"/>
              <w:rPr>
                <w:rFonts w:ascii="Times New Roman" w:hAnsi="Times New Roman"/>
                <w:b/>
                <w:sz w:val="23"/>
                <w:szCs w:val="23"/>
              </w:rPr>
            </w:pPr>
          </w:p>
        </w:tc>
        <w:tc>
          <w:tcPr>
            <w:tcW w:w="10000" w:type="dxa"/>
            <w:gridSpan w:val="7"/>
            <w:tcBorders>
              <w:bottom w:val="single" w:sz="4" w:space="0" w:color="auto"/>
              <w:right w:val="single" w:sz="4" w:space="0" w:color="auto"/>
            </w:tcBorders>
          </w:tcPr>
          <w:p w:rsidR="009A3838" w:rsidRPr="006D2802" w:rsidRDefault="009A3838" w:rsidP="009C5F0E">
            <w:pPr>
              <w:pStyle w:val="a3"/>
              <w:jc w:val="both"/>
              <w:rPr>
                <w:b/>
                <w:sz w:val="21"/>
                <w:szCs w:val="21"/>
              </w:rPr>
            </w:pPr>
            <w:r w:rsidRPr="006D2802">
              <w:rPr>
                <w:rFonts w:ascii="Times New Roman" w:hAnsi="Times New Roman"/>
                <w:sz w:val="21"/>
                <w:szCs w:val="21"/>
              </w:rPr>
              <w:t>Приводятся данные о строительстве жилых домов, темпах строительства  за отчетный месяц и период с начала отчетного года по РФ, федеральным округам и субъектам РФ.</w:t>
            </w:r>
          </w:p>
        </w:tc>
      </w:tr>
      <w:tr w:rsidR="006B5573" w:rsidRPr="006B5573" w:rsidTr="0001518A">
        <w:trPr>
          <w:trHeight w:val="264"/>
          <w:jc w:val="center"/>
        </w:trPr>
        <w:tc>
          <w:tcPr>
            <w:tcW w:w="999" w:type="dxa"/>
            <w:vMerge w:val="restart"/>
            <w:tcBorders>
              <w:top w:val="single" w:sz="4" w:space="0" w:color="auto"/>
              <w:left w:val="single" w:sz="4" w:space="0" w:color="auto"/>
            </w:tcBorders>
            <w:vAlign w:val="center"/>
          </w:tcPr>
          <w:p w:rsidR="009A3838" w:rsidRPr="006B5573" w:rsidRDefault="009A3838" w:rsidP="0074696F">
            <w:pPr>
              <w:pStyle w:val="a3"/>
              <w:jc w:val="center"/>
              <w:rPr>
                <w:rFonts w:ascii="Times New Roman" w:hAnsi="Times New Roman"/>
                <w:b/>
                <w:sz w:val="23"/>
                <w:szCs w:val="23"/>
              </w:rPr>
            </w:pPr>
            <w:r w:rsidRPr="006B5573">
              <w:rPr>
                <w:rFonts w:ascii="Times New Roman" w:hAnsi="Times New Roman"/>
                <w:b/>
                <w:sz w:val="23"/>
                <w:szCs w:val="23"/>
              </w:rPr>
              <w:t>7.101</w:t>
            </w:r>
          </w:p>
        </w:tc>
        <w:tc>
          <w:tcPr>
            <w:tcW w:w="5273" w:type="dxa"/>
            <w:gridSpan w:val="2"/>
            <w:vMerge w:val="restart"/>
            <w:tcBorders>
              <w:top w:val="single" w:sz="4" w:space="0" w:color="auto"/>
            </w:tcBorders>
          </w:tcPr>
          <w:p w:rsidR="009A3838" w:rsidRPr="006B5573" w:rsidRDefault="006B5573" w:rsidP="00F23A09">
            <w:pPr>
              <w:pStyle w:val="a3"/>
              <w:rPr>
                <w:rFonts w:ascii="Times New Roman" w:hAnsi="Times New Roman"/>
                <w:b/>
                <w:sz w:val="23"/>
                <w:szCs w:val="23"/>
              </w:rPr>
            </w:pPr>
            <w:r w:rsidRPr="006B5573">
              <w:rPr>
                <w:rFonts w:ascii="Times New Roman" w:hAnsi="Times New Roman"/>
                <w:b/>
                <w:sz w:val="23"/>
                <w:szCs w:val="23"/>
              </w:rPr>
              <w:t>Социально-экономическое положение субъектов Российской Федерации в Дальневосточном Федеральном округе</w:t>
            </w:r>
          </w:p>
        </w:tc>
        <w:tc>
          <w:tcPr>
            <w:tcW w:w="2083" w:type="dxa"/>
            <w:gridSpan w:val="2"/>
            <w:vMerge w:val="restart"/>
            <w:tcBorders>
              <w:top w:val="single" w:sz="4" w:space="0" w:color="auto"/>
              <w:right w:val="single" w:sz="4" w:space="0" w:color="auto"/>
            </w:tcBorders>
          </w:tcPr>
          <w:p w:rsidR="009A3838" w:rsidRPr="00825AE4" w:rsidRDefault="009A3838" w:rsidP="00DD31A3">
            <w:pPr>
              <w:pStyle w:val="a3"/>
              <w:jc w:val="center"/>
              <w:rPr>
                <w:rFonts w:ascii="Times New Roman" w:hAnsi="Times New Roman"/>
                <w:b/>
                <w:sz w:val="22"/>
                <w:szCs w:val="22"/>
              </w:rPr>
            </w:pPr>
            <w:r w:rsidRPr="00825AE4">
              <w:rPr>
                <w:rFonts w:ascii="Times New Roman" w:hAnsi="Times New Roman"/>
                <w:b/>
                <w:sz w:val="22"/>
                <w:szCs w:val="22"/>
              </w:rPr>
              <w:t>Ежемесячная</w:t>
            </w:r>
          </w:p>
          <w:p w:rsidR="009A3838" w:rsidRPr="00825AE4" w:rsidRDefault="009A3838" w:rsidP="00BB3352">
            <w:pPr>
              <w:pStyle w:val="a3"/>
              <w:jc w:val="center"/>
              <w:rPr>
                <w:rFonts w:ascii="Times New Roman" w:hAnsi="Times New Roman"/>
                <w:b/>
                <w:sz w:val="18"/>
                <w:szCs w:val="18"/>
              </w:rPr>
            </w:pPr>
            <w:r w:rsidRPr="00825AE4">
              <w:rPr>
                <w:rFonts w:ascii="Times New Roman" w:hAnsi="Times New Roman"/>
                <w:b/>
                <w:sz w:val="18"/>
                <w:szCs w:val="18"/>
              </w:rPr>
              <w:t>на 25 рабочий день</w:t>
            </w: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9A3838" w:rsidRPr="001F7935" w:rsidRDefault="006B5573" w:rsidP="0074696F">
            <w:pPr>
              <w:pStyle w:val="a3"/>
              <w:jc w:val="center"/>
              <w:rPr>
                <w:rFonts w:ascii="Times New Roman" w:hAnsi="Times New Roman"/>
                <w:b/>
                <w:sz w:val="22"/>
                <w:szCs w:val="22"/>
              </w:rPr>
            </w:pPr>
            <w:r w:rsidRPr="001F7935">
              <w:rPr>
                <w:rFonts w:ascii="Times New Roman" w:hAnsi="Times New Roman"/>
                <w:b/>
                <w:sz w:val="22"/>
                <w:szCs w:val="22"/>
              </w:rPr>
              <w:t>302</w:t>
            </w:r>
          </w:p>
        </w:tc>
        <w:tc>
          <w:tcPr>
            <w:tcW w:w="1387" w:type="dxa"/>
            <w:tcBorders>
              <w:top w:val="single" w:sz="4" w:space="0" w:color="auto"/>
              <w:left w:val="single" w:sz="4" w:space="0" w:color="auto"/>
              <w:bottom w:val="single" w:sz="4" w:space="0" w:color="auto"/>
              <w:right w:val="single" w:sz="4" w:space="0" w:color="auto"/>
            </w:tcBorders>
            <w:vAlign w:val="center"/>
          </w:tcPr>
          <w:p w:rsidR="009A3838" w:rsidRPr="001F7935" w:rsidRDefault="006B5573" w:rsidP="0074696F">
            <w:pPr>
              <w:pStyle w:val="a3"/>
              <w:jc w:val="center"/>
              <w:rPr>
                <w:rFonts w:ascii="Times New Roman" w:hAnsi="Times New Roman"/>
                <w:b/>
                <w:sz w:val="22"/>
                <w:szCs w:val="22"/>
              </w:rPr>
            </w:pPr>
            <w:r w:rsidRPr="001F7935">
              <w:rPr>
                <w:rFonts w:ascii="Times New Roman" w:hAnsi="Times New Roman"/>
                <w:b/>
                <w:sz w:val="22"/>
                <w:szCs w:val="22"/>
              </w:rPr>
              <w:t>3624</w:t>
            </w:r>
          </w:p>
        </w:tc>
      </w:tr>
      <w:tr w:rsidR="006B5573" w:rsidRPr="006B5573" w:rsidTr="0001518A">
        <w:trPr>
          <w:trHeight w:val="264"/>
          <w:jc w:val="center"/>
        </w:trPr>
        <w:tc>
          <w:tcPr>
            <w:tcW w:w="999" w:type="dxa"/>
            <w:vMerge/>
            <w:tcBorders>
              <w:left w:val="single" w:sz="4" w:space="0" w:color="auto"/>
            </w:tcBorders>
            <w:vAlign w:val="center"/>
          </w:tcPr>
          <w:p w:rsidR="009A3838" w:rsidRPr="006B5573" w:rsidRDefault="009A3838" w:rsidP="0074696F">
            <w:pPr>
              <w:pStyle w:val="a3"/>
              <w:jc w:val="center"/>
              <w:rPr>
                <w:rFonts w:ascii="Times New Roman" w:hAnsi="Times New Roman"/>
                <w:b/>
                <w:sz w:val="23"/>
                <w:szCs w:val="23"/>
              </w:rPr>
            </w:pPr>
          </w:p>
        </w:tc>
        <w:tc>
          <w:tcPr>
            <w:tcW w:w="5273" w:type="dxa"/>
            <w:gridSpan w:val="2"/>
            <w:vMerge/>
          </w:tcPr>
          <w:p w:rsidR="009A3838" w:rsidRPr="006B5573" w:rsidRDefault="009A3838" w:rsidP="00F23A09">
            <w:pPr>
              <w:pStyle w:val="a3"/>
              <w:rPr>
                <w:rFonts w:ascii="Times New Roman" w:hAnsi="Times New Roman"/>
                <w:b/>
                <w:sz w:val="23"/>
                <w:szCs w:val="23"/>
              </w:rPr>
            </w:pPr>
          </w:p>
        </w:tc>
        <w:tc>
          <w:tcPr>
            <w:tcW w:w="2083" w:type="dxa"/>
            <w:gridSpan w:val="2"/>
            <w:vMerge/>
            <w:tcBorders>
              <w:right w:val="single" w:sz="4" w:space="0" w:color="auto"/>
            </w:tcBorders>
          </w:tcPr>
          <w:p w:rsidR="009A3838" w:rsidRPr="006B5573" w:rsidRDefault="009A3838" w:rsidP="00DD31A3">
            <w:pPr>
              <w:pStyle w:val="a3"/>
              <w:jc w:val="center"/>
              <w:rPr>
                <w:rFonts w:ascii="Times New Roman" w:hAnsi="Times New Roman"/>
                <w:b/>
                <w:sz w:val="23"/>
                <w:szCs w:val="23"/>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9A3838" w:rsidRPr="001F7935" w:rsidRDefault="006B5573" w:rsidP="0074696F">
            <w:pPr>
              <w:pStyle w:val="a3"/>
              <w:jc w:val="center"/>
              <w:rPr>
                <w:rFonts w:ascii="Times New Roman" w:hAnsi="Times New Roman"/>
                <w:b/>
                <w:sz w:val="22"/>
                <w:szCs w:val="22"/>
              </w:rPr>
            </w:pPr>
            <w:r w:rsidRPr="001F7935">
              <w:rPr>
                <w:rFonts w:ascii="Times New Roman" w:hAnsi="Times New Roman"/>
                <w:b/>
                <w:sz w:val="22"/>
                <w:szCs w:val="22"/>
              </w:rPr>
              <w:t>362</w:t>
            </w:r>
          </w:p>
        </w:tc>
        <w:tc>
          <w:tcPr>
            <w:tcW w:w="1387" w:type="dxa"/>
            <w:tcBorders>
              <w:top w:val="single" w:sz="4" w:space="0" w:color="auto"/>
              <w:left w:val="single" w:sz="4" w:space="0" w:color="auto"/>
              <w:bottom w:val="single" w:sz="4" w:space="0" w:color="auto"/>
              <w:right w:val="single" w:sz="4" w:space="0" w:color="auto"/>
            </w:tcBorders>
            <w:vAlign w:val="center"/>
          </w:tcPr>
          <w:p w:rsidR="009A3838" w:rsidRPr="001F7935" w:rsidRDefault="006B5573" w:rsidP="0074696F">
            <w:pPr>
              <w:pStyle w:val="a3"/>
              <w:jc w:val="center"/>
              <w:rPr>
                <w:rFonts w:ascii="Times New Roman" w:hAnsi="Times New Roman"/>
                <w:b/>
                <w:sz w:val="22"/>
                <w:szCs w:val="22"/>
              </w:rPr>
            </w:pPr>
            <w:r w:rsidRPr="001F7935">
              <w:rPr>
                <w:rFonts w:ascii="Times New Roman" w:hAnsi="Times New Roman"/>
                <w:b/>
                <w:sz w:val="22"/>
                <w:szCs w:val="22"/>
              </w:rPr>
              <w:t>4344</w:t>
            </w:r>
          </w:p>
        </w:tc>
      </w:tr>
      <w:tr w:rsidR="006B5573" w:rsidRPr="006B5573" w:rsidTr="0001518A">
        <w:trPr>
          <w:trHeight w:val="276"/>
          <w:jc w:val="center"/>
        </w:trPr>
        <w:tc>
          <w:tcPr>
            <w:tcW w:w="999" w:type="dxa"/>
            <w:vMerge/>
            <w:tcBorders>
              <w:left w:val="single" w:sz="4" w:space="0" w:color="auto"/>
            </w:tcBorders>
            <w:vAlign w:val="center"/>
          </w:tcPr>
          <w:p w:rsidR="009A3838" w:rsidRPr="006B5573" w:rsidRDefault="009A3838" w:rsidP="0074696F">
            <w:pPr>
              <w:pStyle w:val="a3"/>
              <w:jc w:val="center"/>
              <w:rPr>
                <w:rFonts w:ascii="Times New Roman" w:hAnsi="Times New Roman"/>
                <w:b/>
                <w:sz w:val="23"/>
                <w:szCs w:val="23"/>
              </w:rPr>
            </w:pPr>
          </w:p>
        </w:tc>
        <w:tc>
          <w:tcPr>
            <w:tcW w:w="5273" w:type="dxa"/>
            <w:gridSpan w:val="2"/>
            <w:vMerge/>
          </w:tcPr>
          <w:p w:rsidR="009A3838" w:rsidRPr="006B5573" w:rsidRDefault="009A3838" w:rsidP="00F23A09">
            <w:pPr>
              <w:pStyle w:val="a3"/>
              <w:rPr>
                <w:rFonts w:ascii="Times New Roman" w:hAnsi="Times New Roman"/>
                <w:b/>
                <w:sz w:val="23"/>
                <w:szCs w:val="23"/>
              </w:rPr>
            </w:pPr>
          </w:p>
        </w:tc>
        <w:tc>
          <w:tcPr>
            <w:tcW w:w="2083" w:type="dxa"/>
            <w:gridSpan w:val="2"/>
            <w:vMerge/>
            <w:tcBorders>
              <w:right w:val="single" w:sz="4" w:space="0" w:color="auto"/>
            </w:tcBorders>
          </w:tcPr>
          <w:p w:rsidR="009A3838" w:rsidRPr="006B5573" w:rsidRDefault="009A3838" w:rsidP="00DD31A3">
            <w:pPr>
              <w:pStyle w:val="a3"/>
              <w:jc w:val="center"/>
              <w:rPr>
                <w:rFonts w:ascii="Times New Roman" w:hAnsi="Times New Roman"/>
                <w:b/>
                <w:sz w:val="23"/>
                <w:szCs w:val="23"/>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9A3838" w:rsidRPr="001F7935" w:rsidRDefault="006B5573" w:rsidP="0074696F">
            <w:pPr>
              <w:pStyle w:val="a3"/>
              <w:jc w:val="center"/>
              <w:rPr>
                <w:rFonts w:ascii="Times New Roman" w:hAnsi="Times New Roman"/>
                <w:b/>
                <w:sz w:val="22"/>
                <w:szCs w:val="22"/>
              </w:rPr>
            </w:pPr>
            <w:r w:rsidRPr="001F7935">
              <w:rPr>
                <w:rFonts w:ascii="Times New Roman" w:hAnsi="Times New Roman"/>
                <w:b/>
                <w:sz w:val="22"/>
                <w:szCs w:val="22"/>
              </w:rPr>
              <w:t>385</w:t>
            </w:r>
          </w:p>
        </w:tc>
        <w:tc>
          <w:tcPr>
            <w:tcW w:w="1387" w:type="dxa"/>
            <w:tcBorders>
              <w:top w:val="single" w:sz="4" w:space="0" w:color="auto"/>
              <w:left w:val="single" w:sz="4" w:space="0" w:color="auto"/>
              <w:bottom w:val="single" w:sz="4" w:space="0" w:color="auto"/>
              <w:right w:val="single" w:sz="4" w:space="0" w:color="auto"/>
            </w:tcBorders>
            <w:vAlign w:val="center"/>
          </w:tcPr>
          <w:p w:rsidR="009A3838" w:rsidRPr="001F7935" w:rsidRDefault="006B5573" w:rsidP="0074696F">
            <w:pPr>
              <w:pStyle w:val="a3"/>
              <w:jc w:val="center"/>
              <w:rPr>
                <w:rFonts w:ascii="Times New Roman" w:hAnsi="Times New Roman"/>
                <w:b/>
                <w:sz w:val="22"/>
                <w:szCs w:val="22"/>
              </w:rPr>
            </w:pPr>
            <w:r w:rsidRPr="001F7935">
              <w:rPr>
                <w:rFonts w:ascii="Times New Roman" w:hAnsi="Times New Roman"/>
                <w:b/>
                <w:sz w:val="22"/>
                <w:szCs w:val="22"/>
              </w:rPr>
              <w:t>4620</w:t>
            </w:r>
          </w:p>
        </w:tc>
      </w:tr>
      <w:tr w:rsidR="006B5573" w:rsidRPr="006B5573" w:rsidTr="00BB20AB">
        <w:trPr>
          <w:jc w:val="center"/>
        </w:trPr>
        <w:tc>
          <w:tcPr>
            <w:tcW w:w="999" w:type="dxa"/>
            <w:tcBorders>
              <w:left w:val="single" w:sz="4" w:space="0" w:color="auto"/>
              <w:bottom w:val="single" w:sz="4" w:space="0" w:color="auto"/>
            </w:tcBorders>
            <w:vAlign w:val="center"/>
          </w:tcPr>
          <w:p w:rsidR="009A3838" w:rsidRPr="006B5573" w:rsidRDefault="009A3838" w:rsidP="0074696F">
            <w:pPr>
              <w:pStyle w:val="a3"/>
              <w:jc w:val="center"/>
              <w:rPr>
                <w:rFonts w:ascii="Times New Roman" w:hAnsi="Times New Roman"/>
                <w:b/>
                <w:sz w:val="23"/>
                <w:szCs w:val="23"/>
              </w:rPr>
            </w:pPr>
          </w:p>
        </w:tc>
        <w:tc>
          <w:tcPr>
            <w:tcW w:w="10000" w:type="dxa"/>
            <w:gridSpan w:val="7"/>
            <w:tcBorders>
              <w:bottom w:val="single" w:sz="4" w:space="0" w:color="auto"/>
              <w:right w:val="single" w:sz="4" w:space="0" w:color="auto"/>
            </w:tcBorders>
          </w:tcPr>
          <w:p w:rsidR="009A3838" w:rsidRPr="006D2802" w:rsidRDefault="006B5573" w:rsidP="00F54130">
            <w:pPr>
              <w:pStyle w:val="a3"/>
              <w:jc w:val="both"/>
              <w:rPr>
                <w:b/>
              </w:rPr>
            </w:pPr>
            <w:r w:rsidRPr="006D2802">
              <w:rPr>
                <w:rFonts w:ascii="Times New Roman" w:hAnsi="Times New Roman"/>
              </w:rPr>
              <w:t xml:space="preserve">Содержит оперативные данные </w:t>
            </w:r>
            <w:proofErr w:type="gramStart"/>
            <w:r w:rsidRPr="006D2802">
              <w:rPr>
                <w:rFonts w:ascii="Times New Roman" w:hAnsi="Times New Roman"/>
              </w:rPr>
              <w:t>по важнейшим показателям социально-экономического положения за истекший период года в сравнении с соответствующим периодом предыдущего года по субъектам</w:t>
            </w:r>
            <w:proofErr w:type="gramEnd"/>
            <w:r w:rsidRPr="006D2802">
              <w:rPr>
                <w:rFonts w:ascii="Times New Roman" w:hAnsi="Times New Roman"/>
              </w:rPr>
              <w:t>, входящим в ДФО.</w:t>
            </w:r>
          </w:p>
        </w:tc>
      </w:tr>
      <w:tr w:rsidR="00110E5C" w:rsidRPr="00110E5C" w:rsidTr="0001518A">
        <w:trPr>
          <w:trHeight w:val="183"/>
          <w:jc w:val="center"/>
        </w:trPr>
        <w:tc>
          <w:tcPr>
            <w:tcW w:w="999" w:type="dxa"/>
            <w:vMerge w:val="restart"/>
            <w:tcBorders>
              <w:top w:val="single" w:sz="4" w:space="0" w:color="auto"/>
              <w:left w:val="single" w:sz="4" w:space="0" w:color="auto"/>
            </w:tcBorders>
            <w:vAlign w:val="center"/>
          </w:tcPr>
          <w:p w:rsidR="00110E5C" w:rsidRPr="00110E5C" w:rsidRDefault="00110E5C" w:rsidP="0074696F">
            <w:pPr>
              <w:pStyle w:val="a3"/>
              <w:jc w:val="center"/>
              <w:rPr>
                <w:rFonts w:ascii="Times New Roman" w:hAnsi="Times New Roman"/>
                <w:b/>
                <w:sz w:val="23"/>
                <w:szCs w:val="23"/>
              </w:rPr>
            </w:pPr>
            <w:r w:rsidRPr="00110E5C">
              <w:rPr>
                <w:rFonts w:ascii="Times New Roman" w:hAnsi="Times New Roman"/>
                <w:b/>
                <w:sz w:val="23"/>
                <w:szCs w:val="23"/>
              </w:rPr>
              <w:t>7.107</w:t>
            </w:r>
          </w:p>
        </w:tc>
        <w:tc>
          <w:tcPr>
            <w:tcW w:w="5273" w:type="dxa"/>
            <w:gridSpan w:val="2"/>
            <w:vMerge w:val="restart"/>
            <w:tcBorders>
              <w:top w:val="single" w:sz="4" w:space="0" w:color="auto"/>
            </w:tcBorders>
          </w:tcPr>
          <w:p w:rsidR="00110E5C" w:rsidRPr="00110E5C" w:rsidRDefault="00110E5C" w:rsidP="0074696F">
            <w:pPr>
              <w:pStyle w:val="a3"/>
              <w:rPr>
                <w:rFonts w:ascii="Times New Roman" w:hAnsi="Times New Roman"/>
                <w:b/>
                <w:sz w:val="23"/>
                <w:szCs w:val="23"/>
              </w:rPr>
            </w:pPr>
            <w:r w:rsidRPr="00110E5C">
              <w:rPr>
                <w:rFonts w:ascii="Times New Roman" w:hAnsi="Times New Roman"/>
                <w:b/>
                <w:sz w:val="23"/>
                <w:szCs w:val="23"/>
              </w:rPr>
              <w:t>Индекс промышленного производства в субъектах Российской Федерации</w:t>
            </w:r>
          </w:p>
        </w:tc>
        <w:tc>
          <w:tcPr>
            <w:tcW w:w="2083" w:type="dxa"/>
            <w:gridSpan w:val="2"/>
            <w:vMerge w:val="restart"/>
            <w:tcBorders>
              <w:top w:val="single" w:sz="4" w:space="0" w:color="auto"/>
              <w:right w:val="single" w:sz="4" w:space="0" w:color="auto"/>
            </w:tcBorders>
          </w:tcPr>
          <w:p w:rsidR="00110E5C" w:rsidRPr="00825AE4" w:rsidRDefault="00110E5C" w:rsidP="00DD31A3">
            <w:pPr>
              <w:pStyle w:val="a3"/>
              <w:jc w:val="center"/>
              <w:rPr>
                <w:rFonts w:ascii="Times New Roman" w:hAnsi="Times New Roman"/>
                <w:b/>
                <w:sz w:val="22"/>
                <w:szCs w:val="22"/>
              </w:rPr>
            </w:pPr>
            <w:r w:rsidRPr="00825AE4">
              <w:rPr>
                <w:rFonts w:ascii="Times New Roman" w:hAnsi="Times New Roman"/>
                <w:b/>
                <w:sz w:val="22"/>
                <w:szCs w:val="22"/>
              </w:rPr>
              <w:t>Ежемесячная</w:t>
            </w:r>
          </w:p>
          <w:p w:rsidR="00110E5C" w:rsidRPr="00825AE4" w:rsidRDefault="00110E5C" w:rsidP="00DD31A3">
            <w:pPr>
              <w:pStyle w:val="a3"/>
              <w:jc w:val="center"/>
              <w:rPr>
                <w:rFonts w:ascii="Times New Roman" w:hAnsi="Times New Roman"/>
                <w:b/>
                <w:sz w:val="18"/>
                <w:szCs w:val="18"/>
              </w:rPr>
            </w:pPr>
            <w:r w:rsidRPr="00825AE4">
              <w:rPr>
                <w:rFonts w:ascii="Times New Roman" w:hAnsi="Times New Roman"/>
                <w:b/>
                <w:sz w:val="18"/>
                <w:szCs w:val="18"/>
              </w:rPr>
              <w:t>на 26 рабочий день</w:t>
            </w: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110E5C" w:rsidRPr="001F7935" w:rsidRDefault="00110E5C" w:rsidP="00A73D1E">
            <w:pPr>
              <w:pStyle w:val="a3"/>
              <w:jc w:val="center"/>
              <w:rPr>
                <w:rFonts w:ascii="Times New Roman" w:hAnsi="Times New Roman"/>
                <w:b/>
                <w:sz w:val="22"/>
                <w:szCs w:val="22"/>
              </w:rPr>
            </w:pPr>
            <w:r w:rsidRPr="001F7935">
              <w:rPr>
                <w:rFonts w:ascii="Times New Roman" w:hAnsi="Times New Roman"/>
                <w:b/>
                <w:sz w:val="22"/>
                <w:szCs w:val="22"/>
              </w:rPr>
              <w:t>302</w:t>
            </w:r>
          </w:p>
        </w:tc>
        <w:tc>
          <w:tcPr>
            <w:tcW w:w="1387" w:type="dxa"/>
            <w:tcBorders>
              <w:top w:val="single" w:sz="4" w:space="0" w:color="auto"/>
              <w:left w:val="single" w:sz="4" w:space="0" w:color="auto"/>
              <w:bottom w:val="single" w:sz="4" w:space="0" w:color="auto"/>
              <w:right w:val="single" w:sz="4" w:space="0" w:color="auto"/>
            </w:tcBorders>
            <w:vAlign w:val="center"/>
          </w:tcPr>
          <w:p w:rsidR="00110E5C" w:rsidRPr="001F7935" w:rsidRDefault="00110E5C" w:rsidP="00C71C1C">
            <w:pPr>
              <w:pStyle w:val="a3"/>
              <w:jc w:val="center"/>
              <w:rPr>
                <w:rFonts w:ascii="Times New Roman" w:hAnsi="Times New Roman"/>
                <w:b/>
                <w:sz w:val="22"/>
                <w:szCs w:val="22"/>
              </w:rPr>
            </w:pPr>
            <w:r w:rsidRPr="001F7935">
              <w:rPr>
                <w:rFonts w:ascii="Times New Roman" w:hAnsi="Times New Roman"/>
                <w:b/>
                <w:sz w:val="22"/>
                <w:szCs w:val="22"/>
              </w:rPr>
              <w:t>3624</w:t>
            </w:r>
          </w:p>
        </w:tc>
      </w:tr>
      <w:tr w:rsidR="00110E5C" w:rsidRPr="00110E5C" w:rsidTr="0001518A">
        <w:trPr>
          <w:trHeight w:val="252"/>
          <w:jc w:val="center"/>
        </w:trPr>
        <w:tc>
          <w:tcPr>
            <w:tcW w:w="999" w:type="dxa"/>
            <w:vMerge/>
            <w:tcBorders>
              <w:left w:val="single" w:sz="4" w:space="0" w:color="auto"/>
            </w:tcBorders>
            <w:vAlign w:val="center"/>
          </w:tcPr>
          <w:p w:rsidR="00110E5C" w:rsidRPr="00110E5C" w:rsidRDefault="00110E5C" w:rsidP="0074696F">
            <w:pPr>
              <w:pStyle w:val="a3"/>
              <w:jc w:val="center"/>
              <w:rPr>
                <w:rFonts w:ascii="Times New Roman" w:hAnsi="Times New Roman"/>
                <w:b/>
                <w:sz w:val="23"/>
                <w:szCs w:val="23"/>
              </w:rPr>
            </w:pPr>
          </w:p>
        </w:tc>
        <w:tc>
          <w:tcPr>
            <w:tcW w:w="5273" w:type="dxa"/>
            <w:gridSpan w:val="2"/>
            <w:vMerge/>
          </w:tcPr>
          <w:p w:rsidR="00110E5C" w:rsidRPr="00110E5C" w:rsidRDefault="00110E5C" w:rsidP="0074696F">
            <w:pPr>
              <w:pStyle w:val="a3"/>
              <w:rPr>
                <w:rFonts w:ascii="Times New Roman" w:hAnsi="Times New Roman"/>
                <w:b/>
                <w:sz w:val="23"/>
                <w:szCs w:val="23"/>
              </w:rPr>
            </w:pPr>
          </w:p>
        </w:tc>
        <w:tc>
          <w:tcPr>
            <w:tcW w:w="2083" w:type="dxa"/>
            <w:gridSpan w:val="2"/>
            <w:vMerge/>
            <w:tcBorders>
              <w:right w:val="single" w:sz="4" w:space="0" w:color="auto"/>
            </w:tcBorders>
          </w:tcPr>
          <w:p w:rsidR="00110E5C" w:rsidRPr="00110E5C" w:rsidRDefault="00110E5C" w:rsidP="00DD31A3">
            <w:pPr>
              <w:pStyle w:val="a3"/>
              <w:jc w:val="center"/>
              <w:rPr>
                <w:rFonts w:ascii="Times New Roman" w:hAnsi="Times New Roman"/>
                <w:b/>
                <w:sz w:val="23"/>
                <w:szCs w:val="23"/>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110E5C" w:rsidRPr="001F7935" w:rsidRDefault="00110E5C" w:rsidP="00A73D1E">
            <w:pPr>
              <w:pStyle w:val="a3"/>
              <w:jc w:val="center"/>
              <w:rPr>
                <w:rFonts w:ascii="Times New Roman" w:hAnsi="Times New Roman"/>
                <w:b/>
                <w:sz w:val="22"/>
                <w:szCs w:val="22"/>
              </w:rPr>
            </w:pPr>
            <w:r w:rsidRPr="001F7935">
              <w:rPr>
                <w:rFonts w:ascii="Times New Roman" w:hAnsi="Times New Roman"/>
                <w:b/>
                <w:sz w:val="22"/>
                <w:szCs w:val="22"/>
              </w:rPr>
              <w:t>322</w:t>
            </w:r>
          </w:p>
        </w:tc>
        <w:tc>
          <w:tcPr>
            <w:tcW w:w="1387" w:type="dxa"/>
            <w:tcBorders>
              <w:top w:val="single" w:sz="4" w:space="0" w:color="auto"/>
              <w:left w:val="single" w:sz="4" w:space="0" w:color="auto"/>
              <w:bottom w:val="single" w:sz="4" w:space="0" w:color="auto"/>
              <w:right w:val="single" w:sz="4" w:space="0" w:color="auto"/>
            </w:tcBorders>
            <w:vAlign w:val="center"/>
          </w:tcPr>
          <w:p w:rsidR="00110E5C" w:rsidRPr="001F7935" w:rsidRDefault="00110E5C" w:rsidP="00C71C1C">
            <w:pPr>
              <w:pStyle w:val="a3"/>
              <w:jc w:val="center"/>
              <w:rPr>
                <w:rFonts w:ascii="Times New Roman" w:hAnsi="Times New Roman"/>
                <w:b/>
                <w:sz w:val="22"/>
                <w:szCs w:val="22"/>
              </w:rPr>
            </w:pPr>
            <w:r w:rsidRPr="001F7935">
              <w:rPr>
                <w:rFonts w:ascii="Times New Roman" w:hAnsi="Times New Roman"/>
                <w:b/>
                <w:sz w:val="22"/>
                <w:szCs w:val="22"/>
              </w:rPr>
              <w:t>3864</w:t>
            </w:r>
          </w:p>
        </w:tc>
      </w:tr>
      <w:tr w:rsidR="00110E5C" w:rsidRPr="00110E5C" w:rsidTr="00EC4077">
        <w:trPr>
          <w:trHeight w:val="88"/>
          <w:jc w:val="center"/>
        </w:trPr>
        <w:tc>
          <w:tcPr>
            <w:tcW w:w="999" w:type="dxa"/>
            <w:vMerge/>
            <w:tcBorders>
              <w:left w:val="single" w:sz="4" w:space="0" w:color="auto"/>
            </w:tcBorders>
            <w:vAlign w:val="center"/>
          </w:tcPr>
          <w:p w:rsidR="00110E5C" w:rsidRPr="00110E5C" w:rsidRDefault="00110E5C" w:rsidP="0074696F">
            <w:pPr>
              <w:pStyle w:val="a3"/>
              <w:jc w:val="center"/>
              <w:rPr>
                <w:rFonts w:ascii="Times New Roman" w:hAnsi="Times New Roman"/>
                <w:b/>
                <w:sz w:val="23"/>
                <w:szCs w:val="23"/>
              </w:rPr>
            </w:pPr>
          </w:p>
        </w:tc>
        <w:tc>
          <w:tcPr>
            <w:tcW w:w="5273" w:type="dxa"/>
            <w:gridSpan w:val="2"/>
            <w:vMerge/>
          </w:tcPr>
          <w:p w:rsidR="00110E5C" w:rsidRPr="00110E5C" w:rsidRDefault="00110E5C" w:rsidP="0074696F">
            <w:pPr>
              <w:pStyle w:val="a3"/>
              <w:rPr>
                <w:rFonts w:ascii="Times New Roman" w:hAnsi="Times New Roman"/>
                <w:b/>
                <w:sz w:val="23"/>
                <w:szCs w:val="23"/>
              </w:rPr>
            </w:pPr>
          </w:p>
        </w:tc>
        <w:tc>
          <w:tcPr>
            <w:tcW w:w="2083" w:type="dxa"/>
            <w:gridSpan w:val="2"/>
            <w:vMerge/>
            <w:tcBorders>
              <w:right w:val="single" w:sz="4" w:space="0" w:color="auto"/>
            </w:tcBorders>
          </w:tcPr>
          <w:p w:rsidR="00110E5C" w:rsidRPr="00110E5C" w:rsidRDefault="00110E5C" w:rsidP="00DD31A3">
            <w:pPr>
              <w:pStyle w:val="a3"/>
              <w:jc w:val="center"/>
              <w:rPr>
                <w:rFonts w:ascii="Times New Roman" w:hAnsi="Times New Roman"/>
                <w:b/>
                <w:sz w:val="23"/>
                <w:szCs w:val="23"/>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110E5C" w:rsidRPr="001F7935" w:rsidRDefault="00110E5C" w:rsidP="00A73D1E">
            <w:pPr>
              <w:pStyle w:val="a3"/>
              <w:jc w:val="center"/>
              <w:rPr>
                <w:rFonts w:ascii="Times New Roman" w:hAnsi="Times New Roman"/>
                <w:b/>
                <w:sz w:val="22"/>
                <w:szCs w:val="22"/>
              </w:rPr>
            </w:pPr>
            <w:r w:rsidRPr="001F7935">
              <w:rPr>
                <w:rFonts w:ascii="Times New Roman" w:hAnsi="Times New Roman"/>
                <w:b/>
                <w:sz w:val="22"/>
                <w:szCs w:val="22"/>
              </w:rPr>
              <w:t>345</w:t>
            </w:r>
          </w:p>
        </w:tc>
        <w:tc>
          <w:tcPr>
            <w:tcW w:w="1387" w:type="dxa"/>
            <w:tcBorders>
              <w:top w:val="single" w:sz="4" w:space="0" w:color="auto"/>
              <w:left w:val="single" w:sz="4" w:space="0" w:color="auto"/>
              <w:bottom w:val="single" w:sz="4" w:space="0" w:color="auto"/>
              <w:right w:val="single" w:sz="4" w:space="0" w:color="auto"/>
            </w:tcBorders>
            <w:vAlign w:val="center"/>
          </w:tcPr>
          <w:p w:rsidR="00110E5C" w:rsidRPr="001F7935" w:rsidRDefault="00110E5C" w:rsidP="00C71C1C">
            <w:pPr>
              <w:pStyle w:val="a3"/>
              <w:jc w:val="center"/>
              <w:rPr>
                <w:rFonts w:ascii="Times New Roman" w:hAnsi="Times New Roman"/>
                <w:b/>
                <w:sz w:val="22"/>
                <w:szCs w:val="22"/>
              </w:rPr>
            </w:pPr>
            <w:r w:rsidRPr="001F7935">
              <w:rPr>
                <w:rFonts w:ascii="Times New Roman" w:hAnsi="Times New Roman"/>
                <w:b/>
                <w:sz w:val="22"/>
                <w:szCs w:val="22"/>
              </w:rPr>
              <w:t>4140</w:t>
            </w:r>
          </w:p>
        </w:tc>
      </w:tr>
      <w:tr w:rsidR="00110E5C" w:rsidRPr="00110E5C" w:rsidTr="00BB20AB">
        <w:trPr>
          <w:trHeight w:val="511"/>
          <w:jc w:val="center"/>
        </w:trPr>
        <w:tc>
          <w:tcPr>
            <w:tcW w:w="999" w:type="dxa"/>
            <w:tcBorders>
              <w:left w:val="single" w:sz="4" w:space="0" w:color="auto"/>
              <w:bottom w:val="single" w:sz="4" w:space="0" w:color="auto"/>
            </w:tcBorders>
            <w:vAlign w:val="center"/>
          </w:tcPr>
          <w:p w:rsidR="00110E5C" w:rsidRPr="00110E5C" w:rsidRDefault="00110E5C" w:rsidP="0074696F">
            <w:pPr>
              <w:pStyle w:val="a3"/>
              <w:jc w:val="center"/>
              <w:rPr>
                <w:rFonts w:ascii="Times New Roman" w:hAnsi="Times New Roman"/>
                <w:b/>
                <w:sz w:val="23"/>
                <w:szCs w:val="23"/>
              </w:rPr>
            </w:pPr>
          </w:p>
        </w:tc>
        <w:tc>
          <w:tcPr>
            <w:tcW w:w="10000" w:type="dxa"/>
            <w:gridSpan w:val="7"/>
            <w:tcBorders>
              <w:bottom w:val="single" w:sz="4" w:space="0" w:color="auto"/>
              <w:right w:val="single" w:sz="4" w:space="0" w:color="auto"/>
            </w:tcBorders>
          </w:tcPr>
          <w:p w:rsidR="00110E5C" w:rsidRPr="006D2802" w:rsidRDefault="00110E5C" w:rsidP="009C5F0E">
            <w:pPr>
              <w:pStyle w:val="a3"/>
              <w:jc w:val="both"/>
              <w:rPr>
                <w:b/>
                <w:sz w:val="21"/>
                <w:szCs w:val="21"/>
              </w:rPr>
            </w:pPr>
            <w:r w:rsidRPr="006D2802">
              <w:rPr>
                <w:rFonts w:ascii="Times New Roman" w:hAnsi="Times New Roman"/>
                <w:sz w:val="21"/>
                <w:szCs w:val="21"/>
              </w:rPr>
              <w:t>Приводятся индексы промышленного производства за отчетный месяц и период с начала отчетного года по РФ, федеральным округам и субъектам РФ.</w:t>
            </w:r>
          </w:p>
        </w:tc>
      </w:tr>
      <w:tr w:rsidR="00110E5C" w:rsidRPr="007810C2" w:rsidTr="001F7935">
        <w:trPr>
          <w:trHeight w:val="296"/>
          <w:jc w:val="center"/>
        </w:trPr>
        <w:tc>
          <w:tcPr>
            <w:tcW w:w="999" w:type="dxa"/>
            <w:vMerge w:val="restart"/>
            <w:tcBorders>
              <w:top w:val="single" w:sz="4" w:space="0" w:color="auto"/>
              <w:left w:val="single" w:sz="4" w:space="0" w:color="auto"/>
            </w:tcBorders>
            <w:vAlign w:val="center"/>
          </w:tcPr>
          <w:p w:rsidR="00110E5C" w:rsidRPr="007810C2" w:rsidRDefault="00110E5C" w:rsidP="0074696F">
            <w:pPr>
              <w:pStyle w:val="a3"/>
              <w:jc w:val="center"/>
              <w:rPr>
                <w:rFonts w:ascii="Times New Roman" w:hAnsi="Times New Roman"/>
                <w:b/>
                <w:sz w:val="23"/>
                <w:szCs w:val="23"/>
              </w:rPr>
            </w:pPr>
            <w:r w:rsidRPr="007810C2">
              <w:rPr>
                <w:rFonts w:ascii="Times New Roman" w:hAnsi="Times New Roman"/>
                <w:b/>
                <w:sz w:val="23"/>
                <w:szCs w:val="23"/>
              </w:rPr>
              <w:t>7.160</w:t>
            </w:r>
          </w:p>
        </w:tc>
        <w:tc>
          <w:tcPr>
            <w:tcW w:w="5273" w:type="dxa"/>
            <w:gridSpan w:val="2"/>
            <w:vMerge w:val="restart"/>
            <w:tcBorders>
              <w:top w:val="single" w:sz="4" w:space="0" w:color="auto"/>
            </w:tcBorders>
          </w:tcPr>
          <w:p w:rsidR="00110E5C" w:rsidRPr="007810C2" w:rsidRDefault="00110E5C" w:rsidP="0074696F">
            <w:pPr>
              <w:pStyle w:val="a3"/>
              <w:rPr>
                <w:rFonts w:ascii="Times New Roman" w:hAnsi="Times New Roman"/>
                <w:b/>
                <w:sz w:val="23"/>
                <w:szCs w:val="23"/>
              </w:rPr>
            </w:pPr>
            <w:r w:rsidRPr="007810C2">
              <w:rPr>
                <w:rFonts w:ascii="Times New Roman" w:hAnsi="Times New Roman"/>
                <w:b/>
                <w:sz w:val="23"/>
                <w:szCs w:val="23"/>
              </w:rPr>
              <w:t>Коэффициенты рождаемости, смертности и естественного прироста населения в субъектах Российской Федерации</w:t>
            </w:r>
          </w:p>
        </w:tc>
        <w:tc>
          <w:tcPr>
            <w:tcW w:w="2083" w:type="dxa"/>
            <w:gridSpan w:val="2"/>
            <w:vMerge w:val="restart"/>
            <w:tcBorders>
              <w:top w:val="single" w:sz="4" w:space="0" w:color="auto"/>
              <w:right w:val="single" w:sz="4" w:space="0" w:color="auto"/>
            </w:tcBorders>
          </w:tcPr>
          <w:p w:rsidR="00110E5C" w:rsidRPr="00825AE4" w:rsidRDefault="00110E5C" w:rsidP="00F23A09">
            <w:pPr>
              <w:pStyle w:val="a3"/>
              <w:jc w:val="center"/>
              <w:rPr>
                <w:rFonts w:ascii="Times New Roman" w:hAnsi="Times New Roman"/>
                <w:b/>
                <w:sz w:val="22"/>
                <w:szCs w:val="22"/>
              </w:rPr>
            </w:pPr>
            <w:r w:rsidRPr="00825AE4">
              <w:rPr>
                <w:rFonts w:ascii="Times New Roman" w:hAnsi="Times New Roman"/>
                <w:b/>
                <w:sz w:val="22"/>
                <w:szCs w:val="22"/>
              </w:rPr>
              <w:t>Ежемесячная</w:t>
            </w:r>
          </w:p>
          <w:p w:rsidR="00110E5C" w:rsidRPr="007810C2" w:rsidRDefault="00110E5C" w:rsidP="00F23A09">
            <w:pPr>
              <w:pStyle w:val="a3"/>
              <w:jc w:val="center"/>
              <w:rPr>
                <w:rFonts w:ascii="Times New Roman" w:hAnsi="Times New Roman"/>
                <w:b/>
              </w:rPr>
            </w:pPr>
            <w:r w:rsidRPr="007810C2">
              <w:rPr>
                <w:rFonts w:ascii="Times New Roman" w:hAnsi="Times New Roman"/>
                <w:b/>
              </w:rPr>
              <w:t>на 50 день</w:t>
            </w:r>
          </w:p>
          <w:p w:rsidR="00110E5C" w:rsidRPr="007810C2" w:rsidRDefault="00110E5C" w:rsidP="00F23A09">
            <w:pPr>
              <w:pStyle w:val="a3"/>
              <w:jc w:val="center"/>
              <w:rPr>
                <w:rFonts w:ascii="Times New Roman" w:hAnsi="Times New Roman"/>
                <w:b/>
                <w:sz w:val="23"/>
                <w:szCs w:val="23"/>
              </w:rPr>
            </w:pPr>
            <w:r w:rsidRPr="00825AE4">
              <w:rPr>
                <w:rFonts w:ascii="Times New Roman" w:hAnsi="Times New Roman"/>
                <w:b/>
                <w:sz w:val="18"/>
                <w:szCs w:val="18"/>
              </w:rPr>
              <w:t>(начиная за январь-февраль)</w:t>
            </w: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110E5C" w:rsidRPr="001F7935" w:rsidRDefault="007810C2" w:rsidP="00A73D1E">
            <w:pPr>
              <w:pStyle w:val="a3"/>
              <w:jc w:val="center"/>
              <w:rPr>
                <w:rFonts w:ascii="Times New Roman" w:hAnsi="Times New Roman"/>
                <w:b/>
                <w:sz w:val="22"/>
                <w:szCs w:val="22"/>
              </w:rPr>
            </w:pPr>
            <w:r w:rsidRPr="001F7935">
              <w:rPr>
                <w:rFonts w:ascii="Times New Roman" w:hAnsi="Times New Roman"/>
                <w:b/>
                <w:sz w:val="22"/>
                <w:szCs w:val="22"/>
              </w:rPr>
              <w:t>302</w:t>
            </w:r>
          </w:p>
        </w:tc>
        <w:tc>
          <w:tcPr>
            <w:tcW w:w="1387" w:type="dxa"/>
            <w:tcBorders>
              <w:top w:val="single" w:sz="4" w:space="0" w:color="auto"/>
              <w:left w:val="single" w:sz="4" w:space="0" w:color="auto"/>
              <w:bottom w:val="single" w:sz="4" w:space="0" w:color="auto"/>
              <w:right w:val="single" w:sz="4" w:space="0" w:color="auto"/>
            </w:tcBorders>
            <w:vAlign w:val="center"/>
          </w:tcPr>
          <w:p w:rsidR="00110E5C" w:rsidRPr="001F7935" w:rsidRDefault="007810C2" w:rsidP="00A73D1E">
            <w:pPr>
              <w:pStyle w:val="a3"/>
              <w:jc w:val="center"/>
              <w:rPr>
                <w:rFonts w:ascii="Times New Roman" w:hAnsi="Times New Roman"/>
                <w:b/>
                <w:sz w:val="22"/>
                <w:szCs w:val="22"/>
              </w:rPr>
            </w:pPr>
            <w:r w:rsidRPr="001F7935">
              <w:rPr>
                <w:rFonts w:ascii="Times New Roman" w:hAnsi="Times New Roman"/>
                <w:b/>
                <w:sz w:val="22"/>
                <w:szCs w:val="22"/>
              </w:rPr>
              <w:t>3322</w:t>
            </w:r>
          </w:p>
        </w:tc>
      </w:tr>
      <w:tr w:rsidR="00110E5C" w:rsidRPr="007810C2" w:rsidTr="001F7935">
        <w:trPr>
          <w:trHeight w:val="296"/>
          <w:jc w:val="center"/>
        </w:trPr>
        <w:tc>
          <w:tcPr>
            <w:tcW w:w="999" w:type="dxa"/>
            <w:vMerge/>
            <w:tcBorders>
              <w:top w:val="single" w:sz="4" w:space="0" w:color="auto"/>
              <w:left w:val="single" w:sz="4" w:space="0" w:color="auto"/>
            </w:tcBorders>
            <w:vAlign w:val="center"/>
          </w:tcPr>
          <w:p w:rsidR="00110E5C" w:rsidRPr="007810C2" w:rsidRDefault="00110E5C" w:rsidP="0074696F">
            <w:pPr>
              <w:pStyle w:val="a3"/>
              <w:jc w:val="center"/>
              <w:rPr>
                <w:rFonts w:ascii="Times New Roman" w:hAnsi="Times New Roman"/>
                <w:b/>
                <w:sz w:val="23"/>
                <w:szCs w:val="23"/>
              </w:rPr>
            </w:pPr>
          </w:p>
        </w:tc>
        <w:tc>
          <w:tcPr>
            <w:tcW w:w="5273" w:type="dxa"/>
            <w:gridSpan w:val="2"/>
            <w:vMerge/>
            <w:tcBorders>
              <w:top w:val="single" w:sz="4" w:space="0" w:color="auto"/>
            </w:tcBorders>
          </w:tcPr>
          <w:p w:rsidR="00110E5C" w:rsidRPr="007810C2" w:rsidRDefault="00110E5C" w:rsidP="0074696F">
            <w:pPr>
              <w:pStyle w:val="a3"/>
              <w:rPr>
                <w:rFonts w:ascii="Times New Roman" w:hAnsi="Times New Roman"/>
                <w:b/>
                <w:sz w:val="23"/>
                <w:szCs w:val="23"/>
              </w:rPr>
            </w:pPr>
          </w:p>
        </w:tc>
        <w:tc>
          <w:tcPr>
            <w:tcW w:w="2083" w:type="dxa"/>
            <w:gridSpan w:val="2"/>
            <w:vMerge/>
            <w:tcBorders>
              <w:top w:val="single" w:sz="4" w:space="0" w:color="auto"/>
              <w:right w:val="single" w:sz="4" w:space="0" w:color="auto"/>
            </w:tcBorders>
          </w:tcPr>
          <w:p w:rsidR="00110E5C" w:rsidRPr="007810C2" w:rsidRDefault="00110E5C" w:rsidP="00F23A09">
            <w:pPr>
              <w:pStyle w:val="a3"/>
              <w:jc w:val="center"/>
              <w:rPr>
                <w:rFonts w:ascii="Times New Roman" w:hAnsi="Times New Roman"/>
                <w:b/>
                <w:sz w:val="23"/>
                <w:szCs w:val="23"/>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110E5C" w:rsidRPr="001F7935" w:rsidRDefault="007810C2" w:rsidP="00A73D1E">
            <w:pPr>
              <w:pStyle w:val="a3"/>
              <w:jc w:val="center"/>
              <w:rPr>
                <w:rFonts w:ascii="Times New Roman" w:hAnsi="Times New Roman"/>
                <w:b/>
                <w:sz w:val="22"/>
                <w:szCs w:val="22"/>
              </w:rPr>
            </w:pPr>
            <w:r w:rsidRPr="001F7935">
              <w:rPr>
                <w:rFonts w:ascii="Times New Roman" w:hAnsi="Times New Roman"/>
                <w:b/>
                <w:sz w:val="22"/>
                <w:szCs w:val="22"/>
              </w:rPr>
              <w:t>322</w:t>
            </w:r>
          </w:p>
        </w:tc>
        <w:tc>
          <w:tcPr>
            <w:tcW w:w="1387" w:type="dxa"/>
            <w:tcBorders>
              <w:top w:val="single" w:sz="4" w:space="0" w:color="auto"/>
              <w:left w:val="single" w:sz="4" w:space="0" w:color="auto"/>
              <w:bottom w:val="single" w:sz="4" w:space="0" w:color="auto"/>
              <w:right w:val="single" w:sz="4" w:space="0" w:color="auto"/>
            </w:tcBorders>
            <w:vAlign w:val="center"/>
          </w:tcPr>
          <w:p w:rsidR="00110E5C" w:rsidRPr="001F7935" w:rsidRDefault="007810C2" w:rsidP="00A73D1E">
            <w:pPr>
              <w:pStyle w:val="a3"/>
              <w:jc w:val="center"/>
              <w:rPr>
                <w:rFonts w:ascii="Times New Roman" w:hAnsi="Times New Roman"/>
                <w:b/>
                <w:sz w:val="22"/>
                <w:szCs w:val="22"/>
              </w:rPr>
            </w:pPr>
            <w:r w:rsidRPr="001F7935">
              <w:rPr>
                <w:rFonts w:ascii="Times New Roman" w:hAnsi="Times New Roman"/>
                <w:b/>
                <w:sz w:val="22"/>
                <w:szCs w:val="22"/>
              </w:rPr>
              <w:t>3542</w:t>
            </w:r>
          </w:p>
        </w:tc>
      </w:tr>
      <w:tr w:rsidR="00110E5C" w:rsidRPr="007810C2" w:rsidTr="001F7935">
        <w:trPr>
          <w:trHeight w:val="296"/>
          <w:jc w:val="center"/>
        </w:trPr>
        <w:tc>
          <w:tcPr>
            <w:tcW w:w="999" w:type="dxa"/>
            <w:vMerge/>
            <w:tcBorders>
              <w:left w:val="single" w:sz="4" w:space="0" w:color="auto"/>
            </w:tcBorders>
            <w:vAlign w:val="center"/>
          </w:tcPr>
          <w:p w:rsidR="00110E5C" w:rsidRPr="007810C2" w:rsidRDefault="00110E5C" w:rsidP="0074696F">
            <w:pPr>
              <w:pStyle w:val="a3"/>
              <w:jc w:val="center"/>
              <w:rPr>
                <w:rFonts w:ascii="Times New Roman" w:hAnsi="Times New Roman"/>
                <w:b/>
                <w:sz w:val="23"/>
                <w:szCs w:val="23"/>
              </w:rPr>
            </w:pPr>
          </w:p>
        </w:tc>
        <w:tc>
          <w:tcPr>
            <w:tcW w:w="5273" w:type="dxa"/>
            <w:gridSpan w:val="2"/>
            <w:vMerge/>
          </w:tcPr>
          <w:p w:rsidR="00110E5C" w:rsidRPr="007810C2" w:rsidRDefault="00110E5C" w:rsidP="0074696F">
            <w:pPr>
              <w:pStyle w:val="a3"/>
              <w:rPr>
                <w:rFonts w:ascii="Times New Roman" w:hAnsi="Times New Roman"/>
                <w:b/>
                <w:sz w:val="23"/>
                <w:szCs w:val="23"/>
              </w:rPr>
            </w:pPr>
          </w:p>
        </w:tc>
        <w:tc>
          <w:tcPr>
            <w:tcW w:w="2083" w:type="dxa"/>
            <w:gridSpan w:val="2"/>
            <w:vMerge/>
            <w:tcBorders>
              <w:right w:val="single" w:sz="4" w:space="0" w:color="auto"/>
            </w:tcBorders>
          </w:tcPr>
          <w:p w:rsidR="00110E5C" w:rsidRPr="007810C2" w:rsidRDefault="00110E5C" w:rsidP="00F23A09">
            <w:pPr>
              <w:pStyle w:val="a3"/>
              <w:jc w:val="center"/>
              <w:rPr>
                <w:rFonts w:ascii="Times New Roman" w:hAnsi="Times New Roman"/>
                <w:b/>
                <w:sz w:val="23"/>
                <w:szCs w:val="23"/>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110E5C" w:rsidRPr="001F7935" w:rsidRDefault="007810C2" w:rsidP="00A73D1E">
            <w:pPr>
              <w:pStyle w:val="a3"/>
              <w:jc w:val="center"/>
              <w:rPr>
                <w:rFonts w:ascii="Times New Roman" w:hAnsi="Times New Roman"/>
                <w:b/>
                <w:sz w:val="22"/>
                <w:szCs w:val="22"/>
              </w:rPr>
            </w:pPr>
            <w:r w:rsidRPr="001F7935">
              <w:rPr>
                <w:rFonts w:ascii="Times New Roman" w:hAnsi="Times New Roman"/>
                <w:b/>
                <w:sz w:val="22"/>
                <w:szCs w:val="22"/>
              </w:rPr>
              <w:t>345</w:t>
            </w:r>
          </w:p>
        </w:tc>
        <w:tc>
          <w:tcPr>
            <w:tcW w:w="1387" w:type="dxa"/>
            <w:tcBorders>
              <w:top w:val="single" w:sz="4" w:space="0" w:color="auto"/>
              <w:left w:val="single" w:sz="4" w:space="0" w:color="auto"/>
              <w:bottom w:val="single" w:sz="4" w:space="0" w:color="auto"/>
              <w:right w:val="single" w:sz="4" w:space="0" w:color="auto"/>
            </w:tcBorders>
            <w:vAlign w:val="center"/>
          </w:tcPr>
          <w:p w:rsidR="00110E5C" w:rsidRPr="001F7935" w:rsidRDefault="007810C2" w:rsidP="00A73D1E">
            <w:pPr>
              <w:pStyle w:val="a3"/>
              <w:jc w:val="center"/>
              <w:rPr>
                <w:rFonts w:ascii="Times New Roman" w:hAnsi="Times New Roman"/>
                <w:b/>
                <w:sz w:val="22"/>
                <w:szCs w:val="22"/>
              </w:rPr>
            </w:pPr>
            <w:r w:rsidRPr="001F7935">
              <w:rPr>
                <w:rFonts w:ascii="Times New Roman" w:hAnsi="Times New Roman"/>
                <w:b/>
                <w:sz w:val="22"/>
                <w:szCs w:val="22"/>
              </w:rPr>
              <w:t>3795</w:t>
            </w:r>
          </w:p>
        </w:tc>
      </w:tr>
      <w:tr w:rsidR="00110E5C" w:rsidRPr="007810C2" w:rsidTr="00BB20AB">
        <w:trPr>
          <w:jc w:val="center"/>
        </w:trPr>
        <w:tc>
          <w:tcPr>
            <w:tcW w:w="999" w:type="dxa"/>
            <w:tcBorders>
              <w:left w:val="single" w:sz="4" w:space="0" w:color="auto"/>
              <w:bottom w:val="single" w:sz="4" w:space="0" w:color="auto"/>
            </w:tcBorders>
            <w:vAlign w:val="center"/>
          </w:tcPr>
          <w:p w:rsidR="00110E5C" w:rsidRPr="007810C2" w:rsidRDefault="00110E5C" w:rsidP="0074696F">
            <w:pPr>
              <w:pStyle w:val="a3"/>
              <w:jc w:val="center"/>
              <w:rPr>
                <w:rFonts w:ascii="Times New Roman" w:hAnsi="Times New Roman"/>
                <w:b/>
                <w:sz w:val="23"/>
                <w:szCs w:val="23"/>
              </w:rPr>
            </w:pPr>
          </w:p>
        </w:tc>
        <w:tc>
          <w:tcPr>
            <w:tcW w:w="10000" w:type="dxa"/>
            <w:gridSpan w:val="7"/>
            <w:tcBorders>
              <w:bottom w:val="single" w:sz="4" w:space="0" w:color="auto"/>
              <w:right w:val="single" w:sz="4" w:space="0" w:color="auto"/>
            </w:tcBorders>
          </w:tcPr>
          <w:p w:rsidR="00110E5C" w:rsidRPr="006D2802" w:rsidRDefault="00110E5C" w:rsidP="009C5F0E">
            <w:pPr>
              <w:pStyle w:val="a3"/>
              <w:jc w:val="both"/>
              <w:rPr>
                <w:b/>
                <w:sz w:val="21"/>
                <w:szCs w:val="21"/>
              </w:rPr>
            </w:pPr>
            <w:proofErr w:type="gramStart"/>
            <w:r w:rsidRPr="006D2802">
              <w:rPr>
                <w:rFonts w:ascii="Times New Roman" w:hAnsi="Times New Roman"/>
                <w:sz w:val="21"/>
                <w:szCs w:val="21"/>
              </w:rPr>
              <w:t>Приводятся данные с начала отчетного и предыдущего года о родившихся, умерших, естественном приросте или убыли на 1000 человек населения, о смертности детей до 1 года на 1000 родившихся по РФ, федеральным округам и субъектам РФ.</w:t>
            </w:r>
            <w:proofErr w:type="gramEnd"/>
          </w:p>
        </w:tc>
      </w:tr>
      <w:tr w:rsidR="00110E5C" w:rsidRPr="000C7628" w:rsidTr="00EC4077">
        <w:trPr>
          <w:trHeight w:val="54"/>
          <w:jc w:val="center"/>
        </w:trPr>
        <w:tc>
          <w:tcPr>
            <w:tcW w:w="999" w:type="dxa"/>
            <w:vMerge w:val="restart"/>
            <w:tcBorders>
              <w:top w:val="single" w:sz="4" w:space="0" w:color="auto"/>
              <w:left w:val="single" w:sz="4" w:space="0" w:color="auto"/>
            </w:tcBorders>
            <w:vAlign w:val="center"/>
          </w:tcPr>
          <w:p w:rsidR="00110E5C" w:rsidRPr="000C7628" w:rsidRDefault="00110E5C" w:rsidP="0074696F">
            <w:pPr>
              <w:pStyle w:val="a3"/>
              <w:jc w:val="center"/>
              <w:rPr>
                <w:rFonts w:ascii="Times New Roman" w:hAnsi="Times New Roman"/>
                <w:b/>
                <w:sz w:val="23"/>
                <w:szCs w:val="23"/>
              </w:rPr>
            </w:pPr>
            <w:r w:rsidRPr="000C7628">
              <w:rPr>
                <w:rFonts w:ascii="Times New Roman" w:hAnsi="Times New Roman"/>
                <w:b/>
                <w:sz w:val="23"/>
                <w:szCs w:val="23"/>
              </w:rPr>
              <w:lastRenderedPageBreak/>
              <w:t>7.163</w:t>
            </w:r>
          </w:p>
        </w:tc>
        <w:tc>
          <w:tcPr>
            <w:tcW w:w="5273" w:type="dxa"/>
            <w:gridSpan w:val="2"/>
            <w:vMerge w:val="restart"/>
            <w:tcBorders>
              <w:top w:val="single" w:sz="4" w:space="0" w:color="auto"/>
            </w:tcBorders>
          </w:tcPr>
          <w:p w:rsidR="00110E5C" w:rsidRPr="000C7628" w:rsidRDefault="000C7628" w:rsidP="00F23A09">
            <w:pPr>
              <w:pStyle w:val="a3"/>
              <w:rPr>
                <w:rFonts w:ascii="Times New Roman" w:hAnsi="Times New Roman"/>
                <w:b/>
                <w:sz w:val="23"/>
                <w:szCs w:val="23"/>
              </w:rPr>
            </w:pPr>
            <w:r w:rsidRPr="000C7628">
              <w:rPr>
                <w:rFonts w:ascii="Times New Roman" w:hAnsi="Times New Roman"/>
                <w:b/>
                <w:sz w:val="23"/>
                <w:szCs w:val="23"/>
              </w:rPr>
              <w:t>Среднемесячная номинальная начисленная заработная плата в Российской Федерации</w:t>
            </w:r>
          </w:p>
        </w:tc>
        <w:tc>
          <w:tcPr>
            <w:tcW w:w="2083" w:type="dxa"/>
            <w:gridSpan w:val="2"/>
            <w:vMerge w:val="restart"/>
            <w:tcBorders>
              <w:top w:val="single" w:sz="4" w:space="0" w:color="auto"/>
              <w:right w:val="single" w:sz="4" w:space="0" w:color="auto"/>
            </w:tcBorders>
          </w:tcPr>
          <w:p w:rsidR="00110E5C" w:rsidRPr="00825AE4" w:rsidRDefault="00110E5C" w:rsidP="00DD31A3">
            <w:pPr>
              <w:pStyle w:val="a3"/>
              <w:jc w:val="center"/>
              <w:rPr>
                <w:rFonts w:ascii="Times New Roman" w:hAnsi="Times New Roman"/>
                <w:b/>
                <w:sz w:val="22"/>
                <w:szCs w:val="22"/>
              </w:rPr>
            </w:pPr>
            <w:r w:rsidRPr="00825AE4">
              <w:rPr>
                <w:rFonts w:ascii="Times New Roman" w:hAnsi="Times New Roman"/>
                <w:b/>
                <w:sz w:val="22"/>
                <w:szCs w:val="22"/>
              </w:rPr>
              <w:t>Ежемесячная</w:t>
            </w:r>
          </w:p>
          <w:p w:rsidR="00110E5C" w:rsidRPr="00825AE4" w:rsidRDefault="00110E5C" w:rsidP="00DD31A3">
            <w:pPr>
              <w:pStyle w:val="a3"/>
              <w:jc w:val="center"/>
              <w:rPr>
                <w:rFonts w:ascii="Times New Roman" w:hAnsi="Times New Roman"/>
                <w:b/>
                <w:sz w:val="18"/>
                <w:szCs w:val="18"/>
              </w:rPr>
            </w:pPr>
            <w:r w:rsidRPr="00825AE4">
              <w:rPr>
                <w:rFonts w:ascii="Times New Roman" w:hAnsi="Times New Roman"/>
                <w:b/>
                <w:sz w:val="18"/>
                <w:szCs w:val="18"/>
              </w:rPr>
              <w:t>на 50 рабочий день</w:t>
            </w: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110E5C" w:rsidRPr="001F7935" w:rsidRDefault="000C7628" w:rsidP="00A73D1E">
            <w:pPr>
              <w:pStyle w:val="a3"/>
              <w:jc w:val="center"/>
              <w:rPr>
                <w:rFonts w:ascii="Times New Roman" w:hAnsi="Times New Roman"/>
                <w:b/>
                <w:sz w:val="22"/>
                <w:szCs w:val="22"/>
              </w:rPr>
            </w:pPr>
            <w:r w:rsidRPr="001F7935">
              <w:rPr>
                <w:rFonts w:ascii="Times New Roman" w:hAnsi="Times New Roman"/>
                <w:b/>
                <w:sz w:val="22"/>
                <w:szCs w:val="22"/>
              </w:rPr>
              <w:t>302</w:t>
            </w:r>
          </w:p>
        </w:tc>
        <w:tc>
          <w:tcPr>
            <w:tcW w:w="1387" w:type="dxa"/>
            <w:tcBorders>
              <w:top w:val="single" w:sz="4" w:space="0" w:color="auto"/>
              <w:left w:val="single" w:sz="4" w:space="0" w:color="auto"/>
              <w:bottom w:val="single" w:sz="4" w:space="0" w:color="auto"/>
              <w:right w:val="single" w:sz="4" w:space="0" w:color="auto"/>
            </w:tcBorders>
            <w:vAlign w:val="center"/>
          </w:tcPr>
          <w:p w:rsidR="00110E5C" w:rsidRPr="001F7935" w:rsidRDefault="000C7628" w:rsidP="00A73D1E">
            <w:pPr>
              <w:pStyle w:val="a3"/>
              <w:jc w:val="center"/>
              <w:rPr>
                <w:rFonts w:ascii="Times New Roman" w:hAnsi="Times New Roman"/>
                <w:b/>
                <w:sz w:val="22"/>
                <w:szCs w:val="22"/>
              </w:rPr>
            </w:pPr>
            <w:r w:rsidRPr="001F7935">
              <w:rPr>
                <w:rFonts w:ascii="Times New Roman" w:hAnsi="Times New Roman"/>
                <w:b/>
                <w:sz w:val="22"/>
                <w:szCs w:val="22"/>
              </w:rPr>
              <w:t>3624</w:t>
            </w:r>
          </w:p>
        </w:tc>
      </w:tr>
      <w:tr w:rsidR="00110E5C" w:rsidRPr="000C7628" w:rsidTr="0001518A">
        <w:trPr>
          <w:trHeight w:val="192"/>
          <w:jc w:val="center"/>
        </w:trPr>
        <w:tc>
          <w:tcPr>
            <w:tcW w:w="999" w:type="dxa"/>
            <w:vMerge/>
            <w:tcBorders>
              <w:left w:val="single" w:sz="4" w:space="0" w:color="auto"/>
            </w:tcBorders>
            <w:vAlign w:val="center"/>
          </w:tcPr>
          <w:p w:rsidR="00110E5C" w:rsidRPr="000C7628" w:rsidRDefault="00110E5C" w:rsidP="0074696F">
            <w:pPr>
              <w:pStyle w:val="a3"/>
              <w:jc w:val="center"/>
              <w:rPr>
                <w:rFonts w:ascii="Times New Roman" w:hAnsi="Times New Roman"/>
                <w:b/>
                <w:sz w:val="23"/>
                <w:szCs w:val="23"/>
              </w:rPr>
            </w:pPr>
          </w:p>
        </w:tc>
        <w:tc>
          <w:tcPr>
            <w:tcW w:w="5273" w:type="dxa"/>
            <w:gridSpan w:val="2"/>
            <w:vMerge/>
          </w:tcPr>
          <w:p w:rsidR="00110E5C" w:rsidRPr="000C7628" w:rsidRDefault="00110E5C" w:rsidP="00F23A09">
            <w:pPr>
              <w:pStyle w:val="a3"/>
              <w:rPr>
                <w:rFonts w:ascii="Times New Roman" w:hAnsi="Times New Roman"/>
                <w:b/>
                <w:sz w:val="23"/>
                <w:szCs w:val="23"/>
              </w:rPr>
            </w:pPr>
          </w:p>
        </w:tc>
        <w:tc>
          <w:tcPr>
            <w:tcW w:w="2083" w:type="dxa"/>
            <w:gridSpan w:val="2"/>
            <w:vMerge/>
            <w:tcBorders>
              <w:right w:val="single" w:sz="4" w:space="0" w:color="auto"/>
            </w:tcBorders>
          </w:tcPr>
          <w:p w:rsidR="00110E5C" w:rsidRPr="000C7628" w:rsidRDefault="00110E5C" w:rsidP="00DD31A3">
            <w:pPr>
              <w:pStyle w:val="a3"/>
              <w:jc w:val="center"/>
              <w:rPr>
                <w:rFonts w:ascii="Times New Roman" w:hAnsi="Times New Roman"/>
                <w:b/>
                <w:sz w:val="23"/>
                <w:szCs w:val="23"/>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110E5C" w:rsidRPr="001F7935" w:rsidRDefault="000C7628" w:rsidP="00A73D1E">
            <w:pPr>
              <w:pStyle w:val="a3"/>
              <w:jc w:val="center"/>
              <w:rPr>
                <w:rFonts w:ascii="Times New Roman" w:hAnsi="Times New Roman"/>
                <w:b/>
                <w:sz w:val="22"/>
                <w:szCs w:val="22"/>
              </w:rPr>
            </w:pPr>
            <w:r w:rsidRPr="001F7935">
              <w:rPr>
                <w:rFonts w:ascii="Times New Roman" w:hAnsi="Times New Roman"/>
                <w:b/>
                <w:sz w:val="22"/>
                <w:szCs w:val="22"/>
              </w:rPr>
              <w:t>322</w:t>
            </w:r>
          </w:p>
        </w:tc>
        <w:tc>
          <w:tcPr>
            <w:tcW w:w="1387" w:type="dxa"/>
            <w:tcBorders>
              <w:top w:val="single" w:sz="4" w:space="0" w:color="auto"/>
              <w:left w:val="single" w:sz="4" w:space="0" w:color="auto"/>
              <w:bottom w:val="single" w:sz="4" w:space="0" w:color="auto"/>
              <w:right w:val="single" w:sz="4" w:space="0" w:color="auto"/>
            </w:tcBorders>
            <w:vAlign w:val="center"/>
          </w:tcPr>
          <w:p w:rsidR="00110E5C" w:rsidRPr="001F7935" w:rsidRDefault="000C7628" w:rsidP="00A73D1E">
            <w:pPr>
              <w:pStyle w:val="a3"/>
              <w:jc w:val="center"/>
              <w:rPr>
                <w:rFonts w:ascii="Times New Roman" w:hAnsi="Times New Roman"/>
                <w:b/>
                <w:sz w:val="22"/>
                <w:szCs w:val="22"/>
              </w:rPr>
            </w:pPr>
            <w:r w:rsidRPr="001F7935">
              <w:rPr>
                <w:rFonts w:ascii="Times New Roman" w:hAnsi="Times New Roman"/>
                <w:b/>
                <w:sz w:val="22"/>
                <w:szCs w:val="22"/>
              </w:rPr>
              <w:t>3864</w:t>
            </w:r>
          </w:p>
        </w:tc>
      </w:tr>
      <w:tr w:rsidR="00110E5C" w:rsidRPr="000C7628" w:rsidTr="0001518A">
        <w:trPr>
          <w:trHeight w:val="252"/>
          <w:jc w:val="center"/>
        </w:trPr>
        <w:tc>
          <w:tcPr>
            <w:tcW w:w="999" w:type="dxa"/>
            <w:vMerge/>
            <w:tcBorders>
              <w:left w:val="single" w:sz="4" w:space="0" w:color="auto"/>
            </w:tcBorders>
            <w:vAlign w:val="center"/>
          </w:tcPr>
          <w:p w:rsidR="00110E5C" w:rsidRPr="000C7628" w:rsidRDefault="00110E5C" w:rsidP="0074696F">
            <w:pPr>
              <w:pStyle w:val="a3"/>
              <w:jc w:val="center"/>
              <w:rPr>
                <w:rFonts w:ascii="Times New Roman" w:hAnsi="Times New Roman"/>
                <w:b/>
                <w:sz w:val="23"/>
                <w:szCs w:val="23"/>
              </w:rPr>
            </w:pPr>
          </w:p>
        </w:tc>
        <w:tc>
          <w:tcPr>
            <w:tcW w:w="5273" w:type="dxa"/>
            <w:gridSpan w:val="2"/>
            <w:vMerge/>
          </w:tcPr>
          <w:p w:rsidR="00110E5C" w:rsidRPr="000C7628" w:rsidRDefault="00110E5C" w:rsidP="00F23A09">
            <w:pPr>
              <w:pStyle w:val="a3"/>
              <w:rPr>
                <w:rFonts w:ascii="Times New Roman" w:hAnsi="Times New Roman"/>
                <w:b/>
                <w:sz w:val="23"/>
                <w:szCs w:val="23"/>
              </w:rPr>
            </w:pPr>
          </w:p>
        </w:tc>
        <w:tc>
          <w:tcPr>
            <w:tcW w:w="2083" w:type="dxa"/>
            <w:gridSpan w:val="2"/>
            <w:vMerge/>
            <w:tcBorders>
              <w:right w:val="single" w:sz="4" w:space="0" w:color="auto"/>
            </w:tcBorders>
          </w:tcPr>
          <w:p w:rsidR="00110E5C" w:rsidRPr="000C7628" w:rsidRDefault="00110E5C" w:rsidP="00DD31A3">
            <w:pPr>
              <w:pStyle w:val="a3"/>
              <w:jc w:val="center"/>
              <w:rPr>
                <w:rFonts w:ascii="Times New Roman" w:hAnsi="Times New Roman"/>
                <w:b/>
                <w:sz w:val="23"/>
                <w:szCs w:val="23"/>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110E5C" w:rsidRPr="001F7935" w:rsidRDefault="000C7628" w:rsidP="00A73D1E">
            <w:pPr>
              <w:pStyle w:val="a3"/>
              <w:jc w:val="center"/>
              <w:rPr>
                <w:rFonts w:ascii="Times New Roman" w:hAnsi="Times New Roman"/>
                <w:b/>
                <w:sz w:val="22"/>
                <w:szCs w:val="22"/>
              </w:rPr>
            </w:pPr>
            <w:r w:rsidRPr="001F7935">
              <w:rPr>
                <w:rFonts w:ascii="Times New Roman" w:hAnsi="Times New Roman"/>
                <w:b/>
                <w:sz w:val="22"/>
                <w:szCs w:val="22"/>
              </w:rPr>
              <w:t>345</w:t>
            </w:r>
          </w:p>
        </w:tc>
        <w:tc>
          <w:tcPr>
            <w:tcW w:w="1387" w:type="dxa"/>
            <w:tcBorders>
              <w:top w:val="single" w:sz="4" w:space="0" w:color="auto"/>
              <w:left w:val="single" w:sz="4" w:space="0" w:color="auto"/>
              <w:bottom w:val="single" w:sz="4" w:space="0" w:color="auto"/>
              <w:right w:val="single" w:sz="4" w:space="0" w:color="auto"/>
            </w:tcBorders>
            <w:vAlign w:val="center"/>
          </w:tcPr>
          <w:p w:rsidR="00110E5C" w:rsidRPr="001F7935" w:rsidRDefault="000C7628" w:rsidP="00A73D1E">
            <w:pPr>
              <w:pStyle w:val="a3"/>
              <w:jc w:val="center"/>
              <w:rPr>
                <w:rFonts w:ascii="Times New Roman" w:hAnsi="Times New Roman"/>
                <w:b/>
                <w:sz w:val="22"/>
                <w:szCs w:val="22"/>
              </w:rPr>
            </w:pPr>
            <w:r w:rsidRPr="001F7935">
              <w:rPr>
                <w:rFonts w:ascii="Times New Roman" w:hAnsi="Times New Roman"/>
                <w:b/>
                <w:sz w:val="22"/>
                <w:szCs w:val="22"/>
              </w:rPr>
              <w:t>4140</w:t>
            </w:r>
          </w:p>
        </w:tc>
      </w:tr>
      <w:tr w:rsidR="00110E5C" w:rsidRPr="000C7628" w:rsidTr="00BB20AB">
        <w:trPr>
          <w:jc w:val="center"/>
        </w:trPr>
        <w:tc>
          <w:tcPr>
            <w:tcW w:w="999" w:type="dxa"/>
            <w:tcBorders>
              <w:left w:val="single" w:sz="4" w:space="0" w:color="auto"/>
              <w:bottom w:val="single" w:sz="4" w:space="0" w:color="auto"/>
            </w:tcBorders>
            <w:vAlign w:val="center"/>
          </w:tcPr>
          <w:p w:rsidR="00110E5C" w:rsidRPr="000C7628" w:rsidRDefault="00110E5C" w:rsidP="0074696F">
            <w:pPr>
              <w:pStyle w:val="a3"/>
              <w:jc w:val="center"/>
              <w:rPr>
                <w:rFonts w:ascii="Times New Roman" w:hAnsi="Times New Roman"/>
                <w:b/>
                <w:sz w:val="23"/>
                <w:szCs w:val="23"/>
              </w:rPr>
            </w:pPr>
          </w:p>
        </w:tc>
        <w:tc>
          <w:tcPr>
            <w:tcW w:w="10000" w:type="dxa"/>
            <w:gridSpan w:val="7"/>
            <w:tcBorders>
              <w:bottom w:val="single" w:sz="4" w:space="0" w:color="auto"/>
              <w:right w:val="single" w:sz="4" w:space="0" w:color="auto"/>
            </w:tcBorders>
          </w:tcPr>
          <w:p w:rsidR="00110E5C" w:rsidRPr="0083103C" w:rsidRDefault="000C7628" w:rsidP="009C5F0E">
            <w:pPr>
              <w:pStyle w:val="a3"/>
              <w:jc w:val="both"/>
              <w:rPr>
                <w:b/>
                <w:sz w:val="22"/>
                <w:szCs w:val="22"/>
              </w:rPr>
            </w:pPr>
            <w:r w:rsidRPr="0083103C">
              <w:rPr>
                <w:rFonts w:ascii="Times New Roman" w:hAnsi="Times New Roman"/>
                <w:sz w:val="22"/>
                <w:szCs w:val="22"/>
              </w:rPr>
              <w:t>Приводятся данные о величине среднемесячной номинальной начисленной заработной платы за отчетный месяц и период с начала отчетного года, ее изменение по сравнению с соответствующим периодом предыдущего года по РФ, федеральным округам и субъектам РФ.</w:t>
            </w:r>
          </w:p>
        </w:tc>
      </w:tr>
      <w:tr w:rsidR="00110E5C" w:rsidRPr="00955F72" w:rsidTr="00BB20AB">
        <w:trPr>
          <w:trHeight w:val="161"/>
          <w:jc w:val="center"/>
        </w:trPr>
        <w:tc>
          <w:tcPr>
            <w:tcW w:w="10999" w:type="dxa"/>
            <w:gridSpan w:val="8"/>
            <w:tcBorders>
              <w:top w:val="single" w:sz="4" w:space="0" w:color="auto"/>
              <w:left w:val="single" w:sz="4" w:space="0" w:color="auto"/>
              <w:bottom w:val="single" w:sz="4" w:space="0" w:color="auto"/>
              <w:right w:val="single" w:sz="4" w:space="0" w:color="auto"/>
            </w:tcBorders>
            <w:vAlign w:val="center"/>
          </w:tcPr>
          <w:p w:rsidR="00110E5C" w:rsidRPr="00B44BF0" w:rsidRDefault="00110E5C" w:rsidP="00A67BB8">
            <w:pPr>
              <w:pStyle w:val="a3"/>
              <w:jc w:val="both"/>
              <w:rPr>
                <w:b/>
                <w:sz w:val="23"/>
                <w:szCs w:val="23"/>
              </w:rPr>
            </w:pPr>
            <w:r w:rsidRPr="00B44BF0">
              <w:rPr>
                <w:rFonts w:ascii="Times New Roman" w:hAnsi="Times New Roman"/>
                <w:b/>
                <w:sz w:val="23"/>
                <w:szCs w:val="23"/>
              </w:rPr>
              <w:t>Сборники</w:t>
            </w:r>
          </w:p>
        </w:tc>
      </w:tr>
      <w:tr w:rsidR="00461033" w:rsidRPr="00461033" w:rsidTr="0001518A">
        <w:trPr>
          <w:trHeight w:val="310"/>
          <w:jc w:val="center"/>
        </w:trPr>
        <w:tc>
          <w:tcPr>
            <w:tcW w:w="999" w:type="dxa"/>
            <w:vMerge w:val="restart"/>
            <w:tcBorders>
              <w:top w:val="single" w:sz="4" w:space="0" w:color="auto"/>
              <w:left w:val="single" w:sz="4" w:space="0" w:color="auto"/>
            </w:tcBorders>
            <w:vAlign w:val="center"/>
          </w:tcPr>
          <w:p w:rsidR="00461033" w:rsidRPr="00461033" w:rsidRDefault="00461033" w:rsidP="0074696F">
            <w:pPr>
              <w:pStyle w:val="a3"/>
              <w:jc w:val="center"/>
              <w:rPr>
                <w:rFonts w:ascii="Times New Roman" w:hAnsi="Times New Roman"/>
                <w:b/>
                <w:sz w:val="23"/>
                <w:szCs w:val="23"/>
              </w:rPr>
            </w:pPr>
            <w:r w:rsidRPr="00461033">
              <w:rPr>
                <w:rFonts w:ascii="Times New Roman" w:hAnsi="Times New Roman"/>
                <w:b/>
                <w:sz w:val="23"/>
                <w:szCs w:val="23"/>
              </w:rPr>
              <w:t>8.1</w:t>
            </w:r>
          </w:p>
        </w:tc>
        <w:tc>
          <w:tcPr>
            <w:tcW w:w="5273" w:type="dxa"/>
            <w:gridSpan w:val="2"/>
            <w:vMerge w:val="restart"/>
            <w:tcBorders>
              <w:top w:val="single" w:sz="4" w:space="0" w:color="auto"/>
            </w:tcBorders>
          </w:tcPr>
          <w:p w:rsidR="00461033" w:rsidRPr="00461033" w:rsidRDefault="00461033" w:rsidP="0074696F">
            <w:pPr>
              <w:pStyle w:val="a3"/>
              <w:rPr>
                <w:rFonts w:ascii="Times New Roman" w:hAnsi="Times New Roman"/>
                <w:b/>
                <w:sz w:val="23"/>
                <w:szCs w:val="23"/>
              </w:rPr>
            </w:pPr>
            <w:r w:rsidRPr="00461033">
              <w:rPr>
                <w:rFonts w:ascii="Times New Roman" w:hAnsi="Times New Roman"/>
                <w:b/>
                <w:sz w:val="23"/>
                <w:szCs w:val="23"/>
              </w:rPr>
              <w:t xml:space="preserve">Забайкальский край и субъекты </w:t>
            </w:r>
          </w:p>
          <w:p w:rsidR="00461033" w:rsidRPr="00461033" w:rsidRDefault="00461033" w:rsidP="0074696F">
            <w:pPr>
              <w:pStyle w:val="a3"/>
              <w:rPr>
                <w:rFonts w:ascii="Times New Roman" w:hAnsi="Times New Roman"/>
                <w:b/>
                <w:sz w:val="23"/>
                <w:szCs w:val="23"/>
              </w:rPr>
            </w:pPr>
            <w:r w:rsidRPr="00461033">
              <w:rPr>
                <w:rFonts w:ascii="Times New Roman" w:hAnsi="Times New Roman"/>
                <w:b/>
                <w:sz w:val="23"/>
                <w:szCs w:val="23"/>
              </w:rPr>
              <w:t>Российской Федерации</w:t>
            </w:r>
          </w:p>
        </w:tc>
        <w:tc>
          <w:tcPr>
            <w:tcW w:w="2083" w:type="dxa"/>
            <w:gridSpan w:val="2"/>
            <w:vMerge w:val="restart"/>
            <w:tcBorders>
              <w:top w:val="single" w:sz="4" w:space="0" w:color="auto"/>
              <w:right w:val="single" w:sz="4" w:space="0" w:color="auto"/>
            </w:tcBorders>
          </w:tcPr>
          <w:p w:rsidR="00461033" w:rsidRPr="00825AE4" w:rsidRDefault="00461033" w:rsidP="00DD31A3">
            <w:pPr>
              <w:pStyle w:val="a3"/>
              <w:jc w:val="center"/>
              <w:rPr>
                <w:rFonts w:ascii="Times New Roman" w:hAnsi="Times New Roman"/>
                <w:b/>
                <w:sz w:val="22"/>
                <w:szCs w:val="22"/>
              </w:rPr>
            </w:pPr>
            <w:r w:rsidRPr="00825AE4">
              <w:rPr>
                <w:rFonts w:ascii="Times New Roman" w:hAnsi="Times New Roman"/>
                <w:b/>
                <w:sz w:val="22"/>
                <w:szCs w:val="22"/>
              </w:rPr>
              <w:t>Годовая</w:t>
            </w:r>
          </w:p>
          <w:p w:rsidR="00461033" w:rsidRPr="00825AE4" w:rsidRDefault="00461033" w:rsidP="001C7AD9">
            <w:pPr>
              <w:pStyle w:val="a3"/>
              <w:jc w:val="center"/>
              <w:rPr>
                <w:rFonts w:ascii="Times New Roman" w:hAnsi="Times New Roman"/>
                <w:b/>
                <w:sz w:val="18"/>
                <w:szCs w:val="18"/>
              </w:rPr>
            </w:pPr>
            <w:r w:rsidRPr="00825AE4">
              <w:rPr>
                <w:rFonts w:ascii="Times New Roman" w:hAnsi="Times New Roman"/>
                <w:b/>
                <w:sz w:val="18"/>
                <w:szCs w:val="18"/>
              </w:rPr>
              <w:t>март</w:t>
            </w: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461033" w:rsidRPr="001F7935" w:rsidRDefault="00461033" w:rsidP="00461D6B">
            <w:pPr>
              <w:pStyle w:val="a3"/>
              <w:jc w:val="center"/>
              <w:rPr>
                <w:rFonts w:ascii="Times New Roman" w:hAnsi="Times New Roman"/>
                <w:b/>
                <w:sz w:val="22"/>
                <w:szCs w:val="22"/>
              </w:rPr>
            </w:pPr>
            <w:r w:rsidRPr="001F7935">
              <w:rPr>
                <w:rFonts w:ascii="Times New Roman" w:hAnsi="Times New Roman"/>
                <w:b/>
                <w:sz w:val="22"/>
                <w:szCs w:val="22"/>
              </w:rPr>
              <w:t>1753</w:t>
            </w:r>
          </w:p>
        </w:tc>
        <w:tc>
          <w:tcPr>
            <w:tcW w:w="1387" w:type="dxa"/>
            <w:tcBorders>
              <w:top w:val="single" w:sz="4" w:space="0" w:color="auto"/>
              <w:left w:val="single" w:sz="4" w:space="0" w:color="auto"/>
              <w:bottom w:val="single" w:sz="4" w:space="0" w:color="auto"/>
              <w:right w:val="single" w:sz="4" w:space="0" w:color="auto"/>
            </w:tcBorders>
            <w:vAlign w:val="center"/>
          </w:tcPr>
          <w:p w:rsidR="00461033" w:rsidRPr="001F7935" w:rsidRDefault="00461033" w:rsidP="00C71C1C">
            <w:pPr>
              <w:pStyle w:val="a3"/>
              <w:jc w:val="center"/>
              <w:rPr>
                <w:rFonts w:ascii="Times New Roman" w:hAnsi="Times New Roman"/>
                <w:b/>
                <w:sz w:val="22"/>
                <w:szCs w:val="22"/>
              </w:rPr>
            </w:pPr>
            <w:r w:rsidRPr="001F7935">
              <w:rPr>
                <w:rFonts w:ascii="Times New Roman" w:hAnsi="Times New Roman"/>
                <w:b/>
                <w:sz w:val="22"/>
                <w:szCs w:val="22"/>
              </w:rPr>
              <w:t>1753</w:t>
            </w:r>
          </w:p>
        </w:tc>
      </w:tr>
      <w:tr w:rsidR="00461033" w:rsidRPr="00461033" w:rsidTr="0001518A">
        <w:trPr>
          <w:trHeight w:val="132"/>
          <w:jc w:val="center"/>
        </w:trPr>
        <w:tc>
          <w:tcPr>
            <w:tcW w:w="999" w:type="dxa"/>
            <w:vMerge/>
            <w:tcBorders>
              <w:left w:val="single" w:sz="4" w:space="0" w:color="auto"/>
            </w:tcBorders>
            <w:vAlign w:val="center"/>
          </w:tcPr>
          <w:p w:rsidR="00461033" w:rsidRPr="00461033" w:rsidRDefault="00461033" w:rsidP="0074696F">
            <w:pPr>
              <w:pStyle w:val="a3"/>
              <w:jc w:val="center"/>
              <w:rPr>
                <w:rFonts w:ascii="Times New Roman" w:hAnsi="Times New Roman"/>
                <w:b/>
                <w:sz w:val="23"/>
                <w:szCs w:val="23"/>
              </w:rPr>
            </w:pPr>
          </w:p>
        </w:tc>
        <w:tc>
          <w:tcPr>
            <w:tcW w:w="5273" w:type="dxa"/>
            <w:gridSpan w:val="2"/>
            <w:vMerge/>
          </w:tcPr>
          <w:p w:rsidR="00461033" w:rsidRPr="00461033" w:rsidRDefault="00461033" w:rsidP="0074696F">
            <w:pPr>
              <w:pStyle w:val="a3"/>
              <w:rPr>
                <w:rFonts w:ascii="Times New Roman" w:hAnsi="Times New Roman"/>
                <w:b/>
                <w:sz w:val="23"/>
                <w:szCs w:val="23"/>
              </w:rPr>
            </w:pPr>
          </w:p>
        </w:tc>
        <w:tc>
          <w:tcPr>
            <w:tcW w:w="2083" w:type="dxa"/>
            <w:gridSpan w:val="2"/>
            <w:vMerge/>
            <w:tcBorders>
              <w:right w:val="single" w:sz="4" w:space="0" w:color="auto"/>
            </w:tcBorders>
          </w:tcPr>
          <w:p w:rsidR="00461033" w:rsidRPr="00461033" w:rsidRDefault="00461033" w:rsidP="00DD31A3">
            <w:pPr>
              <w:pStyle w:val="a3"/>
              <w:jc w:val="center"/>
              <w:rPr>
                <w:rFonts w:ascii="Times New Roman" w:hAnsi="Times New Roman"/>
                <w:b/>
                <w:sz w:val="23"/>
                <w:szCs w:val="23"/>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461033" w:rsidRPr="001F7935" w:rsidRDefault="00461033" w:rsidP="00461D6B">
            <w:pPr>
              <w:pStyle w:val="a3"/>
              <w:jc w:val="center"/>
              <w:rPr>
                <w:rFonts w:ascii="Times New Roman" w:hAnsi="Times New Roman"/>
                <w:b/>
                <w:sz w:val="22"/>
                <w:szCs w:val="22"/>
              </w:rPr>
            </w:pPr>
            <w:r w:rsidRPr="001F7935">
              <w:rPr>
                <w:rFonts w:ascii="Times New Roman" w:hAnsi="Times New Roman"/>
                <w:b/>
                <w:sz w:val="22"/>
                <w:szCs w:val="22"/>
              </w:rPr>
              <w:t>3401</w:t>
            </w:r>
          </w:p>
        </w:tc>
        <w:tc>
          <w:tcPr>
            <w:tcW w:w="1387" w:type="dxa"/>
            <w:tcBorders>
              <w:top w:val="single" w:sz="4" w:space="0" w:color="auto"/>
              <w:left w:val="single" w:sz="4" w:space="0" w:color="auto"/>
              <w:bottom w:val="single" w:sz="4" w:space="0" w:color="auto"/>
              <w:right w:val="single" w:sz="4" w:space="0" w:color="auto"/>
            </w:tcBorders>
            <w:vAlign w:val="center"/>
          </w:tcPr>
          <w:p w:rsidR="00461033" w:rsidRPr="001F7935" w:rsidRDefault="00461033" w:rsidP="00C71C1C">
            <w:pPr>
              <w:pStyle w:val="a3"/>
              <w:jc w:val="center"/>
              <w:rPr>
                <w:rFonts w:ascii="Times New Roman" w:hAnsi="Times New Roman"/>
                <w:b/>
                <w:sz w:val="22"/>
                <w:szCs w:val="22"/>
              </w:rPr>
            </w:pPr>
            <w:r w:rsidRPr="001F7935">
              <w:rPr>
                <w:rFonts w:ascii="Times New Roman" w:hAnsi="Times New Roman"/>
                <w:b/>
                <w:sz w:val="22"/>
                <w:szCs w:val="22"/>
              </w:rPr>
              <w:t>3401</w:t>
            </w:r>
          </w:p>
        </w:tc>
      </w:tr>
      <w:tr w:rsidR="00461033" w:rsidRPr="00461033" w:rsidTr="0001518A">
        <w:trPr>
          <w:trHeight w:val="180"/>
          <w:jc w:val="center"/>
        </w:trPr>
        <w:tc>
          <w:tcPr>
            <w:tcW w:w="999" w:type="dxa"/>
            <w:vMerge/>
            <w:tcBorders>
              <w:left w:val="single" w:sz="4" w:space="0" w:color="auto"/>
            </w:tcBorders>
            <w:vAlign w:val="center"/>
          </w:tcPr>
          <w:p w:rsidR="00461033" w:rsidRPr="00461033" w:rsidRDefault="00461033" w:rsidP="0074696F">
            <w:pPr>
              <w:pStyle w:val="a3"/>
              <w:jc w:val="center"/>
              <w:rPr>
                <w:rFonts w:ascii="Times New Roman" w:hAnsi="Times New Roman"/>
                <w:b/>
                <w:sz w:val="23"/>
                <w:szCs w:val="23"/>
              </w:rPr>
            </w:pPr>
          </w:p>
        </w:tc>
        <w:tc>
          <w:tcPr>
            <w:tcW w:w="5273" w:type="dxa"/>
            <w:gridSpan w:val="2"/>
            <w:vMerge/>
          </w:tcPr>
          <w:p w:rsidR="00461033" w:rsidRPr="00461033" w:rsidRDefault="00461033" w:rsidP="0074696F">
            <w:pPr>
              <w:pStyle w:val="a3"/>
              <w:rPr>
                <w:rFonts w:ascii="Times New Roman" w:hAnsi="Times New Roman"/>
                <w:b/>
                <w:sz w:val="23"/>
                <w:szCs w:val="23"/>
              </w:rPr>
            </w:pPr>
          </w:p>
        </w:tc>
        <w:tc>
          <w:tcPr>
            <w:tcW w:w="2083" w:type="dxa"/>
            <w:gridSpan w:val="2"/>
            <w:vMerge/>
            <w:tcBorders>
              <w:right w:val="single" w:sz="4" w:space="0" w:color="auto"/>
            </w:tcBorders>
          </w:tcPr>
          <w:p w:rsidR="00461033" w:rsidRPr="00461033" w:rsidRDefault="00461033" w:rsidP="00DD31A3">
            <w:pPr>
              <w:pStyle w:val="a3"/>
              <w:jc w:val="center"/>
              <w:rPr>
                <w:rFonts w:ascii="Times New Roman" w:hAnsi="Times New Roman"/>
                <w:b/>
                <w:sz w:val="23"/>
                <w:szCs w:val="23"/>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461033" w:rsidRPr="001F7935" w:rsidRDefault="00461033" w:rsidP="00461D6B">
            <w:pPr>
              <w:pStyle w:val="a3"/>
              <w:jc w:val="center"/>
              <w:rPr>
                <w:rFonts w:ascii="Times New Roman" w:hAnsi="Times New Roman"/>
                <w:b/>
                <w:sz w:val="22"/>
                <w:szCs w:val="22"/>
              </w:rPr>
            </w:pPr>
            <w:r w:rsidRPr="001F7935">
              <w:rPr>
                <w:rFonts w:ascii="Times New Roman" w:hAnsi="Times New Roman"/>
                <w:b/>
                <w:sz w:val="22"/>
                <w:szCs w:val="22"/>
              </w:rPr>
              <w:t>3492</w:t>
            </w:r>
          </w:p>
        </w:tc>
        <w:tc>
          <w:tcPr>
            <w:tcW w:w="1387" w:type="dxa"/>
            <w:tcBorders>
              <w:top w:val="single" w:sz="4" w:space="0" w:color="auto"/>
              <w:left w:val="single" w:sz="4" w:space="0" w:color="auto"/>
              <w:bottom w:val="single" w:sz="4" w:space="0" w:color="auto"/>
              <w:right w:val="single" w:sz="4" w:space="0" w:color="auto"/>
            </w:tcBorders>
            <w:vAlign w:val="center"/>
          </w:tcPr>
          <w:p w:rsidR="00461033" w:rsidRPr="001F7935" w:rsidRDefault="00461033" w:rsidP="00C71C1C">
            <w:pPr>
              <w:pStyle w:val="a3"/>
              <w:jc w:val="center"/>
              <w:rPr>
                <w:rFonts w:ascii="Times New Roman" w:hAnsi="Times New Roman"/>
                <w:b/>
                <w:sz w:val="22"/>
                <w:szCs w:val="22"/>
              </w:rPr>
            </w:pPr>
            <w:r w:rsidRPr="001F7935">
              <w:rPr>
                <w:rFonts w:ascii="Times New Roman" w:hAnsi="Times New Roman"/>
                <w:b/>
                <w:sz w:val="22"/>
                <w:szCs w:val="22"/>
              </w:rPr>
              <w:t>3492</w:t>
            </w:r>
          </w:p>
        </w:tc>
      </w:tr>
      <w:tr w:rsidR="00461033" w:rsidRPr="00461033" w:rsidTr="00BB20AB">
        <w:trPr>
          <w:trHeight w:val="2082"/>
          <w:jc w:val="center"/>
        </w:trPr>
        <w:tc>
          <w:tcPr>
            <w:tcW w:w="999" w:type="dxa"/>
            <w:tcBorders>
              <w:left w:val="single" w:sz="4" w:space="0" w:color="auto"/>
              <w:bottom w:val="single" w:sz="4" w:space="0" w:color="auto"/>
            </w:tcBorders>
            <w:vAlign w:val="center"/>
          </w:tcPr>
          <w:p w:rsidR="00461033" w:rsidRPr="00461033" w:rsidRDefault="00461033" w:rsidP="0074696F">
            <w:pPr>
              <w:pStyle w:val="a3"/>
              <w:jc w:val="center"/>
              <w:rPr>
                <w:rFonts w:ascii="Times New Roman" w:hAnsi="Times New Roman"/>
                <w:sz w:val="23"/>
                <w:szCs w:val="23"/>
              </w:rPr>
            </w:pPr>
          </w:p>
        </w:tc>
        <w:tc>
          <w:tcPr>
            <w:tcW w:w="10000" w:type="dxa"/>
            <w:gridSpan w:val="7"/>
            <w:tcBorders>
              <w:bottom w:val="single" w:sz="4" w:space="0" w:color="auto"/>
              <w:right w:val="single" w:sz="4" w:space="0" w:color="auto"/>
            </w:tcBorders>
          </w:tcPr>
          <w:p w:rsidR="00461033" w:rsidRPr="0083103C" w:rsidRDefault="00461033" w:rsidP="009C5F0E">
            <w:pPr>
              <w:pStyle w:val="a3"/>
              <w:jc w:val="both"/>
              <w:rPr>
                <w:b/>
                <w:sz w:val="22"/>
                <w:szCs w:val="22"/>
              </w:rPr>
            </w:pPr>
            <w:r w:rsidRPr="0083103C">
              <w:rPr>
                <w:rFonts w:ascii="Times New Roman" w:hAnsi="Times New Roman"/>
                <w:sz w:val="22"/>
                <w:szCs w:val="22"/>
              </w:rPr>
              <w:t>Издание содержит информацию об экономической жизни всех субъектов РФ за 2005, 2015-2018 годы. Публикуются данные о демографической ситуации, о занятости населения и безработице, денежных доходах и потребительских расходах населения, об охране здоровья, образовании и культуре, обеспеченности жильем. Приведена информация о деятельности организаций добывающих и обрабатывающих производств, производства и распределения электроэнергии, газа и воды, сельского и лесного хозяйства, строительства, транспорта, организаций, обслуживающих население. Сопоставление с показателями РФ позволяет оценить положение субъектов РФ, по ряду показателей определены места, занимаемые субъектами в РФ.</w:t>
            </w:r>
          </w:p>
        </w:tc>
      </w:tr>
      <w:tr w:rsidR="00B86AED" w:rsidRPr="00B86AED" w:rsidTr="00B86AED">
        <w:trPr>
          <w:trHeight w:val="145"/>
          <w:jc w:val="center"/>
        </w:trPr>
        <w:tc>
          <w:tcPr>
            <w:tcW w:w="999" w:type="dxa"/>
            <w:vMerge w:val="restart"/>
            <w:tcBorders>
              <w:top w:val="single" w:sz="4" w:space="0" w:color="auto"/>
              <w:left w:val="single" w:sz="4" w:space="0" w:color="auto"/>
            </w:tcBorders>
            <w:vAlign w:val="center"/>
          </w:tcPr>
          <w:p w:rsidR="00B86AED" w:rsidRPr="00B86AED" w:rsidRDefault="00B86AED" w:rsidP="0074696F">
            <w:pPr>
              <w:pStyle w:val="a3"/>
              <w:jc w:val="center"/>
              <w:rPr>
                <w:rFonts w:ascii="Times New Roman" w:hAnsi="Times New Roman"/>
                <w:b/>
                <w:sz w:val="23"/>
                <w:szCs w:val="23"/>
              </w:rPr>
            </w:pPr>
            <w:r w:rsidRPr="00B86AED">
              <w:rPr>
                <w:rFonts w:ascii="Times New Roman" w:hAnsi="Times New Roman"/>
                <w:b/>
                <w:sz w:val="23"/>
                <w:szCs w:val="23"/>
              </w:rPr>
              <w:t>6.10</w:t>
            </w:r>
          </w:p>
        </w:tc>
        <w:tc>
          <w:tcPr>
            <w:tcW w:w="5232" w:type="dxa"/>
            <w:vMerge w:val="restart"/>
            <w:tcBorders>
              <w:top w:val="single" w:sz="4" w:space="0" w:color="auto"/>
            </w:tcBorders>
          </w:tcPr>
          <w:p w:rsidR="00B86AED" w:rsidRPr="00B86AED" w:rsidRDefault="00B86AED" w:rsidP="00DF0AEB">
            <w:pPr>
              <w:pStyle w:val="a3"/>
              <w:rPr>
                <w:rFonts w:ascii="Times New Roman" w:hAnsi="Times New Roman"/>
                <w:b/>
                <w:sz w:val="23"/>
                <w:szCs w:val="23"/>
              </w:rPr>
            </w:pPr>
            <w:r w:rsidRPr="00B86AED">
              <w:rPr>
                <w:rFonts w:ascii="Times New Roman" w:hAnsi="Times New Roman"/>
                <w:b/>
                <w:sz w:val="23"/>
                <w:szCs w:val="23"/>
              </w:rPr>
              <w:t xml:space="preserve">Забайкальский край в Дальневосточном федеральном округе                                                                                                                                                                                                   </w:t>
            </w:r>
          </w:p>
        </w:tc>
        <w:tc>
          <w:tcPr>
            <w:tcW w:w="2112" w:type="dxa"/>
            <w:gridSpan w:val="2"/>
            <w:vMerge w:val="restart"/>
            <w:tcBorders>
              <w:top w:val="single" w:sz="4" w:space="0" w:color="auto"/>
              <w:right w:val="single" w:sz="4" w:space="0" w:color="auto"/>
            </w:tcBorders>
          </w:tcPr>
          <w:p w:rsidR="00B86AED" w:rsidRPr="00B86AED" w:rsidRDefault="00B86AED" w:rsidP="00825AE4">
            <w:pPr>
              <w:pStyle w:val="a3"/>
              <w:jc w:val="center"/>
              <w:rPr>
                <w:rFonts w:ascii="Times New Roman" w:hAnsi="Times New Roman"/>
                <w:b/>
              </w:rPr>
            </w:pPr>
            <w:proofErr w:type="gramStart"/>
            <w:r w:rsidRPr="00825AE4">
              <w:rPr>
                <w:rFonts w:ascii="Times New Roman" w:hAnsi="Times New Roman"/>
                <w:b/>
                <w:sz w:val="22"/>
                <w:szCs w:val="22"/>
              </w:rPr>
              <w:t>Единовременная</w:t>
            </w:r>
            <w:proofErr w:type="gramEnd"/>
            <w:r w:rsidRPr="00B86AED">
              <w:rPr>
                <w:rFonts w:ascii="Times New Roman" w:hAnsi="Times New Roman"/>
                <w:b/>
              </w:rPr>
              <w:t xml:space="preserve"> </w:t>
            </w:r>
            <w:r w:rsidRPr="00825AE4">
              <w:rPr>
                <w:rFonts w:ascii="Times New Roman" w:hAnsi="Times New Roman"/>
                <w:b/>
                <w:sz w:val="18"/>
                <w:szCs w:val="18"/>
              </w:rPr>
              <w:t>декабрь</w:t>
            </w:r>
          </w:p>
        </w:tc>
        <w:tc>
          <w:tcPr>
            <w:tcW w:w="1248" w:type="dxa"/>
            <w:gridSpan w:val="2"/>
            <w:tcBorders>
              <w:top w:val="single" w:sz="4" w:space="0" w:color="auto"/>
              <w:bottom w:val="single" w:sz="4" w:space="0" w:color="auto"/>
              <w:right w:val="single" w:sz="4" w:space="0" w:color="auto"/>
            </w:tcBorders>
          </w:tcPr>
          <w:p w:rsidR="00B86AED" w:rsidRPr="001F7935" w:rsidRDefault="00B86AED" w:rsidP="00B86AED">
            <w:pPr>
              <w:pStyle w:val="a3"/>
              <w:jc w:val="center"/>
              <w:rPr>
                <w:rFonts w:ascii="Times New Roman" w:hAnsi="Times New Roman"/>
                <w:b/>
                <w:sz w:val="22"/>
                <w:szCs w:val="22"/>
              </w:rPr>
            </w:pPr>
            <w:r w:rsidRPr="001F7935">
              <w:rPr>
                <w:rFonts w:ascii="Times New Roman" w:hAnsi="Times New Roman"/>
                <w:b/>
                <w:sz w:val="22"/>
                <w:szCs w:val="22"/>
              </w:rPr>
              <w:t>1511</w:t>
            </w:r>
          </w:p>
        </w:tc>
        <w:tc>
          <w:tcPr>
            <w:tcW w:w="1408" w:type="dxa"/>
            <w:gridSpan w:val="2"/>
            <w:tcBorders>
              <w:top w:val="single" w:sz="4" w:space="0" w:color="auto"/>
              <w:bottom w:val="single" w:sz="4" w:space="0" w:color="auto"/>
              <w:right w:val="single" w:sz="4" w:space="0" w:color="auto"/>
            </w:tcBorders>
          </w:tcPr>
          <w:p w:rsidR="00B86AED" w:rsidRPr="001F7935" w:rsidRDefault="00B86AED" w:rsidP="00B86AED">
            <w:pPr>
              <w:pStyle w:val="a3"/>
              <w:jc w:val="center"/>
              <w:rPr>
                <w:rFonts w:ascii="Times New Roman" w:hAnsi="Times New Roman"/>
                <w:b/>
                <w:sz w:val="22"/>
                <w:szCs w:val="22"/>
              </w:rPr>
            </w:pPr>
            <w:r w:rsidRPr="001F7935">
              <w:rPr>
                <w:rFonts w:ascii="Times New Roman" w:hAnsi="Times New Roman"/>
                <w:b/>
                <w:sz w:val="22"/>
                <w:szCs w:val="22"/>
              </w:rPr>
              <w:t>1511</w:t>
            </w:r>
          </w:p>
        </w:tc>
      </w:tr>
      <w:tr w:rsidR="00B86AED" w:rsidRPr="00B86AED" w:rsidTr="00B86AED">
        <w:trPr>
          <w:trHeight w:val="144"/>
          <w:jc w:val="center"/>
        </w:trPr>
        <w:tc>
          <w:tcPr>
            <w:tcW w:w="999" w:type="dxa"/>
            <w:vMerge/>
            <w:tcBorders>
              <w:left w:val="single" w:sz="4" w:space="0" w:color="auto"/>
            </w:tcBorders>
            <w:vAlign w:val="center"/>
          </w:tcPr>
          <w:p w:rsidR="00B86AED" w:rsidRPr="00B86AED" w:rsidRDefault="00B86AED" w:rsidP="0074696F">
            <w:pPr>
              <w:pStyle w:val="a3"/>
              <w:jc w:val="center"/>
              <w:rPr>
                <w:rFonts w:ascii="Times New Roman" w:hAnsi="Times New Roman"/>
                <w:b/>
                <w:i/>
                <w:sz w:val="18"/>
                <w:szCs w:val="18"/>
              </w:rPr>
            </w:pPr>
          </w:p>
        </w:tc>
        <w:tc>
          <w:tcPr>
            <w:tcW w:w="5232" w:type="dxa"/>
            <w:vMerge/>
            <w:tcBorders>
              <w:top w:val="single" w:sz="4" w:space="0" w:color="auto"/>
            </w:tcBorders>
          </w:tcPr>
          <w:p w:rsidR="00B86AED" w:rsidRPr="00B86AED" w:rsidRDefault="00B86AED" w:rsidP="00D46D57">
            <w:pPr>
              <w:pStyle w:val="a3"/>
              <w:jc w:val="both"/>
              <w:rPr>
                <w:rFonts w:ascii="Times New Roman" w:hAnsi="Times New Roman"/>
                <w:sz w:val="23"/>
                <w:szCs w:val="23"/>
              </w:rPr>
            </w:pPr>
          </w:p>
        </w:tc>
        <w:tc>
          <w:tcPr>
            <w:tcW w:w="2112" w:type="dxa"/>
            <w:gridSpan w:val="2"/>
            <w:vMerge/>
            <w:tcBorders>
              <w:top w:val="single" w:sz="4" w:space="0" w:color="auto"/>
              <w:right w:val="single" w:sz="4" w:space="0" w:color="auto"/>
            </w:tcBorders>
          </w:tcPr>
          <w:p w:rsidR="00B86AED" w:rsidRPr="00B86AED" w:rsidRDefault="00B86AED" w:rsidP="00D46D57">
            <w:pPr>
              <w:pStyle w:val="a3"/>
              <w:jc w:val="both"/>
              <w:rPr>
                <w:rFonts w:ascii="Times New Roman" w:hAnsi="Times New Roman"/>
                <w:sz w:val="23"/>
                <w:szCs w:val="23"/>
              </w:rPr>
            </w:pPr>
          </w:p>
        </w:tc>
        <w:tc>
          <w:tcPr>
            <w:tcW w:w="1248" w:type="dxa"/>
            <w:gridSpan w:val="2"/>
            <w:tcBorders>
              <w:top w:val="single" w:sz="4" w:space="0" w:color="auto"/>
              <w:bottom w:val="single" w:sz="4" w:space="0" w:color="auto"/>
              <w:right w:val="single" w:sz="4" w:space="0" w:color="auto"/>
            </w:tcBorders>
          </w:tcPr>
          <w:p w:rsidR="00B86AED" w:rsidRPr="001F7935" w:rsidRDefault="00B86AED" w:rsidP="00B86AED">
            <w:pPr>
              <w:pStyle w:val="a3"/>
              <w:jc w:val="center"/>
              <w:rPr>
                <w:rFonts w:ascii="Times New Roman" w:hAnsi="Times New Roman"/>
                <w:b/>
                <w:sz w:val="22"/>
                <w:szCs w:val="22"/>
              </w:rPr>
            </w:pPr>
            <w:r w:rsidRPr="001F7935">
              <w:rPr>
                <w:rFonts w:ascii="Times New Roman" w:hAnsi="Times New Roman"/>
                <w:b/>
                <w:sz w:val="22"/>
                <w:szCs w:val="22"/>
              </w:rPr>
              <w:t>1735</w:t>
            </w:r>
          </w:p>
        </w:tc>
        <w:tc>
          <w:tcPr>
            <w:tcW w:w="1408" w:type="dxa"/>
            <w:gridSpan w:val="2"/>
            <w:tcBorders>
              <w:top w:val="single" w:sz="4" w:space="0" w:color="auto"/>
              <w:bottom w:val="single" w:sz="4" w:space="0" w:color="auto"/>
              <w:right w:val="single" w:sz="4" w:space="0" w:color="auto"/>
            </w:tcBorders>
          </w:tcPr>
          <w:p w:rsidR="00B86AED" w:rsidRPr="001F7935" w:rsidRDefault="00B86AED" w:rsidP="00B86AED">
            <w:pPr>
              <w:pStyle w:val="a3"/>
              <w:jc w:val="center"/>
              <w:rPr>
                <w:rFonts w:ascii="Times New Roman" w:hAnsi="Times New Roman"/>
                <w:b/>
                <w:sz w:val="22"/>
                <w:szCs w:val="22"/>
              </w:rPr>
            </w:pPr>
            <w:r w:rsidRPr="001F7935">
              <w:rPr>
                <w:rFonts w:ascii="Times New Roman" w:hAnsi="Times New Roman"/>
                <w:b/>
                <w:sz w:val="22"/>
                <w:szCs w:val="22"/>
              </w:rPr>
              <w:t>1735</w:t>
            </w:r>
          </w:p>
        </w:tc>
      </w:tr>
      <w:tr w:rsidR="00B86AED" w:rsidRPr="00B86AED" w:rsidTr="00B86AED">
        <w:trPr>
          <w:trHeight w:val="216"/>
          <w:jc w:val="center"/>
        </w:trPr>
        <w:tc>
          <w:tcPr>
            <w:tcW w:w="999" w:type="dxa"/>
            <w:vMerge/>
            <w:tcBorders>
              <w:left w:val="single" w:sz="4" w:space="0" w:color="auto"/>
            </w:tcBorders>
            <w:vAlign w:val="center"/>
          </w:tcPr>
          <w:p w:rsidR="00B86AED" w:rsidRPr="00B86AED" w:rsidRDefault="00B86AED" w:rsidP="0074696F">
            <w:pPr>
              <w:pStyle w:val="a3"/>
              <w:jc w:val="center"/>
              <w:rPr>
                <w:rFonts w:ascii="Times New Roman" w:hAnsi="Times New Roman"/>
                <w:b/>
                <w:i/>
                <w:sz w:val="18"/>
                <w:szCs w:val="18"/>
              </w:rPr>
            </w:pPr>
          </w:p>
        </w:tc>
        <w:tc>
          <w:tcPr>
            <w:tcW w:w="5232" w:type="dxa"/>
            <w:vMerge/>
            <w:tcBorders>
              <w:top w:val="single" w:sz="4" w:space="0" w:color="auto"/>
            </w:tcBorders>
          </w:tcPr>
          <w:p w:rsidR="00B86AED" w:rsidRPr="00B86AED" w:rsidRDefault="00B86AED" w:rsidP="00D46D57">
            <w:pPr>
              <w:pStyle w:val="a3"/>
              <w:jc w:val="both"/>
              <w:rPr>
                <w:rFonts w:ascii="Times New Roman" w:hAnsi="Times New Roman"/>
                <w:sz w:val="23"/>
                <w:szCs w:val="23"/>
              </w:rPr>
            </w:pPr>
          </w:p>
        </w:tc>
        <w:tc>
          <w:tcPr>
            <w:tcW w:w="2112" w:type="dxa"/>
            <w:gridSpan w:val="2"/>
            <w:vMerge/>
            <w:tcBorders>
              <w:top w:val="single" w:sz="4" w:space="0" w:color="auto"/>
              <w:right w:val="single" w:sz="4" w:space="0" w:color="auto"/>
            </w:tcBorders>
          </w:tcPr>
          <w:p w:rsidR="00B86AED" w:rsidRPr="00B86AED" w:rsidRDefault="00B86AED" w:rsidP="00D46D57">
            <w:pPr>
              <w:pStyle w:val="a3"/>
              <w:jc w:val="both"/>
              <w:rPr>
                <w:rFonts w:ascii="Times New Roman" w:hAnsi="Times New Roman"/>
                <w:sz w:val="23"/>
                <w:szCs w:val="23"/>
              </w:rPr>
            </w:pPr>
          </w:p>
        </w:tc>
        <w:tc>
          <w:tcPr>
            <w:tcW w:w="1248" w:type="dxa"/>
            <w:gridSpan w:val="2"/>
            <w:tcBorders>
              <w:top w:val="single" w:sz="4" w:space="0" w:color="auto"/>
              <w:bottom w:val="single" w:sz="4" w:space="0" w:color="auto"/>
              <w:right w:val="single" w:sz="4" w:space="0" w:color="auto"/>
            </w:tcBorders>
          </w:tcPr>
          <w:p w:rsidR="00B86AED" w:rsidRPr="001F7935" w:rsidRDefault="00B86AED" w:rsidP="00B86AED">
            <w:pPr>
              <w:pStyle w:val="a3"/>
              <w:jc w:val="center"/>
              <w:rPr>
                <w:rFonts w:ascii="Times New Roman" w:hAnsi="Times New Roman"/>
                <w:b/>
                <w:sz w:val="22"/>
                <w:szCs w:val="22"/>
              </w:rPr>
            </w:pPr>
            <w:r w:rsidRPr="001F7935">
              <w:rPr>
                <w:rFonts w:ascii="Times New Roman" w:hAnsi="Times New Roman"/>
                <w:b/>
                <w:sz w:val="22"/>
                <w:szCs w:val="22"/>
              </w:rPr>
              <w:t>1764</w:t>
            </w:r>
          </w:p>
        </w:tc>
        <w:tc>
          <w:tcPr>
            <w:tcW w:w="1408" w:type="dxa"/>
            <w:gridSpan w:val="2"/>
            <w:tcBorders>
              <w:top w:val="single" w:sz="4" w:space="0" w:color="auto"/>
              <w:bottom w:val="single" w:sz="4" w:space="0" w:color="auto"/>
              <w:right w:val="single" w:sz="4" w:space="0" w:color="auto"/>
            </w:tcBorders>
          </w:tcPr>
          <w:p w:rsidR="00B86AED" w:rsidRPr="001F7935" w:rsidRDefault="00B86AED" w:rsidP="00B86AED">
            <w:pPr>
              <w:pStyle w:val="a3"/>
              <w:jc w:val="center"/>
              <w:rPr>
                <w:rFonts w:ascii="Times New Roman" w:hAnsi="Times New Roman"/>
                <w:b/>
                <w:sz w:val="22"/>
                <w:szCs w:val="22"/>
              </w:rPr>
            </w:pPr>
            <w:r w:rsidRPr="001F7935">
              <w:rPr>
                <w:rFonts w:ascii="Times New Roman" w:hAnsi="Times New Roman"/>
                <w:b/>
                <w:sz w:val="22"/>
                <w:szCs w:val="22"/>
              </w:rPr>
              <w:t>1764</w:t>
            </w:r>
          </w:p>
        </w:tc>
      </w:tr>
      <w:tr w:rsidR="00B86AED" w:rsidRPr="00B86AED" w:rsidTr="00B86AED">
        <w:trPr>
          <w:trHeight w:val="216"/>
          <w:jc w:val="center"/>
        </w:trPr>
        <w:tc>
          <w:tcPr>
            <w:tcW w:w="999" w:type="dxa"/>
            <w:tcBorders>
              <w:left w:val="single" w:sz="4" w:space="0" w:color="auto"/>
              <w:bottom w:val="single" w:sz="4" w:space="0" w:color="auto"/>
            </w:tcBorders>
            <w:vAlign w:val="center"/>
          </w:tcPr>
          <w:p w:rsidR="00B86AED" w:rsidRPr="00B86AED" w:rsidRDefault="00B86AED" w:rsidP="0074696F">
            <w:pPr>
              <w:pStyle w:val="a3"/>
              <w:jc w:val="center"/>
              <w:rPr>
                <w:rFonts w:ascii="Times New Roman" w:hAnsi="Times New Roman"/>
                <w:b/>
                <w:i/>
                <w:sz w:val="18"/>
                <w:szCs w:val="18"/>
              </w:rPr>
            </w:pPr>
          </w:p>
        </w:tc>
        <w:tc>
          <w:tcPr>
            <w:tcW w:w="10000" w:type="dxa"/>
            <w:gridSpan w:val="7"/>
            <w:tcBorders>
              <w:bottom w:val="single" w:sz="4" w:space="0" w:color="auto"/>
              <w:right w:val="single" w:sz="4" w:space="0" w:color="auto"/>
            </w:tcBorders>
          </w:tcPr>
          <w:p w:rsidR="00B86AED" w:rsidRPr="0083103C" w:rsidRDefault="00B86AED" w:rsidP="00FF4CC4">
            <w:pPr>
              <w:pStyle w:val="a3"/>
              <w:jc w:val="both"/>
              <w:rPr>
                <w:rFonts w:ascii="Times New Roman" w:hAnsi="Times New Roman"/>
                <w:sz w:val="22"/>
                <w:szCs w:val="22"/>
              </w:rPr>
            </w:pPr>
            <w:r w:rsidRPr="0083103C">
              <w:rPr>
                <w:rFonts w:ascii="Times New Roman" w:hAnsi="Times New Roman"/>
                <w:sz w:val="22"/>
                <w:szCs w:val="22"/>
              </w:rPr>
              <w:t xml:space="preserve">В записке приведено сопоставление основных социально-экономических показателей Забайкальского края с показателями субъектов, входящих в </w:t>
            </w:r>
            <w:r w:rsidR="00FF4CC4" w:rsidRPr="0083103C">
              <w:rPr>
                <w:rFonts w:ascii="Times New Roman" w:hAnsi="Times New Roman"/>
                <w:sz w:val="22"/>
                <w:szCs w:val="22"/>
              </w:rPr>
              <w:t>ДФО</w:t>
            </w:r>
            <w:r w:rsidRPr="0083103C">
              <w:rPr>
                <w:rFonts w:ascii="Times New Roman" w:hAnsi="Times New Roman"/>
                <w:sz w:val="22"/>
                <w:szCs w:val="22"/>
              </w:rPr>
              <w:t xml:space="preserve"> (за 2015-2019гг.), которое позво</w:t>
            </w:r>
            <w:r w:rsidR="00DF0AEB">
              <w:rPr>
                <w:rFonts w:ascii="Times New Roman" w:hAnsi="Times New Roman"/>
                <w:sz w:val="22"/>
                <w:szCs w:val="22"/>
              </w:rPr>
              <w:t>ляет оценить положение края в Д</w:t>
            </w:r>
            <w:r w:rsidRPr="0083103C">
              <w:rPr>
                <w:rFonts w:ascii="Times New Roman" w:hAnsi="Times New Roman"/>
                <w:sz w:val="22"/>
                <w:szCs w:val="22"/>
              </w:rPr>
              <w:t>ФО.</w:t>
            </w:r>
          </w:p>
        </w:tc>
      </w:tr>
    </w:tbl>
    <w:p w:rsidR="00BF73E0" w:rsidRDefault="00BF73E0" w:rsidP="00680D7D">
      <w:pPr>
        <w:pStyle w:val="1"/>
        <w:spacing w:line="240" w:lineRule="auto"/>
        <w:ind w:left="0"/>
        <w:rPr>
          <w:bCs/>
          <w:caps/>
          <w:sz w:val="26"/>
          <w:szCs w:val="26"/>
        </w:rPr>
      </w:pPr>
    </w:p>
    <w:p w:rsidR="005F1E81" w:rsidRDefault="005F1E81" w:rsidP="005F1E81"/>
    <w:p w:rsidR="003A44A5" w:rsidRDefault="003A44A5" w:rsidP="005F1E81"/>
    <w:p w:rsidR="0068701E" w:rsidRDefault="0068701E" w:rsidP="002A72D1">
      <w:pPr>
        <w:pStyle w:val="1"/>
        <w:spacing w:line="240" w:lineRule="auto"/>
        <w:ind w:left="0"/>
        <w:rPr>
          <w:bCs/>
          <w:caps/>
          <w:sz w:val="26"/>
          <w:szCs w:val="26"/>
        </w:rPr>
      </w:pPr>
      <w:r>
        <w:rPr>
          <w:bCs/>
          <w:caps/>
          <w:sz w:val="26"/>
          <w:szCs w:val="26"/>
        </w:rPr>
        <w:br w:type="page"/>
      </w:r>
    </w:p>
    <w:tbl>
      <w:tblPr>
        <w:tblW w:w="4678" w:type="dxa"/>
        <w:tblInd w:w="4706" w:type="dxa"/>
        <w:tblLayout w:type="fixed"/>
        <w:tblCellMar>
          <w:left w:w="28" w:type="dxa"/>
          <w:right w:w="28" w:type="dxa"/>
        </w:tblCellMar>
        <w:tblLook w:val="0000" w:firstRow="0" w:lastRow="0" w:firstColumn="0" w:lastColumn="0" w:noHBand="0" w:noVBand="0"/>
      </w:tblPr>
      <w:tblGrid>
        <w:gridCol w:w="4678"/>
      </w:tblGrid>
      <w:tr w:rsidR="001D21EF" w:rsidTr="00381819">
        <w:trPr>
          <w:trHeight w:val="1268"/>
        </w:trPr>
        <w:tc>
          <w:tcPr>
            <w:tcW w:w="4678" w:type="dxa"/>
          </w:tcPr>
          <w:p w:rsidR="001D21EF" w:rsidRDefault="001D21EF" w:rsidP="00381819">
            <w:pPr>
              <w:rPr>
                <w:sz w:val="28"/>
                <w:szCs w:val="28"/>
              </w:rPr>
            </w:pPr>
            <w:r>
              <w:rPr>
                <w:sz w:val="28"/>
                <w:szCs w:val="28"/>
              </w:rPr>
              <w:lastRenderedPageBreak/>
              <w:t xml:space="preserve">Руководителю </w:t>
            </w:r>
          </w:p>
          <w:p w:rsidR="001D21EF" w:rsidRDefault="001D21EF" w:rsidP="00381819">
            <w:pPr>
              <w:rPr>
                <w:sz w:val="28"/>
                <w:szCs w:val="28"/>
              </w:rPr>
            </w:pPr>
            <w:r w:rsidRPr="00F32C4A">
              <w:rPr>
                <w:sz w:val="28"/>
                <w:szCs w:val="28"/>
              </w:rPr>
              <w:t>Территориальн</w:t>
            </w:r>
            <w:r>
              <w:rPr>
                <w:sz w:val="28"/>
                <w:szCs w:val="28"/>
              </w:rPr>
              <w:t>ого</w:t>
            </w:r>
            <w:r w:rsidRPr="00F32C4A">
              <w:rPr>
                <w:sz w:val="28"/>
                <w:szCs w:val="28"/>
              </w:rPr>
              <w:t xml:space="preserve"> орган</w:t>
            </w:r>
            <w:r>
              <w:rPr>
                <w:sz w:val="28"/>
                <w:szCs w:val="28"/>
              </w:rPr>
              <w:t>а</w:t>
            </w:r>
            <w:r w:rsidRPr="00F32C4A">
              <w:rPr>
                <w:sz w:val="28"/>
                <w:szCs w:val="28"/>
              </w:rPr>
              <w:t xml:space="preserve"> Федеральной службы государственной статистики</w:t>
            </w:r>
            <w:r w:rsidRPr="00F32C4A">
              <w:rPr>
                <w:sz w:val="28"/>
                <w:szCs w:val="28"/>
              </w:rPr>
              <w:br/>
              <w:t xml:space="preserve">по </w:t>
            </w:r>
            <w:r>
              <w:rPr>
                <w:sz w:val="28"/>
                <w:szCs w:val="28"/>
              </w:rPr>
              <w:t>Забайкальскому краю</w:t>
            </w:r>
          </w:p>
          <w:p w:rsidR="001D21EF" w:rsidRPr="000D0FA0" w:rsidRDefault="001D21EF" w:rsidP="00381819">
            <w:pPr>
              <w:rPr>
                <w:b/>
              </w:rPr>
            </w:pPr>
            <w:r>
              <w:rPr>
                <w:sz w:val="28"/>
                <w:szCs w:val="28"/>
              </w:rPr>
              <w:t xml:space="preserve">А.Н. </w:t>
            </w:r>
            <w:proofErr w:type="spellStart"/>
            <w:r>
              <w:rPr>
                <w:sz w:val="28"/>
                <w:szCs w:val="28"/>
              </w:rPr>
              <w:t>Изюмову</w:t>
            </w:r>
            <w:proofErr w:type="spellEnd"/>
          </w:p>
        </w:tc>
      </w:tr>
    </w:tbl>
    <w:p w:rsidR="001D21EF" w:rsidRDefault="001D21EF" w:rsidP="001D21EF">
      <w:pPr>
        <w:spacing w:before="240"/>
        <w:ind w:right="3698"/>
      </w:pPr>
      <w:r w:rsidRPr="00F32C4A">
        <w:rPr>
          <w:b/>
        </w:rPr>
        <w:t>Заявитель</w:t>
      </w:r>
      <w:r w:rsidRPr="00F32C4A">
        <w:t xml:space="preserve"> </w:t>
      </w:r>
      <w:r w:rsidRPr="00F32C4A">
        <w:br/>
        <w:t>____________________________________________</w:t>
      </w:r>
      <w:r>
        <w:t>_______________________________________________________________________________________________________</w:t>
      </w:r>
    </w:p>
    <w:p w:rsidR="00CE0FFC" w:rsidRDefault="001D21EF" w:rsidP="001D21EF">
      <w:pPr>
        <w:rPr>
          <w:sz w:val="20"/>
          <w:szCs w:val="20"/>
        </w:rPr>
      </w:pPr>
      <w:proofErr w:type="gramStart"/>
      <w:r w:rsidRPr="00F32C4A">
        <w:rPr>
          <w:sz w:val="20"/>
          <w:szCs w:val="20"/>
        </w:rPr>
        <w:t xml:space="preserve">(полное и, если имеется, сокращенное или </w:t>
      </w:r>
      <w:proofErr w:type="gramEnd"/>
    </w:p>
    <w:p w:rsidR="001D21EF" w:rsidRDefault="001D21EF" w:rsidP="001D21EF">
      <w:pPr>
        <w:rPr>
          <w:sz w:val="20"/>
          <w:szCs w:val="20"/>
        </w:rPr>
      </w:pPr>
      <w:r w:rsidRPr="00F32C4A">
        <w:rPr>
          <w:sz w:val="20"/>
          <w:szCs w:val="20"/>
        </w:rPr>
        <w:t>фирменное наименование</w:t>
      </w:r>
      <w:r w:rsidR="00CE0FFC">
        <w:rPr>
          <w:sz w:val="20"/>
          <w:szCs w:val="20"/>
        </w:rPr>
        <w:t xml:space="preserve"> организации</w:t>
      </w:r>
      <w:r w:rsidRPr="00F32C4A">
        <w:rPr>
          <w:sz w:val="20"/>
          <w:szCs w:val="20"/>
        </w:rPr>
        <w:t>)</w:t>
      </w:r>
    </w:p>
    <w:p w:rsidR="001D21EF" w:rsidRDefault="001D21EF" w:rsidP="001D21EF">
      <w:pPr>
        <w:spacing w:before="120"/>
        <w:ind w:right="3697"/>
        <w:rPr>
          <w:sz w:val="20"/>
          <w:szCs w:val="20"/>
        </w:rPr>
      </w:pPr>
      <w:r>
        <w:rPr>
          <w:sz w:val="20"/>
          <w:szCs w:val="20"/>
        </w:rPr>
        <w:t>Почтовый адрес ________________________________________</w:t>
      </w:r>
    </w:p>
    <w:p w:rsidR="001D21EF" w:rsidRDefault="001D21EF" w:rsidP="001D21EF">
      <w:pPr>
        <w:spacing w:before="120"/>
        <w:ind w:right="3697"/>
        <w:rPr>
          <w:sz w:val="20"/>
          <w:szCs w:val="20"/>
        </w:rPr>
      </w:pPr>
      <w:r>
        <w:rPr>
          <w:sz w:val="20"/>
          <w:szCs w:val="20"/>
        </w:rPr>
        <w:t>Адрес электронной почты ________________________________</w:t>
      </w:r>
    </w:p>
    <w:p w:rsidR="001D21EF" w:rsidRDefault="001D21EF" w:rsidP="001D21EF">
      <w:pPr>
        <w:spacing w:before="120"/>
        <w:ind w:right="3697"/>
        <w:rPr>
          <w:sz w:val="20"/>
          <w:szCs w:val="20"/>
        </w:rPr>
      </w:pPr>
      <w:r>
        <w:rPr>
          <w:sz w:val="20"/>
          <w:szCs w:val="20"/>
        </w:rPr>
        <w:t>Контактный телефон ____________________________________</w:t>
      </w:r>
    </w:p>
    <w:tbl>
      <w:tblPr>
        <w:tblW w:w="9745" w:type="dxa"/>
        <w:tblLayout w:type="fixed"/>
        <w:tblCellMar>
          <w:left w:w="28" w:type="dxa"/>
          <w:right w:w="28" w:type="dxa"/>
        </w:tblCellMar>
        <w:tblLook w:val="0000" w:firstRow="0" w:lastRow="0" w:firstColumn="0" w:lastColumn="0" w:noHBand="0" w:noVBand="0"/>
      </w:tblPr>
      <w:tblGrid>
        <w:gridCol w:w="9745"/>
      </w:tblGrid>
      <w:tr w:rsidR="001D21EF" w:rsidRPr="00C850C2" w:rsidTr="00381819">
        <w:trPr>
          <w:trHeight w:val="7218"/>
        </w:trPr>
        <w:tc>
          <w:tcPr>
            <w:tcW w:w="9745" w:type="dxa"/>
            <w:tcBorders>
              <w:top w:val="nil"/>
              <w:left w:val="nil"/>
              <w:bottom w:val="nil"/>
              <w:right w:val="nil"/>
            </w:tcBorders>
            <w:vAlign w:val="bottom"/>
          </w:tcPr>
          <w:p w:rsidR="001D21EF" w:rsidRDefault="001D21EF" w:rsidP="00381819">
            <w:pPr>
              <w:jc w:val="both"/>
              <w:rPr>
                <w:b/>
              </w:rPr>
            </w:pPr>
            <w:r w:rsidRPr="001A091E">
              <w:rPr>
                <w:b/>
              </w:rPr>
              <w:t xml:space="preserve">Прошу предоставить </w:t>
            </w:r>
            <w:r>
              <w:rPr>
                <w:b/>
              </w:rPr>
              <w:t xml:space="preserve">имеющуюся </w:t>
            </w:r>
            <w:r w:rsidRPr="001A091E">
              <w:rPr>
                <w:b/>
              </w:rPr>
              <w:t>официальную статистическую информацию по следующим показателям:_____________________________________</w:t>
            </w:r>
            <w:r>
              <w:rPr>
                <w:b/>
              </w:rPr>
              <w:t>___________________</w:t>
            </w:r>
          </w:p>
          <w:p w:rsidR="001D21EF" w:rsidRDefault="001D21EF" w:rsidP="00381819">
            <w:pPr>
              <w:jc w:val="both"/>
              <w:rPr>
                <w:b/>
              </w:rPr>
            </w:pPr>
            <w:r>
              <w:rPr>
                <w:b/>
              </w:rPr>
              <w:t>_______________________________________________________________________________</w:t>
            </w:r>
          </w:p>
          <w:p w:rsidR="001D21EF" w:rsidRDefault="001D21EF" w:rsidP="00381819">
            <w:pPr>
              <w:jc w:val="both"/>
              <w:rPr>
                <w:b/>
              </w:rPr>
            </w:pPr>
            <w:r>
              <w:rPr>
                <w:b/>
              </w:rPr>
              <w:t>_______________________________________________________________________________</w:t>
            </w:r>
          </w:p>
          <w:p w:rsidR="001D21EF" w:rsidRDefault="001D21EF" w:rsidP="00381819">
            <w:pPr>
              <w:rPr>
                <w:i/>
                <w:sz w:val="20"/>
                <w:szCs w:val="20"/>
              </w:rPr>
            </w:pPr>
            <w:r>
              <w:rPr>
                <w:b/>
              </w:rPr>
              <w:t>_______________________________________________________________________________</w:t>
            </w:r>
            <w:r>
              <w:rPr>
                <w:b/>
                <w: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5180">
              <w:rPr>
                <w:b/>
                <w:i/>
              </w:rPr>
              <w:t>___________</w:t>
            </w:r>
            <w:r>
              <w:rPr>
                <w:b/>
                <w:i/>
              </w:rPr>
              <w:t xml:space="preserve"> </w:t>
            </w:r>
            <w:r w:rsidRPr="00F32C4A">
              <w:rPr>
                <w:i/>
                <w:sz w:val="20"/>
                <w:szCs w:val="20"/>
              </w:rPr>
              <w:t>(следует привести сведения, позволяющие однозначно определить состав запрашиваемой информации: наименование показател</w:t>
            </w:r>
            <w:proofErr w:type="gramStart"/>
            <w:r w:rsidRPr="00F32C4A">
              <w:rPr>
                <w:i/>
                <w:sz w:val="20"/>
                <w:szCs w:val="20"/>
              </w:rPr>
              <w:t>я(</w:t>
            </w:r>
            <w:proofErr w:type="gramEnd"/>
            <w:r w:rsidRPr="00F32C4A">
              <w:rPr>
                <w:i/>
                <w:sz w:val="20"/>
                <w:szCs w:val="20"/>
              </w:rPr>
              <w:t xml:space="preserve">ей), требуемая степень детализации данных и периоды, за которые требуется информация) </w:t>
            </w:r>
          </w:p>
          <w:p w:rsidR="001D21EF" w:rsidRDefault="001D21EF" w:rsidP="00381819">
            <w:pPr>
              <w:rPr>
                <w:i/>
                <w:sz w:val="20"/>
                <w:szCs w:val="20"/>
              </w:rPr>
            </w:pPr>
          </w:p>
          <w:p w:rsidR="001D21EF" w:rsidRPr="008F66CC" w:rsidRDefault="001D21EF" w:rsidP="00381819">
            <w:pPr>
              <w:rPr>
                <w:b/>
              </w:rPr>
            </w:pPr>
            <w:r>
              <w:rPr>
                <w:b/>
              </w:rPr>
              <w:t xml:space="preserve">Способ получения:_____________________________________________________________                                                                           </w:t>
            </w:r>
            <w:r w:rsidRPr="002D72CF">
              <w:t>(по почтовому</w:t>
            </w:r>
            <w:r>
              <w:t xml:space="preserve"> адресу, по </w:t>
            </w:r>
            <w:r w:rsidRPr="000C22CC">
              <w:t xml:space="preserve">электронному </w:t>
            </w:r>
            <w:r>
              <w:t>адресу, лично)</w:t>
            </w:r>
          </w:p>
        </w:tc>
      </w:tr>
    </w:tbl>
    <w:p w:rsidR="001D21EF" w:rsidRDefault="001D21EF" w:rsidP="001D21EF">
      <w:pPr>
        <w:spacing w:after="240"/>
        <w:rPr>
          <w:sz w:val="2"/>
          <w:szCs w:val="2"/>
        </w:rPr>
      </w:pPr>
      <w:r>
        <w:rPr>
          <w:b/>
          <w:i/>
        </w:rPr>
        <w:t xml:space="preserve">           </w:t>
      </w:r>
    </w:p>
    <w:tbl>
      <w:tblPr>
        <w:tblW w:w="0" w:type="auto"/>
        <w:tblLayout w:type="fixed"/>
        <w:tblCellMar>
          <w:left w:w="28" w:type="dxa"/>
          <w:right w:w="28" w:type="dxa"/>
        </w:tblCellMar>
        <w:tblLook w:val="0000" w:firstRow="0" w:lastRow="0" w:firstColumn="0" w:lastColumn="0" w:noHBand="0" w:noVBand="0"/>
      </w:tblPr>
      <w:tblGrid>
        <w:gridCol w:w="170"/>
        <w:gridCol w:w="397"/>
        <w:gridCol w:w="244"/>
        <w:gridCol w:w="1418"/>
        <w:gridCol w:w="482"/>
        <w:gridCol w:w="283"/>
        <w:gridCol w:w="340"/>
      </w:tblGrid>
      <w:tr w:rsidR="001D21EF" w:rsidTr="00381819">
        <w:trPr>
          <w:trHeight w:val="206"/>
        </w:trPr>
        <w:tc>
          <w:tcPr>
            <w:tcW w:w="170" w:type="dxa"/>
            <w:tcBorders>
              <w:top w:val="nil"/>
              <w:left w:val="nil"/>
              <w:bottom w:val="nil"/>
              <w:right w:val="nil"/>
            </w:tcBorders>
            <w:vAlign w:val="bottom"/>
          </w:tcPr>
          <w:p w:rsidR="001D21EF" w:rsidRDefault="001D21EF" w:rsidP="00381819">
            <w:r>
              <w:t>“</w:t>
            </w:r>
          </w:p>
        </w:tc>
        <w:tc>
          <w:tcPr>
            <w:tcW w:w="397" w:type="dxa"/>
            <w:tcBorders>
              <w:top w:val="nil"/>
              <w:left w:val="nil"/>
              <w:bottom w:val="single" w:sz="4" w:space="0" w:color="auto"/>
              <w:right w:val="nil"/>
            </w:tcBorders>
            <w:vAlign w:val="bottom"/>
          </w:tcPr>
          <w:p w:rsidR="001D21EF" w:rsidRDefault="001D21EF" w:rsidP="00381819">
            <w:pPr>
              <w:jc w:val="center"/>
            </w:pPr>
          </w:p>
        </w:tc>
        <w:tc>
          <w:tcPr>
            <w:tcW w:w="244" w:type="dxa"/>
            <w:tcBorders>
              <w:top w:val="nil"/>
              <w:left w:val="nil"/>
              <w:bottom w:val="nil"/>
              <w:right w:val="nil"/>
            </w:tcBorders>
            <w:vAlign w:val="bottom"/>
          </w:tcPr>
          <w:p w:rsidR="001D21EF" w:rsidRDefault="001D21EF" w:rsidP="00381819">
            <w:r>
              <w:t>”</w:t>
            </w:r>
          </w:p>
        </w:tc>
        <w:tc>
          <w:tcPr>
            <w:tcW w:w="1418" w:type="dxa"/>
            <w:tcBorders>
              <w:top w:val="nil"/>
              <w:left w:val="nil"/>
              <w:bottom w:val="single" w:sz="4" w:space="0" w:color="auto"/>
              <w:right w:val="nil"/>
            </w:tcBorders>
            <w:vAlign w:val="bottom"/>
          </w:tcPr>
          <w:p w:rsidR="001D21EF" w:rsidRDefault="001D21EF" w:rsidP="00381819">
            <w:pPr>
              <w:jc w:val="center"/>
            </w:pPr>
          </w:p>
        </w:tc>
        <w:tc>
          <w:tcPr>
            <w:tcW w:w="482" w:type="dxa"/>
            <w:tcBorders>
              <w:top w:val="nil"/>
              <w:left w:val="nil"/>
              <w:bottom w:val="nil"/>
              <w:right w:val="nil"/>
            </w:tcBorders>
            <w:vAlign w:val="bottom"/>
          </w:tcPr>
          <w:p w:rsidR="001D21EF" w:rsidRDefault="001D21EF" w:rsidP="00381819">
            <w:pPr>
              <w:jc w:val="right"/>
            </w:pPr>
            <w:r>
              <w:t>20</w:t>
            </w:r>
          </w:p>
        </w:tc>
        <w:tc>
          <w:tcPr>
            <w:tcW w:w="283" w:type="dxa"/>
            <w:tcBorders>
              <w:top w:val="nil"/>
              <w:left w:val="nil"/>
              <w:bottom w:val="single" w:sz="4" w:space="0" w:color="auto"/>
              <w:right w:val="nil"/>
            </w:tcBorders>
            <w:vAlign w:val="bottom"/>
          </w:tcPr>
          <w:p w:rsidR="001D21EF" w:rsidRDefault="001D21EF" w:rsidP="00381819">
            <w:r>
              <w:t xml:space="preserve">  </w:t>
            </w:r>
          </w:p>
        </w:tc>
        <w:tc>
          <w:tcPr>
            <w:tcW w:w="340" w:type="dxa"/>
            <w:tcBorders>
              <w:top w:val="nil"/>
              <w:left w:val="nil"/>
              <w:bottom w:val="nil"/>
              <w:right w:val="nil"/>
            </w:tcBorders>
            <w:vAlign w:val="bottom"/>
          </w:tcPr>
          <w:p w:rsidR="001D21EF" w:rsidRDefault="001D21EF" w:rsidP="00381819">
            <w:pPr>
              <w:ind w:left="57"/>
            </w:pPr>
            <w:proofErr w:type="gramStart"/>
            <w:r>
              <w:t>г</w:t>
            </w:r>
            <w:proofErr w:type="gramEnd"/>
            <w:r>
              <w:t>.</w:t>
            </w:r>
          </w:p>
        </w:tc>
      </w:tr>
    </w:tbl>
    <w:p w:rsidR="001D21EF" w:rsidRDefault="001D21EF" w:rsidP="001D21EF">
      <w:pPr>
        <w:rPr>
          <w:sz w:val="2"/>
          <w:szCs w:val="2"/>
        </w:rPr>
      </w:pPr>
    </w:p>
    <w:tbl>
      <w:tblPr>
        <w:tblW w:w="11581" w:type="dxa"/>
        <w:tblLayout w:type="fixed"/>
        <w:tblCellMar>
          <w:left w:w="28" w:type="dxa"/>
          <w:right w:w="28" w:type="dxa"/>
        </w:tblCellMar>
        <w:tblLook w:val="0000" w:firstRow="0" w:lastRow="0" w:firstColumn="0" w:lastColumn="0" w:noHBand="0" w:noVBand="0"/>
      </w:tblPr>
      <w:tblGrid>
        <w:gridCol w:w="2851"/>
        <w:gridCol w:w="915"/>
        <w:gridCol w:w="2783"/>
        <w:gridCol w:w="4678"/>
        <w:gridCol w:w="354"/>
      </w:tblGrid>
      <w:tr w:rsidR="001D21EF" w:rsidTr="00547131">
        <w:trPr>
          <w:trHeight w:val="617"/>
        </w:trPr>
        <w:tc>
          <w:tcPr>
            <w:tcW w:w="2851" w:type="dxa"/>
            <w:tcBorders>
              <w:top w:val="nil"/>
              <w:left w:val="nil"/>
              <w:bottom w:val="single" w:sz="4" w:space="0" w:color="auto"/>
              <w:right w:val="nil"/>
            </w:tcBorders>
            <w:vAlign w:val="bottom"/>
          </w:tcPr>
          <w:p w:rsidR="001D21EF" w:rsidRDefault="001D21EF" w:rsidP="00381819">
            <w:pPr>
              <w:jc w:val="center"/>
            </w:pPr>
          </w:p>
        </w:tc>
        <w:tc>
          <w:tcPr>
            <w:tcW w:w="915" w:type="dxa"/>
            <w:tcBorders>
              <w:top w:val="nil"/>
              <w:left w:val="nil"/>
              <w:bottom w:val="nil"/>
              <w:right w:val="nil"/>
            </w:tcBorders>
            <w:vAlign w:val="bottom"/>
          </w:tcPr>
          <w:p w:rsidR="001D21EF" w:rsidRDefault="001D21EF" w:rsidP="00381819"/>
        </w:tc>
        <w:tc>
          <w:tcPr>
            <w:tcW w:w="7815" w:type="dxa"/>
            <w:gridSpan w:val="3"/>
            <w:tcBorders>
              <w:top w:val="nil"/>
              <w:left w:val="nil"/>
              <w:bottom w:val="single" w:sz="4" w:space="0" w:color="auto"/>
              <w:right w:val="nil"/>
            </w:tcBorders>
            <w:vAlign w:val="bottom"/>
          </w:tcPr>
          <w:p w:rsidR="001D21EF" w:rsidRDefault="001D21EF" w:rsidP="00381819">
            <w:pPr>
              <w:jc w:val="center"/>
            </w:pPr>
          </w:p>
        </w:tc>
      </w:tr>
      <w:tr w:rsidR="001D21EF" w:rsidTr="00547131">
        <w:trPr>
          <w:trHeight w:val="437"/>
        </w:trPr>
        <w:tc>
          <w:tcPr>
            <w:tcW w:w="2851" w:type="dxa"/>
            <w:tcBorders>
              <w:top w:val="nil"/>
              <w:left w:val="nil"/>
              <w:bottom w:val="nil"/>
              <w:right w:val="nil"/>
            </w:tcBorders>
          </w:tcPr>
          <w:p w:rsidR="001D21EF" w:rsidRDefault="001D21EF" w:rsidP="00381819">
            <w:pPr>
              <w:jc w:val="center"/>
            </w:pPr>
            <w:r>
              <w:t>(подпись)</w:t>
            </w:r>
          </w:p>
        </w:tc>
        <w:tc>
          <w:tcPr>
            <w:tcW w:w="915" w:type="dxa"/>
            <w:tcBorders>
              <w:top w:val="nil"/>
              <w:left w:val="nil"/>
              <w:bottom w:val="nil"/>
              <w:right w:val="nil"/>
            </w:tcBorders>
          </w:tcPr>
          <w:p w:rsidR="001D21EF" w:rsidRDefault="001D21EF" w:rsidP="00381819"/>
        </w:tc>
        <w:tc>
          <w:tcPr>
            <w:tcW w:w="7815" w:type="dxa"/>
            <w:gridSpan w:val="3"/>
            <w:tcBorders>
              <w:top w:val="nil"/>
              <w:left w:val="nil"/>
              <w:bottom w:val="nil"/>
              <w:right w:val="nil"/>
            </w:tcBorders>
          </w:tcPr>
          <w:p w:rsidR="001D21EF" w:rsidRDefault="001D21EF" w:rsidP="00381819">
            <w:pPr>
              <w:jc w:val="center"/>
            </w:pPr>
            <w:r>
              <w:t>(Ф.И.О. руководителя организации)</w:t>
            </w:r>
          </w:p>
        </w:tc>
      </w:tr>
      <w:tr w:rsidR="00CE0FFC" w:rsidTr="00547131">
        <w:trPr>
          <w:gridBefore w:val="3"/>
          <w:gridAfter w:val="1"/>
          <w:wBefore w:w="6549" w:type="dxa"/>
          <w:wAfter w:w="354" w:type="dxa"/>
          <w:trHeight w:val="1268"/>
        </w:trPr>
        <w:tc>
          <w:tcPr>
            <w:tcW w:w="4678" w:type="dxa"/>
          </w:tcPr>
          <w:p w:rsidR="00CE0FFC" w:rsidRPr="00733723" w:rsidRDefault="00CE0FFC" w:rsidP="007545AE">
            <w:pPr>
              <w:rPr>
                <w:sz w:val="28"/>
                <w:szCs w:val="28"/>
              </w:rPr>
            </w:pPr>
            <w:r w:rsidRPr="00733723">
              <w:rPr>
                <w:sz w:val="28"/>
                <w:szCs w:val="28"/>
              </w:rPr>
              <w:lastRenderedPageBreak/>
              <w:t xml:space="preserve">Руководителю </w:t>
            </w:r>
          </w:p>
          <w:p w:rsidR="00547131" w:rsidRPr="00733723" w:rsidRDefault="00CE0FFC" w:rsidP="007545AE">
            <w:pPr>
              <w:rPr>
                <w:sz w:val="28"/>
                <w:szCs w:val="28"/>
              </w:rPr>
            </w:pPr>
            <w:r w:rsidRPr="00733723">
              <w:rPr>
                <w:sz w:val="28"/>
                <w:szCs w:val="28"/>
              </w:rPr>
              <w:t xml:space="preserve">Территориального органа </w:t>
            </w:r>
          </w:p>
          <w:p w:rsidR="00CE0FFC" w:rsidRPr="00733723" w:rsidRDefault="00CE0FFC" w:rsidP="007545AE">
            <w:pPr>
              <w:rPr>
                <w:sz w:val="28"/>
                <w:szCs w:val="28"/>
              </w:rPr>
            </w:pPr>
            <w:r w:rsidRPr="00733723">
              <w:rPr>
                <w:sz w:val="28"/>
                <w:szCs w:val="28"/>
              </w:rPr>
              <w:t>Федеральной службы государственной статистики</w:t>
            </w:r>
            <w:r w:rsidR="00547131" w:rsidRPr="00733723">
              <w:rPr>
                <w:sz w:val="28"/>
                <w:szCs w:val="28"/>
              </w:rPr>
              <w:t xml:space="preserve"> </w:t>
            </w:r>
            <w:r w:rsidRPr="00733723">
              <w:rPr>
                <w:sz w:val="28"/>
                <w:szCs w:val="28"/>
              </w:rPr>
              <w:t>по Забайкальскому краю</w:t>
            </w:r>
          </w:p>
          <w:p w:rsidR="00CE0FFC" w:rsidRPr="000D0FA0" w:rsidRDefault="00CE0FFC" w:rsidP="007545AE">
            <w:pPr>
              <w:rPr>
                <w:b/>
              </w:rPr>
            </w:pPr>
            <w:r w:rsidRPr="00733723">
              <w:rPr>
                <w:sz w:val="28"/>
                <w:szCs w:val="28"/>
              </w:rPr>
              <w:t xml:space="preserve">А.Н. </w:t>
            </w:r>
            <w:proofErr w:type="spellStart"/>
            <w:r w:rsidRPr="00733723">
              <w:rPr>
                <w:sz w:val="28"/>
                <w:szCs w:val="28"/>
              </w:rPr>
              <w:t>Изюмову</w:t>
            </w:r>
            <w:proofErr w:type="spellEnd"/>
          </w:p>
        </w:tc>
      </w:tr>
    </w:tbl>
    <w:p w:rsidR="00CE0FFC" w:rsidRDefault="00CE0FFC" w:rsidP="00CE0FFC">
      <w:pPr>
        <w:spacing w:before="240"/>
        <w:ind w:right="3698"/>
      </w:pPr>
      <w:r w:rsidRPr="00F32C4A">
        <w:rPr>
          <w:b/>
        </w:rPr>
        <w:t>Заявитель</w:t>
      </w:r>
      <w:r w:rsidRPr="00F32C4A">
        <w:t xml:space="preserve"> __</w:t>
      </w:r>
      <w:r>
        <w:t>_________________________________________________________________</w:t>
      </w:r>
      <w:r w:rsidR="00EE6CCA">
        <w:t>_______________________________</w:t>
      </w:r>
    </w:p>
    <w:p w:rsidR="00CE0FFC" w:rsidRDefault="00CE0FFC" w:rsidP="00CE0FFC">
      <w:pPr>
        <w:rPr>
          <w:i/>
          <w:sz w:val="20"/>
          <w:szCs w:val="20"/>
        </w:rPr>
      </w:pPr>
      <w:r w:rsidRPr="00F32C4A">
        <w:rPr>
          <w:sz w:val="20"/>
          <w:szCs w:val="20"/>
        </w:rPr>
        <w:t>( фамилия, имя, отчество (при наличии)</w:t>
      </w:r>
      <w:r w:rsidR="008B0DF7">
        <w:rPr>
          <w:sz w:val="20"/>
          <w:szCs w:val="20"/>
        </w:rPr>
        <w:t xml:space="preserve"> гражданина)</w:t>
      </w:r>
      <w:r w:rsidRPr="00F32C4A">
        <w:rPr>
          <w:i/>
          <w:sz w:val="20"/>
          <w:szCs w:val="20"/>
        </w:rPr>
        <w:t xml:space="preserve"> </w:t>
      </w:r>
    </w:p>
    <w:p w:rsidR="00CE0FFC" w:rsidRDefault="00CE0FFC" w:rsidP="00CE0FFC">
      <w:pPr>
        <w:spacing w:before="120"/>
        <w:ind w:right="3697"/>
        <w:rPr>
          <w:sz w:val="20"/>
          <w:szCs w:val="20"/>
        </w:rPr>
      </w:pPr>
      <w:r>
        <w:rPr>
          <w:sz w:val="20"/>
          <w:szCs w:val="20"/>
        </w:rPr>
        <w:t>Почтовый адрес ________________________________________</w:t>
      </w:r>
    </w:p>
    <w:p w:rsidR="00CE0FFC" w:rsidRDefault="00CE0FFC" w:rsidP="00CE0FFC">
      <w:pPr>
        <w:spacing w:before="120"/>
        <w:ind w:right="3697"/>
        <w:rPr>
          <w:sz w:val="20"/>
          <w:szCs w:val="20"/>
        </w:rPr>
      </w:pPr>
      <w:r>
        <w:rPr>
          <w:sz w:val="20"/>
          <w:szCs w:val="20"/>
        </w:rPr>
        <w:t>Адрес электронной почты ________________________________</w:t>
      </w:r>
    </w:p>
    <w:p w:rsidR="00CE0FFC" w:rsidRDefault="00CE0FFC" w:rsidP="00CE0FFC">
      <w:pPr>
        <w:spacing w:before="120"/>
        <w:ind w:right="3697"/>
        <w:rPr>
          <w:sz w:val="20"/>
          <w:szCs w:val="20"/>
        </w:rPr>
      </w:pPr>
      <w:r>
        <w:rPr>
          <w:sz w:val="20"/>
          <w:szCs w:val="20"/>
        </w:rPr>
        <w:t>Контактный телефон ____________________________________</w:t>
      </w:r>
    </w:p>
    <w:tbl>
      <w:tblPr>
        <w:tblW w:w="10234" w:type="dxa"/>
        <w:tblLayout w:type="fixed"/>
        <w:tblCellMar>
          <w:left w:w="28" w:type="dxa"/>
          <w:right w:w="28" w:type="dxa"/>
        </w:tblCellMar>
        <w:tblLook w:val="0000" w:firstRow="0" w:lastRow="0" w:firstColumn="0" w:lastColumn="0" w:noHBand="0" w:noVBand="0"/>
      </w:tblPr>
      <w:tblGrid>
        <w:gridCol w:w="10234"/>
      </w:tblGrid>
      <w:tr w:rsidR="00CE0FFC" w:rsidRPr="00C850C2" w:rsidTr="00733723">
        <w:trPr>
          <w:trHeight w:val="5115"/>
        </w:trPr>
        <w:tc>
          <w:tcPr>
            <w:tcW w:w="10234" w:type="dxa"/>
            <w:vAlign w:val="bottom"/>
          </w:tcPr>
          <w:p w:rsidR="00CE0FFC" w:rsidRDefault="00CE0FFC" w:rsidP="007545AE">
            <w:pPr>
              <w:jc w:val="both"/>
              <w:rPr>
                <w:b/>
              </w:rPr>
            </w:pPr>
            <w:r w:rsidRPr="001A091E">
              <w:rPr>
                <w:b/>
              </w:rPr>
              <w:t xml:space="preserve">Прошу предоставить </w:t>
            </w:r>
            <w:r>
              <w:rPr>
                <w:b/>
              </w:rPr>
              <w:t xml:space="preserve">имеющуюся </w:t>
            </w:r>
            <w:r w:rsidRPr="001A091E">
              <w:rPr>
                <w:b/>
              </w:rPr>
              <w:t>официальную статистическую информацию по следующим показателям:_____________________________________</w:t>
            </w:r>
            <w:r>
              <w:rPr>
                <w:b/>
              </w:rPr>
              <w:t>___________________</w:t>
            </w:r>
          </w:p>
          <w:p w:rsidR="00CE0FFC" w:rsidRDefault="00CE0FFC" w:rsidP="007545AE">
            <w:pPr>
              <w:jc w:val="both"/>
              <w:rPr>
                <w:b/>
              </w:rPr>
            </w:pPr>
            <w:r>
              <w:rPr>
                <w:b/>
              </w:rPr>
              <w:t>_______________________________________________________________________________</w:t>
            </w:r>
          </w:p>
          <w:p w:rsidR="00CE0FFC" w:rsidRDefault="00CE0FFC" w:rsidP="007545AE">
            <w:pPr>
              <w:rPr>
                <w:i/>
                <w:sz w:val="20"/>
                <w:szCs w:val="20"/>
              </w:rPr>
            </w:pPr>
            <w:r>
              <w:rPr>
                <w:b/>
                <w:i/>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F32C4A">
              <w:rPr>
                <w:i/>
                <w:sz w:val="20"/>
                <w:szCs w:val="20"/>
              </w:rPr>
              <w:t>(следует привести сведения, позволяющие однозначно определить состав запрашиваемой информации: наименование показател</w:t>
            </w:r>
            <w:proofErr w:type="gramStart"/>
            <w:r w:rsidRPr="00F32C4A">
              <w:rPr>
                <w:i/>
                <w:sz w:val="20"/>
                <w:szCs w:val="20"/>
              </w:rPr>
              <w:t>я(</w:t>
            </w:r>
            <w:proofErr w:type="gramEnd"/>
            <w:r w:rsidRPr="00F32C4A">
              <w:rPr>
                <w:i/>
                <w:sz w:val="20"/>
                <w:szCs w:val="20"/>
              </w:rPr>
              <w:t xml:space="preserve">ей), требуемая степень детализации данных и периоды, за которые требуется информация) </w:t>
            </w:r>
          </w:p>
          <w:p w:rsidR="00CE0FFC" w:rsidRDefault="00CE0FFC" w:rsidP="007545AE">
            <w:pPr>
              <w:rPr>
                <w:b/>
              </w:rPr>
            </w:pPr>
          </w:p>
          <w:p w:rsidR="00CE0FFC" w:rsidRDefault="00CE0FFC" w:rsidP="007545AE">
            <w:pPr>
              <w:rPr>
                <w:b/>
              </w:rPr>
            </w:pPr>
            <w:r>
              <w:rPr>
                <w:b/>
              </w:rPr>
              <w:t>Оплату гарантирую.</w:t>
            </w:r>
          </w:p>
          <w:p w:rsidR="00CE0FFC" w:rsidRPr="00820AE8" w:rsidRDefault="00CE0FFC" w:rsidP="007545AE">
            <w:pPr>
              <w:rPr>
                <w:b/>
              </w:rPr>
            </w:pPr>
          </w:p>
          <w:p w:rsidR="00CE0FFC" w:rsidRPr="008F66CC" w:rsidRDefault="00CE0FFC" w:rsidP="007545AE">
            <w:pPr>
              <w:rPr>
                <w:b/>
              </w:rPr>
            </w:pPr>
            <w:r>
              <w:rPr>
                <w:b/>
              </w:rPr>
              <w:t xml:space="preserve">Способ получения:_____________________________________________________________                                                                           </w:t>
            </w:r>
            <w:r w:rsidRPr="002D72CF">
              <w:t>(по почтовому</w:t>
            </w:r>
            <w:r>
              <w:t xml:space="preserve"> адресу, по </w:t>
            </w:r>
            <w:r w:rsidRPr="000C22CC">
              <w:t xml:space="preserve">электронному </w:t>
            </w:r>
            <w:r>
              <w:t>адресу, лично)</w:t>
            </w:r>
          </w:p>
        </w:tc>
      </w:tr>
    </w:tbl>
    <w:p w:rsidR="00CE0FFC" w:rsidRDefault="00CE0FFC" w:rsidP="00CE0FFC">
      <w:pPr>
        <w:spacing w:after="240"/>
        <w:rPr>
          <w:sz w:val="2"/>
          <w:szCs w:val="2"/>
        </w:rPr>
      </w:pPr>
      <w:r>
        <w:rPr>
          <w:b/>
          <w:i/>
        </w:rPr>
        <w:t xml:space="preserve">           </w:t>
      </w:r>
    </w:p>
    <w:tbl>
      <w:tblPr>
        <w:tblW w:w="0" w:type="auto"/>
        <w:tblLayout w:type="fixed"/>
        <w:tblCellMar>
          <w:left w:w="28" w:type="dxa"/>
          <w:right w:w="28" w:type="dxa"/>
        </w:tblCellMar>
        <w:tblLook w:val="0000" w:firstRow="0" w:lastRow="0" w:firstColumn="0" w:lastColumn="0" w:noHBand="0" w:noVBand="0"/>
      </w:tblPr>
      <w:tblGrid>
        <w:gridCol w:w="170"/>
        <w:gridCol w:w="397"/>
        <w:gridCol w:w="244"/>
        <w:gridCol w:w="1418"/>
        <w:gridCol w:w="482"/>
        <w:gridCol w:w="283"/>
        <w:gridCol w:w="340"/>
      </w:tblGrid>
      <w:tr w:rsidR="00CE0FFC" w:rsidTr="00266681">
        <w:trPr>
          <w:trHeight w:val="80"/>
        </w:trPr>
        <w:tc>
          <w:tcPr>
            <w:tcW w:w="170" w:type="dxa"/>
            <w:tcBorders>
              <w:top w:val="nil"/>
              <w:left w:val="nil"/>
              <w:bottom w:val="nil"/>
              <w:right w:val="nil"/>
            </w:tcBorders>
            <w:vAlign w:val="bottom"/>
          </w:tcPr>
          <w:p w:rsidR="00CE0FFC" w:rsidRDefault="00CE0FFC" w:rsidP="007545AE">
            <w:r>
              <w:t>“</w:t>
            </w:r>
          </w:p>
        </w:tc>
        <w:tc>
          <w:tcPr>
            <w:tcW w:w="397" w:type="dxa"/>
            <w:tcBorders>
              <w:top w:val="nil"/>
              <w:left w:val="nil"/>
              <w:bottom w:val="single" w:sz="4" w:space="0" w:color="auto"/>
              <w:right w:val="nil"/>
            </w:tcBorders>
            <w:vAlign w:val="bottom"/>
          </w:tcPr>
          <w:p w:rsidR="00CE0FFC" w:rsidRDefault="00CE0FFC" w:rsidP="007545AE">
            <w:pPr>
              <w:jc w:val="center"/>
            </w:pPr>
          </w:p>
        </w:tc>
        <w:tc>
          <w:tcPr>
            <w:tcW w:w="244" w:type="dxa"/>
            <w:tcBorders>
              <w:top w:val="nil"/>
              <w:left w:val="nil"/>
              <w:bottom w:val="nil"/>
              <w:right w:val="nil"/>
            </w:tcBorders>
            <w:vAlign w:val="bottom"/>
          </w:tcPr>
          <w:p w:rsidR="00CE0FFC" w:rsidRDefault="00CE0FFC" w:rsidP="007545AE">
            <w:r>
              <w:t>”</w:t>
            </w:r>
          </w:p>
        </w:tc>
        <w:tc>
          <w:tcPr>
            <w:tcW w:w="1418" w:type="dxa"/>
            <w:tcBorders>
              <w:top w:val="nil"/>
              <w:left w:val="nil"/>
              <w:bottom w:val="single" w:sz="4" w:space="0" w:color="auto"/>
              <w:right w:val="nil"/>
            </w:tcBorders>
            <w:vAlign w:val="bottom"/>
          </w:tcPr>
          <w:p w:rsidR="00CE0FFC" w:rsidRDefault="00CE0FFC" w:rsidP="007545AE">
            <w:pPr>
              <w:jc w:val="center"/>
            </w:pPr>
          </w:p>
        </w:tc>
        <w:tc>
          <w:tcPr>
            <w:tcW w:w="482" w:type="dxa"/>
            <w:tcBorders>
              <w:top w:val="nil"/>
              <w:left w:val="nil"/>
              <w:bottom w:val="nil"/>
              <w:right w:val="nil"/>
            </w:tcBorders>
            <w:vAlign w:val="bottom"/>
          </w:tcPr>
          <w:p w:rsidR="00CE0FFC" w:rsidRDefault="00CE0FFC" w:rsidP="007545AE">
            <w:pPr>
              <w:jc w:val="right"/>
            </w:pPr>
            <w:r>
              <w:t>20</w:t>
            </w:r>
          </w:p>
        </w:tc>
        <w:tc>
          <w:tcPr>
            <w:tcW w:w="283" w:type="dxa"/>
            <w:tcBorders>
              <w:top w:val="nil"/>
              <w:left w:val="nil"/>
              <w:bottom w:val="single" w:sz="4" w:space="0" w:color="auto"/>
              <w:right w:val="nil"/>
            </w:tcBorders>
            <w:vAlign w:val="bottom"/>
          </w:tcPr>
          <w:p w:rsidR="00CE0FFC" w:rsidRDefault="00CE0FFC" w:rsidP="007545AE">
            <w:r>
              <w:t xml:space="preserve">  </w:t>
            </w:r>
          </w:p>
        </w:tc>
        <w:tc>
          <w:tcPr>
            <w:tcW w:w="340" w:type="dxa"/>
            <w:tcBorders>
              <w:top w:val="nil"/>
              <w:left w:val="nil"/>
              <w:bottom w:val="nil"/>
              <w:right w:val="nil"/>
            </w:tcBorders>
            <w:vAlign w:val="bottom"/>
          </w:tcPr>
          <w:p w:rsidR="00CE0FFC" w:rsidRDefault="00CE0FFC" w:rsidP="007545AE">
            <w:pPr>
              <w:ind w:left="57"/>
            </w:pPr>
            <w:proofErr w:type="gramStart"/>
            <w:r>
              <w:t>г</w:t>
            </w:r>
            <w:proofErr w:type="gramEnd"/>
            <w:r>
              <w:t>.</w:t>
            </w:r>
          </w:p>
        </w:tc>
      </w:tr>
    </w:tbl>
    <w:p w:rsidR="00CE0FFC" w:rsidRDefault="00CE0FFC" w:rsidP="00CE0FFC">
      <w:pPr>
        <w:rPr>
          <w:sz w:val="2"/>
          <w:szCs w:val="2"/>
        </w:rPr>
      </w:pPr>
    </w:p>
    <w:tbl>
      <w:tblPr>
        <w:tblW w:w="9738" w:type="dxa"/>
        <w:tblLayout w:type="fixed"/>
        <w:tblCellMar>
          <w:left w:w="28" w:type="dxa"/>
          <w:right w:w="28" w:type="dxa"/>
        </w:tblCellMar>
        <w:tblLook w:val="0000" w:firstRow="0" w:lastRow="0" w:firstColumn="0" w:lastColumn="0" w:noHBand="0" w:noVBand="0"/>
      </w:tblPr>
      <w:tblGrid>
        <w:gridCol w:w="2851"/>
        <w:gridCol w:w="915"/>
        <w:gridCol w:w="5972"/>
      </w:tblGrid>
      <w:tr w:rsidR="00CE0FFC" w:rsidTr="00266681">
        <w:trPr>
          <w:trHeight w:val="149"/>
        </w:trPr>
        <w:tc>
          <w:tcPr>
            <w:tcW w:w="2851" w:type="dxa"/>
            <w:tcBorders>
              <w:top w:val="nil"/>
              <w:left w:val="nil"/>
              <w:bottom w:val="single" w:sz="4" w:space="0" w:color="auto"/>
              <w:right w:val="nil"/>
            </w:tcBorders>
            <w:vAlign w:val="bottom"/>
          </w:tcPr>
          <w:p w:rsidR="00CE0FFC" w:rsidRDefault="00CE0FFC" w:rsidP="00C44505"/>
        </w:tc>
        <w:tc>
          <w:tcPr>
            <w:tcW w:w="915" w:type="dxa"/>
            <w:tcBorders>
              <w:top w:val="nil"/>
              <w:left w:val="nil"/>
              <w:bottom w:val="nil"/>
              <w:right w:val="nil"/>
            </w:tcBorders>
            <w:vAlign w:val="bottom"/>
          </w:tcPr>
          <w:p w:rsidR="00CE0FFC" w:rsidRDefault="00CE0FFC" w:rsidP="007545AE"/>
        </w:tc>
        <w:tc>
          <w:tcPr>
            <w:tcW w:w="5972" w:type="dxa"/>
            <w:tcBorders>
              <w:top w:val="nil"/>
              <w:left w:val="nil"/>
              <w:bottom w:val="single" w:sz="4" w:space="0" w:color="auto"/>
              <w:right w:val="nil"/>
            </w:tcBorders>
            <w:vAlign w:val="bottom"/>
          </w:tcPr>
          <w:p w:rsidR="00CE0FFC" w:rsidRDefault="00CE0FFC" w:rsidP="007545AE">
            <w:pPr>
              <w:jc w:val="center"/>
            </w:pPr>
          </w:p>
        </w:tc>
      </w:tr>
      <w:tr w:rsidR="00CE0FFC" w:rsidTr="007545AE">
        <w:trPr>
          <w:trHeight w:val="437"/>
        </w:trPr>
        <w:tc>
          <w:tcPr>
            <w:tcW w:w="2851" w:type="dxa"/>
            <w:tcBorders>
              <w:top w:val="nil"/>
              <w:left w:val="nil"/>
              <w:bottom w:val="nil"/>
              <w:right w:val="nil"/>
            </w:tcBorders>
          </w:tcPr>
          <w:p w:rsidR="00CE0FFC" w:rsidRDefault="00CE0FFC" w:rsidP="007545AE">
            <w:pPr>
              <w:jc w:val="center"/>
            </w:pPr>
            <w:r>
              <w:t>(подпись)</w:t>
            </w:r>
          </w:p>
        </w:tc>
        <w:tc>
          <w:tcPr>
            <w:tcW w:w="915" w:type="dxa"/>
            <w:tcBorders>
              <w:top w:val="nil"/>
              <w:left w:val="nil"/>
              <w:bottom w:val="nil"/>
              <w:right w:val="nil"/>
            </w:tcBorders>
          </w:tcPr>
          <w:p w:rsidR="00CE0FFC" w:rsidRDefault="00CE0FFC" w:rsidP="007545AE"/>
        </w:tc>
        <w:tc>
          <w:tcPr>
            <w:tcW w:w="5972" w:type="dxa"/>
            <w:tcBorders>
              <w:top w:val="nil"/>
              <w:left w:val="nil"/>
              <w:bottom w:val="nil"/>
              <w:right w:val="nil"/>
            </w:tcBorders>
          </w:tcPr>
          <w:p w:rsidR="00CE0FFC" w:rsidRDefault="00CE0FFC" w:rsidP="007545AE">
            <w:pPr>
              <w:jc w:val="center"/>
            </w:pPr>
            <w:r>
              <w:t>(Ф.И.О. физического лица)</w:t>
            </w:r>
          </w:p>
        </w:tc>
      </w:tr>
    </w:tbl>
    <w:p w:rsidR="00CE0FFC" w:rsidRDefault="00CE0FFC" w:rsidP="00CE0FFC">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Перечень действий с персональными данными, на совершение которых даю согласие:</w:t>
      </w:r>
    </w:p>
    <w:p w:rsidR="00CE0FFC" w:rsidRDefault="00CE0FFC" w:rsidP="00CE0FFC">
      <w:pPr>
        <w:pStyle w:val="ConsPlusNonforma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Обработка вышеуказанных персональных данных будет осуществляться путем смешанной обработки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w:t>
      </w:r>
      <w:proofErr w:type="gramEnd"/>
      <w:r>
        <w:rPr>
          <w:rFonts w:ascii="Times New Roman" w:hAnsi="Times New Roman" w:cs="Times New Roman"/>
          <w:color w:val="000000"/>
          <w:sz w:val="24"/>
          <w:szCs w:val="24"/>
        </w:rPr>
        <w:t xml:space="preserve"> </w:t>
      </w:r>
      <w:r w:rsidR="00FE2B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Настоящее согласие действует со дня его подписания до дня отзыва в письменной форме.  </w:t>
      </w:r>
    </w:p>
    <w:tbl>
      <w:tblPr>
        <w:tblW w:w="10518" w:type="dxa"/>
        <w:tblLayout w:type="fixed"/>
        <w:tblCellMar>
          <w:left w:w="28" w:type="dxa"/>
          <w:right w:w="28" w:type="dxa"/>
        </w:tblCellMar>
        <w:tblLook w:val="0000" w:firstRow="0" w:lastRow="0" w:firstColumn="0" w:lastColumn="0" w:noHBand="0" w:noVBand="0"/>
      </w:tblPr>
      <w:tblGrid>
        <w:gridCol w:w="170"/>
        <w:gridCol w:w="397"/>
        <w:gridCol w:w="244"/>
        <w:gridCol w:w="1418"/>
        <w:gridCol w:w="482"/>
        <w:gridCol w:w="140"/>
        <w:gridCol w:w="143"/>
        <w:gridCol w:w="340"/>
        <w:gridCol w:w="432"/>
        <w:gridCol w:w="6752"/>
      </w:tblGrid>
      <w:tr w:rsidR="00CE0FFC" w:rsidTr="007545AE">
        <w:trPr>
          <w:gridAfter w:val="2"/>
          <w:wAfter w:w="7184" w:type="dxa"/>
          <w:trHeight w:val="206"/>
        </w:trPr>
        <w:tc>
          <w:tcPr>
            <w:tcW w:w="170" w:type="dxa"/>
            <w:tcBorders>
              <w:top w:val="nil"/>
              <w:left w:val="nil"/>
              <w:bottom w:val="nil"/>
              <w:right w:val="nil"/>
            </w:tcBorders>
            <w:vAlign w:val="bottom"/>
          </w:tcPr>
          <w:p w:rsidR="00CE0FFC" w:rsidRDefault="00CE0FFC" w:rsidP="007545AE">
            <w:r>
              <w:t>“</w:t>
            </w:r>
          </w:p>
        </w:tc>
        <w:tc>
          <w:tcPr>
            <w:tcW w:w="397" w:type="dxa"/>
            <w:tcBorders>
              <w:top w:val="nil"/>
              <w:left w:val="nil"/>
              <w:bottom w:val="single" w:sz="4" w:space="0" w:color="auto"/>
              <w:right w:val="nil"/>
            </w:tcBorders>
            <w:vAlign w:val="bottom"/>
          </w:tcPr>
          <w:p w:rsidR="00CE0FFC" w:rsidRDefault="00CE0FFC" w:rsidP="007545AE">
            <w:pPr>
              <w:jc w:val="center"/>
            </w:pPr>
          </w:p>
        </w:tc>
        <w:tc>
          <w:tcPr>
            <w:tcW w:w="244" w:type="dxa"/>
            <w:tcBorders>
              <w:top w:val="nil"/>
              <w:left w:val="nil"/>
              <w:bottom w:val="nil"/>
              <w:right w:val="nil"/>
            </w:tcBorders>
            <w:vAlign w:val="bottom"/>
          </w:tcPr>
          <w:p w:rsidR="00CE0FFC" w:rsidRDefault="00CE0FFC" w:rsidP="007545AE">
            <w:r>
              <w:t>”</w:t>
            </w:r>
          </w:p>
        </w:tc>
        <w:tc>
          <w:tcPr>
            <w:tcW w:w="1418" w:type="dxa"/>
            <w:tcBorders>
              <w:top w:val="nil"/>
              <w:left w:val="nil"/>
              <w:bottom w:val="single" w:sz="4" w:space="0" w:color="auto"/>
              <w:right w:val="nil"/>
            </w:tcBorders>
            <w:vAlign w:val="bottom"/>
          </w:tcPr>
          <w:p w:rsidR="00CE0FFC" w:rsidRDefault="00CE0FFC" w:rsidP="007545AE">
            <w:pPr>
              <w:jc w:val="center"/>
            </w:pPr>
          </w:p>
        </w:tc>
        <w:tc>
          <w:tcPr>
            <w:tcW w:w="482" w:type="dxa"/>
            <w:tcBorders>
              <w:top w:val="nil"/>
              <w:left w:val="nil"/>
              <w:bottom w:val="nil"/>
              <w:right w:val="nil"/>
            </w:tcBorders>
            <w:vAlign w:val="bottom"/>
          </w:tcPr>
          <w:p w:rsidR="00CE0FFC" w:rsidRDefault="00CE0FFC" w:rsidP="007545AE">
            <w:pPr>
              <w:jc w:val="right"/>
            </w:pPr>
            <w:r>
              <w:t>20</w:t>
            </w:r>
          </w:p>
        </w:tc>
        <w:tc>
          <w:tcPr>
            <w:tcW w:w="283" w:type="dxa"/>
            <w:gridSpan w:val="2"/>
            <w:tcBorders>
              <w:top w:val="nil"/>
              <w:left w:val="nil"/>
              <w:bottom w:val="single" w:sz="4" w:space="0" w:color="auto"/>
              <w:right w:val="nil"/>
            </w:tcBorders>
            <w:vAlign w:val="bottom"/>
          </w:tcPr>
          <w:p w:rsidR="00CE0FFC" w:rsidRDefault="00CE0FFC" w:rsidP="007545AE">
            <w:r>
              <w:t xml:space="preserve">  </w:t>
            </w:r>
          </w:p>
        </w:tc>
        <w:tc>
          <w:tcPr>
            <w:tcW w:w="340" w:type="dxa"/>
            <w:tcBorders>
              <w:top w:val="nil"/>
              <w:left w:val="nil"/>
              <w:bottom w:val="nil"/>
              <w:right w:val="nil"/>
            </w:tcBorders>
            <w:vAlign w:val="bottom"/>
          </w:tcPr>
          <w:p w:rsidR="00CE0FFC" w:rsidRDefault="00CE0FFC" w:rsidP="007545AE">
            <w:pPr>
              <w:ind w:left="57"/>
            </w:pPr>
            <w:proofErr w:type="gramStart"/>
            <w:r>
              <w:t>г</w:t>
            </w:r>
            <w:proofErr w:type="gramEnd"/>
            <w:r>
              <w:t>.</w:t>
            </w:r>
          </w:p>
        </w:tc>
      </w:tr>
      <w:tr w:rsidR="00CE0FFC" w:rsidTr="00266681">
        <w:trPr>
          <w:trHeight w:val="195"/>
        </w:trPr>
        <w:tc>
          <w:tcPr>
            <w:tcW w:w="2851" w:type="dxa"/>
            <w:gridSpan w:val="6"/>
            <w:tcBorders>
              <w:top w:val="nil"/>
              <w:left w:val="nil"/>
              <w:bottom w:val="single" w:sz="4" w:space="0" w:color="auto"/>
              <w:right w:val="nil"/>
            </w:tcBorders>
            <w:vAlign w:val="bottom"/>
          </w:tcPr>
          <w:p w:rsidR="00CE0FFC" w:rsidRDefault="00CE0FFC" w:rsidP="007545AE"/>
        </w:tc>
        <w:tc>
          <w:tcPr>
            <w:tcW w:w="915" w:type="dxa"/>
            <w:gridSpan w:val="3"/>
            <w:tcBorders>
              <w:top w:val="nil"/>
              <w:left w:val="nil"/>
              <w:bottom w:val="nil"/>
              <w:right w:val="nil"/>
            </w:tcBorders>
            <w:vAlign w:val="bottom"/>
          </w:tcPr>
          <w:p w:rsidR="00CE0FFC" w:rsidRDefault="00CE0FFC" w:rsidP="007545AE"/>
        </w:tc>
        <w:tc>
          <w:tcPr>
            <w:tcW w:w="6752" w:type="dxa"/>
            <w:tcBorders>
              <w:top w:val="nil"/>
              <w:left w:val="nil"/>
              <w:bottom w:val="single" w:sz="4" w:space="0" w:color="auto"/>
              <w:right w:val="nil"/>
            </w:tcBorders>
            <w:vAlign w:val="bottom"/>
          </w:tcPr>
          <w:p w:rsidR="00CE0FFC" w:rsidRDefault="00CE0FFC" w:rsidP="007545AE">
            <w:pPr>
              <w:jc w:val="center"/>
            </w:pPr>
          </w:p>
        </w:tc>
      </w:tr>
      <w:tr w:rsidR="00CE0FFC" w:rsidTr="007545AE">
        <w:trPr>
          <w:trHeight w:val="437"/>
        </w:trPr>
        <w:tc>
          <w:tcPr>
            <w:tcW w:w="2851" w:type="dxa"/>
            <w:gridSpan w:val="6"/>
            <w:tcBorders>
              <w:top w:val="nil"/>
              <w:left w:val="nil"/>
              <w:bottom w:val="nil"/>
              <w:right w:val="nil"/>
            </w:tcBorders>
          </w:tcPr>
          <w:p w:rsidR="00CE0FFC" w:rsidRDefault="00CE0FFC" w:rsidP="007545AE">
            <w:pPr>
              <w:jc w:val="center"/>
            </w:pPr>
            <w:r>
              <w:t>(подпись)</w:t>
            </w:r>
          </w:p>
        </w:tc>
        <w:tc>
          <w:tcPr>
            <w:tcW w:w="915" w:type="dxa"/>
            <w:gridSpan w:val="3"/>
            <w:tcBorders>
              <w:top w:val="nil"/>
              <w:left w:val="nil"/>
              <w:bottom w:val="nil"/>
              <w:right w:val="nil"/>
            </w:tcBorders>
          </w:tcPr>
          <w:p w:rsidR="00CE0FFC" w:rsidRDefault="00CE0FFC" w:rsidP="007545AE"/>
        </w:tc>
        <w:tc>
          <w:tcPr>
            <w:tcW w:w="6752" w:type="dxa"/>
            <w:tcBorders>
              <w:top w:val="nil"/>
              <w:left w:val="nil"/>
              <w:bottom w:val="nil"/>
              <w:right w:val="nil"/>
            </w:tcBorders>
          </w:tcPr>
          <w:p w:rsidR="00CE0FFC" w:rsidRDefault="00CE0FFC" w:rsidP="007545AE">
            <w:pPr>
              <w:jc w:val="center"/>
            </w:pPr>
            <w:r>
              <w:t>(Ф.И.О. физического лица)</w:t>
            </w:r>
          </w:p>
        </w:tc>
      </w:tr>
    </w:tbl>
    <w:p w:rsidR="00F7090C" w:rsidRDefault="00F7090C" w:rsidP="00732B9E">
      <w:pPr>
        <w:spacing w:before="96" w:after="96"/>
        <w:jc w:val="center"/>
        <w:rPr>
          <w:b/>
          <w:bCs/>
          <w:sz w:val="28"/>
          <w:szCs w:val="28"/>
        </w:rPr>
      </w:pPr>
    </w:p>
    <w:p w:rsidR="00F7090C" w:rsidRDefault="00F7090C" w:rsidP="00732B9E">
      <w:pPr>
        <w:spacing w:before="96" w:after="96"/>
        <w:jc w:val="center"/>
        <w:rPr>
          <w:b/>
          <w:bCs/>
          <w:sz w:val="28"/>
          <w:szCs w:val="28"/>
        </w:rPr>
      </w:pPr>
    </w:p>
    <w:p w:rsidR="00A60360" w:rsidRPr="00761C87" w:rsidRDefault="00A60360" w:rsidP="00732B9E">
      <w:pPr>
        <w:spacing w:before="96" w:after="96"/>
        <w:jc w:val="center"/>
        <w:rPr>
          <w:b/>
          <w:bCs/>
          <w:sz w:val="28"/>
          <w:szCs w:val="28"/>
        </w:rPr>
      </w:pPr>
      <w:r w:rsidRPr="00761C87">
        <w:rPr>
          <w:b/>
          <w:bCs/>
          <w:sz w:val="28"/>
          <w:szCs w:val="28"/>
        </w:rPr>
        <w:lastRenderedPageBreak/>
        <w:t>КАТАЛОГ</w:t>
      </w:r>
    </w:p>
    <w:p w:rsidR="00A60360" w:rsidRPr="00761C87" w:rsidRDefault="00A60360" w:rsidP="00732B9E">
      <w:pPr>
        <w:spacing w:before="96" w:after="96"/>
        <w:jc w:val="center"/>
        <w:rPr>
          <w:b/>
          <w:bCs/>
          <w:sz w:val="28"/>
          <w:szCs w:val="28"/>
        </w:rPr>
      </w:pPr>
      <w:r w:rsidRPr="00761C87">
        <w:rPr>
          <w:b/>
          <w:bCs/>
          <w:sz w:val="28"/>
          <w:szCs w:val="28"/>
        </w:rPr>
        <w:t>СТАТИСТИЧЕСКИХ ИЗДАНИЙ ЗАБАЙКАЛКРАЙСТАТА</w:t>
      </w:r>
    </w:p>
    <w:p w:rsidR="00A60360" w:rsidRPr="00761C87" w:rsidRDefault="00A60360" w:rsidP="00732B9E">
      <w:pPr>
        <w:spacing w:before="96" w:after="96"/>
        <w:jc w:val="center"/>
        <w:rPr>
          <w:b/>
          <w:bCs/>
          <w:sz w:val="28"/>
          <w:szCs w:val="28"/>
        </w:rPr>
      </w:pPr>
      <w:r w:rsidRPr="00761C87">
        <w:rPr>
          <w:b/>
          <w:bCs/>
          <w:sz w:val="28"/>
          <w:szCs w:val="28"/>
        </w:rPr>
        <w:t>НА 20</w:t>
      </w:r>
      <w:r w:rsidR="001F7580">
        <w:rPr>
          <w:b/>
          <w:bCs/>
          <w:sz w:val="28"/>
          <w:szCs w:val="28"/>
        </w:rPr>
        <w:t>20</w:t>
      </w:r>
      <w:r w:rsidR="00174918">
        <w:rPr>
          <w:b/>
          <w:bCs/>
          <w:sz w:val="28"/>
          <w:szCs w:val="28"/>
        </w:rPr>
        <w:t xml:space="preserve"> </w:t>
      </w:r>
      <w:r w:rsidRPr="00761C87">
        <w:rPr>
          <w:b/>
          <w:bCs/>
          <w:sz w:val="28"/>
          <w:szCs w:val="28"/>
        </w:rPr>
        <w:t>ГОД</w:t>
      </w:r>
    </w:p>
    <w:p w:rsidR="00A60360" w:rsidRPr="00B112DC" w:rsidRDefault="00A60360" w:rsidP="00732B9E">
      <w:pPr>
        <w:spacing w:before="96" w:after="96"/>
        <w:jc w:val="center"/>
        <w:rPr>
          <w:color w:val="FF0000"/>
          <w:sz w:val="28"/>
          <w:szCs w:val="28"/>
        </w:rPr>
      </w:pPr>
    </w:p>
    <w:p w:rsidR="00A60360" w:rsidRPr="00B112DC" w:rsidRDefault="00A60360" w:rsidP="00732B9E">
      <w:pPr>
        <w:spacing w:before="96" w:after="96"/>
        <w:jc w:val="center"/>
        <w:rPr>
          <w:color w:val="FF0000"/>
          <w:sz w:val="28"/>
          <w:szCs w:val="28"/>
        </w:rPr>
      </w:pPr>
    </w:p>
    <w:p w:rsidR="00A60360" w:rsidRPr="00B112DC" w:rsidRDefault="00A60360" w:rsidP="00732B9E">
      <w:pPr>
        <w:spacing w:before="96" w:after="96"/>
        <w:jc w:val="center"/>
        <w:rPr>
          <w:color w:val="FF0000"/>
          <w:sz w:val="28"/>
          <w:szCs w:val="28"/>
        </w:rPr>
      </w:pPr>
    </w:p>
    <w:p w:rsidR="00A60360" w:rsidRPr="00761C87" w:rsidRDefault="00A60360" w:rsidP="002D415D">
      <w:pPr>
        <w:jc w:val="center"/>
        <w:rPr>
          <w:sz w:val="28"/>
          <w:szCs w:val="28"/>
        </w:rPr>
      </w:pPr>
      <w:proofErr w:type="gramStart"/>
      <w:r w:rsidRPr="00761C87">
        <w:rPr>
          <w:sz w:val="28"/>
          <w:szCs w:val="28"/>
        </w:rPr>
        <w:t>Ответственные</w:t>
      </w:r>
      <w:proofErr w:type="gramEnd"/>
      <w:r w:rsidRPr="00761C87">
        <w:rPr>
          <w:sz w:val="28"/>
          <w:szCs w:val="28"/>
        </w:rPr>
        <w:t xml:space="preserve"> за выпуск:</w:t>
      </w:r>
    </w:p>
    <w:p w:rsidR="00D95CDC" w:rsidRPr="00761C87" w:rsidRDefault="005956CC" w:rsidP="00D95CDC">
      <w:pPr>
        <w:jc w:val="center"/>
        <w:rPr>
          <w:sz w:val="28"/>
          <w:szCs w:val="28"/>
        </w:rPr>
      </w:pPr>
      <w:r>
        <w:rPr>
          <w:sz w:val="28"/>
          <w:szCs w:val="28"/>
        </w:rPr>
        <w:t>Веретельникова</w:t>
      </w:r>
      <w:r w:rsidR="00042700" w:rsidRPr="00761C87">
        <w:rPr>
          <w:sz w:val="28"/>
          <w:szCs w:val="28"/>
        </w:rPr>
        <w:t xml:space="preserve"> А.А</w:t>
      </w:r>
      <w:r w:rsidR="00D95CDC" w:rsidRPr="00761C87">
        <w:rPr>
          <w:sz w:val="28"/>
          <w:szCs w:val="28"/>
        </w:rPr>
        <w:t>.</w:t>
      </w:r>
    </w:p>
    <w:p w:rsidR="00042700" w:rsidRPr="00B112DC" w:rsidRDefault="00042700" w:rsidP="00A91F80">
      <w:pPr>
        <w:jc w:val="center"/>
        <w:rPr>
          <w:color w:val="FF0000"/>
          <w:sz w:val="28"/>
          <w:szCs w:val="28"/>
        </w:rPr>
      </w:pPr>
    </w:p>
    <w:p w:rsidR="00A60360" w:rsidRPr="00B112DC" w:rsidRDefault="00A60360" w:rsidP="00732B9E">
      <w:pPr>
        <w:spacing w:before="96" w:after="96"/>
        <w:jc w:val="center"/>
        <w:rPr>
          <w:color w:val="FF0000"/>
          <w:sz w:val="28"/>
          <w:szCs w:val="28"/>
        </w:rPr>
      </w:pPr>
    </w:p>
    <w:p w:rsidR="00A60360" w:rsidRPr="00B112DC" w:rsidRDefault="00A60360" w:rsidP="00732B9E">
      <w:pPr>
        <w:spacing w:before="96" w:after="96"/>
        <w:jc w:val="center"/>
        <w:rPr>
          <w:color w:val="FF0000"/>
          <w:sz w:val="28"/>
          <w:szCs w:val="28"/>
        </w:rPr>
      </w:pPr>
    </w:p>
    <w:p w:rsidR="00A60360" w:rsidRPr="00761C87" w:rsidRDefault="00A60360" w:rsidP="00732B9E">
      <w:pPr>
        <w:spacing w:before="96" w:after="96"/>
        <w:jc w:val="center"/>
        <w:rPr>
          <w:sz w:val="28"/>
          <w:szCs w:val="28"/>
        </w:rPr>
      </w:pPr>
      <w:r w:rsidRPr="00761C87">
        <w:rPr>
          <w:sz w:val="28"/>
          <w:szCs w:val="28"/>
        </w:rPr>
        <w:t xml:space="preserve">Компьютерная верстка </w:t>
      </w:r>
      <w:proofErr w:type="spellStart"/>
      <w:r w:rsidRPr="00761C87">
        <w:rPr>
          <w:sz w:val="28"/>
          <w:szCs w:val="28"/>
        </w:rPr>
        <w:t>Забайкалкрайстата</w:t>
      </w:r>
      <w:proofErr w:type="spellEnd"/>
    </w:p>
    <w:p w:rsidR="00A60360" w:rsidRPr="00B112DC" w:rsidRDefault="00A60360" w:rsidP="00732B9E">
      <w:pPr>
        <w:spacing w:before="96" w:after="96"/>
        <w:jc w:val="center"/>
        <w:rPr>
          <w:color w:val="FF0000"/>
          <w:sz w:val="28"/>
          <w:szCs w:val="28"/>
        </w:rPr>
      </w:pPr>
    </w:p>
    <w:p w:rsidR="00A60360" w:rsidRPr="00B112DC" w:rsidRDefault="00A60360" w:rsidP="00732B9E">
      <w:pPr>
        <w:spacing w:before="96" w:after="96"/>
        <w:jc w:val="center"/>
        <w:rPr>
          <w:color w:val="FF0000"/>
          <w:sz w:val="28"/>
          <w:szCs w:val="28"/>
        </w:rPr>
      </w:pPr>
    </w:p>
    <w:p w:rsidR="00A60360" w:rsidRPr="00761C87" w:rsidRDefault="00A60360" w:rsidP="00732B9E">
      <w:pPr>
        <w:spacing w:before="96" w:after="96"/>
        <w:jc w:val="center"/>
        <w:rPr>
          <w:sz w:val="28"/>
          <w:szCs w:val="28"/>
        </w:rPr>
      </w:pPr>
    </w:p>
    <w:p w:rsidR="00A60360" w:rsidRPr="00761C87" w:rsidRDefault="00A60360" w:rsidP="00516A36">
      <w:pPr>
        <w:jc w:val="center"/>
        <w:rPr>
          <w:sz w:val="28"/>
          <w:szCs w:val="28"/>
        </w:rPr>
      </w:pPr>
      <w:r w:rsidRPr="00761C87">
        <w:rPr>
          <w:sz w:val="28"/>
          <w:szCs w:val="28"/>
        </w:rPr>
        <w:t>Перепечатке и размножению не подлежит.</w:t>
      </w:r>
      <w:r w:rsidR="00D5250E" w:rsidRPr="00761C87">
        <w:rPr>
          <w:sz w:val="28"/>
          <w:szCs w:val="28"/>
        </w:rPr>
        <w:br/>
      </w:r>
      <w:r w:rsidRPr="00761C87">
        <w:rPr>
          <w:sz w:val="28"/>
          <w:szCs w:val="28"/>
        </w:rPr>
        <w:t>Защищается разделом V</w:t>
      </w:r>
      <w:r w:rsidRPr="00761C87">
        <w:rPr>
          <w:sz w:val="28"/>
          <w:szCs w:val="28"/>
          <w:lang w:val="en-US"/>
        </w:rPr>
        <w:t>I</w:t>
      </w:r>
      <w:r w:rsidRPr="00761C87">
        <w:rPr>
          <w:sz w:val="28"/>
          <w:szCs w:val="28"/>
        </w:rPr>
        <w:t>I части четвертой Гражданского кодекса</w:t>
      </w:r>
      <w:r w:rsidR="00D5250E" w:rsidRPr="00761C87">
        <w:rPr>
          <w:sz w:val="28"/>
          <w:szCs w:val="28"/>
        </w:rPr>
        <w:br/>
      </w:r>
      <w:r w:rsidRPr="00761C87">
        <w:rPr>
          <w:spacing w:val="-4"/>
          <w:sz w:val="28"/>
          <w:szCs w:val="28"/>
        </w:rPr>
        <w:t>Российской Федерации (утв.</w:t>
      </w:r>
      <w:r w:rsidR="00D5250E" w:rsidRPr="00761C87">
        <w:rPr>
          <w:spacing w:val="-4"/>
          <w:sz w:val="28"/>
          <w:szCs w:val="28"/>
        </w:rPr>
        <w:t xml:space="preserve"> </w:t>
      </w:r>
      <w:r w:rsidRPr="00761C87">
        <w:rPr>
          <w:spacing w:val="-4"/>
          <w:sz w:val="28"/>
          <w:szCs w:val="28"/>
        </w:rPr>
        <w:t>Федеральным Законом РФ от 18.12.2006</w:t>
      </w:r>
      <w:r w:rsidR="00D5250E" w:rsidRPr="00761C87">
        <w:rPr>
          <w:spacing w:val="-4"/>
          <w:sz w:val="28"/>
          <w:szCs w:val="28"/>
        </w:rPr>
        <w:t>г.</w:t>
      </w:r>
      <w:r w:rsidRPr="00761C87">
        <w:rPr>
          <w:spacing w:val="-4"/>
          <w:sz w:val="28"/>
          <w:szCs w:val="28"/>
        </w:rPr>
        <w:t xml:space="preserve"> №230-ФЗ)</w:t>
      </w:r>
      <w:r w:rsidRPr="00761C87">
        <w:rPr>
          <w:sz w:val="28"/>
          <w:szCs w:val="28"/>
        </w:rPr>
        <w:t xml:space="preserve"> </w:t>
      </w:r>
      <w:r w:rsidRPr="00761C87">
        <w:rPr>
          <w:sz w:val="28"/>
          <w:szCs w:val="28"/>
        </w:rPr>
        <w:br/>
        <w:t>и Федеральным Законом «Об информации, информационных технологиях</w:t>
      </w:r>
      <w:r w:rsidR="00D5250E" w:rsidRPr="00761C87">
        <w:rPr>
          <w:sz w:val="28"/>
          <w:szCs w:val="28"/>
        </w:rPr>
        <w:br/>
      </w:r>
      <w:r w:rsidRPr="00761C87">
        <w:rPr>
          <w:sz w:val="28"/>
          <w:szCs w:val="28"/>
        </w:rPr>
        <w:t xml:space="preserve"> и о защите информации» от 27.07.2006</w:t>
      </w:r>
      <w:r w:rsidR="00D5250E" w:rsidRPr="00761C87">
        <w:rPr>
          <w:sz w:val="28"/>
          <w:szCs w:val="28"/>
        </w:rPr>
        <w:t>г.</w:t>
      </w:r>
      <w:r w:rsidRPr="00761C87">
        <w:rPr>
          <w:sz w:val="28"/>
          <w:szCs w:val="28"/>
        </w:rPr>
        <w:t xml:space="preserve"> № 149-ФЗ.</w:t>
      </w:r>
    </w:p>
    <w:p w:rsidR="00A60360" w:rsidRPr="00B112DC" w:rsidRDefault="00A60360" w:rsidP="00732B9E">
      <w:pPr>
        <w:spacing w:before="96" w:after="96"/>
        <w:jc w:val="center"/>
        <w:rPr>
          <w:color w:val="FF0000"/>
          <w:sz w:val="28"/>
          <w:szCs w:val="28"/>
        </w:rPr>
      </w:pPr>
    </w:p>
    <w:p w:rsidR="00A60360" w:rsidRPr="00B112DC" w:rsidRDefault="00A60360" w:rsidP="00732B9E">
      <w:pPr>
        <w:spacing w:before="96" w:after="96"/>
        <w:jc w:val="center"/>
        <w:rPr>
          <w:color w:val="FF0000"/>
          <w:sz w:val="28"/>
          <w:szCs w:val="28"/>
        </w:rPr>
      </w:pPr>
    </w:p>
    <w:p w:rsidR="00A60360" w:rsidRPr="00B112DC" w:rsidRDefault="00A60360" w:rsidP="00732B9E">
      <w:pPr>
        <w:spacing w:before="96" w:after="96"/>
        <w:jc w:val="center"/>
        <w:rPr>
          <w:color w:val="FF0000"/>
          <w:sz w:val="28"/>
          <w:szCs w:val="28"/>
        </w:rPr>
      </w:pPr>
    </w:p>
    <w:p w:rsidR="00A60360" w:rsidRPr="00B112DC" w:rsidRDefault="00A60360" w:rsidP="00732B9E">
      <w:pPr>
        <w:spacing w:before="96" w:after="96"/>
        <w:jc w:val="center"/>
        <w:rPr>
          <w:color w:val="FF0000"/>
          <w:sz w:val="28"/>
          <w:szCs w:val="28"/>
        </w:rPr>
      </w:pPr>
    </w:p>
    <w:p w:rsidR="00A60360" w:rsidRPr="00B112DC" w:rsidRDefault="00A60360" w:rsidP="00732B9E">
      <w:pPr>
        <w:spacing w:before="96" w:after="96"/>
        <w:jc w:val="center"/>
        <w:rPr>
          <w:color w:val="FF0000"/>
          <w:sz w:val="28"/>
          <w:szCs w:val="28"/>
        </w:rPr>
      </w:pPr>
    </w:p>
    <w:p w:rsidR="00A60360" w:rsidRPr="00761C87" w:rsidRDefault="00C141ED" w:rsidP="00732B9E">
      <w:pPr>
        <w:spacing w:before="96" w:after="96"/>
        <w:jc w:val="center"/>
        <w:rPr>
          <w:sz w:val="28"/>
          <w:szCs w:val="28"/>
        </w:rPr>
      </w:pPr>
      <w:r w:rsidRPr="00761C87">
        <w:rPr>
          <w:sz w:val="28"/>
          <w:szCs w:val="28"/>
        </w:rPr>
        <w:t xml:space="preserve">Подписано в печать </w:t>
      </w:r>
      <w:r w:rsidR="007B161B">
        <w:rPr>
          <w:sz w:val="28"/>
          <w:szCs w:val="28"/>
        </w:rPr>
        <w:t xml:space="preserve">«__» </w:t>
      </w:r>
      <w:r w:rsidR="007B161B" w:rsidRPr="007B161B">
        <w:rPr>
          <w:sz w:val="28"/>
          <w:szCs w:val="28"/>
        </w:rPr>
        <w:t xml:space="preserve">___ </w:t>
      </w:r>
      <w:r w:rsidR="00A60360" w:rsidRPr="007B161B">
        <w:rPr>
          <w:sz w:val="28"/>
          <w:szCs w:val="28"/>
        </w:rPr>
        <w:t>.201</w:t>
      </w:r>
      <w:r w:rsidR="001F7580">
        <w:rPr>
          <w:sz w:val="28"/>
          <w:szCs w:val="28"/>
        </w:rPr>
        <w:t>9</w:t>
      </w:r>
      <w:r w:rsidR="00A60360" w:rsidRPr="007B161B">
        <w:rPr>
          <w:sz w:val="28"/>
          <w:szCs w:val="28"/>
        </w:rPr>
        <w:t>г.</w:t>
      </w:r>
    </w:p>
    <w:p w:rsidR="00A60360" w:rsidRPr="00761C87" w:rsidRDefault="00A60360" w:rsidP="00732B9E">
      <w:pPr>
        <w:pStyle w:val="a3"/>
        <w:spacing w:before="96" w:after="96"/>
        <w:jc w:val="center"/>
        <w:rPr>
          <w:rFonts w:ascii="Times New Roman" w:hAnsi="Times New Roman"/>
          <w:sz w:val="28"/>
          <w:szCs w:val="28"/>
        </w:rPr>
      </w:pPr>
      <w:r w:rsidRPr="00761C87">
        <w:rPr>
          <w:rFonts w:ascii="Times New Roman" w:hAnsi="Times New Roman"/>
          <w:sz w:val="28"/>
          <w:szCs w:val="28"/>
        </w:rPr>
        <w:t xml:space="preserve">Формат бумаги 60х84/16 </w:t>
      </w:r>
      <w:proofErr w:type="spellStart"/>
      <w:r w:rsidRPr="00761C87">
        <w:rPr>
          <w:rFonts w:ascii="Times New Roman" w:hAnsi="Times New Roman"/>
          <w:sz w:val="28"/>
          <w:szCs w:val="28"/>
        </w:rPr>
        <w:t>п.л</w:t>
      </w:r>
      <w:proofErr w:type="spellEnd"/>
      <w:r w:rsidR="00EA71A2" w:rsidRPr="00761C87">
        <w:rPr>
          <w:rFonts w:ascii="Times New Roman" w:hAnsi="Times New Roman"/>
          <w:sz w:val="28"/>
          <w:szCs w:val="28"/>
        </w:rPr>
        <w:t>.</w:t>
      </w:r>
      <w:r w:rsidRPr="00761C87">
        <w:rPr>
          <w:rFonts w:ascii="Times New Roman" w:hAnsi="Times New Roman"/>
          <w:sz w:val="28"/>
          <w:szCs w:val="28"/>
        </w:rPr>
        <w:t xml:space="preserve"> </w:t>
      </w:r>
      <w:r w:rsidR="00EA71A2" w:rsidRPr="00761C87">
        <w:rPr>
          <w:rFonts w:ascii="Times New Roman" w:hAnsi="Times New Roman"/>
          <w:sz w:val="28"/>
          <w:szCs w:val="28"/>
        </w:rPr>
        <w:t>–</w:t>
      </w:r>
      <w:r w:rsidRPr="00761C87">
        <w:rPr>
          <w:rFonts w:ascii="Times New Roman" w:hAnsi="Times New Roman"/>
          <w:sz w:val="28"/>
          <w:szCs w:val="28"/>
        </w:rPr>
        <w:t xml:space="preserve"> </w:t>
      </w:r>
      <w:r w:rsidR="000A6617" w:rsidRPr="00761C87">
        <w:rPr>
          <w:rFonts w:ascii="Times New Roman" w:hAnsi="Times New Roman"/>
          <w:sz w:val="28"/>
          <w:szCs w:val="28"/>
        </w:rPr>
        <w:t>3</w:t>
      </w:r>
      <w:r w:rsidR="00EA71A2" w:rsidRPr="00761C87">
        <w:rPr>
          <w:rFonts w:ascii="Times New Roman" w:hAnsi="Times New Roman"/>
          <w:sz w:val="28"/>
          <w:szCs w:val="28"/>
        </w:rPr>
        <w:t>,</w:t>
      </w:r>
      <w:r w:rsidR="000A6617" w:rsidRPr="00761C87">
        <w:rPr>
          <w:rFonts w:ascii="Times New Roman" w:hAnsi="Times New Roman"/>
          <w:sz w:val="28"/>
          <w:szCs w:val="28"/>
        </w:rPr>
        <w:t>7</w:t>
      </w:r>
      <w:r w:rsidR="00EA71A2" w:rsidRPr="00761C87">
        <w:rPr>
          <w:rFonts w:ascii="Times New Roman" w:hAnsi="Times New Roman"/>
          <w:sz w:val="28"/>
          <w:szCs w:val="28"/>
        </w:rPr>
        <w:t>5</w:t>
      </w:r>
    </w:p>
    <w:p w:rsidR="00BD6AB7" w:rsidRPr="007B161B" w:rsidRDefault="00A60360" w:rsidP="00732B9E">
      <w:pPr>
        <w:pStyle w:val="a3"/>
        <w:spacing w:before="96" w:after="96"/>
        <w:jc w:val="center"/>
        <w:rPr>
          <w:rFonts w:ascii="Times New Roman" w:eastAsia="MS Mincho" w:hAnsi="Times New Roman"/>
          <w:b/>
          <w:bCs/>
          <w:sz w:val="28"/>
          <w:szCs w:val="28"/>
        </w:rPr>
      </w:pPr>
      <w:r w:rsidRPr="007B161B">
        <w:rPr>
          <w:rFonts w:ascii="Times New Roman" w:hAnsi="Times New Roman"/>
          <w:sz w:val="28"/>
          <w:szCs w:val="28"/>
        </w:rPr>
        <w:t xml:space="preserve">тираж </w:t>
      </w:r>
      <w:r w:rsidR="00547E4C" w:rsidRPr="007B161B">
        <w:rPr>
          <w:rFonts w:ascii="Times New Roman" w:hAnsi="Times New Roman"/>
          <w:sz w:val="28"/>
          <w:szCs w:val="28"/>
        </w:rPr>
        <w:t>____</w:t>
      </w:r>
      <w:r w:rsidRPr="007B161B">
        <w:rPr>
          <w:rFonts w:ascii="Times New Roman" w:hAnsi="Times New Roman"/>
          <w:sz w:val="28"/>
          <w:szCs w:val="28"/>
        </w:rPr>
        <w:t xml:space="preserve"> экз. Заказ № </w:t>
      </w:r>
      <w:r w:rsidR="00D5250E" w:rsidRPr="007B161B">
        <w:rPr>
          <w:rFonts w:ascii="Times New Roman" w:hAnsi="Times New Roman"/>
          <w:sz w:val="28"/>
          <w:szCs w:val="28"/>
        </w:rPr>
        <w:t>…</w:t>
      </w:r>
    </w:p>
    <w:sectPr w:rsidR="00BD6AB7" w:rsidRPr="007B161B" w:rsidSect="00D71C2A">
      <w:headerReference w:type="even" r:id="rId21"/>
      <w:headerReference w:type="default" r:id="rId22"/>
      <w:footerReference w:type="default" r:id="rId23"/>
      <w:pgSz w:w="11906" w:h="16838" w:code="9"/>
      <w:pgMar w:top="1134" w:right="1134" w:bottom="1134" w:left="1134" w:header="851" w:footer="567"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F7D" w:rsidRDefault="00247F7D" w:rsidP="00732B9E">
      <w:pPr>
        <w:spacing w:before="96" w:after="96"/>
      </w:pPr>
      <w:r>
        <w:separator/>
      </w:r>
    </w:p>
  </w:endnote>
  <w:endnote w:type="continuationSeparator" w:id="0">
    <w:p w:rsidR="00247F7D" w:rsidRDefault="00247F7D" w:rsidP="00732B9E">
      <w:pPr>
        <w:spacing w:before="96" w:after="9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GOpus">
    <w:charset w:val="00"/>
    <w:family w:val="auto"/>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Arno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136183"/>
      <w:docPartObj>
        <w:docPartGallery w:val="Page Numbers (Bottom of Page)"/>
        <w:docPartUnique/>
      </w:docPartObj>
    </w:sdtPr>
    <w:sdtEndPr/>
    <w:sdtContent>
      <w:p w:rsidR="0043096F" w:rsidRDefault="0043096F">
        <w:pPr>
          <w:pStyle w:val="a5"/>
          <w:jc w:val="center"/>
        </w:pPr>
        <w:r>
          <w:fldChar w:fldCharType="begin"/>
        </w:r>
        <w:r>
          <w:instrText>PAGE   \* MERGEFORMAT</w:instrText>
        </w:r>
        <w:r>
          <w:fldChar w:fldCharType="separate"/>
        </w:r>
        <w:r>
          <w:rPr>
            <w:noProof/>
          </w:rPr>
          <w:t>4</w:t>
        </w:r>
        <w:r>
          <w:fldChar w:fldCharType="end"/>
        </w:r>
      </w:p>
    </w:sdtContent>
  </w:sdt>
  <w:p w:rsidR="0043096F" w:rsidRDefault="0043096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526764"/>
      <w:docPartObj>
        <w:docPartGallery w:val="Page Numbers (Bottom of Page)"/>
        <w:docPartUnique/>
      </w:docPartObj>
    </w:sdtPr>
    <w:sdtEndPr/>
    <w:sdtContent>
      <w:p w:rsidR="0043096F" w:rsidRDefault="0043096F">
        <w:pPr>
          <w:pStyle w:val="a5"/>
          <w:jc w:val="center"/>
        </w:pPr>
        <w:r>
          <w:fldChar w:fldCharType="begin"/>
        </w:r>
        <w:r>
          <w:instrText>PAGE   \* MERGEFORMAT</w:instrText>
        </w:r>
        <w:r>
          <w:fldChar w:fldCharType="separate"/>
        </w:r>
        <w:r w:rsidR="000927E3">
          <w:rPr>
            <w:noProof/>
          </w:rPr>
          <w:t>52</w:t>
        </w:r>
        <w:r>
          <w:fldChar w:fldCharType="end"/>
        </w:r>
      </w:p>
    </w:sdtContent>
  </w:sdt>
  <w:p w:rsidR="0043096F" w:rsidRPr="0073689F" w:rsidRDefault="0043096F" w:rsidP="00711D65">
    <w:pPr>
      <w:pStyle w:val="a5"/>
      <w:tabs>
        <w:tab w:val="clear" w:pos="4677"/>
        <w:tab w:val="clear" w:pos="9355"/>
        <w:tab w:val="right" w:pos="-2694"/>
      </w:tabs>
      <w:spacing w:before="60"/>
      <w:rPr>
        <w:b/>
        <w:smallCaps/>
        <w:spacing w:val="6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809427"/>
      <w:docPartObj>
        <w:docPartGallery w:val="Page Numbers (Bottom of Page)"/>
        <w:docPartUnique/>
      </w:docPartObj>
    </w:sdtPr>
    <w:sdtEndPr/>
    <w:sdtContent>
      <w:p w:rsidR="0043096F" w:rsidRDefault="0043096F">
        <w:pPr>
          <w:pStyle w:val="a5"/>
          <w:jc w:val="center"/>
        </w:pPr>
        <w:r>
          <w:fldChar w:fldCharType="begin"/>
        </w:r>
        <w:r>
          <w:instrText>PAGE   \* MERGEFORMAT</w:instrText>
        </w:r>
        <w:r>
          <w:fldChar w:fldCharType="separate"/>
        </w:r>
        <w:r w:rsidR="000927E3">
          <w:rPr>
            <w:noProof/>
          </w:rPr>
          <w:t>62</w:t>
        </w:r>
        <w:r>
          <w:fldChar w:fldCharType="end"/>
        </w:r>
      </w:p>
    </w:sdtContent>
  </w:sdt>
  <w:p w:rsidR="0043096F" w:rsidRPr="003C5785" w:rsidRDefault="0043096F" w:rsidP="003C57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F7D" w:rsidRDefault="00247F7D" w:rsidP="00732B9E">
      <w:pPr>
        <w:spacing w:before="96" w:after="96"/>
      </w:pPr>
      <w:r>
        <w:separator/>
      </w:r>
    </w:p>
  </w:footnote>
  <w:footnote w:type="continuationSeparator" w:id="0">
    <w:p w:rsidR="00247F7D" w:rsidRDefault="00247F7D" w:rsidP="00732B9E">
      <w:pPr>
        <w:spacing w:before="96" w:after="96"/>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6F" w:rsidRPr="006B1713" w:rsidRDefault="0043096F" w:rsidP="008D36D7">
    <w:pPr>
      <w:pStyle w:val="ac"/>
      <w:pBdr>
        <w:bottom w:val="thickThinSmallGap" w:sz="24" w:space="1" w:color="auto"/>
      </w:pBdr>
      <w:tabs>
        <w:tab w:val="left" w:pos="3195"/>
        <w:tab w:val="center" w:pos="4819"/>
      </w:tabs>
      <w:ind w:left="-425" w:right="-425"/>
      <w:jc w:val="center"/>
      <w:rPr>
        <w:rFonts w:ascii="Arial" w:hAnsi="Arial" w:cs="Arial"/>
        <w:b/>
        <w:bCs/>
        <w:i/>
        <w:iCs/>
      </w:rPr>
    </w:pPr>
  </w:p>
  <w:p w:rsidR="0043096F" w:rsidRPr="0073689F" w:rsidRDefault="0043096F" w:rsidP="0073689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6F" w:rsidRPr="008A713E" w:rsidRDefault="0043096F" w:rsidP="0073689F">
    <w:pPr>
      <w:pStyle w:val="ac"/>
      <w:pBdr>
        <w:bottom w:val="thickThinSmallGap" w:sz="24" w:space="1" w:color="auto"/>
      </w:pBdr>
      <w:ind w:left="-425" w:right="-425"/>
      <w:jc w:val="center"/>
      <w:rPr>
        <w:rFonts w:ascii="Arial" w:hAnsi="Arial" w:cs="Arial"/>
        <w:b/>
        <w:bCs/>
        <w:i/>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6F" w:rsidRPr="001854D5" w:rsidRDefault="0043096F" w:rsidP="001854D5">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6F" w:rsidRPr="00B45F6E" w:rsidRDefault="0043096F" w:rsidP="00A13058">
    <w:pPr>
      <w:pStyle w:val="ac"/>
      <w:pBdr>
        <w:bottom w:val="thickThinSmallGap" w:sz="24" w:space="1" w:color="auto"/>
      </w:pBdr>
      <w:tabs>
        <w:tab w:val="left" w:pos="4370"/>
        <w:tab w:val="center" w:pos="5160"/>
      </w:tabs>
      <w:ind w:left="-425" w:right="-425"/>
      <w:jc w:val="center"/>
      <w:rPr>
        <w:rFonts w:ascii="Arial" w:hAnsi="Arial" w:cs="Arial"/>
        <w:b/>
        <w:bCs/>
        <w:i/>
        <w:iCs/>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6F" w:rsidRPr="00A26092" w:rsidRDefault="0043096F" w:rsidP="00A26092">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6F" w:rsidRPr="00A26092" w:rsidRDefault="0043096F" w:rsidP="00A26092">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6F" w:rsidRPr="006B1713" w:rsidRDefault="0043096F" w:rsidP="006A7581">
    <w:pPr>
      <w:pStyle w:val="ac"/>
      <w:pBdr>
        <w:bottom w:val="thickThinSmallGap" w:sz="24" w:space="1" w:color="auto"/>
      </w:pBdr>
      <w:tabs>
        <w:tab w:val="left" w:pos="3195"/>
        <w:tab w:val="center" w:pos="4819"/>
      </w:tabs>
      <w:ind w:left="-425" w:right="-425"/>
      <w:jc w:val="center"/>
      <w:rPr>
        <w:rFonts w:ascii="Arial" w:hAnsi="Arial" w:cs="Arial"/>
        <w:b/>
        <w:bCs/>
        <w:i/>
        <w:iCs/>
      </w:rPr>
    </w:pPr>
  </w:p>
  <w:p w:rsidR="0043096F" w:rsidRPr="00E45155" w:rsidRDefault="0043096F" w:rsidP="00E45155">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6F" w:rsidRPr="00325294" w:rsidRDefault="0043096F" w:rsidP="0032529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C5D"/>
    <w:multiLevelType w:val="hybridMultilevel"/>
    <w:tmpl w:val="C0225012"/>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
    <w:nsid w:val="055E170A"/>
    <w:multiLevelType w:val="hybridMultilevel"/>
    <w:tmpl w:val="0E3C71A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8AF4C7F"/>
    <w:multiLevelType w:val="hybridMultilevel"/>
    <w:tmpl w:val="B3CC5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4F70A8"/>
    <w:multiLevelType w:val="hybridMultilevel"/>
    <w:tmpl w:val="4E3A93AE"/>
    <w:lvl w:ilvl="0" w:tplc="B3A68526">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1B210739"/>
    <w:multiLevelType w:val="multilevel"/>
    <w:tmpl w:val="945E72F8"/>
    <w:lvl w:ilvl="0">
      <w:start w:val="1"/>
      <w:numFmt w:val="bullet"/>
      <w:lvlText w:val=""/>
      <w:lvlJc w:val="left"/>
      <w:pPr>
        <w:tabs>
          <w:tab w:val="num" w:pos="720"/>
        </w:tabs>
        <w:ind w:left="720" w:hanging="360"/>
      </w:pPr>
      <w:rPr>
        <w:rFonts w:ascii="Wingdings" w:hAnsi="Wingdings" w:hint="default"/>
        <w:color w:val="8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CB744CD"/>
    <w:multiLevelType w:val="hybridMultilevel"/>
    <w:tmpl w:val="7870ED0C"/>
    <w:lvl w:ilvl="0" w:tplc="9D205608">
      <w:start w:val="1"/>
      <w:numFmt w:val="bullet"/>
      <w:lvlText w:val=""/>
      <w:lvlJc w:val="left"/>
      <w:pPr>
        <w:tabs>
          <w:tab w:val="num" w:pos="720"/>
        </w:tabs>
        <w:ind w:left="720" w:hanging="360"/>
      </w:pPr>
      <w:rPr>
        <w:rFonts w:ascii="Wingdings" w:hAnsi="Wingdings" w:hint="default"/>
        <w:shadow/>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F632C9"/>
    <w:multiLevelType w:val="hybridMultilevel"/>
    <w:tmpl w:val="790E9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8636D7"/>
    <w:multiLevelType w:val="hybridMultilevel"/>
    <w:tmpl w:val="45A2C7B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C13422"/>
    <w:multiLevelType w:val="hybridMultilevel"/>
    <w:tmpl w:val="8B14F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E57AEC"/>
    <w:multiLevelType w:val="hybridMultilevel"/>
    <w:tmpl w:val="1E6C9D9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A73641"/>
    <w:multiLevelType w:val="hybridMultilevel"/>
    <w:tmpl w:val="280C9DB6"/>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1">
    <w:nsid w:val="4E12462D"/>
    <w:multiLevelType w:val="hybridMultilevel"/>
    <w:tmpl w:val="DC44D488"/>
    <w:lvl w:ilvl="0" w:tplc="F1EEEB86">
      <w:start w:val="1"/>
      <w:numFmt w:val="decimal"/>
      <w:lvlText w:val="%1."/>
      <w:lvlJc w:val="left"/>
      <w:pPr>
        <w:ind w:left="717" w:hanging="360"/>
      </w:pPr>
      <w:rPr>
        <w:rFonts w:hint="default"/>
        <w:b/>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nsid w:val="4F31497A"/>
    <w:multiLevelType w:val="hybridMultilevel"/>
    <w:tmpl w:val="284AE3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39308C8"/>
    <w:multiLevelType w:val="hybridMultilevel"/>
    <w:tmpl w:val="24F8B77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33286D"/>
    <w:multiLevelType w:val="hybridMultilevel"/>
    <w:tmpl w:val="7E62FEF2"/>
    <w:lvl w:ilvl="0" w:tplc="4B1014D2">
      <w:start w:val="1"/>
      <w:numFmt w:val="bullet"/>
      <w:lvlText w:val=""/>
      <w:lvlJc w:val="left"/>
      <w:pPr>
        <w:tabs>
          <w:tab w:val="num" w:pos="720"/>
        </w:tabs>
        <w:ind w:left="720" w:hanging="360"/>
      </w:pPr>
      <w:rPr>
        <w:rFonts w:ascii="Wingdings" w:hAnsi="Wingdings" w:hint="default"/>
        <w:color w:val="3333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F835F84"/>
    <w:multiLevelType w:val="multilevel"/>
    <w:tmpl w:val="127E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FD1FF5"/>
    <w:multiLevelType w:val="hybridMultilevel"/>
    <w:tmpl w:val="CDD2997E"/>
    <w:lvl w:ilvl="0" w:tplc="E2EE7616">
      <w:start w:val="1"/>
      <w:numFmt w:val="bullet"/>
      <w:lvlText w:val=""/>
      <w:lvlJc w:val="left"/>
      <w:pPr>
        <w:tabs>
          <w:tab w:val="num" w:pos="644"/>
        </w:tabs>
        <w:ind w:left="644" w:hanging="360"/>
      </w:pPr>
      <w:rPr>
        <w:rFonts w:ascii="Wingdings" w:hAnsi="Wingdings" w:hint="default"/>
        <w:sz w:val="24"/>
        <w:szCs w:val="24"/>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7">
    <w:nsid w:val="7CA528DB"/>
    <w:multiLevelType w:val="hybridMultilevel"/>
    <w:tmpl w:val="14EE56FA"/>
    <w:lvl w:ilvl="0" w:tplc="0419000F">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num w:numId="1">
    <w:abstractNumId w:val="16"/>
  </w:num>
  <w:num w:numId="2">
    <w:abstractNumId w:val="7"/>
  </w:num>
  <w:num w:numId="3">
    <w:abstractNumId w:val="3"/>
  </w:num>
  <w:num w:numId="4">
    <w:abstractNumId w:val="5"/>
  </w:num>
  <w:num w:numId="5">
    <w:abstractNumId w:val="9"/>
  </w:num>
  <w:num w:numId="6">
    <w:abstractNumId w:val="15"/>
  </w:num>
  <w:num w:numId="7">
    <w:abstractNumId w:val="10"/>
  </w:num>
  <w:num w:numId="8">
    <w:abstractNumId w:val="1"/>
  </w:num>
  <w:num w:numId="9">
    <w:abstractNumId w:val="0"/>
  </w:num>
  <w:num w:numId="10">
    <w:abstractNumId w:val="8"/>
  </w:num>
  <w:num w:numId="11">
    <w:abstractNumId w:val="17"/>
  </w:num>
  <w:num w:numId="12">
    <w:abstractNumId w:val="12"/>
  </w:num>
  <w:num w:numId="13">
    <w:abstractNumId w:val="14"/>
  </w:num>
  <w:num w:numId="14">
    <w:abstractNumId w:val="4"/>
  </w:num>
  <w:num w:numId="15">
    <w:abstractNumId w:val="13"/>
  </w:num>
  <w:num w:numId="16">
    <w:abstractNumId w:val="6"/>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142"/>
  <w:drawingGridHorizontalSpacing w:val="120"/>
  <w:displayHorizontalDrawingGridEvery w:val="2"/>
  <w:noPunctuationKerning/>
  <w:characterSpacingControl w:val="doNotCompress"/>
  <w:hdrShapeDefaults>
    <o:shapedefaults v:ext="edit" spidmax="2049" fillcolor="white">
      <v:fill color="white"/>
      <o:colormru v:ext="edit" colors="#ffb5b5,#f30,#262f13,#2c4d76"/>
    </o:shapedefaults>
  </w:hdrShapeDefaults>
  <w:footnotePr>
    <w:footnote w:id="-1"/>
    <w:footnote w:id="0"/>
  </w:footnotePr>
  <w:endnotePr>
    <w:endnote w:id="-1"/>
    <w:endnote w:id="0"/>
  </w:endnotePr>
  <w:compat>
    <w:compatSetting w:name="compatibilityMode" w:uri="http://schemas.microsoft.com/office/word" w:val="12"/>
  </w:compat>
  <w:rsids>
    <w:rsidRoot w:val="00C41881"/>
    <w:rsid w:val="00000247"/>
    <w:rsid w:val="0000024C"/>
    <w:rsid w:val="00001198"/>
    <w:rsid w:val="000012C6"/>
    <w:rsid w:val="0000165A"/>
    <w:rsid w:val="0000169D"/>
    <w:rsid w:val="00001DA6"/>
    <w:rsid w:val="00001EDE"/>
    <w:rsid w:val="00002341"/>
    <w:rsid w:val="00002B3E"/>
    <w:rsid w:val="00002BD7"/>
    <w:rsid w:val="00003A4B"/>
    <w:rsid w:val="00003B2F"/>
    <w:rsid w:val="0000425D"/>
    <w:rsid w:val="0000473E"/>
    <w:rsid w:val="00004D24"/>
    <w:rsid w:val="00005215"/>
    <w:rsid w:val="000055D1"/>
    <w:rsid w:val="0000575D"/>
    <w:rsid w:val="00005F3C"/>
    <w:rsid w:val="0000627D"/>
    <w:rsid w:val="000062DF"/>
    <w:rsid w:val="000065F1"/>
    <w:rsid w:val="00006B07"/>
    <w:rsid w:val="00006BBD"/>
    <w:rsid w:val="00011745"/>
    <w:rsid w:val="00012A79"/>
    <w:rsid w:val="00012F04"/>
    <w:rsid w:val="000130F9"/>
    <w:rsid w:val="00013ADF"/>
    <w:rsid w:val="00013F58"/>
    <w:rsid w:val="0001518A"/>
    <w:rsid w:val="000157E8"/>
    <w:rsid w:val="00015E1F"/>
    <w:rsid w:val="0001603E"/>
    <w:rsid w:val="0001677C"/>
    <w:rsid w:val="00016BFE"/>
    <w:rsid w:val="00016C30"/>
    <w:rsid w:val="00016E4F"/>
    <w:rsid w:val="00016EF7"/>
    <w:rsid w:val="00017B16"/>
    <w:rsid w:val="00017C63"/>
    <w:rsid w:val="00020B5E"/>
    <w:rsid w:val="00020FF2"/>
    <w:rsid w:val="00022515"/>
    <w:rsid w:val="000227CB"/>
    <w:rsid w:val="00022940"/>
    <w:rsid w:val="00022AC2"/>
    <w:rsid w:val="000231BB"/>
    <w:rsid w:val="0002325D"/>
    <w:rsid w:val="00023422"/>
    <w:rsid w:val="0002345C"/>
    <w:rsid w:val="00024081"/>
    <w:rsid w:val="000243B4"/>
    <w:rsid w:val="00024501"/>
    <w:rsid w:val="00024D5C"/>
    <w:rsid w:val="00024F66"/>
    <w:rsid w:val="0002539E"/>
    <w:rsid w:val="00025464"/>
    <w:rsid w:val="00025AEC"/>
    <w:rsid w:val="00025CD2"/>
    <w:rsid w:val="00025EB1"/>
    <w:rsid w:val="00026223"/>
    <w:rsid w:val="0002648B"/>
    <w:rsid w:val="00027678"/>
    <w:rsid w:val="00027DEE"/>
    <w:rsid w:val="0003045A"/>
    <w:rsid w:val="00030547"/>
    <w:rsid w:val="00030A4C"/>
    <w:rsid w:val="00030C1D"/>
    <w:rsid w:val="00030C4C"/>
    <w:rsid w:val="00030D1F"/>
    <w:rsid w:val="00030DD9"/>
    <w:rsid w:val="00031561"/>
    <w:rsid w:val="000322B4"/>
    <w:rsid w:val="000328CC"/>
    <w:rsid w:val="00032938"/>
    <w:rsid w:val="000329FE"/>
    <w:rsid w:val="00032C09"/>
    <w:rsid w:val="00032EC3"/>
    <w:rsid w:val="000333E0"/>
    <w:rsid w:val="00033873"/>
    <w:rsid w:val="00033E4E"/>
    <w:rsid w:val="00033F7F"/>
    <w:rsid w:val="00034A7B"/>
    <w:rsid w:val="00034C92"/>
    <w:rsid w:val="000351BE"/>
    <w:rsid w:val="0003549A"/>
    <w:rsid w:val="000359E9"/>
    <w:rsid w:val="00035BA1"/>
    <w:rsid w:val="000370AB"/>
    <w:rsid w:val="000377E2"/>
    <w:rsid w:val="00037E8F"/>
    <w:rsid w:val="00040456"/>
    <w:rsid w:val="0004046F"/>
    <w:rsid w:val="00040906"/>
    <w:rsid w:val="0004096F"/>
    <w:rsid w:val="00041042"/>
    <w:rsid w:val="0004196F"/>
    <w:rsid w:val="00041BEF"/>
    <w:rsid w:val="00041C66"/>
    <w:rsid w:val="00042700"/>
    <w:rsid w:val="000428AA"/>
    <w:rsid w:val="000434FC"/>
    <w:rsid w:val="00043958"/>
    <w:rsid w:val="00044570"/>
    <w:rsid w:val="00044943"/>
    <w:rsid w:val="000454F5"/>
    <w:rsid w:val="00045C05"/>
    <w:rsid w:val="00047058"/>
    <w:rsid w:val="000509C0"/>
    <w:rsid w:val="00050ED9"/>
    <w:rsid w:val="00051122"/>
    <w:rsid w:val="00052CE5"/>
    <w:rsid w:val="00052D3A"/>
    <w:rsid w:val="000530FE"/>
    <w:rsid w:val="000532BC"/>
    <w:rsid w:val="00053429"/>
    <w:rsid w:val="00053EC3"/>
    <w:rsid w:val="0005473C"/>
    <w:rsid w:val="00054873"/>
    <w:rsid w:val="000550EA"/>
    <w:rsid w:val="00055927"/>
    <w:rsid w:val="00055976"/>
    <w:rsid w:val="00055C3F"/>
    <w:rsid w:val="00055CED"/>
    <w:rsid w:val="00055D89"/>
    <w:rsid w:val="00055E5B"/>
    <w:rsid w:val="00055F68"/>
    <w:rsid w:val="00056013"/>
    <w:rsid w:val="00056258"/>
    <w:rsid w:val="00057473"/>
    <w:rsid w:val="00057933"/>
    <w:rsid w:val="000601DC"/>
    <w:rsid w:val="0006041D"/>
    <w:rsid w:val="00060B9B"/>
    <w:rsid w:val="00060BEC"/>
    <w:rsid w:val="00060C42"/>
    <w:rsid w:val="00060D3E"/>
    <w:rsid w:val="00060FFD"/>
    <w:rsid w:val="00061A75"/>
    <w:rsid w:val="00061D16"/>
    <w:rsid w:val="000622DD"/>
    <w:rsid w:val="0006274E"/>
    <w:rsid w:val="0006279A"/>
    <w:rsid w:val="000627B8"/>
    <w:rsid w:val="00062DCD"/>
    <w:rsid w:val="00063094"/>
    <w:rsid w:val="000638A4"/>
    <w:rsid w:val="00064C73"/>
    <w:rsid w:val="00066162"/>
    <w:rsid w:val="00066169"/>
    <w:rsid w:val="0006627B"/>
    <w:rsid w:val="00066610"/>
    <w:rsid w:val="00067676"/>
    <w:rsid w:val="00070029"/>
    <w:rsid w:val="00070077"/>
    <w:rsid w:val="00070132"/>
    <w:rsid w:val="0007103D"/>
    <w:rsid w:val="000715B1"/>
    <w:rsid w:val="00071888"/>
    <w:rsid w:val="000718F8"/>
    <w:rsid w:val="00071F92"/>
    <w:rsid w:val="0007204C"/>
    <w:rsid w:val="00072DDD"/>
    <w:rsid w:val="00073D25"/>
    <w:rsid w:val="00073F74"/>
    <w:rsid w:val="00074336"/>
    <w:rsid w:val="000749BA"/>
    <w:rsid w:val="00074BDF"/>
    <w:rsid w:val="00074EE8"/>
    <w:rsid w:val="00074F49"/>
    <w:rsid w:val="00075234"/>
    <w:rsid w:val="00075EF1"/>
    <w:rsid w:val="0007644A"/>
    <w:rsid w:val="000764DC"/>
    <w:rsid w:val="000769FD"/>
    <w:rsid w:val="00077998"/>
    <w:rsid w:val="00077C78"/>
    <w:rsid w:val="00080B9F"/>
    <w:rsid w:val="00080C22"/>
    <w:rsid w:val="000813EC"/>
    <w:rsid w:val="000817E3"/>
    <w:rsid w:val="00082577"/>
    <w:rsid w:val="00082C42"/>
    <w:rsid w:val="00082C93"/>
    <w:rsid w:val="0008304C"/>
    <w:rsid w:val="000834E2"/>
    <w:rsid w:val="000837EA"/>
    <w:rsid w:val="000839A0"/>
    <w:rsid w:val="00083FED"/>
    <w:rsid w:val="00084100"/>
    <w:rsid w:val="000852C1"/>
    <w:rsid w:val="00085916"/>
    <w:rsid w:val="00085C89"/>
    <w:rsid w:val="00085DE7"/>
    <w:rsid w:val="00086EC8"/>
    <w:rsid w:val="00086F81"/>
    <w:rsid w:val="00086FD6"/>
    <w:rsid w:val="00087313"/>
    <w:rsid w:val="000878D2"/>
    <w:rsid w:val="00087DDD"/>
    <w:rsid w:val="000900DD"/>
    <w:rsid w:val="00090E39"/>
    <w:rsid w:val="00091257"/>
    <w:rsid w:val="00091308"/>
    <w:rsid w:val="00091C73"/>
    <w:rsid w:val="0009225B"/>
    <w:rsid w:val="000922F8"/>
    <w:rsid w:val="000927E3"/>
    <w:rsid w:val="00092B15"/>
    <w:rsid w:val="000931C5"/>
    <w:rsid w:val="0009326C"/>
    <w:rsid w:val="00093300"/>
    <w:rsid w:val="00093774"/>
    <w:rsid w:val="00093C51"/>
    <w:rsid w:val="000940A4"/>
    <w:rsid w:val="0009423A"/>
    <w:rsid w:val="00094D1A"/>
    <w:rsid w:val="0009541B"/>
    <w:rsid w:val="00096267"/>
    <w:rsid w:val="00096414"/>
    <w:rsid w:val="000968F6"/>
    <w:rsid w:val="00096A16"/>
    <w:rsid w:val="000970FC"/>
    <w:rsid w:val="0009712F"/>
    <w:rsid w:val="000A0E10"/>
    <w:rsid w:val="000A0EC9"/>
    <w:rsid w:val="000A14B6"/>
    <w:rsid w:val="000A1625"/>
    <w:rsid w:val="000A1BD7"/>
    <w:rsid w:val="000A2473"/>
    <w:rsid w:val="000A25FF"/>
    <w:rsid w:val="000A28BA"/>
    <w:rsid w:val="000A2BFE"/>
    <w:rsid w:val="000A34B4"/>
    <w:rsid w:val="000A3A76"/>
    <w:rsid w:val="000A44D8"/>
    <w:rsid w:val="000A4F40"/>
    <w:rsid w:val="000A5235"/>
    <w:rsid w:val="000A56BE"/>
    <w:rsid w:val="000A63EB"/>
    <w:rsid w:val="000A64DC"/>
    <w:rsid w:val="000A6539"/>
    <w:rsid w:val="000A6617"/>
    <w:rsid w:val="000A6BAB"/>
    <w:rsid w:val="000A70DE"/>
    <w:rsid w:val="000A7865"/>
    <w:rsid w:val="000A7E18"/>
    <w:rsid w:val="000B04AD"/>
    <w:rsid w:val="000B0A21"/>
    <w:rsid w:val="000B0F2C"/>
    <w:rsid w:val="000B13C1"/>
    <w:rsid w:val="000B215C"/>
    <w:rsid w:val="000B2E3A"/>
    <w:rsid w:val="000B464B"/>
    <w:rsid w:val="000B514B"/>
    <w:rsid w:val="000B52BF"/>
    <w:rsid w:val="000B6074"/>
    <w:rsid w:val="000B63D9"/>
    <w:rsid w:val="000B672D"/>
    <w:rsid w:val="000B6796"/>
    <w:rsid w:val="000B6A49"/>
    <w:rsid w:val="000C0003"/>
    <w:rsid w:val="000C002F"/>
    <w:rsid w:val="000C003C"/>
    <w:rsid w:val="000C028F"/>
    <w:rsid w:val="000C04CB"/>
    <w:rsid w:val="000C05CD"/>
    <w:rsid w:val="000C06ED"/>
    <w:rsid w:val="000C09B3"/>
    <w:rsid w:val="000C0C02"/>
    <w:rsid w:val="000C144C"/>
    <w:rsid w:val="000C194E"/>
    <w:rsid w:val="000C2087"/>
    <w:rsid w:val="000C2472"/>
    <w:rsid w:val="000C41CC"/>
    <w:rsid w:val="000C43A0"/>
    <w:rsid w:val="000C462B"/>
    <w:rsid w:val="000C4866"/>
    <w:rsid w:val="000C4AA0"/>
    <w:rsid w:val="000C5668"/>
    <w:rsid w:val="000C5875"/>
    <w:rsid w:val="000C5A40"/>
    <w:rsid w:val="000C5B8D"/>
    <w:rsid w:val="000C5B9E"/>
    <w:rsid w:val="000C5F03"/>
    <w:rsid w:val="000C6443"/>
    <w:rsid w:val="000C665E"/>
    <w:rsid w:val="000C67AA"/>
    <w:rsid w:val="000C7628"/>
    <w:rsid w:val="000C777B"/>
    <w:rsid w:val="000C795A"/>
    <w:rsid w:val="000C7AC1"/>
    <w:rsid w:val="000D0106"/>
    <w:rsid w:val="000D0663"/>
    <w:rsid w:val="000D0E4C"/>
    <w:rsid w:val="000D0F9C"/>
    <w:rsid w:val="000D13A8"/>
    <w:rsid w:val="000D1C37"/>
    <w:rsid w:val="000D2200"/>
    <w:rsid w:val="000D236A"/>
    <w:rsid w:val="000D28EF"/>
    <w:rsid w:val="000D2F5F"/>
    <w:rsid w:val="000D3600"/>
    <w:rsid w:val="000D381A"/>
    <w:rsid w:val="000D3D9A"/>
    <w:rsid w:val="000D46C6"/>
    <w:rsid w:val="000D484F"/>
    <w:rsid w:val="000D4D3D"/>
    <w:rsid w:val="000D509C"/>
    <w:rsid w:val="000D524E"/>
    <w:rsid w:val="000D57F6"/>
    <w:rsid w:val="000D5F34"/>
    <w:rsid w:val="000D684D"/>
    <w:rsid w:val="000D6904"/>
    <w:rsid w:val="000D6BE3"/>
    <w:rsid w:val="000D7AB4"/>
    <w:rsid w:val="000D7C40"/>
    <w:rsid w:val="000D7E0D"/>
    <w:rsid w:val="000E003F"/>
    <w:rsid w:val="000E03B6"/>
    <w:rsid w:val="000E0B64"/>
    <w:rsid w:val="000E1282"/>
    <w:rsid w:val="000E1945"/>
    <w:rsid w:val="000E1CA0"/>
    <w:rsid w:val="000E1CA5"/>
    <w:rsid w:val="000E2325"/>
    <w:rsid w:val="000E25F3"/>
    <w:rsid w:val="000E261A"/>
    <w:rsid w:val="000E36AC"/>
    <w:rsid w:val="000E3BC6"/>
    <w:rsid w:val="000E3ECB"/>
    <w:rsid w:val="000E43C1"/>
    <w:rsid w:val="000E4B2D"/>
    <w:rsid w:val="000E4FB7"/>
    <w:rsid w:val="000E527A"/>
    <w:rsid w:val="000E5A27"/>
    <w:rsid w:val="000E5A70"/>
    <w:rsid w:val="000E5B18"/>
    <w:rsid w:val="000E5FAB"/>
    <w:rsid w:val="000E63BF"/>
    <w:rsid w:val="000E6DF2"/>
    <w:rsid w:val="000E78E6"/>
    <w:rsid w:val="000E7B37"/>
    <w:rsid w:val="000F0608"/>
    <w:rsid w:val="000F0700"/>
    <w:rsid w:val="000F0E26"/>
    <w:rsid w:val="000F0E99"/>
    <w:rsid w:val="000F125A"/>
    <w:rsid w:val="000F1CD1"/>
    <w:rsid w:val="000F2296"/>
    <w:rsid w:val="000F238E"/>
    <w:rsid w:val="000F251C"/>
    <w:rsid w:val="000F36A5"/>
    <w:rsid w:val="000F40A1"/>
    <w:rsid w:val="000F463F"/>
    <w:rsid w:val="000F4CCC"/>
    <w:rsid w:val="000F4DA1"/>
    <w:rsid w:val="000F4FD6"/>
    <w:rsid w:val="000F543D"/>
    <w:rsid w:val="000F5659"/>
    <w:rsid w:val="000F58EF"/>
    <w:rsid w:val="000F628B"/>
    <w:rsid w:val="000F629B"/>
    <w:rsid w:val="000F6E03"/>
    <w:rsid w:val="000F71C8"/>
    <w:rsid w:val="000F7FF9"/>
    <w:rsid w:val="001002BE"/>
    <w:rsid w:val="001005BF"/>
    <w:rsid w:val="00101095"/>
    <w:rsid w:val="001010B4"/>
    <w:rsid w:val="00101238"/>
    <w:rsid w:val="001013C4"/>
    <w:rsid w:val="001024EF"/>
    <w:rsid w:val="00102A24"/>
    <w:rsid w:val="0010382C"/>
    <w:rsid w:val="00103982"/>
    <w:rsid w:val="0010430B"/>
    <w:rsid w:val="0010512C"/>
    <w:rsid w:val="001051BD"/>
    <w:rsid w:val="001058DB"/>
    <w:rsid w:val="00105C57"/>
    <w:rsid w:val="00105D3F"/>
    <w:rsid w:val="00105DD1"/>
    <w:rsid w:val="0010619B"/>
    <w:rsid w:val="00106806"/>
    <w:rsid w:val="001068F8"/>
    <w:rsid w:val="00106C95"/>
    <w:rsid w:val="001076B2"/>
    <w:rsid w:val="001109AD"/>
    <w:rsid w:val="00110E5C"/>
    <w:rsid w:val="001111C4"/>
    <w:rsid w:val="001120C3"/>
    <w:rsid w:val="00112A2A"/>
    <w:rsid w:val="00112A9F"/>
    <w:rsid w:val="00112C7F"/>
    <w:rsid w:val="00113194"/>
    <w:rsid w:val="0011416E"/>
    <w:rsid w:val="001144B1"/>
    <w:rsid w:val="001144F8"/>
    <w:rsid w:val="001145EF"/>
    <w:rsid w:val="0011469C"/>
    <w:rsid w:val="00115DA4"/>
    <w:rsid w:val="00115E96"/>
    <w:rsid w:val="00115EFD"/>
    <w:rsid w:val="001161DD"/>
    <w:rsid w:val="0011624C"/>
    <w:rsid w:val="00116763"/>
    <w:rsid w:val="00116EFF"/>
    <w:rsid w:val="001170F2"/>
    <w:rsid w:val="001200B5"/>
    <w:rsid w:val="001203B0"/>
    <w:rsid w:val="0012051B"/>
    <w:rsid w:val="00120989"/>
    <w:rsid w:val="00120C98"/>
    <w:rsid w:val="001217DB"/>
    <w:rsid w:val="00121ED5"/>
    <w:rsid w:val="001222DB"/>
    <w:rsid w:val="00122547"/>
    <w:rsid w:val="00122A3A"/>
    <w:rsid w:val="00122FFD"/>
    <w:rsid w:val="001231C0"/>
    <w:rsid w:val="001232BD"/>
    <w:rsid w:val="001237BB"/>
    <w:rsid w:val="001241D9"/>
    <w:rsid w:val="00124931"/>
    <w:rsid w:val="00124EDA"/>
    <w:rsid w:val="001252C4"/>
    <w:rsid w:val="0012538E"/>
    <w:rsid w:val="001253CC"/>
    <w:rsid w:val="00125756"/>
    <w:rsid w:val="0012582E"/>
    <w:rsid w:val="00125B36"/>
    <w:rsid w:val="001263C3"/>
    <w:rsid w:val="001264E6"/>
    <w:rsid w:val="0012668C"/>
    <w:rsid w:val="001268B1"/>
    <w:rsid w:val="001269FD"/>
    <w:rsid w:val="001270D4"/>
    <w:rsid w:val="00127A5C"/>
    <w:rsid w:val="001303FB"/>
    <w:rsid w:val="0013040A"/>
    <w:rsid w:val="00130A2C"/>
    <w:rsid w:val="00131219"/>
    <w:rsid w:val="00131B3A"/>
    <w:rsid w:val="00131EB5"/>
    <w:rsid w:val="0013212C"/>
    <w:rsid w:val="00132159"/>
    <w:rsid w:val="00133242"/>
    <w:rsid w:val="00133DB1"/>
    <w:rsid w:val="00133DF7"/>
    <w:rsid w:val="001343AB"/>
    <w:rsid w:val="001347D8"/>
    <w:rsid w:val="00134C2C"/>
    <w:rsid w:val="00134E11"/>
    <w:rsid w:val="0013517D"/>
    <w:rsid w:val="001362CC"/>
    <w:rsid w:val="0013687D"/>
    <w:rsid w:val="00136E63"/>
    <w:rsid w:val="00136F1D"/>
    <w:rsid w:val="00137A4D"/>
    <w:rsid w:val="00140723"/>
    <w:rsid w:val="001407E1"/>
    <w:rsid w:val="00140C1C"/>
    <w:rsid w:val="00140D2D"/>
    <w:rsid w:val="00140E76"/>
    <w:rsid w:val="00140F5B"/>
    <w:rsid w:val="0014161A"/>
    <w:rsid w:val="00141B8A"/>
    <w:rsid w:val="00141E8A"/>
    <w:rsid w:val="0014369A"/>
    <w:rsid w:val="00143D02"/>
    <w:rsid w:val="00143EC1"/>
    <w:rsid w:val="0014401C"/>
    <w:rsid w:val="00144153"/>
    <w:rsid w:val="00144BF8"/>
    <w:rsid w:val="0014587A"/>
    <w:rsid w:val="0014646D"/>
    <w:rsid w:val="00146BC5"/>
    <w:rsid w:val="001472AF"/>
    <w:rsid w:val="0014796A"/>
    <w:rsid w:val="001504C7"/>
    <w:rsid w:val="00151015"/>
    <w:rsid w:val="00151EED"/>
    <w:rsid w:val="00152A87"/>
    <w:rsid w:val="001534FC"/>
    <w:rsid w:val="00153AF5"/>
    <w:rsid w:val="00153F92"/>
    <w:rsid w:val="001556C6"/>
    <w:rsid w:val="00155AE8"/>
    <w:rsid w:val="00155EEE"/>
    <w:rsid w:val="001566AC"/>
    <w:rsid w:val="00156A53"/>
    <w:rsid w:val="00156ABD"/>
    <w:rsid w:val="00157990"/>
    <w:rsid w:val="001579F9"/>
    <w:rsid w:val="00157CDF"/>
    <w:rsid w:val="00157D2F"/>
    <w:rsid w:val="00160232"/>
    <w:rsid w:val="001602F1"/>
    <w:rsid w:val="001604DF"/>
    <w:rsid w:val="00160C37"/>
    <w:rsid w:val="00161261"/>
    <w:rsid w:val="00161F1A"/>
    <w:rsid w:val="00163476"/>
    <w:rsid w:val="00163551"/>
    <w:rsid w:val="00163B9A"/>
    <w:rsid w:val="00164244"/>
    <w:rsid w:val="00165C5A"/>
    <w:rsid w:val="0016600D"/>
    <w:rsid w:val="00166067"/>
    <w:rsid w:val="0016710F"/>
    <w:rsid w:val="00167264"/>
    <w:rsid w:val="00170323"/>
    <w:rsid w:val="00170787"/>
    <w:rsid w:val="00170941"/>
    <w:rsid w:val="001714B5"/>
    <w:rsid w:val="001714BD"/>
    <w:rsid w:val="001714C3"/>
    <w:rsid w:val="0017194C"/>
    <w:rsid w:val="00171F94"/>
    <w:rsid w:val="00172359"/>
    <w:rsid w:val="00173278"/>
    <w:rsid w:val="001744FD"/>
    <w:rsid w:val="00174899"/>
    <w:rsid w:val="00174918"/>
    <w:rsid w:val="00174C65"/>
    <w:rsid w:val="0017555F"/>
    <w:rsid w:val="0017572B"/>
    <w:rsid w:val="00175D00"/>
    <w:rsid w:val="00175EF0"/>
    <w:rsid w:val="00176448"/>
    <w:rsid w:val="00176832"/>
    <w:rsid w:val="00176898"/>
    <w:rsid w:val="00176A0B"/>
    <w:rsid w:val="00176B45"/>
    <w:rsid w:val="00176D79"/>
    <w:rsid w:val="00177471"/>
    <w:rsid w:val="001808F0"/>
    <w:rsid w:val="00180B69"/>
    <w:rsid w:val="00180DD9"/>
    <w:rsid w:val="001814F8"/>
    <w:rsid w:val="00182072"/>
    <w:rsid w:val="00182A3C"/>
    <w:rsid w:val="00182B2D"/>
    <w:rsid w:val="00182C65"/>
    <w:rsid w:val="00182CF8"/>
    <w:rsid w:val="0018362E"/>
    <w:rsid w:val="00183AE3"/>
    <w:rsid w:val="00183E39"/>
    <w:rsid w:val="00183E64"/>
    <w:rsid w:val="00184099"/>
    <w:rsid w:val="00184248"/>
    <w:rsid w:val="00184624"/>
    <w:rsid w:val="00184DF5"/>
    <w:rsid w:val="00184EFE"/>
    <w:rsid w:val="001853F3"/>
    <w:rsid w:val="001854D5"/>
    <w:rsid w:val="0018568A"/>
    <w:rsid w:val="00186134"/>
    <w:rsid w:val="001869CB"/>
    <w:rsid w:val="0018705D"/>
    <w:rsid w:val="00187432"/>
    <w:rsid w:val="00190089"/>
    <w:rsid w:val="001902AD"/>
    <w:rsid w:val="0019031A"/>
    <w:rsid w:val="001903F1"/>
    <w:rsid w:val="00190488"/>
    <w:rsid w:val="001911FE"/>
    <w:rsid w:val="00191559"/>
    <w:rsid w:val="001917E7"/>
    <w:rsid w:val="00191CA6"/>
    <w:rsid w:val="00191F3F"/>
    <w:rsid w:val="001922E4"/>
    <w:rsid w:val="001925C8"/>
    <w:rsid w:val="0019315A"/>
    <w:rsid w:val="00193514"/>
    <w:rsid w:val="00193AED"/>
    <w:rsid w:val="00193E23"/>
    <w:rsid w:val="00194791"/>
    <w:rsid w:val="00194B75"/>
    <w:rsid w:val="00195683"/>
    <w:rsid w:val="00195DDC"/>
    <w:rsid w:val="00195F4C"/>
    <w:rsid w:val="00196CAF"/>
    <w:rsid w:val="00196EDC"/>
    <w:rsid w:val="001975EB"/>
    <w:rsid w:val="00197D40"/>
    <w:rsid w:val="001A01EC"/>
    <w:rsid w:val="001A06C5"/>
    <w:rsid w:val="001A0818"/>
    <w:rsid w:val="001A0BCF"/>
    <w:rsid w:val="001A0C0D"/>
    <w:rsid w:val="001A3A71"/>
    <w:rsid w:val="001A3C0F"/>
    <w:rsid w:val="001A45B3"/>
    <w:rsid w:val="001A478E"/>
    <w:rsid w:val="001A4A55"/>
    <w:rsid w:val="001A4C4D"/>
    <w:rsid w:val="001A4D38"/>
    <w:rsid w:val="001A56F7"/>
    <w:rsid w:val="001A62D8"/>
    <w:rsid w:val="001A644B"/>
    <w:rsid w:val="001A664E"/>
    <w:rsid w:val="001A71B3"/>
    <w:rsid w:val="001A7559"/>
    <w:rsid w:val="001A768A"/>
    <w:rsid w:val="001A7EE6"/>
    <w:rsid w:val="001B121E"/>
    <w:rsid w:val="001B17D1"/>
    <w:rsid w:val="001B19B1"/>
    <w:rsid w:val="001B19F6"/>
    <w:rsid w:val="001B1D18"/>
    <w:rsid w:val="001B1EDC"/>
    <w:rsid w:val="001B21C3"/>
    <w:rsid w:val="001B21D3"/>
    <w:rsid w:val="001B224C"/>
    <w:rsid w:val="001B315C"/>
    <w:rsid w:val="001B36E9"/>
    <w:rsid w:val="001B4790"/>
    <w:rsid w:val="001B496F"/>
    <w:rsid w:val="001B4A18"/>
    <w:rsid w:val="001B4D5C"/>
    <w:rsid w:val="001B5180"/>
    <w:rsid w:val="001B5C81"/>
    <w:rsid w:val="001B6431"/>
    <w:rsid w:val="001B6836"/>
    <w:rsid w:val="001B6AAA"/>
    <w:rsid w:val="001B6E36"/>
    <w:rsid w:val="001B6F4F"/>
    <w:rsid w:val="001B780A"/>
    <w:rsid w:val="001B7874"/>
    <w:rsid w:val="001B7E4B"/>
    <w:rsid w:val="001C01D9"/>
    <w:rsid w:val="001C07EC"/>
    <w:rsid w:val="001C0A97"/>
    <w:rsid w:val="001C0F98"/>
    <w:rsid w:val="001C1093"/>
    <w:rsid w:val="001C15C2"/>
    <w:rsid w:val="001C1635"/>
    <w:rsid w:val="001C1DCA"/>
    <w:rsid w:val="001C2263"/>
    <w:rsid w:val="001C2B4B"/>
    <w:rsid w:val="001C3747"/>
    <w:rsid w:val="001C37C3"/>
    <w:rsid w:val="001C4415"/>
    <w:rsid w:val="001C4E3D"/>
    <w:rsid w:val="001C51D8"/>
    <w:rsid w:val="001C51FF"/>
    <w:rsid w:val="001C568B"/>
    <w:rsid w:val="001C5E47"/>
    <w:rsid w:val="001C62C5"/>
    <w:rsid w:val="001C70AB"/>
    <w:rsid w:val="001C70AF"/>
    <w:rsid w:val="001C70F5"/>
    <w:rsid w:val="001C7321"/>
    <w:rsid w:val="001C76AA"/>
    <w:rsid w:val="001C76F0"/>
    <w:rsid w:val="001C7AD9"/>
    <w:rsid w:val="001C7FCB"/>
    <w:rsid w:val="001D0889"/>
    <w:rsid w:val="001D08D8"/>
    <w:rsid w:val="001D08E7"/>
    <w:rsid w:val="001D0970"/>
    <w:rsid w:val="001D0AB6"/>
    <w:rsid w:val="001D1476"/>
    <w:rsid w:val="001D17A9"/>
    <w:rsid w:val="001D18B5"/>
    <w:rsid w:val="001D21EF"/>
    <w:rsid w:val="001D31E9"/>
    <w:rsid w:val="001D3480"/>
    <w:rsid w:val="001D4263"/>
    <w:rsid w:val="001D4966"/>
    <w:rsid w:val="001D5260"/>
    <w:rsid w:val="001D531D"/>
    <w:rsid w:val="001D54CE"/>
    <w:rsid w:val="001D6ED0"/>
    <w:rsid w:val="001D6FCD"/>
    <w:rsid w:val="001D7707"/>
    <w:rsid w:val="001D79B2"/>
    <w:rsid w:val="001D7D61"/>
    <w:rsid w:val="001E0491"/>
    <w:rsid w:val="001E1CB7"/>
    <w:rsid w:val="001E2DD4"/>
    <w:rsid w:val="001E2FFA"/>
    <w:rsid w:val="001E341A"/>
    <w:rsid w:val="001E3E8D"/>
    <w:rsid w:val="001E4297"/>
    <w:rsid w:val="001E43F5"/>
    <w:rsid w:val="001E445B"/>
    <w:rsid w:val="001E45AA"/>
    <w:rsid w:val="001E468E"/>
    <w:rsid w:val="001E4E75"/>
    <w:rsid w:val="001E4E82"/>
    <w:rsid w:val="001E53D2"/>
    <w:rsid w:val="001E544F"/>
    <w:rsid w:val="001E6306"/>
    <w:rsid w:val="001E64FC"/>
    <w:rsid w:val="001E75C0"/>
    <w:rsid w:val="001E781E"/>
    <w:rsid w:val="001F0019"/>
    <w:rsid w:val="001F0A1C"/>
    <w:rsid w:val="001F0B67"/>
    <w:rsid w:val="001F0EA2"/>
    <w:rsid w:val="001F1ED4"/>
    <w:rsid w:val="001F1FD1"/>
    <w:rsid w:val="001F210C"/>
    <w:rsid w:val="001F297B"/>
    <w:rsid w:val="001F3BCA"/>
    <w:rsid w:val="001F465C"/>
    <w:rsid w:val="001F5316"/>
    <w:rsid w:val="001F569D"/>
    <w:rsid w:val="001F5A18"/>
    <w:rsid w:val="001F5D8E"/>
    <w:rsid w:val="001F5E29"/>
    <w:rsid w:val="001F62E5"/>
    <w:rsid w:val="001F6736"/>
    <w:rsid w:val="001F7580"/>
    <w:rsid w:val="001F7935"/>
    <w:rsid w:val="00200454"/>
    <w:rsid w:val="00200F02"/>
    <w:rsid w:val="00200FE0"/>
    <w:rsid w:val="00201879"/>
    <w:rsid w:val="002019F8"/>
    <w:rsid w:val="00201C05"/>
    <w:rsid w:val="00201E8E"/>
    <w:rsid w:val="002021FD"/>
    <w:rsid w:val="0020222F"/>
    <w:rsid w:val="00202447"/>
    <w:rsid w:val="00203641"/>
    <w:rsid w:val="00204295"/>
    <w:rsid w:val="002043C6"/>
    <w:rsid w:val="00204909"/>
    <w:rsid w:val="00204A12"/>
    <w:rsid w:val="0020507B"/>
    <w:rsid w:val="00205090"/>
    <w:rsid w:val="00205D5C"/>
    <w:rsid w:val="00206690"/>
    <w:rsid w:val="0020675F"/>
    <w:rsid w:val="00206E93"/>
    <w:rsid w:val="00206FC7"/>
    <w:rsid w:val="002074A4"/>
    <w:rsid w:val="002078C0"/>
    <w:rsid w:val="00207C07"/>
    <w:rsid w:val="00207E32"/>
    <w:rsid w:val="00207E8C"/>
    <w:rsid w:val="0021011C"/>
    <w:rsid w:val="00210D61"/>
    <w:rsid w:val="002112A3"/>
    <w:rsid w:val="002115ED"/>
    <w:rsid w:val="002121A4"/>
    <w:rsid w:val="00212B32"/>
    <w:rsid w:val="00212D9B"/>
    <w:rsid w:val="002130FF"/>
    <w:rsid w:val="00213A5E"/>
    <w:rsid w:val="00213DB3"/>
    <w:rsid w:val="00214702"/>
    <w:rsid w:val="00214968"/>
    <w:rsid w:val="002153FC"/>
    <w:rsid w:val="0021555F"/>
    <w:rsid w:val="00216A28"/>
    <w:rsid w:val="00216CE5"/>
    <w:rsid w:val="00217391"/>
    <w:rsid w:val="002174F1"/>
    <w:rsid w:val="002178A3"/>
    <w:rsid w:val="00217CAF"/>
    <w:rsid w:val="00217EE3"/>
    <w:rsid w:val="00220B38"/>
    <w:rsid w:val="00220B99"/>
    <w:rsid w:val="00220F7D"/>
    <w:rsid w:val="00221058"/>
    <w:rsid w:val="00223A64"/>
    <w:rsid w:val="00224009"/>
    <w:rsid w:val="00224265"/>
    <w:rsid w:val="00224B58"/>
    <w:rsid w:val="00224F1B"/>
    <w:rsid w:val="00225348"/>
    <w:rsid w:val="00225A09"/>
    <w:rsid w:val="00225FC7"/>
    <w:rsid w:val="00226959"/>
    <w:rsid w:val="00226D6E"/>
    <w:rsid w:val="0022720E"/>
    <w:rsid w:val="00227794"/>
    <w:rsid w:val="00227BE7"/>
    <w:rsid w:val="00230BD3"/>
    <w:rsid w:val="002314BD"/>
    <w:rsid w:val="00231B22"/>
    <w:rsid w:val="00232722"/>
    <w:rsid w:val="00232832"/>
    <w:rsid w:val="00232AAE"/>
    <w:rsid w:val="00232FA1"/>
    <w:rsid w:val="00233A5C"/>
    <w:rsid w:val="00235E76"/>
    <w:rsid w:val="0023620B"/>
    <w:rsid w:val="002366D7"/>
    <w:rsid w:val="002376C2"/>
    <w:rsid w:val="002402A1"/>
    <w:rsid w:val="00240653"/>
    <w:rsid w:val="002407B9"/>
    <w:rsid w:val="00240835"/>
    <w:rsid w:val="002415EA"/>
    <w:rsid w:val="00241678"/>
    <w:rsid w:val="00242302"/>
    <w:rsid w:val="002428AF"/>
    <w:rsid w:val="00242A94"/>
    <w:rsid w:val="00242E34"/>
    <w:rsid w:val="00243A4D"/>
    <w:rsid w:val="00243A9F"/>
    <w:rsid w:val="00243EDC"/>
    <w:rsid w:val="00244863"/>
    <w:rsid w:val="00245058"/>
    <w:rsid w:val="00245451"/>
    <w:rsid w:val="00245A68"/>
    <w:rsid w:val="00245AAB"/>
    <w:rsid w:val="00246051"/>
    <w:rsid w:val="002462C6"/>
    <w:rsid w:val="00246915"/>
    <w:rsid w:val="00246A5B"/>
    <w:rsid w:val="00246B9D"/>
    <w:rsid w:val="00246EB0"/>
    <w:rsid w:val="002477F1"/>
    <w:rsid w:val="00247C1E"/>
    <w:rsid w:val="00247F7D"/>
    <w:rsid w:val="00250FAA"/>
    <w:rsid w:val="00251B24"/>
    <w:rsid w:val="00251BF3"/>
    <w:rsid w:val="002529BC"/>
    <w:rsid w:val="0025300E"/>
    <w:rsid w:val="002535C6"/>
    <w:rsid w:val="00253CF2"/>
    <w:rsid w:val="00254802"/>
    <w:rsid w:val="0025509E"/>
    <w:rsid w:val="00255BE4"/>
    <w:rsid w:val="00255C15"/>
    <w:rsid w:val="0025665D"/>
    <w:rsid w:val="00257B39"/>
    <w:rsid w:val="00257ECB"/>
    <w:rsid w:val="0026060B"/>
    <w:rsid w:val="00260659"/>
    <w:rsid w:val="00260722"/>
    <w:rsid w:val="002607B7"/>
    <w:rsid w:val="00260FC6"/>
    <w:rsid w:val="00261397"/>
    <w:rsid w:val="00261638"/>
    <w:rsid w:val="00261969"/>
    <w:rsid w:val="00261AEA"/>
    <w:rsid w:val="00261F1A"/>
    <w:rsid w:val="002621C1"/>
    <w:rsid w:val="00262275"/>
    <w:rsid w:val="002624AB"/>
    <w:rsid w:val="00263087"/>
    <w:rsid w:val="00263727"/>
    <w:rsid w:val="00263A1E"/>
    <w:rsid w:val="00263F87"/>
    <w:rsid w:val="002640F1"/>
    <w:rsid w:val="002646B6"/>
    <w:rsid w:val="00264A3A"/>
    <w:rsid w:val="00264FB4"/>
    <w:rsid w:val="002652AA"/>
    <w:rsid w:val="0026585E"/>
    <w:rsid w:val="00265DA5"/>
    <w:rsid w:val="00266233"/>
    <w:rsid w:val="00266612"/>
    <w:rsid w:val="00266681"/>
    <w:rsid w:val="002672FE"/>
    <w:rsid w:val="0026748B"/>
    <w:rsid w:val="00267A68"/>
    <w:rsid w:val="002705BF"/>
    <w:rsid w:val="00270629"/>
    <w:rsid w:val="002708C6"/>
    <w:rsid w:val="00270A16"/>
    <w:rsid w:val="00270E33"/>
    <w:rsid w:val="00271333"/>
    <w:rsid w:val="0027146A"/>
    <w:rsid w:val="00271490"/>
    <w:rsid w:val="00271986"/>
    <w:rsid w:val="002723D7"/>
    <w:rsid w:val="002731A8"/>
    <w:rsid w:val="00273510"/>
    <w:rsid w:val="002736AC"/>
    <w:rsid w:val="00274387"/>
    <w:rsid w:val="0027484E"/>
    <w:rsid w:val="00274B13"/>
    <w:rsid w:val="00275035"/>
    <w:rsid w:val="00275215"/>
    <w:rsid w:val="00275877"/>
    <w:rsid w:val="00275906"/>
    <w:rsid w:val="00275A5D"/>
    <w:rsid w:val="00276907"/>
    <w:rsid w:val="002769D2"/>
    <w:rsid w:val="002769DF"/>
    <w:rsid w:val="00276E67"/>
    <w:rsid w:val="002770F4"/>
    <w:rsid w:val="00277808"/>
    <w:rsid w:val="0028019F"/>
    <w:rsid w:val="002804BB"/>
    <w:rsid w:val="00280C26"/>
    <w:rsid w:val="002815F3"/>
    <w:rsid w:val="00281A07"/>
    <w:rsid w:val="00281C3B"/>
    <w:rsid w:val="00281DAF"/>
    <w:rsid w:val="002837BF"/>
    <w:rsid w:val="00283815"/>
    <w:rsid w:val="00284245"/>
    <w:rsid w:val="0028448C"/>
    <w:rsid w:val="00284576"/>
    <w:rsid w:val="002846B3"/>
    <w:rsid w:val="00284B3D"/>
    <w:rsid w:val="00285047"/>
    <w:rsid w:val="00286493"/>
    <w:rsid w:val="002870F5"/>
    <w:rsid w:val="00287154"/>
    <w:rsid w:val="002873E9"/>
    <w:rsid w:val="00287804"/>
    <w:rsid w:val="00290670"/>
    <w:rsid w:val="0029088B"/>
    <w:rsid w:val="002915DB"/>
    <w:rsid w:val="00292067"/>
    <w:rsid w:val="00292A12"/>
    <w:rsid w:val="00292F98"/>
    <w:rsid w:val="00293655"/>
    <w:rsid w:val="002937B1"/>
    <w:rsid w:val="002938BC"/>
    <w:rsid w:val="00293E5F"/>
    <w:rsid w:val="00294062"/>
    <w:rsid w:val="00294B23"/>
    <w:rsid w:val="00294ECD"/>
    <w:rsid w:val="002953A8"/>
    <w:rsid w:val="00295578"/>
    <w:rsid w:val="002955CC"/>
    <w:rsid w:val="0029603C"/>
    <w:rsid w:val="00296148"/>
    <w:rsid w:val="002962B0"/>
    <w:rsid w:val="002965ED"/>
    <w:rsid w:val="00296668"/>
    <w:rsid w:val="002966D5"/>
    <w:rsid w:val="0029672C"/>
    <w:rsid w:val="00296A53"/>
    <w:rsid w:val="00297281"/>
    <w:rsid w:val="0029777A"/>
    <w:rsid w:val="002979ED"/>
    <w:rsid w:val="002A0053"/>
    <w:rsid w:val="002A0202"/>
    <w:rsid w:val="002A04AC"/>
    <w:rsid w:val="002A0681"/>
    <w:rsid w:val="002A0974"/>
    <w:rsid w:val="002A0DD5"/>
    <w:rsid w:val="002A0E5D"/>
    <w:rsid w:val="002A159A"/>
    <w:rsid w:val="002A172C"/>
    <w:rsid w:val="002A1EF3"/>
    <w:rsid w:val="002A2161"/>
    <w:rsid w:val="002A2785"/>
    <w:rsid w:val="002A2B86"/>
    <w:rsid w:val="002A2BC2"/>
    <w:rsid w:val="002A33E4"/>
    <w:rsid w:val="002A3583"/>
    <w:rsid w:val="002A38C3"/>
    <w:rsid w:val="002A48AB"/>
    <w:rsid w:val="002A4953"/>
    <w:rsid w:val="002A59F5"/>
    <w:rsid w:val="002A5F9D"/>
    <w:rsid w:val="002A6252"/>
    <w:rsid w:val="002A6624"/>
    <w:rsid w:val="002A72D1"/>
    <w:rsid w:val="002A7B44"/>
    <w:rsid w:val="002A7EE3"/>
    <w:rsid w:val="002B0548"/>
    <w:rsid w:val="002B1089"/>
    <w:rsid w:val="002B1304"/>
    <w:rsid w:val="002B13AC"/>
    <w:rsid w:val="002B189E"/>
    <w:rsid w:val="002B18E2"/>
    <w:rsid w:val="002B1915"/>
    <w:rsid w:val="002B1AFF"/>
    <w:rsid w:val="002B2A7B"/>
    <w:rsid w:val="002B30F2"/>
    <w:rsid w:val="002B343A"/>
    <w:rsid w:val="002B499F"/>
    <w:rsid w:val="002B4BAD"/>
    <w:rsid w:val="002B4F20"/>
    <w:rsid w:val="002B5045"/>
    <w:rsid w:val="002B5252"/>
    <w:rsid w:val="002B5377"/>
    <w:rsid w:val="002B664E"/>
    <w:rsid w:val="002B748B"/>
    <w:rsid w:val="002B7CC4"/>
    <w:rsid w:val="002B7E5E"/>
    <w:rsid w:val="002C0668"/>
    <w:rsid w:val="002C106F"/>
    <w:rsid w:val="002C11F1"/>
    <w:rsid w:val="002C177F"/>
    <w:rsid w:val="002C2047"/>
    <w:rsid w:val="002C266E"/>
    <w:rsid w:val="002C2A10"/>
    <w:rsid w:val="002C2BC7"/>
    <w:rsid w:val="002C2E17"/>
    <w:rsid w:val="002C30DC"/>
    <w:rsid w:val="002C37BE"/>
    <w:rsid w:val="002C3CFC"/>
    <w:rsid w:val="002C4946"/>
    <w:rsid w:val="002C4ED4"/>
    <w:rsid w:val="002C53A2"/>
    <w:rsid w:val="002C53FB"/>
    <w:rsid w:val="002C57DF"/>
    <w:rsid w:val="002C5CB9"/>
    <w:rsid w:val="002C620D"/>
    <w:rsid w:val="002C62A3"/>
    <w:rsid w:val="002C66F0"/>
    <w:rsid w:val="002C6A10"/>
    <w:rsid w:val="002C6B0C"/>
    <w:rsid w:val="002C6C0B"/>
    <w:rsid w:val="002C6DE1"/>
    <w:rsid w:val="002D0013"/>
    <w:rsid w:val="002D025C"/>
    <w:rsid w:val="002D10BE"/>
    <w:rsid w:val="002D1548"/>
    <w:rsid w:val="002D1D32"/>
    <w:rsid w:val="002D23E1"/>
    <w:rsid w:val="002D2804"/>
    <w:rsid w:val="002D2949"/>
    <w:rsid w:val="002D294C"/>
    <w:rsid w:val="002D2D45"/>
    <w:rsid w:val="002D2ED3"/>
    <w:rsid w:val="002D35BD"/>
    <w:rsid w:val="002D3741"/>
    <w:rsid w:val="002D37A8"/>
    <w:rsid w:val="002D392C"/>
    <w:rsid w:val="002D3EAB"/>
    <w:rsid w:val="002D3F7E"/>
    <w:rsid w:val="002D415D"/>
    <w:rsid w:val="002D436D"/>
    <w:rsid w:val="002D499C"/>
    <w:rsid w:val="002D4EC6"/>
    <w:rsid w:val="002D5397"/>
    <w:rsid w:val="002D5897"/>
    <w:rsid w:val="002D59C3"/>
    <w:rsid w:val="002D6FFA"/>
    <w:rsid w:val="002D701A"/>
    <w:rsid w:val="002D7E2B"/>
    <w:rsid w:val="002D7EE4"/>
    <w:rsid w:val="002E0AAE"/>
    <w:rsid w:val="002E0EB7"/>
    <w:rsid w:val="002E0F13"/>
    <w:rsid w:val="002E2442"/>
    <w:rsid w:val="002E25BA"/>
    <w:rsid w:val="002E33CA"/>
    <w:rsid w:val="002E37C6"/>
    <w:rsid w:val="002E3EB9"/>
    <w:rsid w:val="002E4AC1"/>
    <w:rsid w:val="002E4FAF"/>
    <w:rsid w:val="002E6185"/>
    <w:rsid w:val="002E6D30"/>
    <w:rsid w:val="002E6E0E"/>
    <w:rsid w:val="002E6E6C"/>
    <w:rsid w:val="002E6F62"/>
    <w:rsid w:val="002E6F9B"/>
    <w:rsid w:val="002E7186"/>
    <w:rsid w:val="002E7ED7"/>
    <w:rsid w:val="002E7F8A"/>
    <w:rsid w:val="002F023D"/>
    <w:rsid w:val="002F0388"/>
    <w:rsid w:val="002F04BC"/>
    <w:rsid w:val="002F0520"/>
    <w:rsid w:val="002F0CEE"/>
    <w:rsid w:val="002F146E"/>
    <w:rsid w:val="002F181C"/>
    <w:rsid w:val="002F220C"/>
    <w:rsid w:val="002F2782"/>
    <w:rsid w:val="002F27BE"/>
    <w:rsid w:val="002F2AA6"/>
    <w:rsid w:val="002F2DAC"/>
    <w:rsid w:val="002F2ECB"/>
    <w:rsid w:val="002F2FE4"/>
    <w:rsid w:val="002F3A6B"/>
    <w:rsid w:val="002F3EDB"/>
    <w:rsid w:val="002F4B10"/>
    <w:rsid w:val="002F4F6E"/>
    <w:rsid w:val="002F5119"/>
    <w:rsid w:val="002F555E"/>
    <w:rsid w:val="002F58BE"/>
    <w:rsid w:val="002F6285"/>
    <w:rsid w:val="002F6847"/>
    <w:rsid w:val="002F6BD7"/>
    <w:rsid w:val="002F735A"/>
    <w:rsid w:val="002F794A"/>
    <w:rsid w:val="002F7D28"/>
    <w:rsid w:val="002F7FAD"/>
    <w:rsid w:val="003001C5"/>
    <w:rsid w:val="003005BC"/>
    <w:rsid w:val="00300A63"/>
    <w:rsid w:val="00300C1C"/>
    <w:rsid w:val="00300CF8"/>
    <w:rsid w:val="00300F09"/>
    <w:rsid w:val="00300F87"/>
    <w:rsid w:val="00301A8C"/>
    <w:rsid w:val="00301B76"/>
    <w:rsid w:val="00301D5E"/>
    <w:rsid w:val="00301DFC"/>
    <w:rsid w:val="00302431"/>
    <w:rsid w:val="003026A1"/>
    <w:rsid w:val="00302F80"/>
    <w:rsid w:val="0030405F"/>
    <w:rsid w:val="003046E9"/>
    <w:rsid w:val="00305491"/>
    <w:rsid w:val="00305C95"/>
    <w:rsid w:val="00305E25"/>
    <w:rsid w:val="00305E6B"/>
    <w:rsid w:val="003068B9"/>
    <w:rsid w:val="00306A93"/>
    <w:rsid w:val="00307D8F"/>
    <w:rsid w:val="0031061E"/>
    <w:rsid w:val="00310B0D"/>
    <w:rsid w:val="00311638"/>
    <w:rsid w:val="00311DF4"/>
    <w:rsid w:val="00312706"/>
    <w:rsid w:val="00312990"/>
    <w:rsid w:val="00312D3D"/>
    <w:rsid w:val="00312DC3"/>
    <w:rsid w:val="00312EC4"/>
    <w:rsid w:val="003138CC"/>
    <w:rsid w:val="00313FBC"/>
    <w:rsid w:val="003145E7"/>
    <w:rsid w:val="00314952"/>
    <w:rsid w:val="00315068"/>
    <w:rsid w:val="003151C0"/>
    <w:rsid w:val="00316051"/>
    <w:rsid w:val="00316206"/>
    <w:rsid w:val="003169A8"/>
    <w:rsid w:val="0031714E"/>
    <w:rsid w:val="00317184"/>
    <w:rsid w:val="003173DA"/>
    <w:rsid w:val="00317C4A"/>
    <w:rsid w:val="00317DE9"/>
    <w:rsid w:val="00317F90"/>
    <w:rsid w:val="00320235"/>
    <w:rsid w:val="0032074B"/>
    <w:rsid w:val="00321BC8"/>
    <w:rsid w:val="003221A8"/>
    <w:rsid w:val="003228A7"/>
    <w:rsid w:val="00322F35"/>
    <w:rsid w:val="0032300C"/>
    <w:rsid w:val="00323374"/>
    <w:rsid w:val="003237A6"/>
    <w:rsid w:val="003240B5"/>
    <w:rsid w:val="003242E2"/>
    <w:rsid w:val="003243BF"/>
    <w:rsid w:val="003244E9"/>
    <w:rsid w:val="00324948"/>
    <w:rsid w:val="00324BBA"/>
    <w:rsid w:val="00324EE7"/>
    <w:rsid w:val="00325294"/>
    <w:rsid w:val="003253ED"/>
    <w:rsid w:val="00325588"/>
    <w:rsid w:val="00325907"/>
    <w:rsid w:val="00325FC3"/>
    <w:rsid w:val="0032634E"/>
    <w:rsid w:val="00326B2E"/>
    <w:rsid w:val="0032757A"/>
    <w:rsid w:val="0032779C"/>
    <w:rsid w:val="003277C8"/>
    <w:rsid w:val="003312A3"/>
    <w:rsid w:val="00331443"/>
    <w:rsid w:val="00331802"/>
    <w:rsid w:val="00332981"/>
    <w:rsid w:val="00332ECA"/>
    <w:rsid w:val="00334323"/>
    <w:rsid w:val="003346B3"/>
    <w:rsid w:val="00334E0F"/>
    <w:rsid w:val="00334E19"/>
    <w:rsid w:val="003353E1"/>
    <w:rsid w:val="003353EC"/>
    <w:rsid w:val="0033588D"/>
    <w:rsid w:val="00335A2F"/>
    <w:rsid w:val="0033637B"/>
    <w:rsid w:val="00336869"/>
    <w:rsid w:val="00336945"/>
    <w:rsid w:val="00336A8A"/>
    <w:rsid w:val="00336DF0"/>
    <w:rsid w:val="003376C0"/>
    <w:rsid w:val="00337BC6"/>
    <w:rsid w:val="00337C4D"/>
    <w:rsid w:val="00340295"/>
    <w:rsid w:val="00340BCD"/>
    <w:rsid w:val="003410B8"/>
    <w:rsid w:val="0034157F"/>
    <w:rsid w:val="003415AD"/>
    <w:rsid w:val="00341B08"/>
    <w:rsid w:val="00342F0C"/>
    <w:rsid w:val="00343F44"/>
    <w:rsid w:val="003440A6"/>
    <w:rsid w:val="0034411F"/>
    <w:rsid w:val="00344D0F"/>
    <w:rsid w:val="003451D9"/>
    <w:rsid w:val="003452C7"/>
    <w:rsid w:val="00345894"/>
    <w:rsid w:val="00345A70"/>
    <w:rsid w:val="00345C0C"/>
    <w:rsid w:val="00345ECE"/>
    <w:rsid w:val="00345F1A"/>
    <w:rsid w:val="003464BD"/>
    <w:rsid w:val="00346895"/>
    <w:rsid w:val="003477A2"/>
    <w:rsid w:val="00347B8B"/>
    <w:rsid w:val="00347F0E"/>
    <w:rsid w:val="00350C04"/>
    <w:rsid w:val="00350D52"/>
    <w:rsid w:val="003519FB"/>
    <w:rsid w:val="00351E65"/>
    <w:rsid w:val="00352430"/>
    <w:rsid w:val="0035293D"/>
    <w:rsid w:val="00352C71"/>
    <w:rsid w:val="003532AA"/>
    <w:rsid w:val="003538E4"/>
    <w:rsid w:val="00353AAD"/>
    <w:rsid w:val="0035446B"/>
    <w:rsid w:val="00354667"/>
    <w:rsid w:val="0035479A"/>
    <w:rsid w:val="00354A8A"/>
    <w:rsid w:val="003553EB"/>
    <w:rsid w:val="00355530"/>
    <w:rsid w:val="00355A04"/>
    <w:rsid w:val="00355C83"/>
    <w:rsid w:val="00355F3B"/>
    <w:rsid w:val="00356D1E"/>
    <w:rsid w:val="00356E1D"/>
    <w:rsid w:val="0035716E"/>
    <w:rsid w:val="00357C63"/>
    <w:rsid w:val="00357DAB"/>
    <w:rsid w:val="00360B80"/>
    <w:rsid w:val="00360DA9"/>
    <w:rsid w:val="00361114"/>
    <w:rsid w:val="003611C5"/>
    <w:rsid w:val="00361902"/>
    <w:rsid w:val="003622F1"/>
    <w:rsid w:val="00364630"/>
    <w:rsid w:val="00364A3B"/>
    <w:rsid w:val="00364B13"/>
    <w:rsid w:val="0036519A"/>
    <w:rsid w:val="00365847"/>
    <w:rsid w:val="00366EED"/>
    <w:rsid w:val="003671B3"/>
    <w:rsid w:val="003671F3"/>
    <w:rsid w:val="00367329"/>
    <w:rsid w:val="00367588"/>
    <w:rsid w:val="0037059E"/>
    <w:rsid w:val="00371082"/>
    <w:rsid w:val="003710CE"/>
    <w:rsid w:val="003710D8"/>
    <w:rsid w:val="00371220"/>
    <w:rsid w:val="0037189A"/>
    <w:rsid w:val="00371A1B"/>
    <w:rsid w:val="003720BC"/>
    <w:rsid w:val="003726AF"/>
    <w:rsid w:val="00372AC2"/>
    <w:rsid w:val="003741E8"/>
    <w:rsid w:val="00374477"/>
    <w:rsid w:val="00374766"/>
    <w:rsid w:val="0037485C"/>
    <w:rsid w:val="003752FD"/>
    <w:rsid w:val="00375B89"/>
    <w:rsid w:val="00375C54"/>
    <w:rsid w:val="00375CB1"/>
    <w:rsid w:val="00376460"/>
    <w:rsid w:val="00376D39"/>
    <w:rsid w:val="003770B4"/>
    <w:rsid w:val="0037737F"/>
    <w:rsid w:val="003774AC"/>
    <w:rsid w:val="0037769A"/>
    <w:rsid w:val="0038011C"/>
    <w:rsid w:val="003808C9"/>
    <w:rsid w:val="00380EB8"/>
    <w:rsid w:val="00381819"/>
    <w:rsid w:val="00381861"/>
    <w:rsid w:val="00381F76"/>
    <w:rsid w:val="0038221A"/>
    <w:rsid w:val="003828C6"/>
    <w:rsid w:val="00383B7D"/>
    <w:rsid w:val="00384283"/>
    <w:rsid w:val="0038428A"/>
    <w:rsid w:val="00385235"/>
    <w:rsid w:val="003854C7"/>
    <w:rsid w:val="003859C2"/>
    <w:rsid w:val="00385A3E"/>
    <w:rsid w:val="00385AF9"/>
    <w:rsid w:val="00386399"/>
    <w:rsid w:val="003864D6"/>
    <w:rsid w:val="00386F0A"/>
    <w:rsid w:val="003876C4"/>
    <w:rsid w:val="00387E9D"/>
    <w:rsid w:val="00387FCE"/>
    <w:rsid w:val="003901CC"/>
    <w:rsid w:val="003915EC"/>
    <w:rsid w:val="003919E1"/>
    <w:rsid w:val="00392157"/>
    <w:rsid w:val="00392515"/>
    <w:rsid w:val="0039260A"/>
    <w:rsid w:val="00392E61"/>
    <w:rsid w:val="00395480"/>
    <w:rsid w:val="00395A2C"/>
    <w:rsid w:val="00396141"/>
    <w:rsid w:val="003961EC"/>
    <w:rsid w:val="0039648A"/>
    <w:rsid w:val="00396A54"/>
    <w:rsid w:val="00396B79"/>
    <w:rsid w:val="00396E71"/>
    <w:rsid w:val="0039792A"/>
    <w:rsid w:val="003979AA"/>
    <w:rsid w:val="003A0680"/>
    <w:rsid w:val="003A06A7"/>
    <w:rsid w:val="003A073D"/>
    <w:rsid w:val="003A19AF"/>
    <w:rsid w:val="003A19C5"/>
    <w:rsid w:val="003A1CBC"/>
    <w:rsid w:val="003A235F"/>
    <w:rsid w:val="003A2A87"/>
    <w:rsid w:val="003A381E"/>
    <w:rsid w:val="003A3CDF"/>
    <w:rsid w:val="003A3FD1"/>
    <w:rsid w:val="003A4199"/>
    <w:rsid w:val="003A44A5"/>
    <w:rsid w:val="003A46FC"/>
    <w:rsid w:val="003A482D"/>
    <w:rsid w:val="003A4D48"/>
    <w:rsid w:val="003A4F43"/>
    <w:rsid w:val="003A5281"/>
    <w:rsid w:val="003A5632"/>
    <w:rsid w:val="003A5C3E"/>
    <w:rsid w:val="003A5CDF"/>
    <w:rsid w:val="003A620E"/>
    <w:rsid w:val="003A6D43"/>
    <w:rsid w:val="003A6FE3"/>
    <w:rsid w:val="003A79DD"/>
    <w:rsid w:val="003A7B2C"/>
    <w:rsid w:val="003B0FC6"/>
    <w:rsid w:val="003B104B"/>
    <w:rsid w:val="003B23E6"/>
    <w:rsid w:val="003B2CCB"/>
    <w:rsid w:val="003B2FBE"/>
    <w:rsid w:val="003B314C"/>
    <w:rsid w:val="003B3966"/>
    <w:rsid w:val="003B3D97"/>
    <w:rsid w:val="003B3DA8"/>
    <w:rsid w:val="003B400A"/>
    <w:rsid w:val="003B45EF"/>
    <w:rsid w:val="003B4BDC"/>
    <w:rsid w:val="003B5ADD"/>
    <w:rsid w:val="003B5AEF"/>
    <w:rsid w:val="003B5B0B"/>
    <w:rsid w:val="003B5F80"/>
    <w:rsid w:val="003B5FF2"/>
    <w:rsid w:val="003B62D2"/>
    <w:rsid w:val="003B6FFA"/>
    <w:rsid w:val="003B7306"/>
    <w:rsid w:val="003B7EAA"/>
    <w:rsid w:val="003C00FE"/>
    <w:rsid w:val="003C09EE"/>
    <w:rsid w:val="003C0FC8"/>
    <w:rsid w:val="003C229A"/>
    <w:rsid w:val="003C230A"/>
    <w:rsid w:val="003C23D5"/>
    <w:rsid w:val="003C28E6"/>
    <w:rsid w:val="003C290C"/>
    <w:rsid w:val="003C30DB"/>
    <w:rsid w:val="003C3176"/>
    <w:rsid w:val="003C3232"/>
    <w:rsid w:val="003C3292"/>
    <w:rsid w:val="003C330E"/>
    <w:rsid w:val="003C35D9"/>
    <w:rsid w:val="003C4399"/>
    <w:rsid w:val="003C45E1"/>
    <w:rsid w:val="003C4A04"/>
    <w:rsid w:val="003C4F84"/>
    <w:rsid w:val="003C5146"/>
    <w:rsid w:val="003C529C"/>
    <w:rsid w:val="003C54AA"/>
    <w:rsid w:val="003C5785"/>
    <w:rsid w:val="003C58FA"/>
    <w:rsid w:val="003C6FF5"/>
    <w:rsid w:val="003D02D0"/>
    <w:rsid w:val="003D0C02"/>
    <w:rsid w:val="003D11BA"/>
    <w:rsid w:val="003D189C"/>
    <w:rsid w:val="003D2573"/>
    <w:rsid w:val="003D2783"/>
    <w:rsid w:val="003D2BEB"/>
    <w:rsid w:val="003D3110"/>
    <w:rsid w:val="003D314E"/>
    <w:rsid w:val="003D3CDA"/>
    <w:rsid w:val="003D4203"/>
    <w:rsid w:val="003D43CD"/>
    <w:rsid w:val="003D48D3"/>
    <w:rsid w:val="003D5A94"/>
    <w:rsid w:val="003D61D6"/>
    <w:rsid w:val="003D6584"/>
    <w:rsid w:val="003D685E"/>
    <w:rsid w:val="003D68C1"/>
    <w:rsid w:val="003D6E38"/>
    <w:rsid w:val="003D7417"/>
    <w:rsid w:val="003E023A"/>
    <w:rsid w:val="003E04C5"/>
    <w:rsid w:val="003E0BFE"/>
    <w:rsid w:val="003E0C42"/>
    <w:rsid w:val="003E0CCE"/>
    <w:rsid w:val="003E0F89"/>
    <w:rsid w:val="003E11B0"/>
    <w:rsid w:val="003E14A7"/>
    <w:rsid w:val="003E22AD"/>
    <w:rsid w:val="003E2DC8"/>
    <w:rsid w:val="003E2E9E"/>
    <w:rsid w:val="003E3B6D"/>
    <w:rsid w:val="003E3E3F"/>
    <w:rsid w:val="003E3F79"/>
    <w:rsid w:val="003E42A5"/>
    <w:rsid w:val="003E4786"/>
    <w:rsid w:val="003E481E"/>
    <w:rsid w:val="003E57DD"/>
    <w:rsid w:val="003E5B46"/>
    <w:rsid w:val="003E7008"/>
    <w:rsid w:val="003E76E9"/>
    <w:rsid w:val="003E7835"/>
    <w:rsid w:val="003F1059"/>
    <w:rsid w:val="003F172E"/>
    <w:rsid w:val="003F1857"/>
    <w:rsid w:val="003F1CE4"/>
    <w:rsid w:val="003F1FCE"/>
    <w:rsid w:val="003F28B2"/>
    <w:rsid w:val="003F2D23"/>
    <w:rsid w:val="003F3B54"/>
    <w:rsid w:val="003F3CF2"/>
    <w:rsid w:val="003F3FC6"/>
    <w:rsid w:val="003F43F7"/>
    <w:rsid w:val="003F4603"/>
    <w:rsid w:val="003F5064"/>
    <w:rsid w:val="003F602C"/>
    <w:rsid w:val="003F6FDC"/>
    <w:rsid w:val="00400197"/>
    <w:rsid w:val="00400626"/>
    <w:rsid w:val="00400689"/>
    <w:rsid w:val="00400752"/>
    <w:rsid w:val="00401058"/>
    <w:rsid w:val="00401284"/>
    <w:rsid w:val="004018D4"/>
    <w:rsid w:val="0040248F"/>
    <w:rsid w:val="004024BB"/>
    <w:rsid w:val="00402B80"/>
    <w:rsid w:val="00403178"/>
    <w:rsid w:val="004035DA"/>
    <w:rsid w:val="0040397E"/>
    <w:rsid w:val="00403FFB"/>
    <w:rsid w:val="00404D31"/>
    <w:rsid w:val="00405AF2"/>
    <w:rsid w:val="00405B88"/>
    <w:rsid w:val="00405F57"/>
    <w:rsid w:val="00405F6C"/>
    <w:rsid w:val="00406245"/>
    <w:rsid w:val="00406AC0"/>
    <w:rsid w:val="004077BD"/>
    <w:rsid w:val="00407C44"/>
    <w:rsid w:val="00410C75"/>
    <w:rsid w:val="00411294"/>
    <w:rsid w:val="004116D5"/>
    <w:rsid w:val="0041180C"/>
    <w:rsid w:val="00411CE8"/>
    <w:rsid w:val="004122E8"/>
    <w:rsid w:val="00412C9F"/>
    <w:rsid w:val="00413407"/>
    <w:rsid w:val="004135D7"/>
    <w:rsid w:val="0041373C"/>
    <w:rsid w:val="00413A20"/>
    <w:rsid w:val="00413E29"/>
    <w:rsid w:val="00413E7E"/>
    <w:rsid w:val="00413FE6"/>
    <w:rsid w:val="0041495E"/>
    <w:rsid w:val="00414D3B"/>
    <w:rsid w:val="00415223"/>
    <w:rsid w:val="004158FE"/>
    <w:rsid w:val="00415B5D"/>
    <w:rsid w:val="00415F05"/>
    <w:rsid w:val="00416057"/>
    <w:rsid w:val="004161A6"/>
    <w:rsid w:val="00416BE5"/>
    <w:rsid w:val="00416FBE"/>
    <w:rsid w:val="00417324"/>
    <w:rsid w:val="0041775E"/>
    <w:rsid w:val="00417C90"/>
    <w:rsid w:val="00417D90"/>
    <w:rsid w:val="00417F2B"/>
    <w:rsid w:val="004203A7"/>
    <w:rsid w:val="00420C6F"/>
    <w:rsid w:val="00420D60"/>
    <w:rsid w:val="004210EE"/>
    <w:rsid w:val="004211BA"/>
    <w:rsid w:val="004211E5"/>
    <w:rsid w:val="004224E0"/>
    <w:rsid w:val="004227CD"/>
    <w:rsid w:val="00424B53"/>
    <w:rsid w:val="00425112"/>
    <w:rsid w:val="00425ABF"/>
    <w:rsid w:val="00426202"/>
    <w:rsid w:val="004262CF"/>
    <w:rsid w:val="0042665B"/>
    <w:rsid w:val="004267D8"/>
    <w:rsid w:val="00426BB6"/>
    <w:rsid w:val="004272BD"/>
    <w:rsid w:val="00427591"/>
    <w:rsid w:val="004275AF"/>
    <w:rsid w:val="00427C0A"/>
    <w:rsid w:val="00427C7D"/>
    <w:rsid w:val="00427FCB"/>
    <w:rsid w:val="00430210"/>
    <w:rsid w:val="00430285"/>
    <w:rsid w:val="0043096F"/>
    <w:rsid w:val="00430A2A"/>
    <w:rsid w:val="00430E16"/>
    <w:rsid w:val="00430EF8"/>
    <w:rsid w:val="00431237"/>
    <w:rsid w:val="00431425"/>
    <w:rsid w:val="00431A2B"/>
    <w:rsid w:val="00432AED"/>
    <w:rsid w:val="00432E17"/>
    <w:rsid w:val="00432FAD"/>
    <w:rsid w:val="00433D61"/>
    <w:rsid w:val="004341CA"/>
    <w:rsid w:val="00434A3F"/>
    <w:rsid w:val="00434CB7"/>
    <w:rsid w:val="00434F7B"/>
    <w:rsid w:val="00435340"/>
    <w:rsid w:val="00435423"/>
    <w:rsid w:val="00435D13"/>
    <w:rsid w:val="00436356"/>
    <w:rsid w:val="0043678D"/>
    <w:rsid w:val="00436A96"/>
    <w:rsid w:val="00437053"/>
    <w:rsid w:val="00437270"/>
    <w:rsid w:val="0043749A"/>
    <w:rsid w:val="00437AC0"/>
    <w:rsid w:val="00437F7C"/>
    <w:rsid w:val="00440A04"/>
    <w:rsid w:val="004411C2"/>
    <w:rsid w:val="00441E78"/>
    <w:rsid w:val="00441ED4"/>
    <w:rsid w:val="00442142"/>
    <w:rsid w:val="00442D21"/>
    <w:rsid w:val="004430AF"/>
    <w:rsid w:val="00443130"/>
    <w:rsid w:val="00443267"/>
    <w:rsid w:val="004432E6"/>
    <w:rsid w:val="00443560"/>
    <w:rsid w:val="00443BCB"/>
    <w:rsid w:val="00443C2D"/>
    <w:rsid w:val="00443C88"/>
    <w:rsid w:val="004449BF"/>
    <w:rsid w:val="00444A30"/>
    <w:rsid w:val="00444B6D"/>
    <w:rsid w:val="00445200"/>
    <w:rsid w:val="00445976"/>
    <w:rsid w:val="004460BA"/>
    <w:rsid w:val="00446C28"/>
    <w:rsid w:val="00447312"/>
    <w:rsid w:val="00447335"/>
    <w:rsid w:val="00447E38"/>
    <w:rsid w:val="004500DB"/>
    <w:rsid w:val="0045044C"/>
    <w:rsid w:val="0045161B"/>
    <w:rsid w:val="00451A2C"/>
    <w:rsid w:val="00452492"/>
    <w:rsid w:val="00453286"/>
    <w:rsid w:val="00453644"/>
    <w:rsid w:val="00453DAF"/>
    <w:rsid w:val="0045421B"/>
    <w:rsid w:val="00454656"/>
    <w:rsid w:val="00454BAD"/>
    <w:rsid w:val="00455667"/>
    <w:rsid w:val="00455D0A"/>
    <w:rsid w:val="0045616A"/>
    <w:rsid w:val="00456516"/>
    <w:rsid w:val="004567A3"/>
    <w:rsid w:val="00456A1D"/>
    <w:rsid w:val="00456FEE"/>
    <w:rsid w:val="0046006F"/>
    <w:rsid w:val="00460152"/>
    <w:rsid w:val="0046080C"/>
    <w:rsid w:val="00460E0D"/>
    <w:rsid w:val="00461033"/>
    <w:rsid w:val="004610C9"/>
    <w:rsid w:val="0046173E"/>
    <w:rsid w:val="00461D6B"/>
    <w:rsid w:val="00461FCE"/>
    <w:rsid w:val="00462217"/>
    <w:rsid w:val="00462A6D"/>
    <w:rsid w:val="00463739"/>
    <w:rsid w:val="00463EC3"/>
    <w:rsid w:val="004645F0"/>
    <w:rsid w:val="00464CA4"/>
    <w:rsid w:val="00464FB7"/>
    <w:rsid w:val="004651FF"/>
    <w:rsid w:val="0046702E"/>
    <w:rsid w:val="0046776B"/>
    <w:rsid w:val="00467998"/>
    <w:rsid w:val="00467F8D"/>
    <w:rsid w:val="004708FA"/>
    <w:rsid w:val="00471492"/>
    <w:rsid w:val="004715E8"/>
    <w:rsid w:val="0047192C"/>
    <w:rsid w:val="0047199B"/>
    <w:rsid w:val="00471A33"/>
    <w:rsid w:val="00471E0C"/>
    <w:rsid w:val="004720C2"/>
    <w:rsid w:val="0047229E"/>
    <w:rsid w:val="00472B0A"/>
    <w:rsid w:val="00472BD1"/>
    <w:rsid w:val="004730E2"/>
    <w:rsid w:val="004732F1"/>
    <w:rsid w:val="004733E5"/>
    <w:rsid w:val="00473838"/>
    <w:rsid w:val="00473CC6"/>
    <w:rsid w:val="004740A9"/>
    <w:rsid w:val="00474312"/>
    <w:rsid w:val="00474645"/>
    <w:rsid w:val="00474806"/>
    <w:rsid w:val="0047486C"/>
    <w:rsid w:val="00474B59"/>
    <w:rsid w:val="00475A54"/>
    <w:rsid w:val="00475B72"/>
    <w:rsid w:val="00476887"/>
    <w:rsid w:val="00476BE3"/>
    <w:rsid w:val="00476EB5"/>
    <w:rsid w:val="00477530"/>
    <w:rsid w:val="00477DE1"/>
    <w:rsid w:val="00477FD3"/>
    <w:rsid w:val="004803F1"/>
    <w:rsid w:val="00480638"/>
    <w:rsid w:val="00480F98"/>
    <w:rsid w:val="0048104E"/>
    <w:rsid w:val="00481F6C"/>
    <w:rsid w:val="00482068"/>
    <w:rsid w:val="00483082"/>
    <w:rsid w:val="004833EB"/>
    <w:rsid w:val="00483872"/>
    <w:rsid w:val="004841E6"/>
    <w:rsid w:val="00484693"/>
    <w:rsid w:val="004847DB"/>
    <w:rsid w:val="004847F5"/>
    <w:rsid w:val="00484EF8"/>
    <w:rsid w:val="00485B02"/>
    <w:rsid w:val="00485F77"/>
    <w:rsid w:val="004860FF"/>
    <w:rsid w:val="00486939"/>
    <w:rsid w:val="00486C7E"/>
    <w:rsid w:val="00487028"/>
    <w:rsid w:val="004871D3"/>
    <w:rsid w:val="00487FF7"/>
    <w:rsid w:val="0049040C"/>
    <w:rsid w:val="00490611"/>
    <w:rsid w:val="004906D1"/>
    <w:rsid w:val="004908E2"/>
    <w:rsid w:val="00490DF8"/>
    <w:rsid w:val="00490FF1"/>
    <w:rsid w:val="00491D18"/>
    <w:rsid w:val="00492466"/>
    <w:rsid w:val="00492786"/>
    <w:rsid w:val="00493125"/>
    <w:rsid w:val="004933C1"/>
    <w:rsid w:val="00493415"/>
    <w:rsid w:val="00493693"/>
    <w:rsid w:val="004938F5"/>
    <w:rsid w:val="004939E0"/>
    <w:rsid w:val="0049427A"/>
    <w:rsid w:val="0049489D"/>
    <w:rsid w:val="0049497E"/>
    <w:rsid w:val="00494A07"/>
    <w:rsid w:val="00494A53"/>
    <w:rsid w:val="004955AF"/>
    <w:rsid w:val="00495851"/>
    <w:rsid w:val="00495EA6"/>
    <w:rsid w:val="00496914"/>
    <w:rsid w:val="004A034E"/>
    <w:rsid w:val="004A0926"/>
    <w:rsid w:val="004A0BE2"/>
    <w:rsid w:val="004A0CAF"/>
    <w:rsid w:val="004A0DE0"/>
    <w:rsid w:val="004A0F55"/>
    <w:rsid w:val="004A1756"/>
    <w:rsid w:val="004A1C9A"/>
    <w:rsid w:val="004A1D45"/>
    <w:rsid w:val="004A1E1C"/>
    <w:rsid w:val="004A2761"/>
    <w:rsid w:val="004A3354"/>
    <w:rsid w:val="004A36E6"/>
    <w:rsid w:val="004A3BE5"/>
    <w:rsid w:val="004A3FBF"/>
    <w:rsid w:val="004A4019"/>
    <w:rsid w:val="004A40BC"/>
    <w:rsid w:val="004A46E3"/>
    <w:rsid w:val="004A4954"/>
    <w:rsid w:val="004A4BA1"/>
    <w:rsid w:val="004A4D91"/>
    <w:rsid w:val="004A619D"/>
    <w:rsid w:val="004A6388"/>
    <w:rsid w:val="004A72F7"/>
    <w:rsid w:val="004A790B"/>
    <w:rsid w:val="004A7E0B"/>
    <w:rsid w:val="004B00B1"/>
    <w:rsid w:val="004B027D"/>
    <w:rsid w:val="004B0DC5"/>
    <w:rsid w:val="004B0FB8"/>
    <w:rsid w:val="004B1B22"/>
    <w:rsid w:val="004B24A7"/>
    <w:rsid w:val="004B2BAC"/>
    <w:rsid w:val="004B45E5"/>
    <w:rsid w:val="004B468D"/>
    <w:rsid w:val="004B4B51"/>
    <w:rsid w:val="004B4FC7"/>
    <w:rsid w:val="004B5215"/>
    <w:rsid w:val="004B54DE"/>
    <w:rsid w:val="004B5685"/>
    <w:rsid w:val="004B56FA"/>
    <w:rsid w:val="004B5C60"/>
    <w:rsid w:val="004B645C"/>
    <w:rsid w:val="004B64C6"/>
    <w:rsid w:val="004B6537"/>
    <w:rsid w:val="004B68F9"/>
    <w:rsid w:val="004B75F5"/>
    <w:rsid w:val="004B777F"/>
    <w:rsid w:val="004B7936"/>
    <w:rsid w:val="004B7DD5"/>
    <w:rsid w:val="004B7EF5"/>
    <w:rsid w:val="004C01D4"/>
    <w:rsid w:val="004C0BD2"/>
    <w:rsid w:val="004C0D50"/>
    <w:rsid w:val="004C115C"/>
    <w:rsid w:val="004C125E"/>
    <w:rsid w:val="004C13A2"/>
    <w:rsid w:val="004C1D61"/>
    <w:rsid w:val="004C1E8E"/>
    <w:rsid w:val="004C2D5B"/>
    <w:rsid w:val="004C2D98"/>
    <w:rsid w:val="004C39A3"/>
    <w:rsid w:val="004C3F6D"/>
    <w:rsid w:val="004C44D9"/>
    <w:rsid w:val="004C50D2"/>
    <w:rsid w:val="004C5110"/>
    <w:rsid w:val="004C51C9"/>
    <w:rsid w:val="004C5D10"/>
    <w:rsid w:val="004C6375"/>
    <w:rsid w:val="004C7F7B"/>
    <w:rsid w:val="004D0454"/>
    <w:rsid w:val="004D08DE"/>
    <w:rsid w:val="004D0B91"/>
    <w:rsid w:val="004D0D17"/>
    <w:rsid w:val="004D107E"/>
    <w:rsid w:val="004D135C"/>
    <w:rsid w:val="004D176E"/>
    <w:rsid w:val="004D1D29"/>
    <w:rsid w:val="004D24A1"/>
    <w:rsid w:val="004D2D5B"/>
    <w:rsid w:val="004D3137"/>
    <w:rsid w:val="004D3AE6"/>
    <w:rsid w:val="004D3BEA"/>
    <w:rsid w:val="004D42DA"/>
    <w:rsid w:val="004D5178"/>
    <w:rsid w:val="004D538D"/>
    <w:rsid w:val="004D573C"/>
    <w:rsid w:val="004D57FC"/>
    <w:rsid w:val="004D5833"/>
    <w:rsid w:val="004D5CDF"/>
    <w:rsid w:val="004D5D66"/>
    <w:rsid w:val="004D632A"/>
    <w:rsid w:val="004D6701"/>
    <w:rsid w:val="004D6C15"/>
    <w:rsid w:val="004D6CB0"/>
    <w:rsid w:val="004D6D8C"/>
    <w:rsid w:val="004D70FF"/>
    <w:rsid w:val="004D7281"/>
    <w:rsid w:val="004D7780"/>
    <w:rsid w:val="004D7891"/>
    <w:rsid w:val="004D7BA6"/>
    <w:rsid w:val="004D7F85"/>
    <w:rsid w:val="004E00B1"/>
    <w:rsid w:val="004E0260"/>
    <w:rsid w:val="004E0BC8"/>
    <w:rsid w:val="004E0C3B"/>
    <w:rsid w:val="004E0FBB"/>
    <w:rsid w:val="004E13E9"/>
    <w:rsid w:val="004E1B42"/>
    <w:rsid w:val="004E23E2"/>
    <w:rsid w:val="004E3081"/>
    <w:rsid w:val="004E3975"/>
    <w:rsid w:val="004E39D2"/>
    <w:rsid w:val="004E3AA2"/>
    <w:rsid w:val="004E3AA9"/>
    <w:rsid w:val="004E3B36"/>
    <w:rsid w:val="004E4295"/>
    <w:rsid w:val="004E45D4"/>
    <w:rsid w:val="004E58AF"/>
    <w:rsid w:val="004E5EEC"/>
    <w:rsid w:val="004E6BE3"/>
    <w:rsid w:val="004E77DA"/>
    <w:rsid w:val="004E7C9A"/>
    <w:rsid w:val="004F023D"/>
    <w:rsid w:val="004F0574"/>
    <w:rsid w:val="004F0EDF"/>
    <w:rsid w:val="004F1044"/>
    <w:rsid w:val="004F1105"/>
    <w:rsid w:val="004F129A"/>
    <w:rsid w:val="004F1A59"/>
    <w:rsid w:val="004F22FB"/>
    <w:rsid w:val="004F2D46"/>
    <w:rsid w:val="004F34BA"/>
    <w:rsid w:val="004F34FC"/>
    <w:rsid w:val="004F368B"/>
    <w:rsid w:val="004F3977"/>
    <w:rsid w:val="004F39D7"/>
    <w:rsid w:val="004F3A1B"/>
    <w:rsid w:val="004F4440"/>
    <w:rsid w:val="004F4EE0"/>
    <w:rsid w:val="004F5D63"/>
    <w:rsid w:val="004F663B"/>
    <w:rsid w:val="004F6A5C"/>
    <w:rsid w:val="004F6B45"/>
    <w:rsid w:val="004F6B48"/>
    <w:rsid w:val="004F6C3C"/>
    <w:rsid w:val="004F6F89"/>
    <w:rsid w:val="004F7072"/>
    <w:rsid w:val="004F78C9"/>
    <w:rsid w:val="004F7991"/>
    <w:rsid w:val="00500340"/>
    <w:rsid w:val="00500D63"/>
    <w:rsid w:val="00501279"/>
    <w:rsid w:val="00501D06"/>
    <w:rsid w:val="00502120"/>
    <w:rsid w:val="0050246E"/>
    <w:rsid w:val="005024F2"/>
    <w:rsid w:val="00502654"/>
    <w:rsid w:val="005028C4"/>
    <w:rsid w:val="00502AB5"/>
    <w:rsid w:val="00503171"/>
    <w:rsid w:val="005031D8"/>
    <w:rsid w:val="00503770"/>
    <w:rsid w:val="005039FA"/>
    <w:rsid w:val="00504D20"/>
    <w:rsid w:val="00504D24"/>
    <w:rsid w:val="00505072"/>
    <w:rsid w:val="005054CA"/>
    <w:rsid w:val="0050565B"/>
    <w:rsid w:val="005060B0"/>
    <w:rsid w:val="00506525"/>
    <w:rsid w:val="005065F8"/>
    <w:rsid w:val="00507DD7"/>
    <w:rsid w:val="00507F16"/>
    <w:rsid w:val="0051059C"/>
    <w:rsid w:val="00510864"/>
    <w:rsid w:val="005119D5"/>
    <w:rsid w:val="00511C7C"/>
    <w:rsid w:val="00511EF9"/>
    <w:rsid w:val="00511EFB"/>
    <w:rsid w:val="005124E8"/>
    <w:rsid w:val="00512D4C"/>
    <w:rsid w:val="00512E38"/>
    <w:rsid w:val="0051327C"/>
    <w:rsid w:val="005136CA"/>
    <w:rsid w:val="00513E0F"/>
    <w:rsid w:val="00513EFC"/>
    <w:rsid w:val="005140B0"/>
    <w:rsid w:val="00514255"/>
    <w:rsid w:val="00514824"/>
    <w:rsid w:val="00514C2C"/>
    <w:rsid w:val="00514E39"/>
    <w:rsid w:val="00514E6B"/>
    <w:rsid w:val="00515B14"/>
    <w:rsid w:val="00515D37"/>
    <w:rsid w:val="00516A36"/>
    <w:rsid w:val="00516DFF"/>
    <w:rsid w:val="00517950"/>
    <w:rsid w:val="005201E8"/>
    <w:rsid w:val="00520621"/>
    <w:rsid w:val="00520D73"/>
    <w:rsid w:val="00521178"/>
    <w:rsid w:val="005217FC"/>
    <w:rsid w:val="005221AE"/>
    <w:rsid w:val="00522A9E"/>
    <w:rsid w:val="00522CC7"/>
    <w:rsid w:val="005231BE"/>
    <w:rsid w:val="00523624"/>
    <w:rsid w:val="0052394E"/>
    <w:rsid w:val="00523F56"/>
    <w:rsid w:val="00524090"/>
    <w:rsid w:val="005242AE"/>
    <w:rsid w:val="00524373"/>
    <w:rsid w:val="005247E0"/>
    <w:rsid w:val="00524979"/>
    <w:rsid w:val="00526082"/>
    <w:rsid w:val="005261BA"/>
    <w:rsid w:val="0052693C"/>
    <w:rsid w:val="00526D8A"/>
    <w:rsid w:val="00526F7C"/>
    <w:rsid w:val="00527504"/>
    <w:rsid w:val="0052786A"/>
    <w:rsid w:val="00527E6B"/>
    <w:rsid w:val="00527F05"/>
    <w:rsid w:val="005303F9"/>
    <w:rsid w:val="005307A9"/>
    <w:rsid w:val="00530844"/>
    <w:rsid w:val="005308C8"/>
    <w:rsid w:val="00532598"/>
    <w:rsid w:val="00532770"/>
    <w:rsid w:val="0053358A"/>
    <w:rsid w:val="005335EC"/>
    <w:rsid w:val="005336D2"/>
    <w:rsid w:val="00533F14"/>
    <w:rsid w:val="00534952"/>
    <w:rsid w:val="005354C7"/>
    <w:rsid w:val="00535A17"/>
    <w:rsid w:val="00535A27"/>
    <w:rsid w:val="00535BA9"/>
    <w:rsid w:val="00535D9A"/>
    <w:rsid w:val="00536418"/>
    <w:rsid w:val="00536674"/>
    <w:rsid w:val="0053695C"/>
    <w:rsid w:val="00536B61"/>
    <w:rsid w:val="00537563"/>
    <w:rsid w:val="005377E8"/>
    <w:rsid w:val="00537B79"/>
    <w:rsid w:val="005400F3"/>
    <w:rsid w:val="00540A41"/>
    <w:rsid w:val="005416BD"/>
    <w:rsid w:val="005417DE"/>
    <w:rsid w:val="00541A17"/>
    <w:rsid w:val="005426D9"/>
    <w:rsid w:val="005429D2"/>
    <w:rsid w:val="00542C93"/>
    <w:rsid w:val="00542DA0"/>
    <w:rsid w:val="005438AB"/>
    <w:rsid w:val="00543E77"/>
    <w:rsid w:val="00544E3C"/>
    <w:rsid w:val="00545291"/>
    <w:rsid w:val="00545715"/>
    <w:rsid w:val="00546904"/>
    <w:rsid w:val="00546B71"/>
    <w:rsid w:val="00546FF1"/>
    <w:rsid w:val="00547131"/>
    <w:rsid w:val="00547E4C"/>
    <w:rsid w:val="005502BB"/>
    <w:rsid w:val="00550695"/>
    <w:rsid w:val="00550B1B"/>
    <w:rsid w:val="00550F84"/>
    <w:rsid w:val="0055143D"/>
    <w:rsid w:val="00551467"/>
    <w:rsid w:val="005521B5"/>
    <w:rsid w:val="005525D8"/>
    <w:rsid w:val="005529E2"/>
    <w:rsid w:val="00552B51"/>
    <w:rsid w:val="00552EEB"/>
    <w:rsid w:val="00553162"/>
    <w:rsid w:val="0055321F"/>
    <w:rsid w:val="00553247"/>
    <w:rsid w:val="00555092"/>
    <w:rsid w:val="00555101"/>
    <w:rsid w:val="005557F7"/>
    <w:rsid w:val="00555AB9"/>
    <w:rsid w:val="00555F21"/>
    <w:rsid w:val="00556645"/>
    <w:rsid w:val="0055671C"/>
    <w:rsid w:val="00556F36"/>
    <w:rsid w:val="00556F6F"/>
    <w:rsid w:val="0055739B"/>
    <w:rsid w:val="005573C6"/>
    <w:rsid w:val="00557985"/>
    <w:rsid w:val="00557EFE"/>
    <w:rsid w:val="00560650"/>
    <w:rsid w:val="005606C6"/>
    <w:rsid w:val="0056093A"/>
    <w:rsid w:val="00560F45"/>
    <w:rsid w:val="00561699"/>
    <w:rsid w:val="00562901"/>
    <w:rsid w:val="00562BDD"/>
    <w:rsid w:val="00563027"/>
    <w:rsid w:val="005630D3"/>
    <w:rsid w:val="00563A38"/>
    <w:rsid w:val="00563C3C"/>
    <w:rsid w:val="00564596"/>
    <w:rsid w:val="00565105"/>
    <w:rsid w:val="00565481"/>
    <w:rsid w:val="00565800"/>
    <w:rsid w:val="00565929"/>
    <w:rsid w:val="005666BD"/>
    <w:rsid w:val="00566974"/>
    <w:rsid w:val="0056699F"/>
    <w:rsid w:val="005673A4"/>
    <w:rsid w:val="00567ACC"/>
    <w:rsid w:val="00567F01"/>
    <w:rsid w:val="005706B5"/>
    <w:rsid w:val="00571300"/>
    <w:rsid w:val="0057134C"/>
    <w:rsid w:val="00571584"/>
    <w:rsid w:val="005716BA"/>
    <w:rsid w:val="00571844"/>
    <w:rsid w:val="00571A1F"/>
    <w:rsid w:val="00571B0A"/>
    <w:rsid w:val="005744AE"/>
    <w:rsid w:val="00574A18"/>
    <w:rsid w:val="00574D90"/>
    <w:rsid w:val="00575230"/>
    <w:rsid w:val="005766A4"/>
    <w:rsid w:val="00576ABF"/>
    <w:rsid w:val="00576FF8"/>
    <w:rsid w:val="00577B83"/>
    <w:rsid w:val="00577FC1"/>
    <w:rsid w:val="005803ED"/>
    <w:rsid w:val="0058108C"/>
    <w:rsid w:val="00581D93"/>
    <w:rsid w:val="005821D1"/>
    <w:rsid w:val="005826A7"/>
    <w:rsid w:val="00582FAC"/>
    <w:rsid w:val="0058322B"/>
    <w:rsid w:val="005838DD"/>
    <w:rsid w:val="00583966"/>
    <w:rsid w:val="005846D9"/>
    <w:rsid w:val="00584827"/>
    <w:rsid w:val="00584A05"/>
    <w:rsid w:val="00584ECE"/>
    <w:rsid w:val="005853D8"/>
    <w:rsid w:val="00585A9F"/>
    <w:rsid w:val="00585C53"/>
    <w:rsid w:val="00585EA0"/>
    <w:rsid w:val="00586F83"/>
    <w:rsid w:val="00587114"/>
    <w:rsid w:val="005875F4"/>
    <w:rsid w:val="00590614"/>
    <w:rsid w:val="00590FAB"/>
    <w:rsid w:val="00591363"/>
    <w:rsid w:val="00591C5D"/>
    <w:rsid w:val="00591E58"/>
    <w:rsid w:val="00591E8E"/>
    <w:rsid w:val="00592086"/>
    <w:rsid w:val="00592672"/>
    <w:rsid w:val="0059308E"/>
    <w:rsid w:val="0059377E"/>
    <w:rsid w:val="005938BE"/>
    <w:rsid w:val="00593A9B"/>
    <w:rsid w:val="00593F33"/>
    <w:rsid w:val="00593FEF"/>
    <w:rsid w:val="005941D0"/>
    <w:rsid w:val="00594297"/>
    <w:rsid w:val="005945FF"/>
    <w:rsid w:val="00594B99"/>
    <w:rsid w:val="00594C7A"/>
    <w:rsid w:val="00595021"/>
    <w:rsid w:val="005956CC"/>
    <w:rsid w:val="00595CD1"/>
    <w:rsid w:val="00595E72"/>
    <w:rsid w:val="00595EEB"/>
    <w:rsid w:val="00596120"/>
    <w:rsid w:val="00596347"/>
    <w:rsid w:val="0059654B"/>
    <w:rsid w:val="00596734"/>
    <w:rsid w:val="00596DE6"/>
    <w:rsid w:val="005970FB"/>
    <w:rsid w:val="005973C3"/>
    <w:rsid w:val="0059753B"/>
    <w:rsid w:val="0059779D"/>
    <w:rsid w:val="00597EFC"/>
    <w:rsid w:val="00597F08"/>
    <w:rsid w:val="005A125D"/>
    <w:rsid w:val="005A13C8"/>
    <w:rsid w:val="005A14F4"/>
    <w:rsid w:val="005A1DD1"/>
    <w:rsid w:val="005A3C7F"/>
    <w:rsid w:val="005A42B1"/>
    <w:rsid w:val="005A4EB8"/>
    <w:rsid w:val="005A5471"/>
    <w:rsid w:val="005A681D"/>
    <w:rsid w:val="005A7D75"/>
    <w:rsid w:val="005A7FB4"/>
    <w:rsid w:val="005B09E3"/>
    <w:rsid w:val="005B0BB0"/>
    <w:rsid w:val="005B13EA"/>
    <w:rsid w:val="005B1C6F"/>
    <w:rsid w:val="005B1DEB"/>
    <w:rsid w:val="005B2445"/>
    <w:rsid w:val="005B26D5"/>
    <w:rsid w:val="005B2986"/>
    <w:rsid w:val="005B3358"/>
    <w:rsid w:val="005B4B6E"/>
    <w:rsid w:val="005B5BEF"/>
    <w:rsid w:val="005B63C0"/>
    <w:rsid w:val="005B650B"/>
    <w:rsid w:val="005B65A2"/>
    <w:rsid w:val="005B726B"/>
    <w:rsid w:val="005B7E19"/>
    <w:rsid w:val="005B7F8D"/>
    <w:rsid w:val="005C0283"/>
    <w:rsid w:val="005C085D"/>
    <w:rsid w:val="005C092C"/>
    <w:rsid w:val="005C131C"/>
    <w:rsid w:val="005C1571"/>
    <w:rsid w:val="005C1DFE"/>
    <w:rsid w:val="005C1FF7"/>
    <w:rsid w:val="005C247E"/>
    <w:rsid w:val="005C2869"/>
    <w:rsid w:val="005C3078"/>
    <w:rsid w:val="005C3418"/>
    <w:rsid w:val="005C36E2"/>
    <w:rsid w:val="005C3899"/>
    <w:rsid w:val="005C3E68"/>
    <w:rsid w:val="005C40AD"/>
    <w:rsid w:val="005C42DC"/>
    <w:rsid w:val="005C466C"/>
    <w:rsid w:val="005C46B0"/>
    <w:rsid w:val="005C5085"/>
    <w:rsid w:val="005C5516"/>
    <w:rsid w:val="005C5BCA"/>
    <w:rsid w:val="005C5C30"/>
    <w:rsid w:val="005C61E6"/>
    <w:rsid w:val="005C62C7"/>
    <w:rsid w:val="005C651B"/>
    <w:rsid w:val="005C6878"/>
    <w:rsid w:val="005C6AED"/>
    <w:rsid w:val="005C74FC"/>
    <w:rsid w:val="005C7C4B"/>
    <w:rsid w:val="005C7CA5"/>
    <w:rsid w:val="005D02E6"/>
    <w:rsid w:val="005D05A8"/>
    <w:rsid w:val="005D1A7C"/>
    <w:rsid w:val="005D1BA7"/>
    <w:rsid w:val="005D1CBA"/>
    <w:rsid w:val="005D29ED"/>
    <w:rsid w:val="005D2D53"/>
    <w:rsid w:val="005D3142"/>
    <w:rsid w:val="005D39B7"/>
    <w:rsid w:val="005D4AB4"/>
    <w:rsid w:val="005D4EC3"/>
    <w:rsid w:val="005D5043"/>
    <w:rsid w:val="005D50F6"/>
    <w:rsid w:val="005D5AD5"/>
    <w:rsid w:val="005D5B9A"/>
    <w:rsid w:val="005D5EEF"/>
    <w:rsid w:val="005D60F2"/>
    <w:rsid w:val="005D61D1"/>
    <w:rsid w:val="005D639A"/>
    <w:rsid w:val="005D63F3"/>
    <w:rsid w:val="005D6D98"/>
    <w:rsid w:val="005D7103"/>
    <w:rsid w:val="005D78D1"/>
    <w:rsid w:val="005D7FD6"/>
    <w:rsid w:val="005E021E"/>
    <w:rsid w:val="005E16FD"/>
    <w:rsid w:val="005E199B"/>
    <w:rsid w:val="005E1A36"/>
    <w:rsid w:val="005E2A2F"/>
    <w:rsid w:val="005E3019"/>
    <w:rsid w:val="005E4B0E"/>
    <w:rsid w:val="005E500B"/>
    <w:rsid w:val="005E5722"/>
    <w:rsid w:val="005E5B5D"/>
    <w:rsid w:val="005E5D3D"/>
    <w:rsid w:val="005E5E5D"/>
    <w:rsid w:val="005E60E1"/>
    <w:rsid w:val="005E67E9"/>
    <w:rsid w:val="005E69DE"/>
    <w:rsid w:val="005E6AE1"/>
    <w:rsid w:val="005E6DAC"/>
    <w:rsid w:val="005E7051"/>
    <w:rsid w:val="005E77F7"/>
    <w:rsid w:val="005E7B66"/>
    <w:rsid w:val="005E7FD5"/>
    <w:rsid w:val="005F0263"/>
    <w:rsid w:val="005F04C2"/>
    <w:rsid w:val="005F1DFE"/>
    <w:rsid w:val="005F1E81"/>
    <w:rsid w:val="005F273F"/>
    <w:rsid w:val="005F3C71"/>
    <w:rsid w:val="005F4516"/>
    <w:rsid w:val="005F4806"/>
    <w:rsid w:val="005F4BA9"/>
    <w:rsid w:val="005F50F6"/>
    <w:rsid w:val="005F58FB"/>
    <w:rsid w:val="005F5DB6"/>
    <w:rsid w:val="005F6AC8"/>
    <w:rsid w:val="005F6CDD"/>
    <w:rsid w:val="005F6DF2"/>
    <w:rsid w:val="005F7278"/>
    <w:rsid w:val="005F7552"/>
    <w:rsid w:val="005F79AD"/>
    <w:rsid w:val="006002FA"/>
    <w:rsid w:val="006003FB"/>
    <w:rsid w:val="006003FF"/>
    <w:rsid w:val="00600451"/>
    <w:rsid w:val="00600C9F"/>
    <w:rsid w:val="00601017"/>
    <w:rsid w:val="00601255"/>
    <w:rsid w:val="006012A0"/>
    <w:rsid w:val="006015ED"/>
    <w:rsid w:val="00601BC3"/>
    <w:rsid w:val="00601E56"/>
    <w:rsid w:val="00601E6E"/>
    <w:rsid w:val="00603A24"/>
    <w:rsid w:val="00603FC5"/>
    <w:rsid w:val="00604DC1"/>
    <w:rsid w:val="006050E3"/>
    <w:rsid w:val="006055FF"/>
    <w:rsid w:val="00605658"/>
    <w:rsid w:val="00605922"/>
    <w:rsid w:val="00605E60"/>
    <w:rsid w:val="006061D1"/>
    <w:rsid w:val="00606300"/>
    <w:rsid w:val="00607E85"/>
    <w:rsid w:val="006107CF"/>
    <w:rsid w:val="00610A94"/>
    <w:rsid w:val="00611534"/>
    <w:rsid w:val="00611774"/>
    <w:rsid w:val="00611CD4"/>
    <w:rsid w:val="00612272"/>
    <w:rsid w:val="00612974"/>
    <w:rsid w:val="00612BAE"/>
    <w:rsid w:val="00612E3B"/>
    <w:rsid w:val="0061327F"/>
    <w:rsid w:val="00614A53"/>
    <w:rsid w:val="006153D2"/>
    <w:rsid w:val="006159CC"/>
    <w:rsid w:val="0061658C"/>
    <w:rsid w:val="006167FF"/>
    <w:rsid w:val="00616DC6"/>
    <w:rsid w:val="00616F6B"/>
    <w:rsid w:val="006170F3"/>
    <w:rsid w:val="00617300"/>
    <w:rsid w:val="0061746F"/>
    <w:rsid w:val="00620582"/>
    <w:rsid w:val="00620C3C"/>
    <w:rsid w:val="00620FC0"/>
    <w:rsid w:val="00622643"/>
    <w:rsid w:val="00622E62"/>
    <w:rsid w:val="006234C2"/>
    <w:rsid w:val="00624250"/>
    <w:rsid w:val="00624359"/>
    <w:rsid w:val="0062492C"/>
    <w:rsid w:val="00625199"/>
    <w:rsid w:val="006252C0"/>
    <w:rsid w:val="0062561D"/>
    <w:rsid w:val="00626650"/>
    <w:rsid w:val="00626BCD"/>
    <w:rsid w:val="00626DB5"/>
    <w:rsid w:val="006271A7"/>
    <w:rsid w:val="0062773E"/>
    <w:rsid w:val="00627819"/>
    <w:rsid w:val="0062793D"/>
    <w:rsid w:val="00630BE8"/>
    <w:rsid w:val="006319C4"/>
    <w:rsid w:val="00631B69"/>
    <w:rsid w:val="00631E20"/>
    <w:rsid w:val="00632029"/>
    <w:rsid w:val="00632433"/>
    <w:rsid w:val="0063280F"/>
    <w:rsid w:val="006332DB"/>
    <w:rsid w:val="006333F0"/>
    <w:rsid w:val="00633891"/>
    <w:rsid w:val="00634F33"/>
    <w:rsid w:val="00635172"/>
    <w:rsid w:val="006355F1"/>
    <w:rsid w:val="00635615"/>
    <w:rsid w:val="00635ADF"/>
    <w:rsid w:val="0063668F"/>
    <w:rsid w:val="006372A6"/>
    <w:rsid w:val="006372F5"/>
    <w:rsid w:val="006375CC"/>
    <w:rsid w:val="00637BA9"/>
    <w:rsid w:val="00637D9F"/>
    <w:rsid w:val="00637F56"/>
    <w:rsid w:val="00640CBD"/>
    <w:rsid w:val="00641813"/>
    <w:rsid w:val="00641B28"/>
    <w:rsid w:val="0064274C"/>
    <w:rsid w:val="00642AB3"/>
    <w:rsid w:val="00642D80"/>
    <w:rsid w:val="00643416"/>
    <w:rsid w:val="00643A7E"/>
    <w:rsid w:val="00643E0B"/>
    <w:rsid w:val="0064439A"/>
    <w:rsid w:val="00644448"/>
    <w:rsid w:val="0064456C"/>
    <w:rsid w:val="00644570"/>
    <w:rsid w:val="00644662"/>
    <w:rsid w:val="006446E3"/>
    <w:rsid w:val="006453AE"/>
    <w:rsid w:val="0064566F"/>
    <w:rsid w:val="006457EE"/>
    <w:rsid w:val="0064591C"/>
    <w:rsid w:val="0064596A"/>
    <w:rsid w:val="00645D0C"/>
    <w:rsid w:val="0064693C"/>
    <w:rsid w:val="00646D90"/>
    <w:rsid w:val="00646D91"/>
    <w:rsid w:val="00646DDD"/>
    <w:rsid w:val="006472D3"/>
    <w:rsid w:val="00647414"/>
    <w:rsid w:val="00647633"/>
    <w:rsid w:val="00647692"/>
    <w:rsid w:val="0065088A"/>
    <w:rsid w:val="00650D00"/>
    <w:rsid w:val="00650D9C"/>
    <w:rsid w:val="00650E3E"/>
    <w:rsid w:val="006511CB"/>
    <w:rsid w:val="00651DB3"/>
    <w:rsid w:val="00651F97"/>
    <w:rsid w:val="006520C1"/>
    <w:rsid w:val="00652128"/>
    <w:rsid w:val="006524D3"/>
    <w:rsid w:val="006527F7"/>
    <w:rsid w:val="00652D64"/>
    <w:rsid w:val="006536D9"/>
    <w:rsid w:val="00653B32"/>
    <w:rsid w:val="00653F5C"/>
    <w:rsid w:val="00653FA6"/>
    <w:rsid w:val="00653FAF"/>
    <w:rsid w:val="00655E27"/>
    <w:rsid w:val="006561CC"/>
    <w:rsid w:val="00656937"/>
    <w:rsid w:val="00656BC8"/>
    <w:rsid w:val="00656E99"/>
    <w:rsid w:val="00657198"/>
    <w:rsid w:val="00657461"/>
    <w:rsid w:val="00657B74"/>
    <w:rsid w:val="006600E6"/>
    <w:rsid w:val="00660BC4"/>
    <w:rsid w:val="00661D56"/>
    <w:rsid w:val="00662CD5"/>
    <w:rsid w:val="00662EB1"/>
    <w:rsid w:val="0066323C"/>
    <w:rsid w:val="00664E3F"/>
    <w:rsid w:val="0066630D"/>
    <w:rsid w:val="00666936"/>
    <w:rsid w:val="00666B40"/>
    <w:rsid w:val="00666F18"/>
    <w:rsid w:val="00667311"/>
    <w:rsid w:val="006674B4"/>
    <w:rsid w:val="006678A9"/>
    <w:rsid w:val="006679DC"/>
    <w:rsid w:val="00667F5A"/>
    <w:rsid w:val="00671C25"/>
    <w:rsid w:val="00671F33"/>
    <w:rsid w:val="00672201"/>
    <w:rsid w:val="00672C35"/>
    <w:rsid w:val="006732FE"/>
    <w:rsid w:val="00673664"/>
    <w:rsid w:val="00673A79"/>
    <w:rsid w:val="00673E09"/>
    <w:rsid w:val="00674263"/>
    <w:rsid w:val="00674919"/>
    <w:rsid w:val="00674ADF"/>
    <w:rsid w:val="00674DEB"/>
    <w:rsid w:val="006752A7"/>
    <w:rsid w:val="006757DF"/>
    <w:rsid w:val="00675EA8"/>
    <w:rsid w:val="00676A56"/>
    <w:rsid w:val="00676E6D"/>
    <w:rsid w:val="00676EAE"/>
    <w:rsid w:val="00677048"/>
    <w:rsid w:val="0068057F"/>
    <w:rsid w:val="006805DC"/>
    <w:rsid w:val="00680CBC"/>
    <w:rsid w:val="00680D33"/>
    <w:rsid w:val="00680D7D"/>
    <w:rsid w:val="00680F81"/>
    <w:rsid w:val="00681387"/>
    <w:rsid w:val="006816F0"/>
    <w:rsid w:val="0068313C"/>
    <w:rsid w:val="00683651"/>
    <w:rsid w:val="0068436C"/>
    <w:rsid w:val="006843B4"/>
    <w:rsid w:val="006844BD"/>
    <w:rsid w:val="00684626"/>
    <w:rsid w:val="0068481D"/>
    <w:rsid w:val="00684AAF"/>
    <w:rsid w:val="00684D47"/>
    <w:rsid w:val="00685B6B"/>
    <w:rsid w:val="00685D85"/>
    <w:rsid w:val="00685E31"/>
    <w:rsid w:val="006860A8"/>
    <w:rsid w:val="006864BC"/>
    <w:rsid w:val="00686B91"/>
    <w:rsid w:val="00686DDE"/>
    <w:rsid w:val="00686F74"/>
    <w:rsid w:val="0068701E"/>
    <w:rsid w:val="006875F3"/>
    <w:rsid w:val="006877BC"/>
    <w:rsid w:val="00687D91"/>
    <w:rsid w:val="00690168"/>
    <w:rsid w:val="00690390"/>
    <w:rsid w:val="00690AD3"/>
    <w:rsid w:val="0069100D"/>
    <w:rsid w:val="00691B80"/>
    <w:rsid w:val="00692E5C"/>
    <w:rsid w:val="00693288"/>
    <w:rsid w:val="006935FF"/>
    <w:rsid w:val="00693A56"/>
    <w:rsid w:val="00693E50"/>
    <w:rsid w:val="00694668"/>
    <w:rsid w:val="006947A7"/>
    <w:rsid w:val="00694869"/>
    <w:rsid w:val="00694C55"/>
    <w:rsid w:val="00694CDD"/>
    <w:rsid w:val="00695812"/>
    <w:rsid w:val="006959C8"/>
    <w:rsid w:val="00695BAB"/>
    <w:rsid w:val="006961BE"/>
    <w:rsid w:val="00696278"/>
    <w:rsid w:val="006967CB"/>
    <w:rsid w:val="006967DE"/>
    <w:rsid w:val="00696DCD"/>
    <w:rsid w:val="00696FE5"/>
    <w:rsid w:val="006A0AD0"/>
    <w:rsid w:val="006A0DF4"/>
    <w:rsid w:val="006A14E0"/>
    <w:rsid w:val="006A183A"/>
    <w:rsid w:val="006A183D"/>
    <w:rsid w:val="006A1A84"/>
    <w:rsid w:val="006A2539"/>
    <w:rsid w:val="006A32F7"/>
    <w:rsid w:val="006A3963"/>
    <w:rsid w:val="006A415A"/>
    <w:rsid w:val="006A5341"/>
    <w:rsid w:val="006A56CD"/>
    <w:rsid w:val="006A59A3"/>
    <w:rsid w:val="006A5AB6"/>
    <w:rsid w:val="006A622C"/>
    <w:rsid w:val="006A6258"/>
    <w:rsid w:val="006A65F7"/>
    <w:rsid w:val="006A6B74"/>
    <w:rsid w:val="006A7218"/>
    <w:rsid w:val="006A7581"/>
    <w:rsid w:val="006A7587"/>
    <w:rsid w:val="006A7BA6"/>
    <w:rsid w:val="006A7E0F"/>
    <w:rsid w:val="006B038C"/>
    <w:rsid w:val="006B06ED"/>
    <w:rsid w:val="006B07FF"/>
    <w:rsid w:val="006B1458"/>
    <w:rsid w:val="006B1713"/>
    <w:rsid w:val="006B1EE5"/>
    <w:rsid w:val="006B26E4"/>
    <w:rsid w:val="006B2C39"/>
    <w:rsid w:val="006B2D1B"/>
    <w:rsid w:val="006B3048"/>
    <w:rsid w:val="006B309A"/>
    <w:rsid w:val="006B30D0"/>
    <w:rsid w:val="006B4513"/>
    <w:rsid w:val="006B5277"/>
    <w:rsid w:val="006B5573"/>
    <w:rsid w:val="006B629F"/>
    <w:rsid w:val="006B6714"/>
    <w:rsid w:val="006B750E"/>
    <w:rsid w:val="006B7E42"/>
    <w:rsid w:val="006C010D"/>
    <w:rsid w:val="006C0B88"/>
    <w:rsid w:val="006C0FDF"/>
    <w:rsid w:val="006C170E"/>
    <w:rsid w:val="006C1CD0"/>
    <w:rsid w:val="006C1E43"/>
    <w:rsid w:val="006C1FEE"/>
    <w:rsid w:val="006C22E3"/>
    <w:rsid w:val="006C2586"/>
    <w:rsid w:val="006C2848"/>
    <w:rsid w:val="006C29EB"/>
    <w:rsid w:val="006C2BF9"/>
    <w:rsid w:val="006C2CBF"/>
    <w:rsid w:val="006C3A88"/>
    <w:rsid w:val="006C3B7D"/>
    <w:rsid w:val="006C3E8F"/>
    <w:rsid w:val="006C449C"/>
    <w:rsid w:val="006C4517"/>
    <w:rsid w:val="006C468B"/>
    <w:rsid w:val="006C4724"/>
    <w:rsid w:val="006C48C4"/>
    <w:rsid w:val="006C491A"/>
    <w:rsid w:val="006C5976"/>
    <w:rsid w:val="006C59D0"/>
    <w:rsid w:val="006C5D17"/>
    <w:rsid w:val="006C6524"/>
    <w:rsid w:val="006C6646"/>
    <w:rsid w:val="006C6860"/>
    <w:rsid w:val="006C7387"/>
    <w:rsid w:val="006D1218"/>
    <w:rsid w:val="006D12E4"/>
    <w:rsid w:val="006D262F"/>
    <w:rsid w:val="006D2802"/>
    <w:rsid w:val="006D2918"/>
    <w:rsid w:val="006D30BF"/>
    <w:rsid w:val="006D31C8"/>
    <w:rsid w:val="006D3204"/>
    <w:rsid w:val="006D3369"/>
    <w:rsid w:val="006D3680"/>
    <w:rsid w:val="006D3B8A"/>
    <w:rsid w:val="006D4107"/>
    <w:rsid w:val="006D4D9E"/>
    <w:rsid w:val="006D64CA"/>
    <w:rsid w:val="006D6B56"/>
    <w:rsid w:val="006D71E4"/>
    <w:rsid w:val="006D757E"/>
    <w:rsid w:val="006D79A0"/>
    <w:rsid w:val="006D7CC6"/>
    <w:rsid w:val="006D7FE0"/>
    <w:rsid w:val="006E055E"/>
    <w:rsid w:val="006E181A"/>
    <w:rsid w:val="006E1BA0"/>
    <w:rsid w:val="006E2ADD"/>
    <w:rsid w:val="006E2F29"/>
    <w:rsid w:val="006E3036"/>
    <w:rsid w:val="006E30B8"/>
    <w:rsid w:val="006E3D6C"/>
    <w:rsid w:val="006E48B8"/>
    <w:rsid w:val="006E54B9"/>
    <w:rsid w:val="006E58B4"/>
    <w:rsid w:val="006E5CCC"/>
    <w:rsid w:val="006E603B"/>
    <w:rsid w:val="006E69B1"/>
    <w:rsid w:val="006E71F1"/>
    <w:rsid w:val="006E747A"/>
    <w:rsid w:val="006E767F"/>
    <w:rsid w:val="006E7E07"/>
    <w:rsid w:val="006F02AF"/>
    <w:rsid w:val="006F0380"/>
    <w:rsid w:val="006F05D4"/>
    <w:rsid w:val="006F06B7"/>
    <w:rsid w:val="006F0808"/>
    <w:rsid w:val="006F0929"/>
    <w:rsid w:val="006F1521"/>
    <w:rsid w:val="006F1711"/>
    <w:rsid w:val="006F17F1"/>
    <w:rsid w:val="006F2913"/>
    <w:rsid w:val="006F2B18"/>
    <w:rsid w:val="006F2BAD"/>
    <w:rsid w:val="006F2F60"/>
    <w:rsid w:val="006F3544"/>
    <w:rsid w:val="006F3DFD"/>
    <w:rsid w:val="006F4B7D"/>
    <w:rsid w:val="006F5953"/>
    <w:rsid w:val="006F5FEE"/>
    <w:rsid w:val="006F65C1"/>
    <w:rsid w:val="006F7933"/>
    <w:rsid w:val="006F7BD1"/>
    <w:rsid w:val="006F7BFC"/>
    <w:rsid w:val="00700158"/>
    <w:rsid w:val="007012CE"/>
    <w:rsid w:val="00701319"/>
    <w:rsid w:val="00701674"/>
    <w:rsid w:val="007019A6"/>
    <w:rsid w:val="00703852"/>
    <w:rsid w:val="00703F14"/>
    <w:rsid w:val="00703FF4"/>
    <w:rsid w:val="007042E2"/>
    <w:rsid w:val="00704396"/>
    <w:rsid w:val="0070487A"/>
    <w:rsid w:val="00704C93"/>
    <w:rsid w:val="007052EE"/>
    <w:rsid w:val="00705467"/>
    <w:rsid w:val="00705674"/>
    <w:rsid w:val="00705D27"/>
    <w:rsid w:val="00706515"/>
    <w:rsid w:val="0070660F"/>
    <w:rsid w:val="00707603"/>
    <w:rsid w:val="007079AD"/>
    <w:rsid w:val="00707B02"/>
    <w:rsid w:val="0071047A"/>
    <w:rsid w:val="00711D65"/>
    <w:rsid w:val="00712784"/>
    <w:rsid w:val="00712A19"/>
    <w:rsid w:val="00712EEB"/>
    <w:rsid w:val="007136D0"/>
    <w:rsid w:val="00713869"/>
    <w:rsid w:val="00714358"/>
    <w:rsid w:val="007144A2"/>
    <w:rsid w:val="007147C4"/>
    <w:rsid w:val="0071512C"/>
    <w:rsid w:val="007153C2"/>
    <w:rsid w:val="00715913"/>
    <w:rsid w:val="0071633C"/>
    <w:rsid w:val="00716934"/>
    <w:rsid w:val="007172B9"/>
    <w:rsid w:val="0071740D"/>
    <w:rsid w:val="007179F4"/>
    <w:rsid w:val="00717B9B"/>
    <w:rsid w:val="00717CBA"/>
    <w:rsid w:val="00717FA2"/>
    <w:rsid w:val="00720A77"/>
    <w:rsid w:val="0072113D"/>
    <w:rsid w:val="007211AC"/>
    <w:rsid w:val="00721852"/>
    <w:rsid w:val="007219C3"/>
    <w:rsid w:val="00721CC6"/>
    <w:rsid w:val="00722618"/>
    <w:rsid w:val="007233AC"/>
    <w:rsid w:val="0072353E"/>
    <w:rsid w:val="00723A5C"/>
    <w:rsid w:val="007252F7"/>
    <w:rsid w:val="00725691"/>
    <w:rsid w:val="00726928"/>
    <w:rsid w:val="00726A42"/>
    <w:rsid w:val="00726B99"/>
    <w:rsid w:val="007277E1"/>
    <w:rsid w:val="00727A23"/>
    <w:rsid w:val="007305CA"/>
    <w:rsid w:val="007311D6"/>
    <w:rsid w:val="0073236C"/>
    <w:rsid w:val="00732B55"/>
    <w:rsid w:val="00732B9E"/>
    <w:rsid w:val="00733723"/>
    <w:rsid w:val="0073377E"/>
    <w:rsid w:val="00733E8A"/>
    <w:rsid w:val="00733F1D"/>
    <w:rsid w:val="00734727"/>
    <w:rsid w:val="0073494E"/>
    <w:rsid w:val="00734AB8"/>
    <w:rsid w:val="00735B3F"/>
    <w:rsid w:val="007365BF"/>
    <w:rsid w:val="0073689F"/>
    <w:rsid w:val="00736FE4"/>
    <w:rsid w:val="007372CA"/>
    <w:rsid w:val="00737C49"/>
    <w:rsid w:val="00740530"/>
    <w:rsid w:val="00740A4A"/>
    <w:rsid w:val="00740ADA"/>
    <w:rsid w:val="00740C2D"/>
    <w:rsid w:val="00740C3C"/>
    <w:rsid w:val="007410A0"/>
    <w:rsid w:val="00741205"/>
    <w:rsid w:val="00741414"/>
    <w:rsid w:val="0074183A"/>
    <w:rsid w:val="007418E0"/>
    <w:rsid w:val="00742382"/>
    <w:rsid w:val="00742528"/>
    <w:rsid w:val="00743857"/>
    <w:rsid w:val="00743982"/>
    <w:rsid w:val="00743D49"/>
    <w:rsid w:val="0074521E"/>
    <w:rsid w:val="00745AFA"/>
    <w:rsid w:val="00745D6F"/>
    <w:rsid w:val="0074626C"/>
    <w:rsid w:val="007464E0"/>
    <w:rsid w:val="0074696F"/>
    <w:rsid w:val="00746BBF"/>
    <w:rsid w:val="00746C26"/>
    <w:rsid w:val="00746F9E"/>
    <w:rsid w:val="00750843"/>
    <w:rsid w:val="007513A5"/>
    <w:rsid w:val="007515EE"/>
    <w:rsid w:val="00751B83"/>
    <w:rsid w:val="00751C58"/>
    <w:rsid w:val="00751E6E"/>
    <w:rsid w:val="007526B3"/>
    <w:rsid w:val="00752823"/>
    <w:rsid w:val="00752E2A"/>
    <w:rsid w:val="00753086"/>
    <w:rsid w:val="00753301"/>
    <w:rsid w:val="007539D1"/>
    <w:rsid w:val="007545AE"/>
    <w:rsid w:val="007545AF"/>
    <w:rsid w:val="00754E08"/>
    <w:rsid w:val="007551CE"/>
    <w:rsid w:val="00755857"/>
    <w:rsid w:val="00755C00"/>
    <w:rsid w:val="00755D0B"/>
    <w:rsid w:val="00755DDA"/>
    <w:rsid w:val="00755DF3"/>
    <w:rsid w:val="00755E19"/>
    <w:rsid w:val="00755FF0"/>
    <w:rsid w:val="007565EA"/>
    <w:rsid w:val="007569E3"/>
    <w:rsid w:val="00757086"/>
    <w:rsid w:val="007578CA"/>
    <w:rsid w:val="00757937"/>
    <w:rsid w:val="00757AD6"/>
    <w:rsid w:val="00757B59"/>
    <w:rsid w:val="0076043D"/>
    <w:rsid w:val="00760CA2"/>
    <w:rsid w:val="00761196"/>
    <w:rsid w:val="0076151D"/>
    <w:rsid w:val="00761985"/>
    <w:rsid w:val="00761B60"/>
    <w:rsid w:val="00761C87"/>
    <w:rsid w:val="007620B2"/>
    <w:rsid w:val="00763495"/>
    <w:rsid w:val="007638F2"/>
    <w:rsid w:val="00763EEC"/>
    <w:rsid w:val="007645FC"/>
    <w:rsid w:val="0076491C"/>
    <w:rsid w:val="00764990"/>
    <w:rsid w:val="007649D6"/>
    <w:rsid w:val="007661E8"/>
    <w:rsid w:val="007662C0"/>
    <w:rsid w:val="0076709E"/>
    <w:rsid w:val="007673E1"/>
    <w:rsid w:val="00767622"/>
    <w:rsid w:val="00767A46"/>
    <w:rsid w:val="007705ED"/>
    <w:rsid w:val="00770CCA"/>
    <w:rsid w:val="007710B2"/>
    <w:rsid w:val="007713AF"/>
    <w:rsid w:val="007716F2"/>
    <w:rsid w:val="00771A8C"/>
    <w:rsid w:val="00771F6D"/>
    <w:rsid w:val="00772722"/>
    <w:rsid w:val="00772EE0"/>
    <w:rsid w:val="00773469"/>
    <w:rsid w:val="007737B0"/>
    <w:rsid w:val="0077457E"/>
    <w:rsid w:val="00775A57"/>
    <w:rsid w:val="00775BE6"/>
    <w:rsid w:val="007761CF"/>
    <w:rsid w:val="00776433"/>
    <w:rsid w:val="00776BBA"/>
    <w:rsid w:val="00777087"/>
    <w:rsid w:val="00777206"/>
    <w:rsid w:val="00777564"/>
    <w:rsid w:val="007776ED"/>
    <w:rsid w:val="007776FD"/>
    <w:rsid w:val="00777A54"/>
    <w:rsid w:val="00777C4A"/>
    <w:rsid w:val="007804A5"/>
    <w:rsid w:val="00780824"/>
    <w:rsid w:val="00780E30"/>
    <w:rsid w:val="00780EA0"/>
    <w:rsid w:val="007810C2"/>
    <w:rsid w:val="007813F2"/>
    <w:rsid w:val="007813F5"/>
    <w:rsid w:val="00781EEB"/>
    <w:rsid w:val="00782119"/>
    <w:rsid w:val="00782186"/>
    <w:rsid w:val="00783CF9"/>
    <w:rsid w:val="00784730"/>
    <w:rsid w:val="00784E52"/>
    <w:rsid w:val="007853DB"/>
    <w:rsid w:val="00785719"/>
    <w:rsid w:val="00785A57"/>
    <w:rsid w:val="00785C22"/>
    <w:rsid w:val="00785FAD"/>
    <w:rsid w:val="00785FD3"/>
    <w:rsid w:val="007862DE"/>
    <w:rsid w:val="00786608"/>
    <w:rsid w:val="00786F5F"/>
    <w:rsid w:val="00787734"/>
    <w:rsid w:val="00787DC7"/>
    <w:rsid w:val="0079071F"/>
    <w:rsid w:val="00791971"/>
    <w:rsid w:val="00791D42"/>
    <w:rsid w:val="00791FBC"/>
    <w:rsid w:val="0079217F"/>
    <w:rsid w:val="007937F9"/>
    <w:rsid w:val="00794352"/>
    <w:rsid w:val="00794483"/>
    <w:rsid w:val="00794740"/>
    <w:rsid w:val="00794954"/>
    <w:rsid w:val="00794D17"/>
    <w:rsid w:val="007950CE"/>
    <w:rsid w:val="00795737"/>
    <w:rsid w:val="00795A5D"/>
    <w:rsid w:val="00796685"/>
    <w:rsid w:val="00796810"/>
    <w:rsid w:val="007971A3"/>
    <w:rsid w:val="007A09DD"/>
    <w:rsid w:val="007A0E64"/>
    <w:rsid w:val="007A1D7E"/>
    <w:rsid w:val="007A3555"/>
    <w:rsid w:val="007A3926"/>
    <w:rsid w:val="007A3931"/>
    <w:rsid w:val="007A6237"/>
    <w:rsid w:val="007A6505"/>
    <w:rsid w:val="007A6A72"/>
    <w:rsid w:val="007A722C"/>
    <w:rsid w:val="007A7247"/>
    <w:rsid w:val="007A7652"/>
    <w:rsid w:val="007A77C8"/>
    <w:rsid w:val="007A79F3"/>
    <w:rsid w:val="007A7A35"/>
    <w:rsid w:val="007A7FAA"/>
    <w:rsid w:val="007B02E4"/>
    <w:rsid w:val="007B0C62"/>
    <w:rsid w:val="007B161B"/>
    <w:rsid w:val="007B16D8"/>
    <w:rsid w:val="007B1B79"/>
    <w:rsid w:val="007B1C52"/>
    <w:rsid w:val="007B1D32"/>
    <w:rsid w:val="007B1F28"/>
    <w:rsid w:val="007B1F83"/>
    <w:rsid w:val="007B32B2"/>
    <w:rsid w:val="007B3F00"/>
    <w:rsid w:val="007B431E"/>
    <w:rsid w:val="007B4673"/>
    <w:rsid w:val="007B48BE"/>
    <w:rsid w:val="007B4E10"/>
    <w:rsid w:val="007B5B3E"/>
    <w:rsid w:val="007B5B62"/>
    <w:rsid w:val="007B7EA8"/>
    <w:rsid w:val="007C0D3D"/>
    <w:rsid w:val="007C149F"/>
    <w:rsid w:val="007C177B"/>
    <w:rsid w:val="007C2262"/>
    <w:rsid w:val="007C2389"/>
    <w:rsid w:val="007C251C"/>
    <w:rsid w:val="007C2684"/>
    <w:rsid w:val="007C3880"/>
    <w:rsid w:val="007C4867"/>
    <w:rsid w:val="007C517D"/>
    <w:rsid w:val="007C54D3"/>
    <w:rsid w:val="007C641F"/>
    <w:rsid w:val="007C67F7"/>
    <w:rsid w:val="007C6CEA"/>
    <w:rsid w:val="007C7E25"/>
    <w:rsid w:val="007D06CB"/>
    <w:rsid w:val="007D0991"/>
    <w:rsid w:val="007D10BB"/>
    <w:rsid w:val="007D1898"/>
    <w:rsid w:val="007D2298"/>
    <w:rsid w:val="007D2BAB"/>
    <w:rsid w:val="007D3322"/>
    <w:rsid w:val="007D3341"/>
    <w:rsid w:val="007D3D61"/>
    <w:rsid w:val="007D5D3E"/>
    <w:rsid w:val="007D6015"/>
    <w:rsid w:val="007D6BAC"/>
    <w:rsid w:val="007D6DFD"/>
    <w:rsid w:val="007D6E74"/>
    <w:rsid w:val="007D70D1"/>
    <w:rsid w:val="007D75C0"/>
    <w:rsid w:val="007E013D"/>
    <w:rsid w:val="007E0C4E"/>
    <w:rsid w:val="007E0F6A"/>
    <w:rsid w:val="007E1215"/>
    <w:rsid w:val="007E13FC"/>
    <w:rsid w:val="007E1873"/>
    <w:rsid w:val="007E18FA"/>
    <w:rsid w:val="007E1956"/>
    <w:rsid w:val="007E1C66"/>
    <w:rsid w:val="007E213B"/>
    <w:rsid w:val="007E2428"/>
    <w:rsid w:val="007E2F6A"/>
    <w:rsid w:val="007E328B"/>
    <w:rsid w:val="007E3A7F"/>
    <w:rsid w:val="007E41D7"/>
    <w:rsid w:val="007E48BD"/>
    <w:rsid w:val="007E4D20"/>
    <w:rsid w:val="007E5066"/>
    <w:rsid w:val="007E6FE6"/>
    <w:rsid w:val="007E718D"/>
    <w:rsid w:val="007E7580"/>
    <w:rsid w:val="007E789C"/>
    <w:rsid w:val="007E7C57"/>
    <w:rsid w:val="007F1185"/>
    <w:rsid w:val="007F122D"/>
    <w:rsid w:val="007F176D"/>
    <w:rsid w:val="007F1E25"/>
    <w:rsid w:val="007F20F2"/>
    <w:rsid w:val="007F2AD5"/>
    <w:rsid w:val="007F315A"/>
    <w:rsid w:val="007F3A1F"/>
    <w:rsid w:val="007F3D5A"/>
    <w:rsid w:val="007F4331"/>
    <w:rsid w:val="007F4536"/>
    <w:rsid w:val="007F4697"/>
    <w:rsid w:val="007F490D"/>
    <w:rsid w:val="007F4B31"/>
    <w:rsid w:val="007F63ED"/>
    <w:rsid w:val="007F6935"/>
    <w:rsid w:val="007F721F"/>
    <w:rsid w:val="007F7291"/>
    <w:rsid w:val="007F73AB"/>
    <w:rsid w:val="007F73F4"/>
    <w:rsid w:val="007F7BC9"/>
    <w:rsid w:val="00800173"/>
    <w:rsid w:val="00800B13"/>
    <w:rsid w:val="0080161D"/>
    <w:rsid w:val="00802161"/>
    <w:rsid w:val="0080253E"/>
    <w:rsid w:val="008028EB"/>
    <w:rsid w:val="00802BE3"/>
    <w:rsid w:val="00802BE7"/>
    <w:rsid w:val="00803BB1"/>
    <w:rsid w:val="0080409B"/>
    <w:rsid w:val="008041E9"/>
    <w:rsid w:val="00804A3D"/>
    <w:rsid w:val="00805281"/>
    <w:rsid w:val="008052D6"/>
    <w:rsid w:val="00805587"/>
    <w:rsid w:val="008055F9"/>
    <w:rsid w:val="00805963"/>
    <w:rsid w:val="00805D19"/>
    <w:rsid w:val="0080637D"/>
    <w:rsid w:val="008063A1"/>
    <w:rsid w:val="008074EC"/>
    <w:rsid w:val="00807BF8"/>
    <w:rsid w:val="00807E07"/>
    <w:rsid w:val="008108E2"/>
    <w:rsid w:val="008114D5"/>
    <w:rsid w:val="00811558"/>
    <w:rsid w:val="00811C87"/>
    <w:rsid w:val="00812737"/>
    <w:rsid w:val="008129CC"/>
    <w:rsid w:val="00812A99"/>
    <w:rsid w:val="00812BF1"/>
    <w:rsid w:val="00812D98"/>
    <w:rsid w:val="00813168"/>
    <w:rsid w:val="0081378A"/>
    <w:rsid w:val="00813821"/>
    <w:rsid w:val="008146C3"/>
    <w:rsid w:val="008155E0"/>
    <w:rsid w:val="0081631D"/>
    <w:rsid w:val="0081649A"/>
    <w:rsid w:val="0081675F"/>
    <w:rsid w:val="008168FF"/>
    <w:rsid w:val="00816A86"/>
    <w:rsid w:val="00816BAE"/>
    <w:rsid w:val="00816CE0"/>
    <w:rsid w:val="00817187"/>
    <w:rsid w:val="008171C4"/>
    <w:rsid w:val="00820136"/>
    <w:rsid w:val="0082041B"/>
    <w:rsid w:val="00820668"/>
    <w:rsid w:val="00820833"/>
    <w:rsid w:val="0082177F"/>
    <w:rsid w:val="00821961"/>
    <w:rsid w:val="00821A01"/>
    <w:rsid w:val="00822887"/>
    <w:rsid w:val="00822A69"/>
    <w:rsid w:val="00822C4C"/>
    <w:rsid w:val="00822F36"/>
    <w:rsid w:val="00823023"/>
    <w:rsid w:val="00823B03"/>
    <w:rsid w:val="008244F9"/>
    <w:rsid w:val="0082560B"/>
    <w:rsid w:val="00825AE4"/>
    <w:rsid w:val="00825F8E"/>
    <w:rsid w:val="00826595"/>
    <w:rsid w:val="008275A3"/>
    <w:rsid w:val="0083039C"/>
    <w:rsid w:val="008305E7"/>
    <w:rsid w:val="008306C3"/>
    <w:rsid w:val="0083090A"/>
    <w:rsid w:val="0083090E"/>
    <w:rsid w:val="0083103C"/>
    <w:rsid w:val="00831AAB"/>
    <w:rsid w:val="00831E5F"/>
    <w:rsid w:val="00831ECC"/>
    <w:rsid w:val="00833609"/>
    <w:rsid w:val="00833F74"/>
    <w:rsid w:val="0083420F"/>
    <w:rsid w:val="00834851"/>
    <w:rsid w:val="00835045"/>
    <w:rsid w:val="00835180"/>
    <w:rsid w:val="00836089"/>
    <w:rsid w:val="008360A2"/>
    <w:rsid w:val="008372B9"/>
    <w:rsid w:val="008401AF"/>
    <w:rsid w:val="008402E5"/>
    <w:rsid w:val="00840385"/>
    <w:rsid w:val="00840D21"/>
    <w:rsid w:val="00841000"/>
    <w:rsid w:val="00842B38"/>
    <w:rsid w:val="00842EAF"/>
    <w:rsid w:val="00843592"/>
    <w:rsid w:val="008435AE"/>
    <w:rsid w:val="008435D2"/>
    <w:rsid w:val="00843D1B"/>
    <w:rsid w:val="00843DDE"/>
    <w:rsid w:val="008449C4"/>
    <w:rsid w:val="00845169"/>
    <w:rsid w:val="00845356"/>
    <w:rsid w:val="008454CF"/>
    <w:rsid w:val="008455AC"/>
    <w:rsid w:val="00845997"/>
    <w:rsid w:val="00845D97"/>
    <w:rsid w:val="008466CF"/>
    <w:rsid w:val="00846F7A"/>
    <w:rsid w:val="008472E1"/>
    <w:rsid w:val="00847818"/>
    <w:rsid w:val="00847960"/>
    <w:rsid w:val="00847E05"/>
    <w:rsid w:val="00850226"/>
    <w:rsid w:val="00850D56"/>
    <w:rsid w:val="0085101E"/>
    <w:rsid w:val="0085132B"/>
    <w:rsid w:val="00851724"/>
    <w:rsid w:val="00851AA7"/>
    <w:rsid w:val="00851B60"/>
    <w:rsid w:val="00851ECA"/>
    <w:rsid w:val="0085251E"/>
    <w:rsid w:val="00852F0C"/>
    <w:rsid w:val="008534BA"/>
    <w:rsid w:val="008534D9"/>
    <w:rsid w:val="0085358E"/>
    <w:rsid w:val="00854601"/>
    <w:rsid w:val="00854B41"/>
    <w:rsid w:val="0085526A"/>
    <w:rsid w:val="00855E95"/>
    <w:rsid w:val="00856C9D"/>
    <w:rsid w:val="008570DF"/>
    <w:rsid w:val="00857335"/>
    <w:rsid w:val="008573BF"/>
    <w:rsid w:val="008576D0"/>
    <w:rsid w:val="00857E52"/>
    <w:rsid w:val="0086049E"/>
    <w:rsid w:val="00860532"/>
    <w:rsid w:val="00860A9D"/>
    <w:rsid w:val="00860CEF"/>
    <w:rsid w:val="00860F06"/>
    <w:rsid w:val="008612AC"/>
    <w:rsid w:val="008619F2"/>
    <w:rsid w:val="00862094"/>
    <w:rsid w:val="008620D7"/>
    <w:rsid w:val="008620EE"/>
    <w:rsid w:val="008621B0"/>
    <w:rsid w:val="00862DD4"/>
    <w:rsid w:val="00862E4A"/>
    <w:rsid w:val="008638AD"/>
    <w:rsid w:val="00863BB0"/>
    <w:rsid w:val="00863C88"/>
    <w:rsid w:val="00864566"/>
    <w:rsid w:val="008646DA"/>
    <w:rsid w:val="00864700"/>
    <w:rsid w:val="00864C3B"/>
    <w:rsid w:val="008654E3"/>
    <w:rsid w:val="00865818"/>
    <w:rsid w:val="00865889"/>
    <w:rsid w:val="008663D2"/>
    <w:rsid w:val="00866480"/>
    <w:rsid w:val="008669E6"/>
    <w:rsid w:val="00866BB5"/>
    <w:rsid w:val="00866D34"/>
    <w:rsid w:val="0086715C"/>
    <w:rsid w:val="00867B5A"/>
    <w:rsid w:val="00867C80"/>
    <w:rsid w:val="00871543"/>
    <w:rsid w:val="00871880"/>
    <w:rsid w:val="00871EA4"/>
    <w:rsid w:val="008720B1"/>
    <w:rsid w:val="008721A8"/>
    <w:rsid w:val="008722FF"/>
    <w:rsid w:val="008727F0"/>
    <w:rsid w:val="008728B5"/>
    <w:rsid w:val="008734D1"/>
    <w:rsid w:val="008736A0"/>
    <w:rsid w:val="00873C12"/>
    <w:rsid w:val="0087414C"/>
    <w:rsid w:val="00874464"/>
    <w:rsid w:val="0087469C"/>
    <w:rsid w:val="00874C69"/>
    <w:rsid w:val="00874DE4"/>
    <w:rsid w:val="00874E75"/>
    <w:rsid w:val="00874F7E"/>
    <w:rsid w:val="008758F0"/>
    <w:rsid w:val="00875E78"/>
    <w:rsid w:val="008775AE"/>
    <w:rsid w:val="00877B8B"/>
    <w:rsid w:val="008807D2"/>
    <w:rsid w:val="00880E52"/>
    <w:rsid w:val="008810C7"/>
    <w:rsid w:val="0088169C"/>
    <w:rsid w:val="00881FCB"/>
    <w:rsid w:val="00882223"/>
    <w:rsid w:val="00882D9F"/>
    <w:rsid w:val="0088317B"/>
    <w:rsid w:val="00883D34"/>
    <w:rsid w:val="00884CA2"/>
    <w:rsid w:val="00884FCF"/>
    <w:rsid w:val="00885981"/>
    <w:rsid w:val="008862A6"/>
    <w:rsid w:val="008863B7"/>
    <w:rsid w:val="008867F7"/>
    <w:rsid w:val="00886DC6"/>
    <w:rsid w:val="00887327"/>
    <w:rsid w:val="00887CA7"/>
    <w:rsid w:val="00887E87"/>
    <w:rsid w:val="00887F6B"/>
    <w:rsid w:val="00887FB4"/>
    <w:rsid w:val="008911BF"/>
    <w:rsid w:val="00891727"/>
    <w:rsid w:val="008921B9"/>
    <w:rsid w:val="008928E9"/>
    <w:rsid w:val="00892B87"/>
    <w:rsid w:val="0089308A"/>
    <w:rsid w:val="00893526"/>
    <w:rsid w:val="00893580"/>
    <w:rsid w:val="008935DC"/>
    <w:rsid w:val="00893CF3"/>
    <w:rsid w:val="00893E8B"/>
    <w:rsid w:val="00894CC8"/>
    <w:rsid w:val="008958F3"/>
    <w:rsid w:val="00895C67"/>
    <w:rsid w:val="00895EF5"/>
    <w:rsid w:val="00895F09"/>
    <w:rsid w:val="008960CA"/>
    <w:rsid w:val="0089745D"/>
    <w:rsid w:val="0089754D"/>
    <w:rsid w:val="008978D2"/>
    <w:rsid w:val="008A0092"/>
    <w:rsid w:val="008A0CE5"/>
    <w:rsid w:val="008A0D5B"/>
    <w:rsid w:val="008A12D0"/>
    <w:rsid w:val="008A147A"/>
    <w:rsid w:val="008A1C2D"/>
    <w:rsid w:val="008A1E95"/>
    <w:rsid w:val="008A271C"/>
    <w:rsid w:val="008A3810"/>
    <w:rsid w:val="008A3A31"/>
    <w:rsid w:val="008A3D81"/>
    <w:rsid w:val="008A3EE2"/>
    <w:rsid w:val="008A414D"/>
    <w:rsid w:val="008A5049"/>
    <w:rsid w:val="008A5498"/>
    <w:rsid w:val="008A5629"/>
    <w:rsid w:val="008A5F1A"/>
    <w:rsid w:val="008A644C"/>
    <w:rsid w:val="008A6DAB"/>
    <w:rsid w:val="008A6EF3"/>
    <w:rsid w:val="008A6F4E"/>
    <w:rsid w:val="008A7136"/>
    <w:rsid w:val="008A713E"/>
    <w:rsid w:val="008A7183"/>
    <w:rsid w:val="008A792F"/>
    <w:rsid w:val="008A7DFE"/>
    <w:rsid w:val="008A7EAE"/>
    <w:rsid w:val="008B000C"/>
    <w:rsid w:val="008B0DF7"/>
    <w:rsid w:val="008B1852"/>
    <w:rsid w:val="008B18B4"/>
    <w:rsid w:val="008B2B00"/>
    <w:rsid w:val="008B339B"/>
    <w:rsid w:val="008B34BB"/>
    <w:rsid w:val="008B3C6E"/>
    <w:rsid w:val="008B3F9C"/>
    <w:rsid w:val="008B41F7"/>
    <w:rsid w:val="008B45A8"/>
    <w:rsid w:val="008B47FC"/>
    <w:rsid w:val="008B4BEF"/>
    <w:rsid w:val="008B4D71"/>
    <w:rsid w:val="008B4E2E"/>
    <w:rsid w:val="008B546D"/>
    <w:rsid w:val="008B54F8"/>
    <w:rsid w:val="008B5A60"/>
    <w:rsid w:val="008B5D28"/>
    <w:rsid w:val="008B6B4B"/>
    <w:rsid w:val="008B6C6C"/>
    <w:rsid w:val="008B6DAF"/>
    <w:rsid w:val="008B71E2"/>
    <w:rsid w:val="008C01A9"/>
    <w:rsid w:val="008C04D3"/>
    <w:rsid w:val="008C0868"/>
    <w:rsid w:val="008C0913"/>
    <w:rsid w:val="008C0CD5"/>
    <w:rsid w:val="008C0D83"/>
    <w:rsid w:val="008C119F"/>
    <w:rsid w:val="008C17F4"/>
    <w:rsid w:val="008C1E08"/>
    <w:rsid w:val="008C24AC"/>
    <w:rsid w:val="008C27F8"/>
    <w:rsid w:val="008C27FE"/>
    <w:rsid w:val="008C2835"/>
    <w:rsid w:val="008C2906"/>
    <w:rsid w:val="008C2C78"/>
    <w:rsid w:val="008C2DB5"/>
    <w:rsid w:val="008C3639"/>
    <w:rsid w:val="008C3804"/>
    <w:rsid w:val="008C4386"/>
    <w:rsid w:val="008C4686"/>
    <w:rsid w:val="008C4A32"/>
    <w:rsid w:val="008C4B98"/>
    <w:rsid w:val="008C4E0E"/>
    <w:rsid w:val="008C50C0"/>
    <w:rsid w:val="008C50DA"/>
    <w:rsid w:val="008C5183"/>
    <w:rsid w:val="008C545E"/>
    <w:rsid w:val="008C55FD"/>
    <w:rsid w:val="008C6859"/>
    <w:rsid w:val="008C6A2A"/>
    <w:rsid w:val="008D05C7"/>
    <w:rsid w:val="008D0922"/>
    <w:rsid w:val="008D12DC"/>
    <w:rsid w:val="008D2930"/>
    <w:rsid w:val="008D322A"/>
    <w:rsid w:val="008D36D7"/>
    <w:rsid w:val="008D3F3B"/>
    <w:rsid w:val="008D42AB"/>
    <w:rsid w:val="008D43C4"/>
    <w:rsid w:val="008D4A44"/>
    <w:rsid w:val="008D501A"/>
    <w:rsid w:val="008D50B0"/>
    <w:rsid w:val="008D5389"/>
    <w:rsid w:val="008D54D1"/>
    <w:rsid w:val="008D5533"/>
    <w:rsid w:val="008D6003"/>
    <w:rsid w:val="008D60C4"/>
    <w:rsid w:val="008D69AE"/>
    <w:rsid w:val="008E008A"/>
    <w:rsid w:val="008E026C"/>
    <w:rsid w:val="008E035A"/>
    <w:rsid w:val="008E043E"/>
    <w:rsid w:val="008E0500"/>
    <w:rsid w:val="008E0565"/>
    <w:rsid w:val="008E1E26"/>
    <w:rsid w:val="008E2069"/>
    <w:rsid w:val="008E27FA"/>
    <w:rsid w:val="008E28F8"/>
    <w:rsid w:val="008E2CB1"/>
    <w:rsid w:val="008E3C8E"/>
    <w:rsid w:val="008E4275"/>
    <w:rsid w:val="008E54E4"/>
    <w:rsid w:val="008E616C"/>
    <w:rsid w:val="008E62F3"/>
    <w:rsid w:val="008E6DBD"/>
    <w:rsid w:val="008F0106"/>
    <w:rsid w:val="008F0171"/>
    <w:rsid w:val="008F04EC"/>
    <w:rsid w:val="008F0CA6"/>
    <w:rsid w:val="008F1341"/>
    <w:rsid w:val="008F16CC"/>
    <w:rsid w:val="008F2503"/>
    <w:rsid w:val="008F315D"/>
    <w:rsid w:val="008F3413"/>
    <w:rsid w:val="008F3C94"/>
    <w:rsid w:val="008F4923"/>
    <w:rsid w:val="008F4DE7"/>
    <w:rsid w:val="008F5613"/>
    <w:rsid w:val="008F66DF"/>
    <w:rsid w:val="008F723E"/>
    <w:rsid w:val="008F7F49"/>
    <w:rsid w:val="00900207"/>
    <w:rsid w:val="00900390"/>
    <w:rsid w:val="009007DB"/>
    <w:rsid w:val="00900D09"/>
    <w:rsid w:val="00900E9E"/>
    <w:rsid w:val="009016BB"/>
    <w:rsid w:val="009019F2"/>
    <w:rsid w:val="00902279"/>
    <w:rsid w:val="009025E7"/>
    <w:rsid w:val="00902867"/>
    <w:rsid w:val="00902CA2"/>
    <w:rsid w:val="00903210"/>
    <w:rsid w:val="00903CA4"/>
    <w:rsid w:val="00903E22"/>
    <w:rsid w:val="009042AD"/>
    <w:rsid w:val="009054C3"/>
    <w:rsid w:val="00906278"/>
    <w:rsid w:val="009067F6"/>
    <w:rsid w:val="00906B28"/>
    <w:rsid w:val="00906DF9"/>
    <w:rsid w:val="00906F97"/>
    <w:rsid w:val="00907241"/>
    <w:rsid w:val="00907491"/>
    <w:rsid w:val="00907D05"/>
    <w:rsid w:val="009105C0"/>
    <w:rsid w:val="00911468"/>
    <w:rsid w:val="00912170"/>
    <w:rsid w:val="00912468"/>
    <w:rsid w:val="00912554"/>
    <w:rsid w:val="00913650"/>
    <w:rsid w:val="0091366C"/>
    <w:rsid w:val="0091369F"/>
    <w:rsid w:val="009139E7"/>
    <w:rsid w:val="00913BF2"/>
    <w:rsid w:val="00913CE1"/>
    <w:rsid w:val="00913E65"/>
    <w:rsid w:val="0091461C"/>
    <w:rsid w:val="009149D0"/>
    <w:rsid w:val="00915C1D"/>
    <w:rsid w:val="00915E56"/>
    <w:rsid w:val="009167B4"/>
    <w:rsid w:val="00920130"/>
    <w:rsid w:val="00921000"/>
    <w:rsid w:val="00921426"/>
    <w:rsid w:val="00921BB6"/>
    <w:rsid w:val="009222B5"/>
    <w:rsid w:val="009229F0"/>
    <w:rsid w:val="00922D94"/>
    <w:rsid w:val="009239C4"/>
    <w:rsid w:val="009239D7"/>
    <w:rsid w:val="00923FFA"/>
    <w:rsid w:val="00924082"/>
    <w:rsid w:val="00924EC3"/>
    <w:rsid w:val="00925832"/>
    <w:rsid w:val="009258E9"/>
    <w:rsid w:val="00926258"/>
    <w:rsid w:val="009277BC"/>
    <w:rsid w:val="00927D65"/>
    <w:rsid w:val="00927F5A"/>
    <w:rsid w:val="00930380"/>
    <w:rsid w:val="00930759"/>
    <w:rsid w:val="0093078A"/>
    <w:rsid w:val="00931AC7"/>
    <w:rsid w:val="00931EAB"/>
    <w:rsid w:val="009331BA"/>
    <w:rsid w:val="009334B9"/>
    <w:rsid w:val="00933B81"/>
    <w:rsid w:val="009343F8"/>
    <w:rsid w:val="0093479E"/>
    <w:rsid w:val="00934E9D"/>
    <w:rsid w:val="009351BA"/>
    <w:rsid w:val="0093680A"/>
    <w:rsid w:val="00936894"/>
    <w:rsid w:val="00936AE4"/>
    <w:rsid w:val="00936FAB"/>
    <w:rsid w:val="00937252"/>
    <w:rsid w:val="009372B6"/>
    <w:rsid w:val="009377D5"/>
    <w:rsid w:val="009401D6"/>
    <w:rsid w:val="00940292"/>
    <w:rsid w:val="0094050C"/>
    <w:rsid w:val="00940533"/>
    <w:rsid w:val="00940826"/>
    <w:rsid w:val="00940933"/>
    <w:rsid w:val="00940B29"/>
    <w:rsid w:val="00940CC2"/>
    <w:rsid w:val="00941847"/>
    <w:rsid w:val="00941ACC"/>
    <w:rsid w:val="00941C73"/>
    <w:rsid w:val="00941E0F"/>
    <w:rsid w:val="00942A0B"/>
    <w:rsid w:val="009434D8"/>
    <w:rsid w:val="009439D0"/>
    <w:rsid w:val="00943AB0"/>
    <w:rsid w:val="00943CAB"/>
    <w:rsid w:val="00944984"/>
    <w:rsid w:val="00944E64"/>
    <w:rsid w:val="009450B5"/>
    <w:rsid w:val="00946ACD"/>
    <w:rsid w:val="009472E9"/>
    <w:rsid w:val="00947772"/>
    <w:rsid w:val="00947B1C"/>
    <w:rsid w:val="009501FD"/>
    <w:rsid w:val="009507AE"/>
    <w:rsid w:val="0095093C"/>
    <w:rsid w:val="0095129D"/>
    <w:rsid w:val="009514E6"/>
    <w:rsid w:val="009516A5"/>
    <w:rsid w:val="00951DC4"/>
    <w:rsid w:val="009522C3"/>
    <w:rsid w:val="00952867"/>
    <w:rsid w:val="0095370D"/>
    <w:rsid w:val="009540E3"/>
    <w:rsid w:val="009545AD"/>
    <w:rsid w:val="00954743"/>
    <w:rsid w:val="00954E32"/>
    <w:rsid w:val="00955C3F"/>
    <w:rsid w:val="00955F72"/>
    <w:rsid w:val="0095629C"/>
    <w:rsid w:val="00957576"/>
    <w:rsid w:val="009576A6"/>
    <w:rsid w:val="0096165D"/>
    <w:rsid w:val="00961705"/>
    <w:rsid w:val="00961980"/>
    <w:rsid w:val="009625E4"/>
    <w:rsid w:val="00962F1E"/>
    <w:rsid w:val="0096322C"/>
    <w:rsid w:val="00963891"/>
    <w:rsid w:val="00963C62"/>
    <w:rsid w:val="00963FE9"/>
    <w:rsid w:val="00964011"/>
    <w:rsid w:val="00964CBE"/>
    <w:rsid w:val="00964F2C"/>
    <w:rsid w:val="00965474"/>
    <w:rsid w:val="0096639A"/>
    <w:rsid w:val="009664DE"/>
    <w:rsid w:val="009678A8"/>
    <w:rsid w:val="00967B90"/>
    <w:rsid w:val="009703FD"/>
    <w:rsid w:val="009704E8"/>
    <w:rsid w:val="00970D8A"/>
    <w:rsid w:val="00970F80"/>
    <w:rsid w:val="00971115"/>
    <w:rsid w:val="00972439"/>
    <w:rsid w:val="00972CCE"/>
    <w:rsid w:val="00972FCD"/>
    <w:rsid w:val="00973493"/>
    <w:rsid w:val="0097363F"/>
    <w:rsid w:val="009737B9"/>
    <w:rsid w:val="00973889"/>
    <w:rsid w:val="009739F9"/>
    <w:rsid w:val="009741EC"/>
    <w:rsid w:val="00974D10"/>
    <w:rsid w:val="00974E56"/>
    <w:rsid w:val="00974F9A"/>
    <w:rsid w:val="009751FD"/>
    <w:rsid w:val="00975743"/>
    <w:rsid w:val="009758F6"/>
    <w:rsid w:val="00975A5B"/>
    <w:rsid w:val="00975CC7"/>
    <w:rsid w:val="00976551"/>
    <w:rsid w:val="00977680"/>
    <w:rsid w:val="00977C0D"/>
    <w:rsid w:val="00977CAC"/>
    <w:rsid w:val="00977D2F"/>
    <w:rsid w:val="009802B6"/>
    <w:rsid w:val="00980405"/>
    <w:rsid w:val="00980847"/>
    <w:rsid w:val="00980EAD"/>
    <w:rsid w:val="00980FB1"/>
    <w:rsid w:val="0098185D"/>
    <w:rsid w:val="009819B2"/>
    <w:rsid w:val="009826F4"/>
    <w:rsid w:val="0098271B"/>
    <w:rsid w:val="00982B96"/>
    <w:rsid w:val="00982D68"/>
    <w:rsid w:val="00982D6E"/>
    <w:rsid w:val="00983031"/>
    <w:rsid w:val="00983B1B"/>
    <w:rsid w:val="00983FD7"/>
    <w:rsid w:val="0098415F"/>
    <w:rsid w:val="009845C2"/>
    <w:rsid w:val="00984DBA"/>
    <w:rsid w:val="0098577B"/>
    <w:rsid w:val="00985C82"/>
    <w:rsid w:val="00986E1F"/>
    <w:rsid w:val="009875DC"/>
    <w:rsid w:val="0098769E"/>
    <w:rsid w:val="0098775A"/>
    <w:rsid w:val="00987A97"/>
    <w:rsid w:val="00987C0E"/>
    <w:rsid w:val="00987CF1"/>
    <w:rsid w:val="00990E87"/>
    <w:rsid w:val="00991202"/>
    <w:rsid w:val="00991684"/>
    <w:rsid w:val="00991E6F"/>
    <w:rsid w:val="00991FCB"/>
    <w:rsid w:val="0099216A"/>
    <w:rsid w:val="00992215"/>
    <w:rsid w:val="00992908"/>
    <w:rsid w:val="0099369D"/>
    <w:rsid w:val="0099384C"/>
    <w:rsid w:val="00993D37"/>
    <w:rsid w:val="00994694"/>
    <w:rsid w:val="00994724"/>
    <w:rsid w:val="009948CC"/>
    <w:rsid w:val="009948FE"/>
    <w:rsid w:val="0099564B"/>
    <w:rsid w:val="009959FE"/>
    <w:rsid w:val="00995EC1"/>
    <w:rsid w:val="009967F1"/>
    <w:rsid w:val="00996E73"/>
    <w:rsid w:val="00997429"/>
    <w:rsid w:val="009A0403"/>
    <w:rsid w:val="009A06F2"/>
    <w:rsid w:val="009A0791"/>
    <w:rsid w:val="009A0BFF"/>
    <w:rsid w:val="009A0DFE"/>
    <w:rsid w:val="009A1308"/>
    <w:rsid w:val="009A175B"/>
    <w:rsid w:val="009A1B27"/>
    <w:rsid w:val="009A1EC8"/>
    <w:rsid w:val="009A20F5"/>
    <w:rsid w:val="009A246A"/>
    <w:rsid w:val="009A2FC3"/>
    <w:rsid w:val="009A30E3"/>
    <w:rsid w:val="009A3838"/>
    <w:rsid w:val="009A44B7"/>
    <w:rsid w:val="009A46A3"/>
    <w:rsid w:val="009A488B"/>
    <w:rsid w:val="009A49A9"/>
    <w:rsid w:val="009A4CC9"/>
    <w:rsid w:val="009A4D38"/>
    <w:rsid w:val="009A54C9"/>
    <w:rsid w:val="009A614C"/>
    <w:rsid w:val="009A7671"/>
    <w:rsid w:val="009A7B50"/>
    <w:rsid w:val="009A7C7F"/>
    <w:rsid w:val="009A7F55"/>
    <w:rsid w:val="009B05BF"/>
    <w:rsid w:val="009B0724"/>
    <w:rsid w:val="009B10BA"/>
    <w:rsid w:val="009B140F"/>
    <w:rsid w:val="009B1C48"/>
    <w:rsid w:val="009B2C5E"/>
    <w:rsid w:val="009B2C62"/>
    <w:rsid w:val="009B3440"/>
    <w:rsid w:val="009B37F1"/>
    <w:rsid w:val="009B3988"/>
    <w:rsid w:val="009B3CDB"/>
    <w:rsid w:val="009B3E1C"/>
    <w:rsid w:val="009B3E8C"/>
    <w:rsid w:val="009B3EFE"/>
    <w:rsid w:val="009B40A8"/>
    <w:rsid w:val="009B5159"/>
    <w:rsid w:val="009B56AE"/>
    <w:rsid w:val="009B67D5"/>
    <w:rsid w:val="009B6DF1"/>
    <w:rsid w:val="009B6F71"/>
    <w:rsid w:val="009B7021"/>
    <w:rsid w:val="009B70DA"/>
    <w:rsid w:val="009B7D17"/>
    <w:rsid w:val="009C04CC"/>
    <w:rsid w:val="009C0640"/>
    <w:rsid w:val="009C0FA2"/>
    <w:rsid w:val="009C167A"/>
    <w:rsid w:val="009C1D24"/>
    <w:rsid w:val="009C208E"/>
    <w:rsid w:val="009C2806"/>
    <w:rsid w:val="009C288E"/>
    <w:rsid w:val="009C3479"/>
    <w:rsid w:val="009C424A"/>
    <w:rsid w:val="009C4447"/>
    <w:rsid w:val="009C448F"/>
    <w:rsid w:val="009C4571"/>
    <w:rsid w:val="009C4D3E"/>
    <w:rsid w:val="009C4E14"/>
    <w:rsid w:val="009C5952"/>
    <w:rsid w:val="009C5C23"/>
    <w:rsid w:val="009C5F0E"/>
    <w:rsid w:val="009C6470"/>
    <w:rsid w:val="009C6728"/>
    <w:rsid w:val="009C69C8"/>
    <w:rsid w:val="009C6D99"/>
    <w:rsid w:val="009C6F4B"/>
    <w:rsid w:val="009C7025"/>
    <w:rsid w:val="009C735D"/>
    <w:rsid w:val="009C763D"/>
    <w:rsid w:val="009C7A9B"/>
    <w:rsid w:val="009C7D9E"/>
    <w:rsid w:val="009D02AF"/>
    <w:rsid w:val="009D03BD"/>
    <w:rsid w:val="009D0666"/>
    <w:rsid w:val="009D071C"/>
    <w:rsid w:val="009D08C7"/>
    <w:rsid w:val="009D0964"/>
    <w:rsid w:val="009D0A44"/>
    <w:rsid w:val="009D0C0B"/>
    <w:rsid w:val="009D0C28"/>
    <w:rsid w:val="009D196E"/>
    <w:rsid w:val="009D21D3"/>
    <w:rsid w:val="009D271B"/>
    <w:rsid w:val="009D2777"/>
    <w:rsid w:val="009D2AD7"/>
    <w:rsid w:val="009D2DF1"/>
    <w:rsid w:val="009D336F"/>
    <w:rsid w:val="009D3399"/>
    <w:rsid w:val="009D4016"/>
    <w:rsid w:val="009D4322"/>
    <w:rsid w:val="009D4537"/>
    <w:rsid w:val="009D4769"/>
    <w:rsid w:val="009D4B07"/>
    <w:rsid w:val="009D5831"/>
    <w:rsid w:val="009D5846"/>
    <w:rsid w:val="009D5ED1"/>
    <w:rsid w:val="009D6939"/>
    <w:rsid w:val="009D6FB5"/>
    <w:rsid w:val="009D736E"/>
    <w:rsid w:val="009D7A99"/>
    <w:rsid w:val="009D7AE7"/>
    <w:rsid w:val="009E02C1"/>
    <w:rsid w:val="009E065C"/>
    <w:rsid w:val="009E08FB"/>
    <w:rsid w:val="009E0A43"/>
    <w:rsid w:val="009E0F10"/>
    <w:rsid w:val="009E1278"/>
    <w:rsid w:val="009E14DD"/>
    <w:rsid w:val="009E19CA"/>
    <w:rsid w:val="009E1CCC"/>
    <w:rsid w:val="009E1F01"/>
    <w:rsid w:val="009E23EF"/>
    <w:rsid w:val="009E2833"/>
    <w:rsid w:val="009E2ABD"/>
    <w:rsid w:val="009E3181"/>
    <w:rsid w:val="009E3230"/>
    <w:rsid w:val="009E38D6"/>
    <w:rsid w:val="009E3C10"/>
    <w:rsid w:val="009E401E"/>
    <w:rsid w:val="009E48D2"/>
    <w:rsid w:val="009E4933"/>
    <w:rsid w:val="009E50A8"/>
    <w:rsid w:val="009E584E"/>
    <w:rsid w:val="009E599B"/>
    <w:rsid w:val="009E65A4"/>
    <w:rsid w:val="009E71A4"/>
    <w:rsid w:val="009E755E"/>
    <w:rsid w:val="009E7813"/>
    <w:rsid w:val="009F05C3"/>
    <w:rsid w:val="009F10A8"/>
    <w:rsid w:val="009F13F4"/>
    <w:rsid w:val="009F1416"/>
    <w:rsid w:val="009F17F0"/>
    <w:rsid w:val="009F182C"/>
    <w:rsid w:val="009F1B0D"/>
    <w:rsid w:val="009F32D4"/>
    <w:rsid w:val="009F4192"/>
    <w:rsid w:val="009F4A88"/>
    <w:rsid w:val="009F51C8"/>
    <w:rsid w:val="009F5211"/>
    <w:rsid w:val="009F56AE"/>
    <w:rsid w:val="009F5B4C"/>
    <w:rsid w:val="009F5C43"/>
    <w:rsid w:val="009F6324"/>
    <w:rsid w:val="009F740B"/>
    <w:rsid w:val="00A002DB"/>
    <w:rsid w:val="00A00401"/>
    <w:rsid w:val="00A0082F"/>
    <w:rsid w:val="00A00C4E"/>
    <w:rsid w:val="00A015E0"/>
    <w:rsid w:val="00A024A4"/>
    <w:rsid w:val="00A02A1E"/>
    <w:rsid w:val="00A0458A"/>
    <w:rsid w:val="00A045A9"/>
    <w:rsid w:val="00A04F20"/>
    <w:rsid w:val="00A050C9"/>
    <w:rsid w:val="00A05392"/>
    <w:rsid w:val="00A05890"/>
    <w:rsid w:val="00A05B7B"/>
    <w:rsid w:val="00A05EFC"/>
    <w:rsid w:val="00A06D9E"/>
    <w:rsid w:val="00A0748F"/>
    <w:rsid w:val="00A0765A"/>
    <w:rsid w:val="00A07FB6"/>
    <w:rsid w:val="00A1095E"/>
    <w:rsid w:val="00A10D27"/>
    <w:rsid w:val="00A11364"/>
    <w:rsid w:val="00A113AC"/>
    <w:rsid w:val="00A114BB"/>
    <w:rsid w:val="00A117DE"/>
    <w:rsid w:val="00A11B1D"/>
    <w:rsid w:val="00A12552"/>
    <w:rsid w:val="00A12A4D"/>
    <w:rsid w:val="00A12E05"/>
    <w:rsid w:val="00A13058"/>
    <w:rsid w:val="00A130B3"/>
    <w:rsid w:val="00A136D1"/>
    <w:rsid w:val="00A1387C"/>
    <w:rsid w:val="00A13A3C"/>
    <w:rsid w:val="00A1443B"/>
    <w:rsid w:val="00A14FD9"/>
    <w:rsid w:val="00A153E8"/>
    <w:rsid w:val="00A158B4"/>
    <w:rsid w:val="00A16014"/>
    <w:rsid w:val="00A160AA"/>
    <w:rsid w:val="00A16340"/>
    <w:rsid w:val="00A163DA"/>
    <w:rsid w:val="00A16961"/>
    <w:rsid w:val="00A16D45"/>
    <w:rsid w:val="00A175B3"/>
    <w:rsid w:val="00A175E9"/>
    <w:rsid w:val="00A209F7"/>
    <w:rsid w:val="00A20EFB"/>
    <w:rsid w:val="00A2127A"/>
    <w:rsid w:val="00A2142C"/>
    <w:rsid w:val="00A2149A"/>
    <w:rsid w:val="00A21767"/>
    <w:rsid w:val="00A2188D"/>
    <w:rsid w:val="00A21A83"/>
    <w:rsid w:val="00A21AE8"/>
    <w:rsid w:val="00A21EA9"/>
    <w:rsid w:val="00A21EBB"/>
    <w:rsid w:val="00A21EE8"/>
    <w:rsid w:val="00A22406"/>
    <w:rsid w:val="00A22E75"/>
    <w:rsid w:val="00A236EF"/>
    <w:rsid w:val="00A23E37"/>
    <w:rsid w:val="00A23FAF"/>
    <w:rsid w:val="00A240AB"/>
    <w:rsid w:val="00A24977"/>
    <w:rsid w:val="00A24B00"/>
    <w:rsid w:val="00A24BBE"/>
    <w:rsid w:val="00A24E3E"/>
    <w:rsid w:val="00A24FD7"/>
    <w:rsid w:val="00A257DA"/>
    <w:rsid w:val="00A26092"/>
    <w:rsid w:val="00A26243"/>
    <w:rsid w:val="00A26620"/>
    <w:rsid w:val="00A26F65"/>
    <w:rsid w:val="00A27208"/>
    <w:rsid w:val="00A3039D"/>
    <w:rsid w:val="00A303E3"/>
    <w:rsid w:val="00A30520"/>
    <w:rsid w:val="00A306B8"/>
    <w:rsid w:val="00A308AC"/>
    <w:rsid w:val="00A311F3"/>
    <w:rsid w:val="00A31472"/>
    <w:rsid w:val="00A3163B"/>
    <w:rsid w:val="00A320BE"/>
    <w:rsid w:val="00A324C4"/>
    <w:rsid w:val="00A32997"/>
    <w:rsid w:val="00A3357C"/>
    <w:rsid w:val="00A33ADF"/>
    <w:rsid w:val="00A34486"/>
    <w:rsid w:val="00A352EF"/>
    <w:rsid w:val="00A36ADF"/>
    <w:rsid w:val="00A36E4A"/>
    <w:rsid w:val="00A372E2"/>
    <w:rsid w:val="00A40BC8"/>
    <w:rsid w:val="00A40D9B"/>
    <w:rsid w:val="00A411EC"/>
    <w:rsid w:val="00A4170A"/>
    <w:rsid w:val="00A41AA3"/>
    <w:rsid w:val="00A42371"/>
    <w:rsid w:val="00A42D9B"/>
    <w:rsid w:val="00A44153"/>
    <w:rsid w:val="00A4454E"/>
    <w:rsid w:val="00A4504F"/>
    <w:rsid w:val="00A457C3"/>
    <w:rsid w:val="00A4583B"/>
    <w:rsid w:val="00A45ACC"/>
    <w:rsid w:val="00A46EBF"/>
    <w:rsid w:val="00A47BF5"/>
    <w:rsid w:val="00A47F12"/>
    <w:rsid w:val="00A5016D"/>
    <w:rsid w:val="00A50523"/>
    <w:rsid w:val="00A524E3"/>
    <w:rsid w:val="00A52611"/>
    <w:rsid w:val="00A52A9F"/>
    <w:rsid w:val="00A52AF8"/>
    <w:rsid w:val="00A531EC"/>
    <w:rsid w:val="00A535E6"/>
    <w:rsid w:val="00A536A8"/>
    <w:rsid w:val="00A53749"/>
    <w:rsid w:val="00A53AD2"/>
    <w:rsid w:val="00A53E82"/>
    <w:rsid w:val="00A53F3B"/>
    <w:rsid w:val="00A5475F"/>
    <w:rsid w:val="00A55072"/>
    <w:rsid w:val="00A55223"/>
    <w:rsid w:val="00A5528F"/>
    <w:rsid w:val="00A55C21"/>
    <w:rsid w:val="00A55F6E"/>
    <w:rsid w:val="00A55FDC"/>
    <w:rsid w:val="00A564F2"/>
    <w:rsid w:val="00A569EC"/>
    <w:rsid w:val="00A56C0F"/>
    <w:rsid w:val="00A57EBB"/>
    <w:rsid w:val="00A60360"/>
    <w:rsid w:val="00A60446"/>
    <w:rsid w:val="00A610BE"/>
    <w:rsid w:val="00A61166"/>
    <w:rsid w:val="00A6124D"/>
    <w:rsid w:val="00A614DC"/>
    <w:rsid w:val="00A61779"/>
    <w:rsid w:val="00A61818"/>
    <w:rsid w:val="00A6205F"/>
    <w:rsid w:val="00A62443"/>
    <w:rsid w:val="00A6298F"/>
    <w:rsid w:val="00A629E5"/>
    <w:rsid w:val="00A62E5A"/>
    <w:rsid w:val="00A63014"/>
    <w:rsid w:val="00A6466A"/>
    <w:rsid w:val="00A65418"/>
    <w:rsid w:val="00A655FD"/>
    <w:rsid w:val="00A65746"/>
    <w:rsid w:val="00A65A3B"/>
    <w:rsid w:val="00A66079"/>
    <w:rsid w:val="00A6653F"/>
    <w:rsid w:val="00A666A2"/>
    <w:rsid w:val="00A66867"/>
    <w:rsid w:val="00A66AD3"/>
    <w:rsid w:val="00A66F3E"/>
    <w:rsid w:val="00A67B74"/>
    <w:rsid w:val="00A67BB8"/>
    <w:rsid w:val="00A705A6"/>
    <w:rsid w:val="00A70CF7"/>
    <w:rsid w:val="00A714F0"/>
    <w:rsid w:val="00A71F61"/>
    <w:rsid w:val="00A721D9"/>
    <w:rsid w:val="00A72246"/>
    <w:rsid w:val="00A7293A"/>
    <w:rsid w:val="00A732F2"/>
    <w:rsid w:val="00A73D1E"/>
    <w:rsid w:val="00A747A9"/>
    <w:rsid w:val="00A74ADC"/>
    <w:rsid w:val="00A74DAE"/>
    <w:rsid w:val="00A754CD"/>
    <w:rsid w:val="00A768DA"/>
    <w:rsid w:val="00A76E4D"/>
    <w:rsid w:val="00A77BB4"/>
    <w:rsid w:val="00A77FC8"/>
    <w:rsid w:val="00A808C3"/>
    <w:rsid w:val="00A80C27"/>
    <w:rsid w:val="00A80EB8"/>
    <w:rsid w:val="00A8107D"/>
    <w:rsid w:val="00A81133"/>
    <w:rsid w:val="00A8121D"/>
    <w:rsid w:val="00A8196F"/>
    <w:rsid w:val="00A819E9"/>
    <w:rsid w:val="00A83106"/>
    <w:rsid w:val="00A835D2"/>
    <w:rsid w:val="00A83704"/>
    <w:rsid w:val="00A83DA2"/>
    <w:rsid w:val="00A846A6"/>
    <w:rsid w:val="00A854B6"/>
    <w:rsid w:val="00A856E4"/>
    <w:rsid w:val="00A859D4"/>
    <w:rsid w:val="00A86A2C"/>
    <w:rsid w:val="00A87618"/>
    <w:rsid w:val="00A9020B"/>
    <w:rsid w:val="00A9023B"/>
    <w:rsid w:val="00A9078E"/>
    <w:rsid w:val="00A90BED"/>
    <w:rsid w:val="00A91348"/>
    <w:rsid w:val="00A91F80"/>
    <w:rsid w:val="00A9201D"/>
    <w:rsid w:val="00A931BA"/>
    <w:rsid w:val="00A931D7"/>
    <w:rsid w:val="00A93247"/>
    <w:rsid w:val="00A934B6"/>
    <w:rsid w:val="00A93E63"/>
    <w:rsid w:val="00A94CBC"/>
    <w:rsid w:val="00A94FB9"/>
    <w:rsid w:val="00A94FDC"/>
    <w:rsid w:val="00A95CF7"/>
    <w:rsid w:val="00A9676C"/>
    <w:rsid w:val="00A967A8"/>
    <w:rsid w:val="00A96BCA"/>
    <w:rsid w:val="00A971B3"/>
    <w:rsid w:val="00A97DC2"/>
    <w:rsid w:val="00AA033C"/>
    <w:rsid w:val="00AA035A"/>
    <w:rsid w:val="00AA0391"/>
    <w:rsid w:val="00AA03B3"/>
    <w:rsid w:val="00AA07CB"/>
    <w:rsid w:val="00AA13E5"/>
    <w:rsid w:val="00AA13FA"/>
    <w:rsid w:val="00AA1596"/>
    <w:rsid w:val="00AA2111"/>
    <w:rsid w:val="00AA2EEC"/>
    <w:rsid w:val="00AA3064"/>
    <w:rsid w:val="00AA3797"/>
    <w:rsid w:val="00AA446E"/>
    <w:rsid w:val="00AA44D0"/>
    <w:rsid w:val="00AA51DF"/>
    <w:rsid w:val="00AA5383"/>
    <w:rsid w:val="00AA538D"/>
    <w:rsid w:val="00AA540E"/>
    <w:rsid w:val="00AA65B6"/>
    <w:rsid w:val="00AA697E"/>
    <w:rsid w:val="00AA6C48"/>
    <w:rsid w:val="00AA76C4"/>
    <w:rsid w:val="00AB0321"/>
    <w:rsid w:val="00AB0602"/>
    <w:rsid w:val="00AB0939"/>
    <w:rsid w:val="00AB19B0"/>
    <w:rsid w:val="00AB1A0C"/>
    <w:rsid w:val="00AB25D3"/>
    <w:rsid w:val="00AB2DE3"/>
    <w:rsid w:val="00AB303A"/>
    <w:rsid w:val="00AB3228"/>
    <w:rsid w:val="00AB3774"/>
    <w:rsid w:val="00AB38D4"/>
    <w:rsid w:val="00AB3B1E"/>
    <w:rsid w:val="00AB3C5A"/>
    <w:rsid w:val="00AB4007"/>
    <w:rsid w:val="00AB43CA"/>
    <w:rsid w:val="00AB4927"/>
    <w:rsid w:val="00AB4D6B"/>
    <w:rsid w:val="00AB5041"/>
    <w:rsid w:val="00AB51B0"/>
    <w:rsid w:val="00AB55F3"/>
    <w:rsid w:val="00AB5907"/>
    <w:rsid w:val="00AB644A"/>
    <w:rsid w:val="00AB6644"/>
    <w:rsid w:val="00AB6B94"/>
    <w:rsid w:val="00AB6D18"/>
    <w:rsid w:val="00AB71DB"/>
    <w:rsid w:val="00AB747F"/>
    <w:rsid w:val="00AB7493"/>
    <w:rsid w:val="00AB7756"/>
    <w:rsid w:val="00AB782C"/>
    <w:rsid w:val="00AC0097"/>
    <w:rsid w:val="00AC024E"/>
    <w:rsid w:val="00AC0B81"/>
    <w:rsid w:val="00AC1282"/>
    <w:rsid w:val="00AC1497"/>
    <w:rsid w:val="00AC1641"/>
    <w:rsid w:val="00AC19A4"/>
    <w:rsid w:val="00AC1A86"/>
    <w:rsid w:val="00AC1AB8"/>
    <w:rsid w:val="00AC1AF5"/>
    <w:rsid w:val="00AC1B59"/>
    <w:rsid w:val="00AC1C10"/>
    <w:rsid w:val="00AC2F6D"/>
    <w:rsid w:val="00AC332A"/>
    <w:rsid w:val="00AC3344"/>
    <w:rsid w:val="00AC40CD"/>
    <w:rsid w:val="00AC46B7"/>
    <w:rsid w:val="00AC4CD6"/>
    <w:rsid w:val="00AC52ED"/>
    <w:rsid w:val="00AC5358"/>
    <w:rsid w:val="00AC583B"/>
    <w:rsid w:val="00AC5A2A"/>
    <w:rsid w:val="00AC6365"/>
    <w:rsid w:val="00AC6384"/>
    <w:rsid w:val="00AC6626"/>
    <w:rsid w:val="00AC678B"/>
    <w:rsid w:val="00AC6A31"/>
    <w:rsid w:val="00AC7052"/>
    <w:rsid w:val="00AC7473"/>
    <w:rsid w:val="00AC7830"/>
    <w:rsid w:val="00AC7BFF"/>
    <w:rsid w:val="00AD016B"/>
    <w:rsid w:val="00AD029C"/>
    <w:rsid w:val="00AD06A0"/>
    <w:rsid w:val="00AD08B9"/>
    <w:rsid w:val="00AD0B3A"/>
    <w:rsid w:val="00AD0CCD"/>
    <w:rsid w:val="00AD0CE6"/>
    <w:rsid w:val="00AD11C1"/>
    <w:rsid w:val="00AD271D"/>
    <w:rsid w:val="00AD2930"/>
    <w:rsid w:val="00AD2D7F"/>
    <w:rsid w:val="00AD2D87"/>
    <w:rsid w:val="00AD30DB"/>
    <w:rsid w:val="00AD3364"/>
    <w:rsid w:val="00AD3DC0"/>
    <w:rsid w:val="00AD3DF7"/>
    <w:rsid w:val="00AD417F"/>
    <w:rsid w:val="00AD4620"/>
    <w:rsid w:val="00AD4705"/>
    <w:rsid w:val="00AD4731"/>
    <w:rsid w:val="00AD4CA5"/>
    <w:rsid w:val="00AD545B"/>
    <w:rsid w:val="00AD5F19"/>
    <w:rsid w:val="00AD5F2E"/>
    <w:rsid w:val="00AD66F7"/>
    <w:rsid w:val="00AD6B9E"/>
    <w:rsid w:val="00AD777C"/>
    <w:rsid w:val="00AD7DB7"/>
    <w:rsid w:val="00AE0158"/>
    <w:rsid w:val="00AE01BF"/>
    <w:rsid w:val="00AE075B"/>
    <w:rsid w:val="00AE0FB2"/>
    <w:rsid w:val="00AE106B"/>
    <w:rsid w:val="00AE15BA"/>
    <w:rsid w:val="00AE25E4"/>
    <w:rsid w:val="00AE2CDF"/>
    <w:rsid w:val="00AE3686"/>
    <w:rsid w:val="00AE3D59"/>
    <w:rsid w:val="00AE4665"/>
    <w:rsid w:val="00AE4ACD"/>
    <w:rsid w:val="00AE4BF0"/>
    <w:rsid w:val="00AE4E7C"/>
    <w:rsid w:val="00AE5D6F"/>
    <w:rsid w:val="00AE6309"/>
    <w:rsid w:val="00AE6A59"/>
    <w:rsid w:val="00AE719A"/>
    <w:rsid w:val="00AE7326"/>
    <w:rsid w:val="00AE75CC"/>
    <w:rsid w:val="00AE776C"/>
    <w:rsid w:val="00AE798F"/>
    <w:rsid w:val="00AF04EF"/>
    <w:rsid w:val="00AF0FE1"/>
    <w:rsid w:val="00AF10CF"/>
    <w:rsid w:val="00AF1680"/>
    <w:rsid w:val="00AF17CA"/>
    <w:rsid w:val="00AF1B6B"/>
    <w:rsid w:val="00AF257E"/>
    <w:rsid w:val="00AF2C1B"/>
    <w:rsid w:val="00AF2D00"/>
    <w:rsid w:val="00AF2FEF"/>
    <w:rsid w:val="00AF31C8"/>
    <w:rsid w:val="00AF3A48"/>
    <w:rsid w:val="00AF4AC7"/>
    <w:rsid w:val="00AF5B2A"/>
    <w:rsid w:val="00AF6142"/>
    <w:rsid w:val="00AF65EB"/>
    <w:rsid w:val="00AF6A55"/>
    <w:rsid w:val="00AF6AB6"/>
    <w:rsid w:val="00AF6B74"/>
    <w:rsid w:val="00AF7033"/>
    <w:rsid w:val="00AF74AC"/>
    <w:rsid w:val="00AF7F12"/>
    <w:rsid w:val="00B00530"/>
    <w:rsid w:val="00B00888"/>
    <w:rsid w:val="00B00A02"/>
    <w:rsid w:val="00B00DEE"/>
    <w:rsid w:val="00B011E4"/>
    <w:rsid w:val="00B01CE0"/>
    <w:rsid w:val="00B01ED3"/>
    <w:rsid w:val="00B0225E"/>
    <w:rsid w:val="00B0255D"/>
    <w:rsid w:val="00B02F1B"/>
    <w:rsid w:val="00B0317E"/>
    <w:rsid w:val="00B0390B"/>
    <w:rsid w:val="00B03DD5"/>
    <w:rsid w:val="00B04C06"/>
    <w:rsid w:val="00B0535F"/>
    <w:rsid w:val="00B05425"/>
    <w:rsid w:val="00B054CE"/>
    <w:rsid w:val="00B05598"/>
    <w:rsid w:val="00B0575E"/>
    <w:rsid w:val="00B064C5"/>
    <w:rsid w:val="00B0735C"/>
    <w:rsid w:val="00B07377"/>
    <w:rsid w:val="00B07816"/>
    <w:rsid w:val="00B07E64"/>
    <w:rsid w:val="00B108C5"/>
    <w:rsid w:val="00B10E7B"/>
    <w:rsid w:val="00B112DC"/>
    <w:rsid w:val="00B116F3"/>
    <w:rsid w:val="00B122B9"/>
    <w:rsid w:val="00B1238A"/>
    <w:rsid w:val="00B126D6"/>
    <w:rsid w:val="00B12B00"/>
    <w:rsid w:val="00B12C68"/>
    <w:rsid w:val="00B132BE"/>
    <w:rsid w:val="00B1488C"/>
    <w:rsid w:val="00B14B7A"/>
    <w:rsid w:val="00B14C49"/>
    <w:rsid w:val="00B15A4F"/>
    <w:rsid w:val="00B15E57"/>
    <w:rsid w:val="00B16111"/>
    <w:rsid w:val="00B164AB"/>
    <w:rsid w:val="00B1651D"/>
    <w:rsid w:val="00B17D25"/>
    <w:rsid w:val="00B17D3E"/>
    <w:rsid w:val="00B209D2"/>
    <w:rsid w:val="00B21924"/>
    <w:rsid w:val="00B21BD8"/>
    <w:rsid w:val="00B2200D"/>
    <w:rsid w:val="00B22A4F"/>
    <w:rsid w:val="00B2303E"/>
    <w:rsid w:val="00B23366"/>
    <w:rsid w:val="00B23866"/>
    <w:rsid w:val="00B24632"/>
    <w:rsid w:val="00B248D6"/>
    <w:rsid w:val="00B24F46"/>
    <w:rsid w:val="00B251D2"/>
    <w:rsid w:val="00B2568B"/>
    <w:rsid w:val="00B25929"/>
    <w:rsid w:val="00B25FD1"/>
    <w:rsid w:val="00B260E3"/>
    <w:rsid w:val="00B26698"/>
    <w:rsid w:val="00B2694C"/>
    <w:rsid w:val="00B27A8C"/>
    <w:rsid w:val="00B303DA"/>
    <w:rsid w:val="00B3164C"/>
    <w:rsid w:val="00B321AD"/>
    <w:rsid w:val="00B32389"/>
    <w:rsid w:val="00B325F2"/>
    <w:rsid w:val="00B32BDA"/>
    <w:rsid w:val="00B333F0"/>
    <w:rsid w:val="00B33BEC"/>
    <w:rsid w:val="00B33CB8"/>
    <w:rsid w:val="00B33EAD"/>
    <w:rsid w:val="00B34B65"/>
    <w:rsid w:val="00B35411"/>
    <w:rsid w:val="00B357D8"/>
    <w:rsid w:val="00B35CF8"/>
    <w:rsid w:val="00B36826"/>
    <w:rsid w:val="00B371A5"/>
    <w:rsid w:val="00B371D2"/>
    <w:rsid w:val="00B37560"/>
    <w:rsid w:val="00B37A97"/>
    <w:rsid w:val="00B37DDC"/>
    <w:rsid w:val="00B37F4C"/>
    <w:rsid w:val="00B40BB2"/>
    <w:rsid w:val="00B414B9"/>
    <w:rsid w:val="00B41A27"/>
    <w:rsid w:val="00B426C1"/>
    <w:rsid w:val="00B42A65"/>
    <w:rsid w:val="00B42B4E"/>
    <w:rsid w:val="00B43318"/>
    <w:rsid w:val="00B43B7A"/>
    <w:rsid w:val="00B441DE"/>
    <w:rsid w:val="00B444C3"/>
    <w:rsid w:val="00B4463E"/>
    <w:rsid w:val="00B44BF0"/>
    <w:rsid w:val="00B4517F"/>
    <w:rsid w:val="00B4576E"/>
    <w:rsid w:val="00B45F6E"/>
    <w:rsid w:val="00B46943"/>
    <w:rsid w:val="00B46BD6"/>
    <w:rsid w:val="00B47AD3"/>
    <w:rsid w:val="00B501AC"/>
    <w:rsid w:val="00B5095D"/>
    <w:rsid w:val="00B50A02"/>
    <w:rsid w:val="00B515A1"/>
    <w:rsid w:val="00B52FDC"/>
    <w:rsid w:val="00B5332C"/>
    <w:rsid w:val="00B5343B"/>
    <w:rsid w:val="00B5366D"/>
    <w:rsid w:val="00B537FF"/>
    <w:rsid w:val="00B53BF4"/>
    <w:rsid w:val="00B54108"/>
    <w:rsid w:val="00B545AD"/>
    <w:rsid w:val="00B549DF"/>
    <w:rsid w:val="00B55E5E"/>
    <w:rsid w:val="00B5605F"/>
    <w:rsid w:val="00B56415"/>
    <w:rsid w:val="00B56C8A"/>
    <w:rsid w:val="00B5714B"/>
    <w:rsid w:val="00B5745E"/>
    <w:rsid w:val="00B5757A"/>
    <w:rsid w:val="00B57ABE"/>
    <w:rsid w:val="00B60276"/>
    <w:rsid w:val="00B6074E"/>
    <w:rsid w:val="00B61703"/>
    <w:rsid w:val="00B61B53"/>
    <w:rsid w:val="00B61D13"/>
    <w:rsid w:val="00B62158"/>
    <w:rsid w:val="00B621E4"/>
    <w:rsid w:val="00B628E9"/>
    <w:rsid w:val="00B63502"/>
    <w:rsid w:val="00B63D5C"/>
    <w:rsid w:val="00B64112"/>
    <w:rsid w:val="00B64137"/>
    <w:rsid w:val="00B6429B"/>
    <w:rsid w:val="00B643DC"/>
    <w:rsid w:val="00B6450C"/>
    <w:rsid w:val="00B6475E"/>
    <w:rsid w:val="00B650C9"/>
    <w:rsid w:val="00B65C6D"/>
    <w:rsid w:val="00B6615E"/>
    <w:rsid w:val="00B66493"/>
    <w:rsid w:val="00B67128"/>
    <w:rsid w:val="00B675BF"/>
    <w:rsid w:val="00B67C0A"/>
    <w:rsid w:val="00B709AD"/>
    <w:rsid w:val="00B70C47"/>
    <w:rsid w:val="00B72BAB"/>
    <w:rsid w:val="00B72F4B"/>
    <w:rsid w:val="00B739BA"/>
    <w:rsid w:val="00B73A66"/>
    <w:rsid w:val="00B73AA7"/>
    <w:rsid w:val="00B7413F"/>
    <w:rsid w:val="00B74AA7"/>
    <w:rsid w:val="00B751E6"/>
    <w:rsid w:val="00B75643"/>
    <w:rsid w:val="00B75923"/>
    <w:rsid w:val="00B75AE1"/>
    <w:rsid w:val="00B767AE"/>
    <w:rsid w:val="00B767E8"/>
    <w:rsid w:val="00B76C7B"/>
    <w:rsid w:val="00B77A3C"/>
    <w:rsid w:val="00B80405"/>
    <w:rsid w:val="00B8057F"/>
    <w:rsid w:val="00B807CF"/>
    <w:rsid w:val="00B80B4B"/>
    <w:rsid w:val="00B81160"/>
    <w:rsid w:val="00B8183C"/>
    <w:rsid w:val="00B81DC1"/>
    <w:rsid w:val="00B827AC"/>
    <w:rsid w:val="00B82A5E"/>
    <w:rsid w:val="00B82D50"/>
    <w:rsid w:val="00B8360A"/>
    <w:rsid w:val="00B8412C"/>
    <w:rsid w:val="00B84659"/>
    <w:rsid w:val="00B84C70"/>
    <w:rsid w:val="00B85016"/>
    <w:rsid w:val="00B85421"/>
    <w:rsid w:val="00B85532"/>
    <w:rsid w:val="00B8582A"/>
    <w:rsid w:val="00B8590F"/>
    <w:rsid w:val="00B85DF1"/>
    <w:rsid w:val="00B86547"/>
    <w:rsid w:val="00B867B1"/>
    <w:rsid w:val="00B8697E"/>
    <w:rsid w:val="00B86AED"/>
    <w:rsid w:val="00B86D76"/>
    <w:rsid w:val="00B875E5"/>
    <w:rsid w:val="00B87600"/>
    <w:rsid w:val="00B87B34"/>
    <w:rsid w:val="00B87B6B"/>
    <w:rsid w:val="00B87CFF"/>
    <w:rsid w:val="00B87EC8"/>
    <w:rsid w:val="00B9000E"/>
    <w:rsid w:val="00B90462"/>
    <w:rsid w:val="00B90BD9"/>
    <w:rsid w:val="00B92ED9"/>
    <w:rsid w:val="00B930EA"/>
    <w:rsid w:val="00B938C5"/>
    <w:rsid w:val="00B93C36"/>
    <w:rsid w:val="00B93E92"/>
    <w:rsid w:val="00B93EF8"/>
    <w:rsid w:val="00B951DE"/>
    <w:rsid w:val="00B9586D"/>
    <w:rsid w:val="00B95CAD"/>
    <w:rsid w:val="00B95F69"/>
    <w:rsid w:val="00B96372"/>
    <w:rsid w:val="00B966E5"/>
    <w:rsid w:val="00B96B81"/>
    <w:rsid w:val="00B96DE5"/>
    <w:rsid w:val="00B96E09"/>
    <w:rsid w:val="00B97626"/>
    <w:rsid w:val="00B97D56"/>
    <w:rsid w:val="00B97FF9"/>
    <w:rsid w:val="00BA030F"/>
    <w:rsid w:val="00BA070A"/>
    <w:rsid w:val="00BA0D16"/>
    <w:rsid w:val="00BA14A7"/>
    <w:rsid w:val="00BA158E"/>
    <w:rsid w:val="00BA18F3"/>
    <w:rsid w:val="00BA1AEF"/>
    <w:rsid w:val="00BA1C62"/>
    <w:rsid w:val="00BA2275"/>
    <w:rsid w:val="00BA22FB"/>
    <w:rsid w:val="00BA2365"/>
    <w:rsid w:val="00BA2558"/>
    <w:rsid w:val="00BA269C"/>
    <w:rsid w:val="00BA27EE"/>
    <w:rsid w:val="00BA2843"/>
    <w:rsid w:val="00BA2905"/>
    <w:rsid w:val="00BA34C7"/>
    <w:rsid w:val="00BA450E"/>
    <w:rsid w:val="00BA4872"/>
    <w:rsid w:val="00BA4A2A"/>
    <w:rsid w:val="00BA4D66"/>
    <w:rsid w:val="00BA5077"/>
    <w:rsid w:val="00BA5292"/>
    <w:rsid w:val="00BA5319"/>
    <w:rsid w:val="00BA5586"/>
    <w:rsid w:val="00BA5E44"/>
    <w:rsid w:val="00BA6062"/>
    <w:rsid w:val="00BA6401"/>
    <w:rsid w:val="00BA7186"/>
    <w:rsid w:val="00BA7A64"/>
    <w:rsid w:val="00BA7B6F"/>
    <w:rsid w:val="00BB087C"/>
    <w:rsid w:val="00BB0B75"/>
    <w:rsid w:val="00BB19BB"/>
    <w:rsid w:val="00BB1E74"/>
    <w:rsid w:val="00BB20AB"/>
    <w:rsid w:val="00BB22CD"/>
    <w:rsid w:val="00BB3316"/>
    <w:rsid w:val="00BB3352"/>
    <w:rsid w:val="00BB3415"/>
    <w:rsid w:val="00BB431E"/>
    <w:rsid w:val="00BB4784"/>
    <w:rsid w:val="00BB4E09"/>
    <w:rsid w:val="00BB530D"/>
    <w:rsid w:val="00BB5BDF"/>
    <w:rsid w:val="00BB5D76"/>
    <w:rsid w:val="00BB5DAE"/>
    <w:rsid w:val="00BB5EFC"/>
    <w:rsid w:val="00BB5FF8"/>
    <w:rsid w:val="00BB6325"/>
    <w:rsid w:val="00BB6B5E"/>
    <w:rsid w:val="00BB6EDB"/>
    <w:rsid w:val="00BB717A"/>
    <w:rsid w:val="00BB76F9"/>
    <w:rsid w:val="00BB7BE8"/>
    <w:rsid w:val="00BB7CC0"/>
    <w:rsid w:val="00BB7DDE"/>
    <w:rsid w:val="00BC03D7"/>
    <w:rsid w:val="00BC0414"/>
    <w:rsid w:val="00BC054E"/>
    <w:rsid w:val="00BC0F27"/>
    <w:rsid w:val="00BC189C"/>
    <w:rsid w:val="00BC22C2"/>
    <w:rsid w:val="00BC2739"/>
    <w:rsid w:val="00BC306E"/>
    <w:rsid w:val="00BC32E2"/>
    <w:rsid w:val="00BC3781"/>
    <w:rsid w:val="00BC3A60"/>
    <w:rsid w:val="00BC45E2"/>
    <w:rsid w:val="00BC4CDB"/>
    <w:rsid w:val="00BC4D14"/>
    <w:rsid w:val="00BC54A1"/>
    <w:rsid w:val="00BC5A37"/>
    <w:rsid w:val="00BC5C80"/>
    <w:rsid w:val="00BC6294"/>
    <w:rsid w:val="00BC6B5B"/>
    <w:rsid w:val="00BC703E"/>
    <w:rsid w:val="00BC7498"/>
    <w:rsid w:val="00BC750F"/>
    <w:rsid w:val="00BC77F5"/>
    <w:rsid w:val="00BC7EB8"/>
    <w:rsid w:val="00BD05AA"/>
    <w:rsid w:val="00BD0736"/>
    <w:rsid w:val="00BD09DE"/>
    <w:rsid w:val="00BD0AAB"/>
    <w:rsid w:val="00BD12F7"/>
    <w:rsid w:val="00BD22EB"/>
    <w:rsid w:val="00BD23D5"/>
    <w:rsid w:val="00BD30C5"/>
    <w:rsid w:val="00BD3160"/>
    <w:rsid w:val="00BD39EB"/>
    <w:rsid w:val="00BD3A29"/>
    <w:rsid w:val="00BD3C41"/>
    <w:rsid w:val="00BD3F22"/>
    <w:rsid w:val="00BD3FD0"/>
    <w:rsid w:val="00BD44E6"/>
    <w:rsid w:val="00BD4670"/>
    <w:rsid w:val="00BD4BD1"/>
    <w:rsid w:val="00BD4C5C"/>
    <w:rsid w:val="00BD5252"/>
    <w:rsid w:val="00BD5B5C"/>
    <w:rsid w:val="00BD6198"/>
    <w:rsid w:val="00BD69D2"/>
    <w:rsid w:val="00BD6AB7"/>
    <w:rsid w:val="00BD6C7D"/>
    <w:rsid w:val="00BD6C98"/>
    <w:rsid w:val="00BD6EDA"/>
    <w:rsid w:val="00BD77B4"/>
    <w:rsid w:val="00BD7BDD"/>
    <w:rsid w:val="00BE06CD"/>
    <w:rsid w:val="00BE0A67"/>
    <w:rsid w:val="00BE0AAA"/>
    <w:rsid w:val="00BE167F"/>
    <w:rsid w:val="00BE1775"/>
    <w:rsid w:val="00BE1AC6"/>
    <w:rsid w:val="00BE1AE2"/>
    <w:rsid w:val="00BE1B00"/>
    <w:rsid w:val="00BE1B02"/>
    <w:rsid w:val="00BE26CA"/>
    <w:rsid w:val="00BE35AB"/>
    <w:rsid w:val="00BE36E9"/>
    <w:rsid w:val="00BE3AD6"/>
    <w:rsid w:val="00BE42EA"/>
    <w:rsid w:val="00BE5417"/>
    <w:rsid w:val="00BE5551"/>
    <w:rsid w:val="00BE6D62"/>
    <w:rsid w:val="00BE6DAF"/>
    <w:rsid w:val="00BE7083"/>
    <w:rsid w:val="00BE766A"/>
    <w:rsid w:val="00BE7C41"/>
    <w:rsid w:val="00BE7EDA"/>
    <w:rsid w:val="00BF0000"/>
    <w:rsid w:val="00BF08AC"/>
    <w:rsid w:val="00BF0A18"/>
    <w:rsid w:val="00BF0BA5"/>
    <w:rsid w:val="00BF1182"/>
    <w:rsid w:val="00BF12D3"/>
    <w:rsid w:val="00BF1E29"/>
    <w:rsid w:val="00BF202C"/>
    <w:rsid w:val="00BF20C1"/>
    <w:rsid w:val="00BF2261"/>
    <w:rsid w:val="00BF2B26"/>
    <w:rsid w:val="00BF2B83"/>
    <w:rsid w:val="00BF30D2"/>
    <w:rsid w:val="00BF35F3"/>
    <w:rsid w:val="00BF3833"/>
    <w:rsid w:val="00BF384B"/>
    <w:rsid w:val="00BF3D99"/>
    <w:rsid w:val="00BF4010"/>
    <w:rsid w:val="00BF4555"/>
    <w:rsid w:val="00BF4774"/>
    <w:rsid w:val="00BF53DA"/>
    <w:rsid w:val="00BF5EA2"/>
    <w:rsid w:val="00BF6FC6"/>
    <w:rsid w:val="00BF73E0"/>
    <w:rsid w:val="00BF7670"/>
    <w:rsid w:val="00BF7D47"/>
    <w:rsid w:val="00C00573"/>
    <w:rsid w:val="00C008B9"/>
    <w:rsid w:val="00C0093F"/>
    <w:rsid w:val="00C00957"/>
    <w:rsid w:val="00C00AF7"/>
    <w:rsid w:val="00C018D0"/>
    <w:rsid w:val="00C024CB"/>
    <w:rsid w:val="00C02766"/>
    <w:rsid w:val="00C0278D"/>
    <w:rsid w:val="00C027D1"/>
    <w:rsid w:val="00C034D8"/>
    <w:rsid w:val="00C03D52"/>
    <w:rsid w:val="00C03F05"/>
    <w:rsid w:val="00C03F3E"/>
    <w:rsid w:val="00C0496F"/>
    <w:rsid w:val="00C049AE"/>
    <w:rsid w:val="00C05155"/>
    <w:rsid w:val="00C0522F"/>
    <w:rsid w:val="00C05579"/>
    <w:rsid w:val="00C05A9A"/>
    <w:rsid w:val="00C05E77"/>
    <w:rsid w:val="00C065BE"/>
    <w:rsid w:val="00C06926"/>
    <w:rsid w:val="00C06EA6"/>
    <w:rsid w:val="00C0763A"/>
    <w:rsid w:val="00C07822"/>
    <w:rsid w:val="00C110DB"/>
    <w:rsid w:val="00C11476"/>
    <w:rsid w:val="00C11A29"/>
    <w:rsid w:val="00C1226D"/>
    <w:rsid w:val="00C12544"/>
    <w:rsid w:val="00C12977"/>
    <w:rsid w:val="00C12B14"/>
    <w:rsid w:val="00C131FF"/>
    <w:rsid w:val="00C13E58"/>
    <w:rsid w:val="00C13E61"/>
    <w:rsid w:val="00C141ED"/>
    <w:rsid w:val="00C141F3"/>
    <w:rsid w:val="00C147F6"/>
    <w:rsid w:val="00C15394"/>
    <w:rsid w:val="00C1560A"/>
    <w:rsid w:val="00C15716"/>
    <w:rsid w:val="00C15C76"/>
    <w:rsid w:val="00C16A20"/>
    <w:rsid w:val="00C16E34"/>
    <w:rsid w:val="00C178C4"/>
    <w:rsid w:val="00C179C4"/>
    <w:rsid w:val="00C2000C"/>
    <w:rsid w:val="00C22328"/>
    <w:rsid w:val="00C22B61"/>
    <w:rsid w:val="00C22C2B"/>
    <w:rsid w:val="00C2393B"/>
    <w:rsid w:val="00C23ED9"/>
    <w:rsid w:val="00C24377"/>
    <w:rsid w:val="00C24AA8"/>
    <w:rsid w:val="00C25332"/>
    <w:rsid w:val="00C26634"/>
    <w:rsid w:val="00C267B2"/>
    <w:rsid w:val="00C27078"/>
    <w:rsid w:val="00C2710E"/>
    <w:rsid w:val="00C27374"/>
    <w:rsid w:val="00C30B8C"/>
    <w:rsid w:val="00C31505"/>
    <w:rsid w:val="00C32370"/>
    <w:rsid w:val="00C32780"/>
    <w:rsid w:val="00C32F8E"/>
    <w:rsid w:val="00C336E0"/>
    <w:rsid w:val="00C347B8"/>
    <w:rsid w:val="00C34AE5"/>
    <w:rsid w:val="00C34DCA"/>
    <w:rsid w:val="00C351E3"/>
    <w:rsid w:val="00C35482"/>
    <w:rsid w:val="00C354AF"/>
    <w:rsid w:val="00C36799"/>
    <w:rsid w:val="00C36BAB"/>
    <w:rsid w:val="00C3727C"/>
    <w:rsid w:val="00C37656"/>
    <w:rsid w:val="00C378CF"/>
    <w:rsid w:val="00C40087"/>
    <w:rsid w:val="00C40398"/>
    <w:rsid w:val="00C40DED"/>
    <w:rsid w:val="00C40EC6"/>
    <w:rsid w:val="00C41881"/>
    <w:rsid w:val="00C41AB0"/>
    <w:rsid w:val="00C41CCB"/>
    <w:rsid w:val="00C41FDE"/>
    <w:rsid w:val="00C43C7C"/>
    <w:rsid w:val="00C43CDA"/>
    <w:rsid w:val="00C44427"/>
    <w:rsid w:val="00C44444"/>
    <w:rsid w:val="00C44505"/>
    <w:rsid w:val="00C4454A"/>
    <w:rsid w:val="00C44ABC"/>
    <w:rsid w:val="00C44F7D"/>
    <w:rsid w:val="00C453DE"/>
    <w:rsid w:val="00C4598F"/>
    <w:rsid w:val="00C4604A"/>
    <w:rsid w:val="00C46563"/>
    <w:rsid w:val="00C4658C"/>
    <w:rsid w:val="00C465B2"/>
    <w:rsid w:val="00C46A81"/>
    <w:rsid w:val="00C473F1"/>
    <w:rsid w:val="00C47632"/>
    <w:rsid w:val="00C50694"/>
    <w:rsid w:val="00C50C9B"/>
    <w:rsid w:val="00C50D78"/>
    <w:rsid w:val="00C51323"/>
    <w:rsid w:val="00C51DAF"/>
    <w:rsid w:val="00C525BB"/>
    <w:rsid w:val="00C526A4"/>
    <w:rsid w:val="00C52870"/>
    <w:rsid w:val="00C52B1A"/>
    <w:rsid w:val="00C53B8B"/>
    <w:rsid w:val="00C53BDD"/>
    <w:rsid w:val="00C555C3"/>
    <w:rsid w:val="00C555DE"/>
    <w:rsid w:val="00C55D91"/>
    <w:rsid w:val="00C55DFD"/>
    <w:rsid w:val="00C56C7C"/>
    <w:rsid w:val="00C577F4"/>
    <w:rsid w:val="00C57A17"/>
    <w:rsid w:val="00C57F26"/>
    <w:rsid w:val="00C6035A"/>
    <w:rsid w:val="00C6085A"/>
    <w:rsid w:val="00C60B60"/>
    <w:rsid w:val="00C61686"/>
    <w:rsid w:val="00C61BB1"/>
    <w:rsid w:val="00C61CD0"/>
    <w:rsid w:val="00C62B1D"/>
    <w:rsid w:val="00C62D9E"/>
    <w:rsid w:val="00C62F39"/>
    <w:rsid w:val="00C636E3"/>
    <w:rsid w:val="00C63F56"/>
    <w:rsid w:val="00C6513B"/>
    <w:rsid w:val="00C655B7"/>
    <w:rsid w:val="00C65682"/>
    <w:rsid w:val="00C65A8B"/>
    <w:rsid w:val="00C66097"/>
    <w:rsid w:val="00C6618E"/>
    <w:rsid w:val="00C66770"/>
    <w:rsid w:val="00C66A47"/>
    <w:rsid w:val="00C66F80"/>
    <w:rsid w:val="00C67C3A"/>
    <w:rsid w:val="00C700F5"/>
    <w:rsid w:val="00C706B6"/>
    <w:rsid w:val="00C70E6C"/>
    <w:rsid w:val="00C719A3"/>
    <w:rsid w:val="00C71C1C"/>
    <w:rsid w:val="00C71D54"/>
    <w:rsid w:val="00C71DC6"/>
    <w:rsid w:val="00C73E59"/>
    <w:rsid w:val="00C74001"/>
    <w:rsid w:val="00C74188"/>
    <w:rsid w:val="00C74975"/>
    <w:rsid w:val="00C74D25"/>
    <w:rsid w:val="00C75125"/>
    <w:rsid w:val="00C75165"/>
    <w:rsid w:val="00C753EF"/>
    <w:rsid w:val="00C75C9C"/>
    <w:rsid w:val="00C75D46"/>
    <w:rsid w:val="00C76D20"/>
    <w:rsid w:val="00C76D66"/>
    <w:rsid w:val="00C7740A"/>
    <w:rsid w:val="00C77550"/>
    <w:rsid w:val="00C777A7"/>
    <w:rsid w:val="00C77B36"/>
    <w:rsid w:val="00C77BF5"/>
    <w:rsid w:val="00C77CDB"/>
    <w:rsid w:val="00C8025B"/>
    <w:rsid w:val="00C80CDA"/>
    <w:rsid w:val="00C81366"/>
    <w:rsid w:val="00C813E1"/>
    <w:rsid w:val="00C81445"/>
    <w:rsid w:val="00C814EB"/>
    <w:rsid w:val="00C816A5"/>
    <w:rsid w:val="00C819BF"/>
    <w:rsid w:val="00C821F2"/>
    <w:rsid w:val="00C82977"/>
    <w:rsid w:val="00C82EEB"/>
    <w:rsid w:val="00C83329"/>
    <w:rsid w:val="00C83D8E"/>
    <w:rsid w:val="00C83DC7"/>
    <w:rsid w:val="00C83FD0"/>
    <w:rsid w:val="00C84095"/>
    <w:rsid w:val="00C84132"/>
    <w:rsid w:val="00C84BFD"/>
    <w:rsid w:val="00C84F72"/>
    <w:rsid w:val="00C856F1"/>
    <w:rsid w:val="00C85C85"/>
    <w:rsid w:val="00C8614F"/>
    <w:rsid w:val="00C8681B"/>
    <w:rsid w:val="00C868DB"/>
    <w:rsid w:val="00C872D4"/>
    <w:rsid w:val="00C877AB"/>
    <w:rsid w:val="00C9094E"/>
    <w:rsid w:val="00C90D10"/>
    <w:rsid w:val="00C91402"/>
    <w:rsid w:val="00C92013"/>
    <w:rsid w:val="00C92297"/>
    <w:rsid w:val="00C92408"/>
    <w:rsid w:val="00C92921"/>
    <w:rsid w:val="00C92967"/>
    <w:rsid w:val="00C9332F"/>
    <w:rsid w:val="00C94306"/>
    <w:rsid w:val="00C9447C"/>
    <w:rsid w:val="00C94D22"/>
    <w:rsid w:val="00C94DFD"/>
    <w:rsid w:val="00C94EAF"/>
    <w:rsid w:val="00C950C0"/>
    <w:rsid w:val="00C9544B"/>
    <w:rsid w:val="00C95BC5"/>
    <w:rsid w:val="00C95F20"/>
    <w:rsid w:val="00C96C51"/>
    <w:rsid w:val="00C97058"/>
    <w:rsid w:val="00C970C3"/>
    <w:rsid w:val="00CA031B"/>
    <w:rsid w:val="00CA0A16"/>
    <w:rsid w:val="00CA0BE8"/>
    <w:rsid w:val="00CA11E7"/>
    <w:rsid w:val="00CA1BA0"/>
    <w:rsid w:val="00CA1F22"/>
    <w:rsid w:val="00CA22DF"/>
    <w:rsid w:val="00CA2442"/>
    <w:rsid w:val="00CA2779"/>
    <w:rsid w:val="00CA284A"/>
    <w:rsid w:val="00CA343C"/>
    <w:rsid w:val="00CA3AD0"/>
    <w:rsid w:val="00CA3F4A"/>
    <w:rsid w:val="00CA4084"/>
    <w:rsid w:val="00CA46E1"/>
    <w:rsid w:val="00CA4E55"/>
    <w:rsid w:val="00CA507C"/>
    <w:rsid w:val="00CA50A2"/>
    <w:rsid w:val="00CA5AA9"/>
    <w:rsid w:val="00CA5F36"/>
    <w:rsid w:val="00CA61DA"/>
    <w:rsid w:val="00CA68D7"/>
    <w:rsid w:val="00CA6D42"/>
    <w:rsid w:val="00CA6E67"/>
    <w:rsid w:val="00CA7053"/>
    <w:rsid w:val="00CA75FA"/>
    <w:rsid w:val="00CA763D"/>
    <w:rsid w:val="00CA789A"/>
    <w:rsid w:val="00CB010F"/>
    <w:rsid w:val="00CB01E8"/>
    <w:rsid w:val="00CB0DC4"/>
    <w:rsid w:val="00CB12BA"/>
    <w:rsid w:val="00CB1722"/>
    <w:rsid w:val="00CB1F8F"/>
    <w:rsid w:val="00CB2595"/>
    <w:rsid w:val="00CB2632"/>
    <w:rsid w:val="00CB2C16"/>
    <w:rsid w:val="00CB2D0E"/>
    <w:rsid w:val="00CB36B7"/>
    <w:rsid w:val="00CB3AB7"/>
    <w:rsid w:val="00CB3AF3"/>
    <w:rsid w:val="00CB4D1A"/>
    <w:rsid w:val="00CB54DD"/>
    <w:rsid w:val="00CB595A"/>
    <w:rsid w:val="00CB5A99"/>
    <w:rsid w:val="00CB6B6B"/>
    <w:rsid w:val="00CB725E"/>
    <w:rsid w:val="00CB7298"/>
    <w:rsid w:val="00CB7A84"/>
    <w:rsid w:val="00CC00D1"/>
    <w:rsid w:val="00CC06D5"/>
    <w:rsid w:val="00CC188A"/>
    <w:rsid w:val="00CC1A8F"/>
    <w:rsid w:val="00CC2116"/>
    <w:rsid w:val="00CC2478"/>
    <w:rsid w:val="00CC24AC"/>
    <w:rsid w:val="00CC28AD"/>
    <w:rsid w:val="00CC2D04"/>
    <w:rsid w:val="00CC2F43"/>
    <w:rsid w:val="00CC3A7B"/>
    <w:rsid w:val="00CC4160"/>
    <w:rsid w:val="00CC4D6F"/>
    <w:rsid w:val="00CC5AE7"/>
    <w:rsid w:val="00CC5D99"/>
    <w:rsid w:val="00CC6A75"/>
    <w:rsid w:val="00CC7249"/>
    <w:rsid w:val="00CC7464"/>
    <w:rsid w:val="00CC746E"/>
    <w:rsid w:val="00CC74F7"/>
    <w:rsid w:val="00CC78A9"/>
    <w:rsid w:val="00CD000F"/>
    <w:rsid w:val="00CD0648"/>
    <w:rsid w:val="00CD089A"/>
    <w:rsid w:val="00CD116C"/>
    <w:rsid w:val="00CD1203"/>
    <w:rsid w:val="00CD1970"/>
    <w:rsid w:val="00CD21EC"/>
    <w:rsid w:val="00CD2B41"/>
    <w:rsid w:val="00CD2B50"/>
    <w:rsid w:val="00CD32DB"/>
    <w:rsid w:val="00CD3892"/>
    <w:rsid w:val="00CD39D4"/>
    <w:rsid w:val="00CD3C87"/>
    <w:rsid w:val="00CD4010"/>
    <w:rsid w:val="00CD438D"/>
    <w:rsid w:val="00CD4CC0"/>
    <w:rsid w:val="00CD4E3C"/>
    <w:rsid w:val="00CD5032"/>
    <w:rsid w:val="00CD51D6"/>
    <w:rsid w:val="00CD62FB"/>
    <w:rsid w:val="00CD687E"/>
    <w:rsid w:val="00CD6A9B"/>
    <w:rsid w:val="00CD6B80"/>
    <w:rsid w:val="00CD6C67"/>
    <w:rsid w:val="00CD6E74"/>
    <w:rsid w:val="00CD750A"/>
    <w:rsid w:val="00CD7981"/>
    <w:rsid w:val="00CE00D9"/>
    <w:rsid w:val="00CE0B75"/>
    <w:rsid w:val="00CE0FFC"/>
    <w:rsid w:val="00CE1DAB"/>
    <w:rsid w:val="00CE1F6D"/>
    <w:rsid w:val="00CE2735"/>
    <w:rsid w:val="00CE295C"/>
    <w:rsid w:val="00CE329B"/>
    <w:rsid w:val="00CE38C9"/>
    <w:rsid w:val="00CE54C7"/>
    <w:rsid w:val="00CE5823"/>
    <w:rsid w:val="00CE606F"/>
    <w:rsid w:val="00CE6203"/>
    <w:rsid w:val="00CE65EE"/>
    <w:rsid w:val="00CE679A"/>
    <w:rsid w:val="00CE734E"/>
    <w:rsid w:val="00CE747E"/>
    <w:rsid w:val="00CE7A99"/>
    <w:rsid w:val="00CF07F2"/>
    <w:rsid w:val="00CF0BAB"/>
    <w:rsid w:val="00CF0C15"/>
    <w:rsid w:val="00CF0F66"/>
    <w:rsid w:val="00CF1058"/>
    <w:rsid w:val="00CF107E"/>
    <w:rsid w:val="00CF155E"/>
    <w:rsid w:val="00CF20B4"/>
    <w:rsid w:val="00CF20D4"/>
    <w:rsid w:val="00CF2242"/>
    <w:rsid w:val="00CF260D"/>
    <w:rsid w:val="00CF2CD1"/>
    <w:rsid w:val="00CF3218"/>
    <w:rsid w:val="00CF4470"/>
    <w:rsid w:val="00CF4732"/>
    <w:rsid w:val="00CF4A8D"/>
    <w:rsid w:val="00CF4B54"/>
    <w:rsid w:val="00CF50DE"/>
    <w:rsid w:val="00CF53B8"/>
    <w:rsid w:val="00CF5AE7"/>
    <w:rsid w:val="00CF6CA3"/>
    <w:rsid w:val="00CF6CF3"/>
    <w:rsid w:val="00CF6E1B"/>
    <w:rsid w:val="00CF6E7B"/>
    <w:rsid w:val="00CF73DF"/>
    <w:rsid w:val="00CF7C01"/>
    <w:rsid w:val="00D0152B"/>
    <w:rsid w:val="00D01F50"/>
    <w:rsid w:val="00D02502"/>
    <w:rsid w:val="00D025BC"/>
    <w:rsid w:val="00D033D0"/>
    <w:rsid w:val="00D03E73"/>
    <w:rsid w:val="00D041E7"/>
    <w:rsid w:val="00D043DA"/>
    <w:rsid w:val="00D04E1D"/>
    <w:rsid w:val="00D05366"/>
    <w:rsid w:val="00D05E00"/>
    <w:rsid w:val="00D05F3F"/>
    <w:rsid w:val="00D05F95"/>
    <w:rsid w:val="00D06A27"/>
    <w:rsid w:val="00D06C3A"/>
    <w:rsid w:val="00D06F9D"/>
    <w:rsid w:val="00D073E0"/>
    <w:rsid w:val="00D073FB"/>
    <w:rsid w:val="00D0744C"/>
    <w:rsid w:val="00D10371"/>
    <w:rsid w:val="00D1066D"/>
    <w:rsid w:val="00D10847"/>
    <w:rsid w:val="00D1150E"/>
    <w:rsid w:val="00D11772"/>
    <w:rsid w:val="00D12041"/>
    <w:rsid w:val="00D12107"/>
    <w:rsid w:val="00D128AA"/>
    <w:rsid w:val="00D12B9E"/>
    <w:rsid w:val="00D12CA2"/>
    <w:rsid w:val="00D130AA"/>
    <w:rsid w:val="00D133AD"/>
    <w:rsid w:val="00D13CBE"/>
    <w:rsid w:val="00D1478C"/>
    <w:rsid w:val="00D14C78"/>
    <w:rsid w:val="00D153C6"/>
    <w:rsid w:val="00D15658"/>
    <w:rsid w:val="00D15772"/>
    <w:rsid w:val="00D159EF"/>
    <w:rsid w:val="00D161B8"/>
    <w:rsid w:val="00D16A2A"/>
    <w:rsid w:val="00D17038"/>
    <w:rsid w:val="00D170CA"/>
    <w:rsid w:val="00D17680"/>
    <w:rsid w:val="00D176BC"/>
    <w:rsid w:val="00D176CC"/>
    <w:rsid w:val="00D17834"/>
    <w:rsid w:val="00D17B9B"/>
    <w:rsid w:val="00D20B27"/>
    <w:rsid w:val="00D20EE7"/>
    <w:rsid w:val="00D2145E"/>
    <w:rsid w:val="00D23A66"/>
    <w:rsid w:val="00D23CD1"/>
    <w:rsid w:val="00D240E3"/>
    <w:rsid w:val="00D245C0"/>
    <w:rsid w:val="00D246A6"/>
    <w:rsid w:val="00D2564C"/>
    <w:rsid w:val="00D26010"/>
    <w:rsid w:val="00D262A7"/>
    <w:rsid w:val="00D269FE"/>
    <w:rsid w:val="00D26B31"/>
    <w:rsid w:val="00D26B71"/>
    <w:rsid w:val="00D30DDA"/>
    <w:rsid w:val="00D313D1"/>
    <w:rsid w:val="00D31499"/>
    <w:rsid w:val="00D322BF"/>
    <w:rsid w:val="00D324D8"/>
    <w:rsid w:val="00D32B06"/>
    <w:rsid w:val="00D3302A"/>
    <w:rsid w:val="00D330CF"/>
    <w:rsid w:val="00D33675"/>
    <w:rsid w:val="00D3389B"/>
    <w:rsid w:val="00D33E73"/>
    <w:rsid w:val="00D349A7"/>
    <w:rsid w:val="00D34EEE"/>
    <w:rsid w:val="00D34F9A"/>
    <w:rsid w:val="00D35230"/>
    <w:rsid w:val="00D36189"/>
    <w:rsid w:val="00D40738"/>
    <w:rsid w:val="00D4139E"/>
    <w:rsid w:val="00D417C1"/>
    <w:rsid w:val="00D41FF9"/>
    <w:rsid w:val="00D42180"/>
    <w:rsid w:val="00D427EE"/>
    <w:rsid w:val="00D42925"/>
    <w:rsid w:val="00D42C1E"/>
    <w:rsid w:val="00D42D38"/>
    <w:rsid w:val="00D43AA7"/>
    <w:rsid w:val="00D4430F"/>
    <w:rsid w:val="00D44C4B"/>
    <w:rsid w:val="00D459F8"/>
    <w:rsid w:val="00D45C35"/>
    <w:rsid w:val="00D46377"/>
    <w:rsid w:val="00D468FC"/>
    <w:rsid w:val="00D46D57"/>
    <w:rsid w:val="00D470A0"/>
    <w:rsid w:val="00D472B2"/>
    <w:rsid w:val="00D47548"/>
    <w:rsid w:val="00D47632"/>
    <w:rsid w:val="00D478BB"/>
    <w:rsid w:val="00D47B1C"/>
    <w:rsid w:val="00D47CF4"/>
    <w:rsid w:val="00D501AA"/>
    <w:rsid w:val="00D511F4"/>
    <w:rsid w:val="00D51812"/>
    <w:rsid w:val="00D52033"/>
    <w:rsid w:val="00D5250E"/>
    <w:rsid w:val="00D52AF8"/>
    <w:rsid w:val="00D52DB2"/>
    <w:rsid w:val="00D53A77"/>
    <w:rsid w:val="00D53B3E"/>
    <w:rsid w:val="00D54759"/>
    <w:rsid w:val="00D547FC"/>
    <w:rsid w:val="00D54BD8"/>
    <w:rsid w:val="00D55664"/>
    <w:rsid w:val="00D55C36"/>
    <w:rsid w:val="00D56844"/>
    <w:rsid w:val="00D56B29"/>
    <w:rsid w:val="00D575B7"/>
    <w:rsid w:val="00D579B0"/>
    <w:rsid w:val="00D57B76"/>
    <w:rsid w:val="00D6029D"/>
    <w:rsid w:val="00D602BE"/>
    <w:rsid w:val="00D60C59"/>
    <w:rsid w:val="00D613F3"/>
    <w:rsid w:val="00D61EA3"/>
    <w:rsid w:val="00D61FF6"/>
    <w:rsid w:val="00D62436"/>
    <w:rsid w:val="00D62556"/>
    <w:rsid w:val="00D62766"/>
    <w:rsid w:val="00D62916"/>
    <w:rsid w:val="00D62963"/>
    <w:rsid w:val="00D63144"/>
    <w:rsid w:val="00D644AF"/>
    <w:rsid w:val="00D64F25"/>
    <w:rsid w:val="00D65523"/>
    <w:rsid w:val="00D6576E"/>
    <w:rsid w:val="00D65E9D"/>
    <w:rsid w:val="00D66529"/>
    <w:rsid w:val="00D665A2"/>
    <w:rsid w:val="00D668C1"/>
    <w:rsid w:val="00D66A8F"/>
    <w:rsid w:val="00D678A2"/>
    <w:rsid w:val="00D67D3B"/>
    <w:rsid w:val="00D70485"/>
    <w:rsid w:val="00D70617"/>
    <w:rsid w:val="00D709A1"/>
    <w:rsid w:val="00D70FB2"/>
    <w:rsid w:val="00D7102C"/>
    <w:rsid w:val="00D717C7"/>
    <w:rsid w:val="00D71ACA"/>
    <w:rsid w:val="00D71C2A"/>
    <w:rsid w:val="00D72575"/>
    <w:rsid w:val="00D7282C"/>
    <w:rsid w:val="00D72BAD"/>
    <w:rsid w:val="00D72EA0"/>
    <w:rsid w:val="00D74873"/>
    <w:rsid w:val="00D7489B"/>
    <w:rsid w:val="00D74A0E"/>
    <w:rsid w:val="00D75058"/>
    <w:rsid w:val="00D75890"/>
    <w:rsid w:val="00D75DE5"/>
    <w:rsid w:val="00D7661A"/>
    <w:rsid w:val="00D77019"/>
    <w:rsid w:val="00D77044"/>
    <w:rsid w:val="00D7712F"/>
    <w:rsid w:val="00D771B5"/>
    <w:rsid w:val="00D771C7"/>
    <w:rsid w:val="00D77BDD"/>
    <w:rsid w:val="00D807EC"/>
    <w:rsid w:val="00D80E8B"/>
    <w:rsid w:val="00D81174"/>
    <w:rsid w:val="00D8184E"/>
    <w:rsid w:val="00D8213C"/>
    <w:rsid w:val="00D8263C"/>
    <w:rsid w:val="00D836BD"/>
    <w:rsid w:val="00D8370B"/>
    <w:rsid w:val="00D83CE4"/>
    <w:rsid w:val="00D84551"/>
    <w:rsid w:val="00D852B3"/>
    <w:rsid w:val="00D853A7"/>
    <w:rsid w:val="00D85616"/>
    <w:rsid w:val="00D85A67"/>
    <w:rsid w:val="00D85B46"/>
    <w:rsid w:val="00D85C8B"/>
    <w:rsid w:val="00D869E0"/>
    <w:rsid w:val="00D86ADF"/>
    <w:rsid w:val="00D86D74"/>
    <w:rsid w:val="00D86D86"/>
    <w:rsid w:val="00D87801"/>
    <w:rsid w:val="00D87F33"/>
    <w:rsid w:val="00D87FBE"/>
    <w:rsid w:val="00D9002F"/>
    <w:rsid w:val="00D900BA"/>
    <w:rsid w:val="00D902B0"/>
    <w:rsid w:val="00D9042B"/>
    <w:rsid w:val="00D9050B"/>
    <w:rsid w:val="00D90532"/>
    <w:rsid w:val="00D91406"/>
    <w:rsid w:val="00D91FBE"/>
    <w:rsid w:val="00D92956"/>
    <w:rsid w:val="00D929C4"/>
    <w:rsid w:val="00D92A29"/>
    <w:rsid w:val="00D935BC"/>
    <w:rsid w:val="00D93884"/>
    <w:rsid w:val="00D93FDE"/>
    <w:rsid w:val="00D9402B"/>
    <w:rsid w:val="00D9445A"/>
    <w:rsid w:val="00D94BA9"/>
    <w:rsid w:val="00D95811"/>
    <w:rsid w:val="00D958DB"/>
    <w:rsid w:val="00D95CDC"/>
    <w:rsid w:val="00D95EC8"/>
    <w:rsid w:val="00D9616A"/>
    <w:rsid w:val="00D96661"/>
    <w:rsid w:val="00D966B4"/>
    <w:rsid w:val="00D96BD1"/>
    <w:rsid w:val="00D9725C"/>
    <w:rsid w:val="00DA039E"/>
    <w:rsid w:val="00DA14C2"/>
    <w:rsid w:val="00DA1799"/>
    <w:rsid w:val="00DA2568"/>
    <w:rsid w:val="00DA2EA7"/>
    <w:rsid w:val="00DA36FB"/>
    <w:rsid w:val="00DA3BD4"/>
    <w:rsid w:val="00DA47B8"/>
    <w:rsid w:val="00DA4B77"/>
    <w:rsid w:val="00DA53E9"/>
    <w:rsid w:val="00DA5920"/>
    <w:rsid w:val="00DA5937"/>
    <w:rsid w:val="00DA5F56"/>
    <w:rsid w:val="00DA629C"/>
    <w:rsid w:val="00DA63D9"/>
    <w:rsid w:val="00DA63E4"/>
    <w:rsid w:val="00DA680F"/>
    <w:rsid w:val="00DA6A79"/>
    <w:rsid w:val="00DA70AA"/>
    <w:rsid w:val="00DA730D"/>
    <w:rsid w:val="00DA77BB"/>
    <w:rsid w:val="00DA782F"/>
    <w:rsid w:val="00DA78F7"/>
    <w:rsid w:val="00DA7A33"/>
    <w:rsid w:val="00DB0237"/>
    <w:rsid w:val="00DB03FE"/>
    <w:rsid w:val="00DB1095"/>
    <w:rsid w:val="00DB1780"/>
    <w:rsid w:val="00DB1AFE"/>
    <w:rsid w:val="00DB2A7D"/>
    <w:rsid w:val="00DB3129"/>
    <w:rsid w:val="00DB43D8"/>
    <w:rsid w:val="00DB5B94"/>
    <w:rsid w:val="00DB5E51"/>
    <w:rsid w:val="00DB743E"/>
    <w:rsid w:val="00DB7D33"/>
    <w:rsid w:val="00DB7E99"/>
    <w:rsid w:val="00DB7EEE"/>
    <w:rsid w:val="00DC1E1B"/>
    <w:rsid w:val="00DC24E3"/>
    <w:rsid w:val="00DC2963"/>
    <w:rsid w:val="00DC2994"/>
    <w:rsid w:val="00DC2C11"/>
    <w:rsid w:val="00DC3AFB"/>
    <w:rsid w:val="00DC3DC2"/>
    <w:rsid w:val="00DC44DB"/>
    <w:rsid w:val="00DC4536"/>
    <w:rsid w:val="00DC4924"/>
    <w:rsid w:val="00DC4B34"/>
    <w:rsid w:val="00DC5184"/>
    <w:rsid w:val="00DC5260"/>
    <w:rsid w:val="00DC5272"/>
    <w:rsid w:val="00DC53A9"/>
    <w:rsid w:val="00DC53CB"/>
    <w:rsid w:val="00DC551E"/>
    <w:rsid w:val="00DC59BC"/>
    <w:rsid w:val="00DC5D0D"/>
    <w:rsid w:val="00DC6E12"/>
    <w:rsid w:val="00DC713E"/>
    <w:rsid w:val="00DC76E7"/>
    <w:rsid w:val="00DC77B8"/>
    <w:rsid w:val="00DC7F57"/>
    <w:rsid w:val="00DD0657"/>
    <w:rsid w:val="00DD0CEF"/>
    <w:rsid w:val="00DD1943"/>
    <w:rsid w:val="00DD1C7A"/>
    <w:rsid w:val="00DD2402"/>
    <w:rsid w:val="00DD29D3"/>
    <w:rsid w:val="00DD2E74"/>
    <w:rsid w:val="00DD31A3"/>
    <w:rsid w:val="00DD33C5"/>
    <w:rsid w:val="00DD37B1"/>
    <w:rsid w:val="00DD4070"/>
    <w:rsid w:val="00DD4110"/>
    <w:rsid w:val="00DD4F2E"/>
    <w:rsid w:val="00DD4F84"/>
    <w:rsid w:val="00DD57F6"/>
    <w:rsid w:val="00DD5D84"/>
    <w:rsid w:val="00DD7768"/>
    <w:rsid w:val="00DE01C9"/>
    <w:rsid w:val="00DE05AC"/>
    <w:rsid w:val="00DE0BBC"/>
    <w:rsid w:val="00DE0E80"/>
    <w:rsid w:val="00DE109A"/>
    <w:rsid w:val="00DE1B28"/>
    <w:rsid w:val="00DE23ED"/>
    <w:rsid w:val="00DE2C4E"/>
    <w:rsid w:val="00DE2F1B"/>
    <w:rsid w:val="00DE3D72"/>
    <w:rsid w:val="00DE4753"/>
    <w:rsid w:val="00DE4CA2"/>
    <w:rsid w:val="00DE54C0"/>
    <w:rsid w:val="00DE5B45"/>
    <w:rsid w:val="00DE6051"/>
    <w:rsid w:val="00DE6592"/>
    <w:rsid w:val="00DE6D7B"/>
    <w:rsid w:val="00DE70CB"/>
    <w:rsid w:val="00DE74B9"/>
    <w:rsid w:val="00DE7879"/>
    <w:rsid w:val="00DE78E4"/>
    <w:rsid w:val="00DE7C49"/>
    <w:rsid w:val="00DF022E"/>
    <w:rsid w:val="00DF0AEB"/>
    <w:rsid w:val="00DF10FA"/>
    <w:rsid w:val="00DF190B"/>
    <w:rsid w:val="00DF1ABB"/>
    <w:rsid w:val="00DF1F76"/>
    <w:rsid w:val="00DF2C69"/>
    <w:rsid w:val="00DF2EBB"/>
    <w:rsid w:val="00DF3897"/>
    <w:rsid w:val="00DF3954"/>
    <w:rsid w:val="00DF3A6F"/>
    <w:rsid w:val="00DF3E47"/>
    <w:rsid w:val="00DF40F5"/>
    <w:rsid w:val="00DF43C1"/>
    <w:rsid w:val="00DF52A8"/>
    <w:rsid w:val="00DF5BFC"/>
    <w:rsid w:val="00DF5C35"/>
    <w:rsid w:val="00DF7044"/>
    <w:rsid w:val="00DF7809"/>
    <w:rsid w:val="00E00347"/>
    <w:rsid w:val="00E0112D"/>
    <w:rsid w:val="00E0226E"/>
    <w:rsid w:val="00E0245E"/>
    <w:rsid w:val="00E02C23"/>
    <w:rsid w:val="00E03AEC"/>
    <w:rsid w:val="00E04643"/>
    <w:rsid w:val="00E0482D"/>
    <w:rsid w:val="00E04F7F"/>
    <w:rsid w:val="00E051C5"/>
    <w:rsid w:val="00E062E9"/>
    <w:rsid w:val="00E06ADC"/>
    <w:rsid w:val="00E0796C"/>
    <w:rsid w:val="00E07D6F"/>
    <w:rsid w:val="00E10FF0"/>
    <w:rsid w:val="00E111FE"/>
    <w:rsid w:val="00E114FF"/>
    <w:rsid w:val="00E116DA"/>
    <w:rsid w:val="00E119B9"/>
    <w:rsid w:val="00E12A87"/>
    <w:rsid w:val="00E12D85"/>
    <w:rsid w:val="00E13619"/>
    <w:rsid w:val="00E13AB3"/>
    <w:rsid w:val="00E13C0F"/>
    <w:rsid w:val="00E14189"/>
    <w:rsid w:val="00E14256"/>
    <w:rsid w:val="00E145BF"/>
    <w:rsid w:val="00E14E88"/>
    <w:rsid w:val="00E14F76"/>
    <w:rsid w:val="00E15366"/>
    <w:rsid w:val="00E15392"/>
    <w:rsid w:val="00E15532"/>
    <w:rsid w:val="00E1567D"/>
    <w:rsid w:val="00E15711"/>
    <w:rsid w:val="00E157D5"/>
    <w:rsid w:val="00E1647D"/>
    <w:rsid w:val="00E16540"/>
    <w:rsid w:val="00E16724"/>
    <w:rsid w:val="00E17397"/>
    <w:rsid w:val="00E177D0"/>
    <w:rsid w:val="00E178C9"/>
    <w:rsid w:val="00E17B43"/>
    <w:rsid w:val="00E20777"/>
    <w:rsid w:val="00E20BB2"/>
    <w:rsid w:val="00E20E84"/>
    <w:rsid w:val="00E20F49"/>
    <w:rsid w:val="00E2104A"/>
    <w:rsid w:val="00E210CA"/>
    <w:rsid w:val="00E214C0"/>
    <w:rsid w:val="00E21861"/>
    <w:rsid w:val="00E219CA"/>
    <w:rsid w:val="00E21CE5"/>
    <w:rsid w:val="00E21D75"/>
    <w:rsid w:val="00E22994"/>
    <w:rsid w:val="00E22F60"/>
    <w:rsid w:val="00E23106"/>
    <w:rsid w:val="00E24208"/>
    <w:rsid w:val="00E243B1"/>
    <w:rsid w:val="00E243DE"/>
    <w:rsid w:val="00E2468E"/>
    <w:rsid w:val="00E24CEC"/>
    <w:rsid w:val="00E25AC1"/>
    <w:rsid w:val="00E25C38"/>
    <w:rsid w:val="00E25D54"/>
    <w:rsid w:val="00E26789"/>
    <w:rsid w:val="00E26AD5"/>
    <w:rsid w:val="00E26C55"/>
    <w:rsid w:val="00E27224"/>
    <w:rsid w:val="00E27408"/>
    <w:rsid w:val="00E27A03"/>
    <w:rsid w:val="00E302A0"/>
    <w:rsid w:val="00E318CD"/>
    <w:rsid w:val="00E32121"/>
    <w:rsid w:val="00E32A9F"/>
    <w:rsid w:val="00E32B1F"/>
    <w:rsid w:val="00E32F5E"/>
    <w:rsid w:val="00E33DAA"/>
    <w:rsid w:val="00E34092"/>
    <w:rsid w:val="00E34102"/>
    <w:rsid w:val="00E349B2"/>
    <w:rsid w:val="00E35184"/>
    <w:rsid w:val="00E35C46"/>
    <w:rsid w:val="00E35F4E"/>
    <w:rsid w:val="00E36035"/>
    <w:rsid w:val="00E36BD7"/>
    <w:rsid w:val="00E36CBC"/>
    <w:rsid w:val="00E36D1F"/>
    <w:rsid w:val="00E36EC9"/>
    <w:rsid w:val="00E37178"/>
    <w:rsid w:val="00E376D5"/>
    <w:rsid w:val="00E37F54"/>
    <w:rsid w:val="00E40AAF"/>
    <w:rsid w:val="00E41951"/>
    <w:rsid w:val="00E41B30"/>
    <w:rsid w:val="00E422AD"/>
    <w:rsid w:val="00E42356"/>
    <w:rsid w:val="00E42D3F"/>
    <w:rsid w:val="00E42F37"/>
    <w:rsid w:val="00E43372"/>
    <w:rsid w:val="00E43DD8"/>
    <w:rsid w:val="00E44405"/>
    <w:rsid w:val="00E44792"/>
    <w:rsid w:val="00E44A4A"/>
    <w:rsid w:val="00E44F37"/>
    <w:rsid w:val="00E4502A"/>
    <w:rsid w:val="00E45155"/>
    <w:rsid w:val="00E45231"/>
    <w:rsid w:val="00E452EA"/>
    <w:rsid w:val="00E45B00"/>
    <w:rsid w:val="00E45B6C"/>
    <w:rsid w:val="00E4671E"/>
    <w:rsid w:val="00E46ADC"/>
    <w:rsid w:val="00E46DB3"/>
    <w:rsid w:val="00E4700F"/>
    <w:rsid w:val="00E4733D"/>
    <w:rsid w:val="00E47C68"/>
    <w:rsid w:val="00E47EC7"/>
    <w:rsid w:val="00E5031A"/>
    <w:rsid w:val="00E50B5E"/>
    <w:rsid w:val="00E50E08"/>
    <w:rsid w:val="00E50F47"/>
    <w:rsid w:val="00E51301"/>
    <w:rsid w:val="00E51E8B"/>
    <w:rsid w:val="00E524FD"/>
    <w:rsid w:val="00E52CAA"/>
    <w:rsid w:val="00E52FD2"/>
    <w:rsid w:val="00E53377"/>
    <w:rsid w:val="00E533F0"/>
    <w:rsid w:val="00E53A13"/>
    <w:rsid w:val="00E53FCE"/>
    <w:rsid w:val="00E5446D"/>
    <w:rsid w:val="00E54842"/>
    <w:rsid w:val="00E54D31"/>
    <w:rsid w:val="00E54D3C"/>
    <w:rsid w:val="00E56B30"/>
    <w:rsid w:val="00E56CE5"/>
    <w:rsid w:val="00E56E31"/>
    <w:rsid w:val="00E5737C"/>
    <w:rsid w:val="00E579F6"/>
    <w:rsid w:val="00E57C45"/>
    <w:rsid w:val="00E57D3D"/>
    <w:rsid w:val="00E60014"/>
    <w:rsid w:val="00E60451"/>
    <w:rsid w:val="00E60DB1"/>
    <w:rsid w:val="00E60FC3"/>
    <w:rsid w:val="00E61756"/>
    <w:rsid w:val="00E62A6A"/>
    <w:rsid w:val="00E62FD7"/>
    <w:rsid w:val="00E6307C"/>
    <w:rsid w:val="00E631F6"/>
    <w:rsid w:val="00E63219"/>
    <w:rsid w:val="00E63C96"/>
    <w:rsid w:val="00E65069"/>
    <w:rsid w:val="00E652BD"/>
    <w:rsid w:val="00E653FE"/>
    <w:rsid w:val="00E6581D"/>
    <w:rsid w:val="00E66AA5"/>
    <w:rsid w:val="00E66E71"/>
    <w:rsid w:val="00E70053"/>
    <w:rsid w:val="00E700B7"/>
    <w:rsid w:val="00E701D6"/>
    <w:rsid w:val="00E70525"/>
    <w:rsid w:val="00E71258"/>
    <w:rsid w:val="00E71396"/>
    <w:rsid w:val="00E722BC"/>
    <w:rsid w:val="00E7244E"/>
    <w:rsid w:val="00E73E71"/>
    <w:rsid w:val="00E74A56"/>
    <w:rsid w:val="00E75104"/>
    <w:rsid w:val="00E75717"/>
    <w:rsid w:val="00E7616D"/>
    <w:rsid w:val="00E7619A"/>
    <w:rsid w:val="00E76879"/>
    <w:rsid w:val="00E7697E"/>
    <w:rsid w:val="00E76D9B"/>
    <w:rsid w:val="00E76DC4"/>
    <w:rsid w:val="00E773C2"/>
    <w:rsid w:val="00E77A27"/>
    <w:rsid w:val="00E80849"/>
    <w:rsid w:val="00E81133"/>
    <w:rsid w:val="00E81417"/>
    <w:rsid w:val="00E81E2B"/>
    <w:rsid w:val="00E82437"/>
    <w:rsid w:val="00E83076"/>
    <w:rsid w:val="00E835A4"/>
    <w:rsid w:val="00E836B5"/>
    <w:rsid w:val="00E848AA"/>
    <w:rsid w:val="00E84996"/>
    <w:rsid w:val="00E84D6E"/>
    <w:rsid w:val="00E8575E"/>
    <w:rsid w:val="00E8607E"/>
    <w:rsid w:val="00E86644"/>
    <w:rsid w:val="00E8685B"/>
    <w:rsid w:val="00E86907"/>
    <w:rsid w:val="00E86C0B"/>
    <w:rsid w:val="00E86D58"/>
    <w:rsid w:val="00E872F7"/>
    <w:rsid w:val="00E875D9"/>
    <w:rsid w:val="00E90A9A"/>
    <w:rsid w:val="00E90C2B"/>
    <w:rsid w:val="00E91926"/>
    <w:rsid w:val="00E91AEB"/>
    <w:rsid w:val="00E91DD4"/>
    <w:rsid w:val="00E91E18"/>
    <w:rsid w:val="00E92441"/>
    <w:rsid w:val="00E92454"/>
    <w:rsid w:val="00E927A4"/>
    <w:rsid w:val="00E92E0B"/>
    <w:rsid w:val="00E93221"/>
    <w:rsid w:val="00E935CA"/>
    <w:rsid w:val="00E93AAE"/>
    <w:rsid w:val="00E94DBD"/>
    <w:rsid w:val="00E952E2"/>
    <w:rsid w:val="00E95C70"/>
    <w:rsid w:val="00E96FF2"/>
    <w:rsid w:val="00E97F3E"/>
    <w:rsid w:val="00EA013B"/>
    <w:rsid w:val="00EA0968"/>
    <w:rsid w:val="00EA0A3F"/>
    <w:rsid w:val="00EA1CC6"/>
    <w:rsid w:val="00EA1DBC"/>
    <w:rsid w:val="00EA1E3F"/>
    <w:rsid w:val="00EA2A1B"/>
    <w:rsid w:val="00EA2AD7"/>
    <w:rsid w:val="00EA31E2"/>
    <w:rsid w:val="00EA3396"/>
    <w:rsid w:val="00EA340F"/>
    <w:rsid w:val="00EA39B9"/>
    <w:rsid w:val="00EA3A3B"/>
    <w:rsid w:val="00EA3D74"/>
    <w:rsid w:val="00EA3FB4"/>
    <w:rsid w:val="00EA48F6"/>
    <w:rsid w:val="00EA50D8"/>
    <w:rsid w:val="00EA5362"/>
    <w:rsid w:val="00EA5CE0"/>
    <w:rsid w:val="00EA5E26"/>
    <w:rsid w:val="00EA667B"/>
    <w:rsid w:val="00EA71A2"/>
    <w:rsid w:val="00EA7CE4"/>
    <w:rsid w:val="00EA7F29"/>
    <w:rsid w:val="00EA7F78"/>
    <w:rsid w:val="00EB0EBB"/>
    <w:rsid w:val="00EB1270"/>
    <w:rsid w:val="00EB175A"/>
    <w:rsid w:val="00EB1E20"/>
    <w:rsid w:val="00EB24A1"/>
    <w:rsid w:val="00EB2678"/>
    <w:rsid w:val="00EB2C77"/>
    <w:rsid w:val="00EB3235"/>
    <w:rsid w:val="00EB3B0A"/>
    <w:rsid w:val="00EB3BE8"/>
    <w:rsid w:val="00EB3C2D"/>
    <w:rsid w:val="00EB4457"/>
    <w:rsid w:val="00EB44CC"/>
    <w:rsid w:val="00EB4A00"/>
    <w:rsid w:val="00EB4A7F"/>
    <w:rsid w:val="00EB5095"/>
    <w:rsid w:val="00EB50A7"/>
    <w:rsid w:val="00EB5232"/>
    <w:rsid w:val="00EB5BD3"/>
    <w:rsid w:val="00EB600C"/>
    <w:rsid w:val="00EB6105"/>
    <w:rsid w:val="00EB631F"/>
    <w:rsid w:val="00EB6733"/>
    <w:rsid w:val="00EB6773"/>
    <w:rsid w:val="00EB711C"/>
    <w:rsid w:val="00EB76C8"/>
    <w:rsid w:val="00EB7F06"/>
    <w:rsid w:val="00EC0F32"/>
    <w:rsid w:val="00EC0F9A"/>
    <w:rsid w:val="00EC116E"/>
    <w:rsid w:val="00EC1274"/>
    <w:rsid w:val="00EC18C0"/>
    <w:rsid w:val="00EC24EC"/>
    <w:rsid w:val="00EC2AF9"/>
    <w:rsid w:val="00EC3070"/>
    <w:rsid w:val="00EC3302"/>
    <w:rsid w:val="00EC332D"/>
    <w:rsid w:val="00EC3377"/>
    <w:rsid w:val="00EC3429"/>
    <w:rsid w:val="00EC36C7"/>
    <w:rsid w:val="00EC4077"/>
    <w:rsid w:val="00EC4CB2"/>
    <w:rsid w:val="00EC4E2C"/>
    <w:rsid w:val="00EC545B"/>
    <w:rsid w:val="00EC568D"/>
    <w:rsid w:val="00EC694B"/>
    <w:rsid w:val="00EC69F4"/>
    <w:rsid w:val="00EC72BA"/>
    <w:rsid w:val="00EC7480"/>
    <w:rsid w:val="00ED0143"/>
    <w:rsid w:val="00ED05D6"/>
    <w:rsid w:val="00ED103D"/>
    <w:rsid w:val="00ED1B1E"/>
    <w:rsid w:val="00ED20BF"/>
    <w:rsid w:val="00ED234A"/>
    <w:rsid w:val="00ED23D4"/>
    <w:rsid w:val="00ED2BD6"/>
    <w:rsid w:val="00ED3421"/>
    <w:rsid w:val="00ED3ABB"/>
    <w:rsid w:val="00ED3E0D"/>
    <w:rsid w:val="00ED4913"/>
    <w:rsid w:val="00ED4BAC"/>
    <w:rsid w:val="00ED565C"/>
    <w:rsid w:val="00ED5D41"/>
    <w:rsid w:val="00ED6068"/>
    <w:rsid w:val="00ED61E0"/>
    <w:rsid w:val="00ED67B6"/>
    <w:rsid w:val="00ED69F0"/>
    <w:rsid w:val="00ED6D77"/>
    <w:rsid w:val="00ED7175"/>
    <w:rsid w:val="00EE1170"/>
    <w:rsid w:val="00EE139C"/>
    <w:rsid w:val="00EE1672"/>
    <w:rsid w:val="00EE1DA6"/>
    <w:rsid w:val="00EE1F4A"/>
    <w:rsid w:val="00EE3001"/>
    <w:rsid w:val="00EE348E"/>
    <w:rsid w:val="00EE38C6"/>
    <w:rsid w:val="00EE3D30"/>
    <w:rsid w:val="00EE3DCD"/>
    <w:rsid w:val="00EE3E1D"/>
    <w:rsid w:val="00EE3EB5"/>
    <w:rsid w:val="00EE4456"/>
    <w:rsid w:val="00EE44CD"/>
    <w:rsid w:val="00EE493C"/>
    <w:rsid w:val="00EE52F8"/>
    <w:rsid w:val="00EE5871"/>
    <w:rsid w:val="00EE5CB0"/>
    <w:rsid w:val="00EE5E5C"/>
    <w:rsid w:val="00EE6711"/>
    <w:rsid w:val="00EE6CCA"/>
    <w:rsid w:val="00EE6F31"/>
    <w:rsid w:val="00EE7633"/>
    <w:rsid w:val="00EE7682"/>
    <w:rsid w:val="00EE7CDF"/>
    <w:rsid w:val="00EE7F60"/>
    <w:rsid w:val="00EF00A2"/>
    <w:rsid w:val="00EF019D"/>
    <w:rsid w:val="00EF077F"/>
    <w:rsid w:val="00EF0A07"/>
    <w:rsid w:val="00EF0CC9"/>
    <w:rsid w:val="00EF230F"/>
    <w:rsid w:val="00EF239F"/>
    <w:rsid w:val="00EF278F"/>
    <w:rsid w:val="00EF2C24"/>
    <w:rsid w:val="00EF34A5"/>
    <w:rsid w:val="00EF36CF"/>
    <w:rsid w:val="00EF3AE4"/>
    <w:rsid w:val="00EF4068"/>
    <w:rsid w:val="00EF454D"/>
    <w:rsid w:val="00EF4778"/>
    <w:rsid w:val="00EF4C55"/>
    <w:rsid w:val="00EF56C9"/>
    <w:rsid w:val="00EF6813"/>
    <w:rsid w:val="00EF6B83"/>
    <w:rsid w:val="00EF6DA3"/>
    <w:rsid w:val="00EF7446"/>
    <w:rsid w:val="00F004B1"/>
    <w:rsid w:val="00F0057E"/>
    <w:rsid w:val="00F00AA8"/>
    <w:rsid w:val="00F010D4"/>
    <w:rsid w:val="00F01332"/>
    <w:rsid w:val="00F015B5"/>
    <w:rsid w:val="00F015F2"/>
    <w:rsid w:val="00F024D5"/>
    <w:rsid w:val="00F02B01"/>
    <w:rsid w:val="00F030B8"/>
    <w:rsid w:val="00F033C4"/>
    <w:rsid w:val="00F034D9"/>
    <w:rsid w:val="00F0444F"/>
    <w:rsid w:val="00F058D5"/>
    <w:rsid w:val="00F0602B"/>
    <w:rsid w:val="00F0630B"/>
    <w:rsid w:val="00F065A6"/>
    <w:rsid w:val="00F06BE3"/>
    <w:rsid w:val="00F06C79"/>
    <w:rsid w:val="00F06CB8"/>
    <w:rsid w:val="00F07442"/>
    <w:rsid w:val="00F07555"/>
    <w:rsid w:val="00F0792B"/>
    <w:rsid w:val="00F10DF4"/>
    <w:rsid w:val="00F10E11"/>
    <w:rsid w:val="00F1116B"/>
    <w:rsid w:val="00F11A7D"/>
    <w:rsid w:val="00F11E1E"/>
    <w:rsid w:val="00F12BFE"/>
    <w:rsid w:val="00F12F24"/>
    <w:rsid w:val="00F1379A"/>
    <w:rsid w:val="00F13908"/>
    <w:rsid w:val="00F13FA9"/>
    <w:rsid w:val="00F14DA6"/>
    <w:rsid w:val="00F150B5"/>
    <w:rsid w:val="00F153CE"/>
    <w:rsid w:val="00F160F6"/>
    <w:rsid w:val="00F162FE"/>
    <w:rsid w:val="00F16FB9"/>
    <w:rsid w:val="00F170CE"/>
    <w:rsid w:val="00F17131"/>
    <w:rsid w:val="00F173D9"/>
    <w:rsid w:val="00F17560"/>
    <w:rsid w:val="00F17D7A"/>
    <w:rsid w:val="00F20472"/>
    <w:rsid w:val="00F20AFD"/>
    <w:rsid w:val="00F215CE"/>
    <w:rsid w:val="00F21BB2"/>
    <w:rsid w:val="00F21D54"/>
    <w:rsid w:val="00F22A90"/>
    <w:rsid w:val="00F23254"/>
    <w:rsid w:val="00F23A09"/>
    <w:rsid w:val="00F23D2D"/>
    <w:rsid w:val="00F23F38"/>
    <w:rsid w:val="00F24135"/>
    <w:rsid w:val="00F247AF"/>
    <w:rsid w:val="00F24DC6"/>
    <w:rsid w:val="00F25037"/>
    <w:rsid w:val="00F2514A"/>
    <w:rsid w:val="00F2614E"/>
    <w:rsid w:val="00F26153"/>
    <w:rsid w:val="00F261F8"/>
    <w:rsid w:val="00F3002E"/>
    <w:rsid w:val="00F305D3"/>
    <w:rsid w:val="00F30793"/>
    <w:rsid w:val="00F30892"/>
    <w:rsid w:val="00F30E7D"/>
    <w:rsid w:val="00F310D7"/>
    <w:rsid w:val="00F3111D"/>
    <w:rsid w:val="00F31134"/>
    <w:rsid w:val="00F3137C"/>
    <w:rsid w:val="00F317CD"/>
    <w:rsid w:val="00F31F3D"/>
    <w:rsid w:val="00F31FE7"/>
    <w:rsid w:val="00F32BE5"/>
    <w:rsid w:val="00F33B09"/>
    <w:rsid w:val="00F34000"/>
    <w:rsid w:val="00F343AF"/>
    <w:rsid w:val="00F34942"/>
    <w:rsid w:val="00F34E24"/>
    <w:rsid w:val="00F358B5"/>
    <w:rsid w:val="00F35F52"/>
    <w:rsid w:val="00F36034"/>
    <w:rsid w:val="00F36118"/>
    <w:rsid w:val="00F3616E"/>
    <w:rsid w:val="00F36658"/>
    <w:rsid w:val="00F36BE2"/>
    <w:rsid w:val="00F4107C"/>
    <w:rsid w:val="00F42272"/>
    <w:rsid w:val="00F433F1"/>
    <w:rsid w:val="00F43E77"/>
    <w:rsid w:val="00F45260"/>
    <w:rsid w:val="00F45E9E"/>
    <w:rsid w:val="00F468A5"/>
    <w:rsid w:val="00F47229"/>
    <w:rsid w:val="00F479A5"/>
    <w:rsid w:val="00F50297"/>
    <w:rsid w:val="00F505FC"/>
    <w:rsid w:val="00F50907"/>
    <w:rsid w:val="00F50B5B"/>
    <w:rsid w:val="00F50E21"/>
    <w:rsid w:val="00F516FA"/>
    <w:rsid w:val="00F51D6A"/>
    <w:rsid w:val="00F52083"/>
    <w:rsid w:val="00F5278F"/>
    <w:rsid w:val="00F531FA"/>
    <w:rsid w:val="00F533D4"/>
    <w:rsid w:val="00F5381B"/>
    <w:rsid w:val="00F53DC6"/>
    <w:rsid w:val="00F54130"/>
    <w:rsid w:val="00F5439D"/>
    <w:rsid w:val="00F54556"/>
    <w:rsid w:val="00F548F3"/>
    <w:rsid w:val="00F54D7E"/>
    <w:rsid w:val="00F54DDF"/>
    <w:rsid w:val="00F556B6"/>
    <w:rsid w:val="00F556FB"/>
    <w:rsid w:val="00F55775"/>
    <w:rsid w:val="00F558FC"/>
    <w:rsid w:val="00F55935"/>
    <w:rsid w:val="00F56428"/>
    <w:rsid w:val="00F56B76"/>
    <w:rsid w:val="00F56DD8"/>
    <w:rsid w:val="00F573C8"/>
    <w:rsid w:val="00F573F8"/>
    <w:rsid w:val="00F577B9"/>
    <w:rsid w:val="00F57D5E"/>
    <w:rsid w:val="00F60C4E"/>
    <w:rsid w:val="00F60C9A"/>
    <w:rsid w:val="00F610AA"/>
    <w:rsid w:val="00F61222"/>
    <w:rsid w:val="00F61BC3"/>
    <w:rsid w:val="00F622B5"/>
    <w:rsid w:val="00F6245B"/>
    <w:rsid w:val="00F62FEB"/>
    <w:rsid w:val="00F632DF"/>
    <w:rsid w:val="00F64AC7"/>
    <w:rsid w:val="00F64EC5"/>
    <w:rsid w:val="00F65395"/>
    <w:rsid w:val="00F66D46"/>
    <w:rsid w:val="00F6770F"/>
    <w:rsid w:val="00F70883"/>
    <w:rsid w:val="00F7090C"/>
    <w:rsid w:val="00F70D2E"/>
    <w:rsid w:val="00F70D5A"/>
    <w:rsid w:val="00F71517"/>
    <w:rsid w:val="00F71637"/>
    <w:rsid w:val="00F71E23"/>
    <w:rsid w:val="00F72161"/>
    <w:rsid w:val="00F72C63"/>
    <w:rsid w:val="00F73CAC"/>
    <w:rsid w:val="00F7449C"/>
    <w:rsid w:val="00F747F1"/>
    <w:rsid w:val="00F7485C"/>
    <w:rsid w:val="00F74D8C"/>
    <w:rsid w:val="00F76335"/>
    <w:rsid w:val="00F76546"/>
    <w:rsid w:val="00F76A68"/>
    <w:rsid w:val="00F77416"/>
    <w:rsid w:val="00F77788"/>
    <w:rsid w:val="00F778E2"/>
    <w:rsid w:val="00F77D68"/>
    <w:rsid w:val="00F81146"/>
    <w:rsid w:val="00F81982"/>
    <w:rsid w:val="00F81B7F"/>
    <w:rsid w:val="00F81D4D"/>
    <w:rsid w:val="00F82C41"/>
    <w:rsid w:val="00F84041"/>
    <w:rsid w:val="00F85701"/>
    <w:rsid w:val="00F858BA"/>
    <w:rsid w:val="00F85AC2"/>
    <w:rsid w:val="00F86DEE"/>
    <w:rsid w:val="00F872AC"/>
    <w:rsid w:val="00F87AEC"/>
    <w:rsid w:val="00F87F6A"/>
    <w:rsid w:val="00F90351"/>
    <w:rsid w:val="00F90BAD"/>
    <w:rsid w:val="00F91339"/>
    <w:rsid w:val="00F913BE"/>
    <w:rsid w:val="00F91623"/>
    <w:rsid w:val="00F91CC5"/>
    <w:rsid w:val="00F92792"/>
    <w:rsid w:val="00F92E90"/>
    <w:rsid w:val="00F93054"/>
    <w:rsid w:val="00F93122"/>
    <w:rsid w:val="00F931F2"/>
    <w:rsid w:val="00F9369F"/>
    <w:rsid w:val="00F93856"/>
    <w:rsid w:val="00F93F93"/>
    <w:rsid w:val="00F941C6"/>
    <w:rsid w:val="00F9464C"/>
    <w:rsid w:val="00F94982"/>
    <w:rsid w:val="00F94B91"/>
    <w:rsid w:val="00F95630"/>
    <w:rsid w:val="00F95E28"/>
    <w:rsid w:val="00F95E86"/>
    <w:rsid w:val="00F95FEA"/>
    <w:rsid w:val="00F97405"/>
    <w:rsid w:val="00F9785C"/>
    <w:rsid w:val="00F97AC3"/>
    <w:rsid w:val="00F97ED7"/>
    <w:rsid w:val="00FA08E4"/>
    <w:rsid w:val="00FA0FF8"/>
    <w:rsid w:val="00FA1078"/>
    <w:rsid w:val="00FA14BD"/>
    <w:rsid w:val="00FA1575"/>
    <w:rsid w:val="00FA18CC"/>
    <w:rsid w:val="00FA2131"/>
    <w:rsid w:val="00FA2602"/>
    <w:rsid w:val="00FA2A10"/>
    <w:rsid w:val="00FA2E00"/>
    <w:rsid w:val="00FA306B"/>
    <w:rsid w:val="00FA3086"/>
    <w:rsid w:val="00FA371D"/>
    <w:rsid w:val="00FA378F"/>
    <w:rsid w:val="00FA40D9"/>
    <w:rsid w:val="00FA43F3"/>
    <w:rsid w:val="00FA4BEA"/>
    <w:rsid w:val="00FA512D"/>
    <w:rsid w:val="00FA5512"/>
    <w:rsid w:val="00FA5B65"/>
    <w:rsid w:val="00FA5EE4"/>
    <w:rsid w:val="00FA670F"/>
    <w:rsid w:val="00FA75B3"/>
    <w:rsid w:val="00FB0C3E"/>
    <w:rsid w:val="00FB1997"/>
    <w:rsid w:val="00FB1ECD"/>
    <w:rsid w:val="00FB31C6"/>
    <w:rsid w:val="00FB32F4"/>
    <w:rsid w:val="00FB330C"/>
    <w:rsid w:val="00FB37A7"/>
    <w:rsid w:val="00FB41A9"/>
    <w:rsid w:val="00FB423A"/>
    <w:rsid w:val="00FB467B"/>
    <w:rsid w:val="00FB4927"/>
    <w:rsid w:val="00FB4BD4"/>
    <w:rsid w:val="00FB4BE2"/>
    <w:rsid w:val="00FB4C2E"/>
    <w:rsid w:val="00FB5B20"/>
    <w:rsid w:val="00FB5B5D"/>
    <w:rsid w:val="00FB612E"/>
    <w:rsid w:val="00FB6F6C"/>
    <w:rsid w:val="00FB7932"/>
    <w:rsid w:val="00FB7CD8"/>
    <w:rsid w:val="00FB7E46"/>
    <w:rsid w:val="00FB7EB9"/>
    <w:rsid w:val="00FC037F"/>
    <w:rsid w:val="00FC1305"/>
    <w:rsid w:val="00FC18B3"/>
    <w:rsid w:val="00FC1D35"/>
    <w:rsid w:val="00FC23EB"/>
    <w:rsid w:val="00FC23ED"/>
    <w:rsid w:val="00FC34CE"/>
    <w:rsid w:val="00FC455D"/>
    <w:rsid w:val="00FC57B0"/>
    <w:rsid w:val="00FC5D64"/>
    <w:rsid w:val="00FC667C"/>
    <w:rsid w:val="00FC6D10"/>
    <w:rsid w:val="00FC6D21"/>
    <w:rsid w:val="00FC7259"/>
    <w:rsid w:val="00FC7B90"/>
    <w:rsid w:val="00FD0BBB"/>
    <w:rsid w:val="00FD0EE2"/>
    <w:rsid w:val="00FD17BA"/>
    <w:rsid w:val="00FD1C17"/>
    <w:rsid w:val="00FD28D3"/>
    <w:rsid w:val="00FD2930"/>
    <w:rsid w:val="00FD2CB4"/>
    <w:rsid w:val="00FD2F83"/>
    <w:rsid w:val="00FD3C46"/>
    <w:rsid w:val="00FD422C"/>
    <w:rsid w:val="00FD42AF"/>
    <w:rsid w:val="00FD5580"/>
    <w:rsid w:val="00FD5FCE"/>
    <w:rsid w:val="00FD6EAF"/>
    <w:rsid w:val="00FD7BFB"/>
    <w:rsid w:val="00FD7D50"/>
    <w:rsid w:val="00FE02C2"/>
    <w:rsid w:val="00FE0422"/>
    <w:rsid w:val="00FE0453"/>
    <w:rsid w:val="00FE0633"/>
    <w:rsid w:val="00FE0E8B"/>
    <w:rsid w:val="00FE1A1A"/>
    <w:rsid w:val="00FE230E"/>
    <w:rsid w:val="00FE23AC"/>
    <w:rsid w:val="00FE2B1A"/>
    <w:rsid w:val="00FE3303"/>
    <w:rsid w:val="00FE554B"/>
    <w:rsid w:val="00FE5BD6"/>
    <w:rsid w:val="00FE5F9C"/>
    <w:rsid w:val="00FE6173"/>
    <w:rsid w:val="00FE620A"/>
    <w:rsid w:val="00FE6A8B"/>
    <w:rsid w:val="00FE7626"/>
    <w:rsid w:val="00FE788D"/>
    <w:rsid w:val="00FF0A0F"/>
    <w:rsid w:val="00FF158C"/>
    <w:rsid w:val="00FF2E3A"/>
    <w:rsid w:val="00FF31F9"/>
    <w:rsid w:val="00FF378D"/>
    <w:rsid w:val="00FF37E4"/>
    <w:rsid w:val="00FF3F4C"/>
    <w:rsid w:val="00FF4358"/>
    <w:rsid w:val="00FF4612"/>
    <w:rsid w:val="00FF4CC4"/>
    <w:rsid w:val="00FF57F6"/>
    <w:rsid w:val="00FF64B3"/>
    <w:rsid w:val="00FF6D4C"/>
    <w:rsid w:val="00FF7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ffb5b5,#f30,#262f13,#2c4d7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1A478E"/>
    <w:rPr>
      <w:sz w:val="24"/>
      <w:szCs w:val="24"/>
    </w:rPr>
  </w:style>
  <w:style w:type="paragraph" w:styleId="1">
    <w:name w:val="heading 1"/>
    <w:basedOn w:val="a"/>
    <w:next w:val="a"/>
    <w:link w:val="10"/>
    <w:qFormat/>
    <w:rsid w:val="001A478E"/>
    <w:pPr>
      <w:keepNext/>
      <w:spacing w:line="360" w:lineRule="auto"/>
      <w:ind w:left="360"/>
      <w:jc w:val="center"/>
      <w:outlineLvl w:val="0"/>
    </w:pPr>
    <w:rPr>
      <w:b/>
      <w:shadow/>
      <w:sz w:val="28"/>
    </w:rPr>
  </w:style>
  <w:style w:type="paragraph" w:styleId="2">
    <w:name w:val="heading 2"/>
    <w:basedOn w:val="a"/>
    <w:next w:val="a"/>
    <w:qFormat/>
    <w:rsid w:val="001A478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A478E"/>
    <w:rPr>
      <w:rFonts w:ascii="Courier New" w:hAnsi="Courier New"/>
      <w:sz w:val="20"/>
      <w:szCs w:val="20"/>
    </w:rPr>
  </w:style>
  <w:style w:type="paragraph" w:styleId="a5">
    <w:name w:val="footer"/>
    <w:basedOn w:val="a"/>
    <w:link w:val="a6"/>
    <w:uiPriority w:val="99"/>
    <w:rsid w:val="001A478E"/>
    <w:pPr>
      <w:tabs>
        <w:tab w:val="center" w:pos="4677"/>
        <w:tab w:val="right" w:pos="9355"/>
      </w:tabs>
    </w:pPr>
    <w:rPr>
      <w:sz w:val="20"/>
      <w:szCs w:val="20"/>
    </w:rPr>
  </w:style>
  <w:style w:type="character" w:styleId="a7">
    <w:name w:val="page number"/>
    <w:basedOn w:val="a0"/>
    <w:rsid w:val="001A478E"/>
  </w:style>
  <w:style w:type="paragraph" w:styleId="a8">
    <w:name w:val="Body Text"/>
    <w:basedOn w:val="a"/>
    <w:rsid w:val="001A478E"/>
    <w:pPr>
      <w:spacing w:before="120" w:after="120"/>
      <w:jc w:val="center"/>
    </w:pPr>
    <w:rPr>
      <w:rFonts w:eastAsia="MS Mincho"/>
      <w:b/>
      <w:bCs/>
      <w:sz w:val="26"/>
      <w:szCs w:val="20"/>
    </w:rPr>
  </w:style>
  <w:style w:type="paragraph" w:styleId="a9">
    <w:name w:val="Body Text Indent"/>
    <w:basedOn w:val="a"/>
    <w:rsid w:val="001A478E"/>
    <w:pPr>
      <w:ind w:firstLine="851"/>
      <w:jc w:val="both"/>
    </w:pPr>
    <w:rPr>
      <w:sz w:val="28"/>
      <w:szCs w:val="20"/>
    </w:rPr>
  </w:style>
  <w:style w:type="paragraph" w:styleId="3">
    <w:name w:val="Body Text Indent 3"/>
    <w:basedOn w:val="a"/>
    <w:rsid w:val="001A478E"/>
    <w:pPr>
      <w:ind w:firstLine="851"/>
    </w:pPr>
    <w:rPr>
      <w:sz w:val="20"/>
    </w:rPr>
  </w:style>
  <w:style w:type="paragraph" w:styleId="aa">
    <w:name w:val="Title"/>
    <w:basedOn w:val="a"/>
    <w:qFormat/>
    <w:rsid w:val="001A478E"/>
    <w:pPr>
      <w:jc w:val="center"/>
    </w:pPr>
    <w:rPr>
      <w:b/>
      <w:bCs/>
      <w:sz w:val="28"/>
      <w:szCs w:val="20"/>
    </w:rPr>
  </w:style>
  <w:style w:type="paragraph" w:customStyle="1" w:styleId="jst">
    <w:name w:val="jst"/>
    <w:basedOn w:val="a"/>
    <w:rsid w:val="001A478E"/>
    <w:pPr>
      <w:spacing w:before="100" w:beforeAutospacing="1" w:after="100" w:afterAutospacing="1"/>
    </w:pPr>
    <w:rPr>
      <w:rFonts w:ascii="Arial Unicode MS" w:eastAsia="Arial Unicode MS" w:hAnsi="Arial Unicode MS" w:cs="Arial Unicode MS"/>
    </w:rPr>
  </w:style>
  <w:style w:type="character" w:customStyle="1" w:styleId="jst1">
    <w:name w:val="jst1"/>
    <w:basedOn w:val="a0"/>
    <w:rsid w:val="001A478E"/>
  </w:style>
  <w:style w:type="character" w:styleId="ab">
    <w:name w:val="Hyperlink"/>
    <w:uiPriority w:val="99"/>
    <w:rsid w:val="001A478E"/>
    <w:rPr>
      <w:color w:val="0000FF"/>
      <w:u w:val="single"/>
    </w:rPr>
  </w:style>
  <w:style w:type="paragraph" w:styleId="11">
    <w:name w:val="toc 1"/>
    <w:basedOn w:val="a"/>
    <w:next w:val="a"/>
    <w:autoRedefine/>
    <w:uiPriority w:val="39"/>
    <w:qFormat/>
    <w:rsid w:val="00E45B00"/>
    <w:pPr>
      <w:tabs>
        <w:tab w:val="right" w:leader="dot" w:pos="9769"/>
      </w:tabs>
      <w:spacing w:line="360" w:lineRule="auto"/>
      <w:jc w:val="center"/>
    </w:pPr>
    <w:rPr>
      <w:rFonts w:eastAsia="Batang"/>
      <w:b/>
      <w:bCs/>
      <w:noProof/>
      <w:sz w:val="40"/>
      <w:szCs w:val="40"/>
    </w:rPr>
  </w:style>
  <w:style w:type="paragraph" w:styleId="ac">
    <w:name w:val="header"/>
    <w:basedOn w:val="a"/>
    <w:link w:val="ad"/>
    <w:uiPriority w:val="99"/>
    <w:rsid w:val="001A478E"/>
    <w:pPr>
      <w:tabs>
        <w:tab w:val="center" w:pos="4677"/>
        <w:tab w:val="right" w:pos="9355"/>
      </w:tabs>
    </w:pPr>
  </w:style>
  <w:style w:type="paragraph" w:styleId="30">
    <w:name w:val="Body Text 3"/>
    <w:basedOn w:val="a"/>
    <w:rsid w:val="001A478E"/>
    <w:pPr>
      <w:spacing w:after="120"/>
    </w:pPr>
    <w:rPr>
      <w:sz w:val="16"/>
      <w:szCs w:val="16"/>
    </w:rPr>
  </w:style>
  <w:style w:type="paragraph" w:styleId="20">
    <w:name w:val="Body Text Indent 2"/>
    <w:basedOn w:val="a"/>
    <w:rsid w:val="001A478E"/>
    <w:pPr>
      <w:spacing w:after="120" w:line="480" w:lineRule="auto"/>
      <w:ind w:left="283"/>
    </w:pPr>
  </w:style>
  <w:style w:type="paragraph" w:customStyle="1" w:styleId="31">
    <w:name w:val="3"/>
    <w:basedOn w:val="a"/>
    <w:rsid w:val="001A478E"/>
    <w:pPr>
      <w:spacing w:before="240" w:line="288" w:lineRule="auto"/>
      <w:ind w:left="567"/>
    </w:pPr>
    <w:rPr>
      <w:rFonts w:ascii="AGOpus" w:hAnsi="AGOpus"/>
      <w:b/>
      <w:caps/>
      <w:sz w:val="40"/>
      <w:szCs w:val="20"/>
    </w:rPr>
  </w:style>
  <w:style w:type="paragraph" w:styleId="21">
    <w:name w:val="Body Text 2"/>
    <w:basedOn w:val="a"/>
    <w:rsid w:val="001A478E"/>
    <w:pPr>
      <w:jc w:val="center"/>
    </w:pPr>
    <w:rPr>
      <w:rFonts w:ascii="Arial Black" w:eastAsia="MS Mincho" w:hAnsi="Arial Black"/>
      <w:b/>
      <w:spacing w:val="40"/>
      <w:szCs w:val="20"/>
    </w:rPr>
  </w:style>
  <w:style w:type="table" w:styleId="ae">
    <w:name w:val="Table Grid"/>
    <w:basedOn w:val="a1"/>
    <w:uiPriority w:val="59"/>
    <w:rsid w:val="00CF2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
    <w:next w:val="a"/>
    <w:autoRedefine/>
    <w:uiPriority w:val="39"/>
    <w:qFormat/>
    <w:rsid w:val="00D06A27"/>
    <w:pPr>
      <w:spacing w:before="240"/>
    </w:pPr>
    <w:rPr>
      <w:rFonts w:ascii="Calibri" w:hAnsi="Calibri" w:cs="Calibri"/>
      <w:b/>
      <w:bCs/>
      <w:sz w:val="20"/>
      <w:szCs w:val="20"/>
    </w:rPr>
  </w:style>
  <w:style w:type="paragraph" w:customStyle="1" w:styleId="Default">
    <w:name w:val="Default"/>
    <w:rsid w:val="00ED565C"/>
    <w:pPr>
      <w:autoSpaceDE w:val="0"/>
      <w:autoSpaceDN w:val="0"/>
      <w:adjustRightInd w:val="0"/>
    </w:pPr>
    <w:rPr>
      <w:color w:val="000000"/>
      <w:sz w:val="24"/>
      <w:szCs w:val="24"/>
    </w:rPr>
  </w:style>
  <w:style w:type="paragraph" w:customStyle="1" w:styleId="310">
    <w:name w:val="Основной текст 31"/>
    <w:basedOn w:val="a"/>
    <w:rsid w:val="003D48D3"/>
    <w:pPr>
      <w:overflowPunct w:val="0"/>
      <w:autoSpaceDE w:val="0"/>
      <w:autoSpaceDN w:val="0"/>
      <w:adjustRightInd w:val="0"/>
      <w:jc w:val="both"/>
      <w:textAlignment w:val="baseline"/>
    </w:pPr>
    <w:rPr>
      <w:sz w:val="22"/>
      <w:szCs w:val="20"/>
    </w:rPr>
  </w:style>
  <w:style w:type="paragraph" w:customStyle="1" w:styleId="af">
    <w:name w:val="Заголовок раздела"/>
    <w:basedOn w:val="a"/>
    <w:rsid w:val="003D48D3"/>
    <w:pPr>
      <w:spacing w:before="120" w:after="120"/>
      <w:jc w:val="center"/>
    </w:pPr>
    <w:rPr>
      <w:rFonts w:ascii="AvantGarde" w:hAnsi="AvantGarde"/>
      <w:b/>
      <w:shadow/>
      <w:szCs w:val="20"/>
    </w:rPr>
  </w:style>
  <w:style w:type="character" w:customStyle="1" w:styleId="epm">
    <w:name w:val="epm"/>
    <w:basedOn w:val="a0"/>
    <w:rsid w:val="003D48D3"/>
  </w:style>
  <w:style w:type="paragraph" w:customStyle="1" w:styleId="af0">
    <w:name w:val="Знак Знак"/>
    <w:basedOn w:val="a"/>
    <w:rsid w:val="003D48D3"/>
    <w:pPr>
      <w:spacing w:after="160" w:line="240" w:lineRule="exact"/>
      <w:jc w:val="both"/>
    </w:pPr>
    <w:rPr>
      <w:szCs w:val="20"/>
      <w:lang w:val="en-US" w:eastAsia="en-US"/>
    </w:rPr>
  </w:style>
  <w:style w:type="character" w:customStyle="1" w:styleId="a4">
    <w:name w:val="Текст Знак"/>
    <w:link w:val="a3"/>
    <w:rsid w:val="00184EFE"/>
    <w:rPr>
      <w:rFonts w:ascii="Courier New" w:hAnsi="Courier New" w:cs="Courier New"/>
    </w:rPr>
  </w:style>
  <w:style w:type="paragraph" w:styleId="af1">
    <w:name w:val="Balloon Text"/>
    <w:basedOn w:val="a"/>
    <w:link w:val="af2"/>
    <w:rsid w:val="00C0093F"/>
    <w:rPr>
      <w:rFonts w:ascii="Tahoma" w:hAnsi="Tahoma"/>
      <w:sz w:val="16"/>
      <w:szCs w:val="16"/>
    </w:rPr>
  </w:style>
  <w:style w:type="character" w:customStyle="1" w:styleId="af2">
    <w:name w:val="Текст выноски Знак"/>
    <w:link w:val="af1"/>
    <w:rsid w:val="00C0093F"/>
    <w:rPr>
      <w:rFonts w:ascii="Tahoma" w:hAnsi="Tahoma" w:cs="Tahoma"/>
      <w:sz w:val="16"/>
      <w:szCs w:val="16"/>
    </w:rPr>
  </w:style>
  <w:style w:type="character" w:customStyle="1" w:styleId="item">
    <w:name w:val="item"/>
    <w:basedOn w:val="a0"/>
    <w:rsid w:val="0080409B"/>
  </w:style>
  <w:style w:type="character" w:styleId="af3">
    <w:name w:val="Strong"/>
    <w:uiPriority w:val="22"/>
    <w:qFormat/>
    <w:rsid w:val="0080409B"/>
    <w:rPr>
      <w:b/>
      <w:bCs/>
    </w:rPr>
  </w:style>
  <w:style w:type="character" w:styleId="af4">
    <w:name w:val="Emphasis"/>
    <w:qFormat/>
    <w:rsid w:val="006332DB"/>
    <w:rPr>
      <w:i/>
      <w:iCs/>
    </w:rPr>
  </w:style>
  <w:style w:type="paragraph" w:customStyle="1" w:styleId="12">
    <w:name w:val="Стиль1"/>
    <w:basedOn w:val="1"/>
    <w:link w:val="13"/>
    <w:qFormat/>
    <w:rsid w:val="00A2188D"/>
    <w:pPr>
      <w:spacing w:line="240" w:lineRule="auto"/>
      <w:ind w:left="357"/>
    </w:pPr>
    <w:rPr>
      <w:sz w:val="24"/>
    </w:rPr>
  </w:style>
  <w:style w:type="paragraph" w:customStyle="1" w:styleId="23">
    <w:name w:val="Стиль2"/>
    <w:basedOn w:val="1"/>
    <w:link w:val="24"/>
    <w:qFormat/>
    <w:rsid w:val="00A2188D"/>
    <w:pPr>
      <w:tabs>
        <w:tab w:val="center" w:pos="4999"/>
        <w:tab w:val="left" w:pos="8190"/>
      </w:tabs>
      <w:spacing w:before="100" w:beforeAutospacing="1" w:after="100" w:afterAutospacing="1" w:line="240" w:lineRule="auto"/>
      <w:ind w:left="0"/>
    </w:pPr>
    <w:rPr>
      <w:caps/>
      <w:sz w:val="24"/>
    </w:rPr>
  </w:style>
  <w:style w:type="character" w:customStyle="1" w:styleId="10">
    <w:name w:val="Заголовок 1 Знак"/>
    <w:link w:val="1"/>
    <w:rsid w:val="00A2188D"/>
    <w:rPr>
      <w:b/>
      <w:shadow/>
      <w:sz w:val="28"/>
      <w:szCs w:val="24"/>
    </w:rPr>
  </w:style>
  <w:style w:type="character" w:customStyle="1" w:styleId="13">
    <w:name w:val="Стиль1 Знак"/>
    <w:link w:val="12"/>
    <w:rsid w:val="00A2188D"/>
    <w:rPr>
      <w:b/>
      <w:shadow/>
      <w:sz w:val="24"/>
      <w:szCs w:val="24"/>
    </w:rPr>
  </w:style>
  <w:style w:type="paragraph" w:styleId="25">
    <w:name w:val="Quote"/>
    <w:basedOn w:val="a"/>
    <w:next w:val="a"/>
    <w:link w:val="26"/>
    <w:uiPriority w:val="29"/>
    <w:qFormat/>
    <w:rsid w:val="00A2188D"/>
    <w:rPr>
      <w:i/>
      <w:iCs/>
      <w:color w:val="000000"/>
    </w:rPr>
  </w:style>
  <w:style w:type="character" w:customStyle="1" w:styleId="24">
    <w:name w:val="Стиль2 Знак"/>
    <w:link w:val="23"/>
    <w:rsid w:val="00A2188D"/>
    <w:rPr>
      <w:b/>
      <w:caps/>
      <w:shadow/>
      <w:sz w:val="24"/>
      <w:szCs w:val="24"/>
    </w:rPr>
  </w:style>
  <w:style w:type="character" w:customStyle="1" w:styleId="26">
    <w:name w:val="Цитата 2 Знак"/>
    <w:link w:val="25"/>
    <w:uiPriority w:val="29"/>
    <w:rsid w:val="00A2188D"/>
    <w:rPr>
      <w:i/>
      <w:iCs/>
      <w:color w:val="000000"/>
      <w:sz w:val="24"/>
      <w:szCs w:val="24"/>
    </w:rPr>
  </w:style>
  <w:style w:type="paragraph" w:styleId="af5">
    <w:name w:val="TOC Heading"/>
    <w:basedOn w:val="1"/>
    <w:next w:val="a"/>
    <w:uiPriority w:val="39"/>
    <w:qFormat/>
    <w:rsid w:val="003A7B2C"/>
    <w:pPr>
      <w:keepLines/>
      <w:spacing w:before="480" w:line="276" w:lineRule="auto"/>
      <w:ind w:left="0"/>
      <w:jc w:val="left"/>
      <w:outlineLvl w:val="9"/>
    </w:pPr>
    <w:rPr>
      <w:rFonts w:ascii="Cambria" w:hAnsi="Cambria"/>
      <w:bCs/>
      <w:shadow w:val="0"/>
      <w:color w:val="365F91"/>
      <w:szCs w:val="28"/>
      <w:lang w:eastAsia="en-US"/>
    </w:rPr>
  </w:style>
  <w:style w:type="paragraph" w:styleId="32">
    <w:name w:val="toc 3"/>
    <w:basedOn w:val="a"/>
    <w:next w:val="a"/>
    <w:autoRedefine/>
    <w:uiPriority w:val="39"/>
    <w:unhideWhenUsed/>
    <w:qFormat/>
    <w:rsid w:val="000813EC"/>
    <w:pPr>
      <w:ind w:left="240"/>
    </w:pPr>
    <w:rPr>
      <w:rFonts w:ascii="Calibri" w:hAnsi="Calibri" w:cs="Calibri"/>
      <w:sz w:val="20"/>
      <w:szCs w:val="20"/>
    </w:rPr>
  </w:style>
  <w:style w:type="paragraph" w:styleId="4">
    <w:name w:val="toc 4"/>
    <w:basedOn w:val="a"/>
    <w:next w:val="a"/>
    <w:autoRedefine/>
    <w:rsid w:val="000813EC"/>
    <w:pPr>
      <w:ind w:left="480"/>
    </w:pPr>
    <w:rPr>
      <w:rFonts w:ascii="Calibri" w:hAnsi="Calibri" w:cs="Calibri"/>
      <w:sz w:val="20"/>
      <w:szCs w:val="20"/>
    </w:rPr>
  </w:style>
  <w:style w:type="paragraph" w:styleId="5">
    <w:name w:val="toc 5"/>
    <w:basedOn w:val="a"/>
    <w:next w:val="a"/>
    <w:autoRedefine/>
    <w:rsid w:val="000813EC"/>
    <w:pPr>
      <w:ind w:left="720"/>
    </w:pPr>
    <w:rPr>
      <w:rFonts w:ascii="Calibri" w:hAnsi="Calibri" w:cs="Calibri"/>
      <w:sz w:val="20"/>
      <w:szCs w:val="20"/>
    </w:rPr>
  </w:style>
  <w:style w:type="paragraph" w:styleId="6">
    <w:name w:val="toc 6"/>
    <w:basedOn w:val="a"/>
    <w:next w:val="a"/>
    <w:autoRedefine/>
    <w:rsid w:val="000813EC"/>
    <w:pPr>
      <w:ind w:left="960"/>
    </w:pPr>
    <w:rPr>
      <w:rFonts w:ascii="Calibri" w:hAnsi="Calibri" w:cs="Calibri"/>
      <w:sz w:val="20"/>
      <w:szCs w:val="20"/>
    </w:rPr>
  </w:style>
  <w:style w:type="paragraph" w:styleId="7">
    <w:name w:val="toc 7"/>
    <w:basedOn w:val="a"/>
    <w:next w:val="a"/>
    <w:autoRedefine/>
    <w:rsid w:val="000813EC"/>
    <w:pPr>
      <w:ind w:left="1200"/>
    </w:pPr>
    <w:rPr>
      <w:rFonts w:ascii="Calibri" w:hAnsi="Calibri" w:cs="Calibri"/>
      <w:sz w:val="20"/>
      <w:szCs w:val="20"/>
    </w:rPr>
  </w:style>
  <w:style w:type="paragraph" w:styleId="8">
    <w:name w:val="toc 8"/>
    <w:basedOn w:val="a"/>
    <w:next w:val="a"/>
    <w:autoRedefine/>
    <w:rsid w:val="000813EC"/>
    <w:pPr>
      <w:ind w:left="1440"/>
    </w:pPr>
    <w:rPr>
      <w:rFonts w:ascii="Calibri" w:hAnsi="Calibri" w:cs="Calibri"/>
      <w:sz w:val="20"/>
      <w:szCs w:val="20"/>
    </w:rPr>
  </w:style>
  <w:style w:type="paragraph" w:styleId="9">
    <w:name w:val="toc 9"/>
    <w:basedOn w:val="a"/>
    <w:next w:val="a"/>
    <w:autoRedefine/>
    <w:rsid w:val="000813EC"/>
    <w:pPr>
      <w:ind w:left="1680"/>
    </w:pPr>
    <w:rPr>
      <w:rFonts w:ascii="Calibri" w:hAnsi="Calibri" w:cs="Calibri"/>
      <w:sz w:val="20"/>
      <w:szCs w:val="20"/>
    </w:rPr>
  </w:style>
  <w:style w:type="character" w:styleId="af6">
    <w:name w:val="FollowedHyperlink"/>
    <w:rsid w:val="007C641F"/>
    <w:rPr>
      <w:color w:val="800080"/>
      <w:u w:val="single"/>
    </w:rPr>
  </w:style>
  <w:style w:type="paragraph" w:styleId="af7">
    <w:name w:val="Normal (Web)"/>
    <w:basedOn w:val="a"/>
    <w:rsid w:val="00361902"/>
    <w:pPr>
      <w:spacing w:before="100" w:beforeAutospacing="1" w:after="100" w:afterAutospacing="1"/>
    </w:pPr>
  </w:style>
  <w:style w:type="character" w:customStyle="1" w:styleId="ad">
    <w:name w:val="Верхний колонтитул Знак"/>
    <w:link w:val="ac"/>
    <w:uiPriority w:val="99"/>
    <w:rsid w:val="006B1713"/>
    <w:rPr>
      <w:sz w:val="24"/>
      <w:szCs w:val="24"/>
    </w:rPr>
  </w:style>
  <w:style w:type="paragraph" w:styleId="af8">
    <w:name w:val="List Paragraph"/>
    <w:basedOn w:val="a"/>
    <w:uiPriority w:val="34"/>
    <w:qFormat/>
    <w:rsid w:val="00972439"/>
    <w:pPr>
      <w:ind w:left="720"/>
      <w:contextualSpacing/>
    </w:pPr>
  </w:style>
  <w:style w:type="paragraph" w:customStyle="1" w:styleId="ConsPlusNonformat">
    <w:name w:val="ConsPlusNonformat"/>
    <w:uiPriority w:val="99"/>
    <w:rsid w:val="00CE0FFC"/>
    <w:pPr>
      <w:widowControl w:val="0"/>
      <w:autoSpaceDE w:val="0"/>
      <w:autoSpaceDN w:val="0"/>
      <w:adjustRightInd w:val="0"/>
    </w:pPr>
    <w:rPr>
      <w:rFonts w:ascii="Courier New" w:hAnsi="Courier New" w:cs="Courier New"/>
    </w:rPr>
  </w:style>
  <w:style w:type="character" w:customStyle="1" w:styleId="af9">
    <w:name w:val="Основной текст_"/>
    <w:basedOn w:val="a0"/>
    <w:link w:val="60"/>
    <w:rsid w:val="008C4386"/>
    <w:rPr>
      <w:spacing w:val="2"/>
      <w:sz w:val="21"/>
      <w:szCs w:val="21"/>
      <w:shd w:val="clear" w:color="auto" w:fill="FFFFFF"/>
    </w:rPr>
  </w:style>
  <w:style w:type="paragraph" w:customStyle="1" w:styleId="60">
    <w:name w:val="Основной текст6"/>
    <w:basedOn w:val="a"/>
    <w:link w:val="af9"/>
    <w:rsid w:val="008C4386"/>
    <w:pPr>
      <w:widowControl w:val="0"/>
      <w:shd w:val="clear" w:color="auto" w:fill="FFFFFF"/>
      <w:spacing w:after="240" w:line="288" w:lineRule="exact"/>
      <w:ind w:hanging="80"/>
      <w:jc w:val="both"/>
    </w:pPr>
    <w:rPr>
      <w:spacing w:val="2"/>
      <w:sz w:val="21"/>
      <w:szCs w:val="21"/>
    </w:rPr>
  </w:style>
  <w:style w:type="character" w:customStyle="1" w:styleId="a6">
    <w:name w:val="Нижний колонтитул Знак"/>
    <w:basedOn w:val="a0"/>
    <w:link w:val="a5"/>
    <w:uiPriority w:val="99"/>
    <w:rsid w:val="00B8183C"/>
  </w:style>
  <w:style w:type="character" w:customStyle="1" w:styleId="27">
    <w:name w:val="Основной текст (2)_"/>
    <w:basedOn w:val="a0"/>
    <w:link w:val="28"/>
    <w:rsid w:val="00224B58"/>
    <w:rPr>
      <w:b/>
      <w:bCs/>
      <w:spacing w:val="-2"/>
      <w:sz w:val="26"/>
      <w:szCs w:val="26"/>
      <w:shd w:val="clear" w:color="auto" w:fill="FFFFFF"/>
    </w:rPr>
  </w:style>
  <w:style w:type="paragraph" w:customStyle="1" w:styleId="28">
    <w:name w:val="Основной текст (2)"/>
    <w:basedOn w:val="a"/>
    <w:link w:val="27"/>
    <w:rsid w:val="00224B58"/>
    <w:pPr>
      <w:widowControl w:val="0"/>
      <w:shd w:val="clear" w:color="auto" w:fill="FFFFFF"/>
      <w:spacing w:before="1560" w:line="324" w:lineRule="exact"/>
      <w:ind w:hanging="920"/>
      <w:jc w:val="center"/>
    </w:pPr>
    <w:rPr>
      <w:b/>
      <w:bCs/>
      <w:spacing w:val="-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745060">
      <w:bodyDiv w:val="1"/>
      <w:marLeft w:val="0"/>
      <w:marRight w:val="0"/>
      <w:marTop w:val="0"/>
      <w:marBottom w:val="0"/>
      <w:divBdr>
        <w:top w:val="none" w:sz="0" w:space="0" w:color="auto"/>
        <w:left w:val="none" w:sz="0" w:space="0" w:color="auto"/>
        <w:bottom w:val="none" w:sz="0" w:space="0" w:color="auto"/>
        <w:right w:val="none" w:sz="0" w:space="0" w:color="auto"/>
      </w:divBdr>
    </w:div>
    <w:div w:id="404962583">
      <w:bodyDiv w:val="1"/>
      <w:marLeft w:val="0"/>
      <w:marRight w:val="0"/>
      <w:marTop w:val="0"/>
      <w:marBottom w:val="0"/>
      <w:divBdr>
        <w:top w:val="none" w:sz="0" w:space="0" w:color="auto"/>
        <w:left w:val="none" w:sz="0" w:space="0" w:color="auto"/>
        <w:bottom w:val="none" w:sz="0" w:space="0" w:color="auto"/>
        <w:right w:val="none" w:sz="0" w:space="0" w:color="auto"/>
      </w:divBdr>
    </w:div>
    <w:div w:id="804811136">
      <w:bodyDiv w:val="1"/>
      <w:marLeft w:val="0"/>
      <w:marRight w:val="0"/>
      <w:marTop w:val="0"/>
      <w:marBottom w:val="0"/>
      <w:divBdr>
        <w:top w:val="none" w:sz="0" w:space="0" w:color="auto"/>
        <w:left w:val="none" w:sz="0" w:space="0" w:color="auto"/>
        <w:bottom w:val="none" w:sz="0" w:space="0" w:color="auto"/>
        <w:right w:val="none" w:sz="0" w:space="0" w:color="auto"/>
      </w:divBdr>
    </w:div>
    <w:div w:id="886185377">
      <w:bodyDiv w:val="1"/>
      <w:marLeft w:val="0"/>
      <w:marRight w:val="0"/>
      <w:marTop w:val="0"/>
      <w:marBottom w:val="0"/>
      <w:divBdr>
        <w:top w:val="none" w:sz="0" w:space="0" w:color="auto"/>
        <w:left w:val="none" w:sz="0" w:space="0" w:color="auto"/>
        <w:bottom w:val="none" w:sz="0" w:space="0" w:color="auto"/>
        <w:right w:val="none" w:sz="0" w:space="0" w:color="auto"/>
      </w:divBdr>
      <w:divsChild>
        <w:div w:id="968703128">
          <w:marLeft w:val="0"/>
          <w:marRight w:val="0"/>
          <w:marTop w:val="0"/>
          <w:marBottom w:val="0"/>
          <w:divBdr>
            <w:top w:val="none" w:sz="0" w:space="0" w:color="auto"/>
            <w:left w:val="none" w:sz="0" w:space="0" w:color="auto"/>
            <w:bottom w:val="none" w:sz="0" w:space="0" w:color="auto"/>
            <w:right w:val="none" w:sz="0" w:space="0" w:color="auto"/>
          </w:divBdr>
          <w:divsChild>
            <w:div w:id="1322006660">
              <w:marLeft w:val="0"/>
              <w:marRight w:val="0"/>
              <w:marTop w:val="0"/>
              <w:marBottom w:val="0"/>
              <w:divBdr>
                <w:top w:val="none" w:sz="0" w:space="0" w:color="auto"/>
                <w:left w:val="none" w:sz="0" w:space="0" w:color="auto"/>
                <w:bottom w:val="none" w:sz="0" w:space="0" w:color="auto"/>
                <w:right w:val="none" w:sz="0" w:space="0" w:color="auto"/>
              </w:divBdr>
              <w:divsChild>
                <w:div w:id="1844514889">
                  <w:marLeft w:val="0"/>
                  <w:marRight w:val="0"/>
                  <w:marTop w:val="0"/>
                  <w:marBottom w:val="0"/>
                  <w:divBdr>
                    <w:top w:val="none" w:sz="0" w:space="0" w:color="auto"/>
                    <w:left w:val="none" w:sz="0" w:space="0" w:color="auto"/>
                    <w:bottom w:val="none" w:sz="0" w:space="0" w:color="auto"/>
                    <w:right w:val="none" w:sz="0" w:space="0" w:color="auto"/>
                  </w:divBdr>
                  <w:divsChild>
                    <w:div w:id="1666588440">
                      <w:marLeft w:val="0"/>
                      <w:marRight w:val="0"/>
                      <w:marTop w:val="0"/>
                      <w:marBottom w:val="0"/>
                      <w:divBdr>
                        <w:top w:val="none" w:sz="0" w:space="0" w:color="auto"/>
                        <w:left w:val="none" w:sz="0" w:space="0" w:color="auto"/>
                        <w:bottom w:val="none" w:sz="0" w:space="0" w:color="auto"/>
                        <w:right w:val="none" w:sz="0" w:space="0" w:color="auto"/>
                      </w:divBdr>
                      <w:divsChild>
                        <w:div w:id="1619684095">
                          <w:marLeft w:val="0"/>
                          <w:marRight w:val="0"/>
                          <w:marTop w:val="0"/>
                          <w:marBottom w:val="0"/>
                          <w:divBdr>
                            <w:top w:val="none" w:sz="0" w:space="0" w:color="auto"/>
                            <w:left w:val="none" w:sz="0" w:space="0" w:color="auto"/>
                            <w:bottom w:val="none" w:sz="0" w:space="0" w:color="auto"/>
                            <w:right w:val="none" w:sz="0" w:space="0" w:color="auto"/>
                          </w:divBdr>
                          <w:divsChild>
                            <w:div w:id="1093942112">
                              <w:marLeft w:val="0"/>
                              <w:marRight w:val="0"/>
                              <w:marTop w:val="0"/>
                              <w:marBottom w:val="0"/>
                              <w:divBdr>
                                <w:top w:val="none" w:sz="0" w:space="0" w:color="auto"/>
                                <w:left w:val="none" w:sz="0" w:space="0" w:color="auto"/>
                                <w:bottom w:val="none" w:sz="0" w:space="0" w:color="auto"/>
                                <w:right w:val="none" w:sz="0" w:space="0" w:color="auto"/>
                              </w:divBdr>
                              <w:divsChild>
                                <w:div w:id="47412410">
                                  <w:marLeft w:val="0"/>
                                  <w:marRight w:val="0"/>
                                  <w:marTop w:val="0"/>
                                  <w:marBottom w:val="0"/>
                                  <w:divBdr>
                                    <w:top w:val="none" w:sz="0" w:space="0" w:color="auto"/>
                                    <w:left w:val="none" w:sz="0" w:space="0" w:color="auto"/>
                                    <w:bottom w:val="none" w:sz="0" w:space="0" w:color="auto"/>
                                    <w:right w:val="none" w:sz="0" w:space="0" w:color="auto"/>
                                  </w:divBdr>
                                  <w:divsChild>
                                    <w:div w:id="790319416">
                                      <w:marLeft w:val="0"/>
                                      <w:marRight w:val="0"/>
                                      <w:marTop w:val="0"/>
                                      <w:marBottom w:val="0"/>
                                      <w:divBdr>
                                        <w:top w:val="none" w:sz="0" w:space="0" w:color="auto"/>
                                        <w:left w:val="none" w:sz="0" w:space="0" w:color="auto"/>
                                        <w:bottom w:val="none" w:sz="0" w:space="0" w:color="auto"/>
                                        <w:right w:val="none" w:sz="0" w:space="0" w:color="auto"/>
                                      </w:divBdr>
                                      <w:divsChild>
                                        <w:div w:id="162934852">
                                          <w:marLeft w:val="0"/>
                                          <w:marRight w:val="0"/>
                                          <w:marTop w:val="0"/>
                                          <w:marBottom w:val="0"/>
                                          <w:divBdr>
                                            <w:top w:val="none" w:sz="0" w:space="0" w:color="auto"/>
                                            <w:left w:val="none" w:sz="0" w:space="0" w:color="auto"/>
                                            <w:bottom w:val="none" w:sz="0" w:space="0" w:color="auto"/>
                                            <w:right w:val="none" w:sz="0" w:space="0" w:color="auto"/>
                                          </w:divBdr>
                                          <w:divsChild>
                                            <w:div w:id="1262493381">
                                              <w:marLeft w:val="0"/>
                                              <w:marRight w:val="0"/>
                                              <w:marTop w:val="0"/>
                                              <w:marBottom w:val="0"/>
                                              <w:divBdr>
                                                <w:top w:val="none" w:sz="0" w:space="0" w:color="auto"/>
                                                <w:left w:val="none" w:sz="0" w:space="0" w:color="auto"/>
                                                <w:bottom w:val="none" w:sz="0" w:space="0" w:color="auto"/>
                                                <w:right w:val="none" w:sz="0" w:space="0" w:color="auto"/>
                                              </w:divBdr>
                                              <w:divsChild>
                                                <w:div w:id="1378891408">
                                                  <w:marLeft w:val="0"/>
                                                  <w:marRight w:val="0"/>
                                                  <w:marTop w:val="0"/>
                                                  <w:marBottom w:val="0"/>
                                                  <w:divBdr>
                                                    <w:top w:val="none" w:sz="0" w:space="0" w:color="auto"/>
                                                    <w:left w:val="none" w:sz="0" w:space="0" w:color="auto"/>
                                                    <w:bottom w:val="none" w:sz="0" w:space="0" w:color="auto"/>
                                                    <w:right w:val="none" w:sz="0" w:space="0" w:color="auto"/>
                                                  </w:divBdr>
                                                  <w:divsChild>
                                                    <w:div w:id="2026319811">
                                                      <w:marLeft w:val="0"/>
                                                      <w:marRight w:val="0"/>
                                                      <w:marTop w:val="142"/>
                                                      <w:marBottom w:val="142"/>
                                                      <w:divBdr>
                                                        <w:top w:val="none" w:sz="0" w:space="0" w:color="auto"/>
                                                        <w:left w:val="none" w:sz="0" w:space="0" w:color="auto"/>
                                                        <w:bottom w:val="none" w:sz="0" w:space="0" w:color="auto"/>
                                                        <w:right w:val="none" w:sz="0" w:space="0" w:color="auto"/>
                                                      </w:divBdr>
                                                      <w:divsChild>
                                                        <w:div w:id="1349259115">
                                                          <w:marLeft w:val="0"/>
                                                          <w:marRight w:val="0"/>
                                                          <w:marTop w:val="142"/>
                                                          <w:marBottom w:val="14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176061">
      <w:bodyDiv w:val="1"/>
      <w:marLeft w:val="0"/>
      <w:marRight w:val="0"/>
      <w:marTop w:val="0"/>
      <w:marBottom w:val="0"/>
      <w:divBdr>
        <w:top w:val="none" w:sz="0" w:space="0" w:color="auto"/>
        <w:left w:val="none" w:sz="0" w:space="0" w:color="auto"/>
        <w:bottom w:val="none" w:sz="0" w:space="0" w:color="auto"/>
        <w:right w:val="none" w:sz="0" w:space="0" w:color="auto"/>
      </w:divBdr>
      <w:divsChild>
        <w:div w:id="368916045">
          <w:marLeft w:val="0"/>
          <w:marRight w:val="0"/>
          <w:marTop w:val="0"/>
          <w:marBottom w:val="0"/>
          <w:divBdr>
            <w:top w:val="none" w:sz="0" w:space="0" w:color="auto"/>
            <w:left w:val="none" w:sz="0" w:space="0" w:color="auto"/>
            <w:bottom w:val="none" w:sz="0" w:space="0" w:color="auto"/>
            <w:right w:val="none" w:sz="0" w:space="0" w:color="auto"/>
          </w:divBdr>
          <w:divsChild>
            <w:div w:id="2133590790">
              <w:marLeft w:val="0"/>
              <w:marRight w:val="0"/>
              <w:marTop w:val="0"/>
              <w:marBottom w:val="0"/>
              <w:divBdr>
                <w:top w:val="none" w:sz="0" w:space="0" w:color="auto"/>
                <w:left w:val="none" w:sz="0" w:space="0" w:color="auto"/>
                <w:bottom w:val="none" w:sz="0" w:space="0" w:color="auto"/>
                <w:right w:val="none" w:sz="0" w:space="0" w:color="auto"/>
              </w:divBdr>
              <w:divsChild>
                <w:div w:id="494107970">
                  <w:marLeft w:val="0"/>
                  <w:marRight w:val="0"/>
                  <w:marTop w:val="0"/>
                  <w:marBottom w:val="0"/>
                  <w:divBdr>
                    <w:top w:val="none" w:sz="0" w:space="0" w:color="auto"/>
                    <w:left w:val="none" w:sz="0" w:space="0" w:color="auto"/>
                    <w:bottom w:val="none" w:sz="0" w:space="0" w:color="auto"/>
                    <w:right w:val="none" w:sz="0" w:space="0" w:color="auto"/>
                  </w:divBdr>
                  <w:divsChild>
                    <w:div w:id="571934798">
                      <w:marLeft w:val="0"/>
                      <w:marRight w:val="0"/>
                      <w:marTop w:val="0"/>
                      <w:marBottom w:val="0"/>
                      <w:divBdr>
                        <w:top w:val="none" w:sz="0" w:space="0" w:color="auto"/>
                        <w:left w:val="none" w:sz="0" w:space="0" w:color="auto"/>
                        <w:bottom w:val="none" w:sz="0" w:space="0" w:color="auto"/>
                        <w:right w:val="none" w:sz="0" w:space="0" w:color="auto"/>
                      </w:divBdr>
                      <w:divsChild>
                        <w:div w:id="822235116">
                          <w:marLeft w:val="0"/>
                          <w:marRight w:val="0"/>
                          <w:marTop w:val="0"/>
                          <w:marBottom w:val="0"/>
                          <w:divBdr>
                            <w:top w:val="none" w:sz="0" w:space="0" w:color="auto"/>
                            <w:left w:val="none" w:sz="0" w:space="0" w:color="auto"/>
                            <w:bottom w:val="none" w:sz="0" w:space="0" w:color="auto"/>
                            <w:right w:val="none" w:sz="0" w:space="0" w:color="auto"/>
                          </w:divBdr>
                          <w:divsChild>
                            <w:div w:id="1038551532">
                              <w:marLeft w:val="0"/>
                              <w:marRight w:val="0"/>
                              <w:marTop w:val="0"/>
                              <w:marBottom w:val="0"/>
                              <w:divBdr>
                                <w:top w:val="none" w:sz="0" w:space="0" w:color="auto"/>
                                <w:left w:val="none" w:sz="0" w:space="0" w:color="auto"/>
                                <w:bottom w:val="none" w:sz="0" w:space="0" w:color="auto"/>
                                <w:right w:val="none" w:sz="0" w:space="0" w:color="auto"/>
                              </w:divBdr>
                              <w:divsChild>
                                <w:div w:id="2078437869">
                                  <w:marLeft w:val="0"/>
                                  <w:marRight w:val="0"/>
                                  <w:marTop w:val="0"/>
                                  <w:marBottom w:val="0"/>
                                  <w:divBdr>
                                    <w:top w:val="none" w:sz="0" w:space="0" w:color="auto"/>
                                    <w:left w:val="none" w:sz="0" w:space="0" w:color="auto"/>
                                    <w:bottom w:val="none" w:sz="0" w:space="0" w:color="auto"/>
                                    <w:right w:val="none" w:sz="0" w:space="0" w:color="auto"/>
                                  </w:divBdr>
                                  <w:divsChild>
                                    <w:div w:id="327367140">
                                      <w:marLeft w:val="0"/>
                                      <w:marRight w:val="0"/>
                                      <w:marTop w:val="0"/>
                                      <w:marBottom w:val="0"/>
                                      <w:divBdr>
                                        <w:top w:val="none" w:sz="0" w:space="0" w:color="auto"/>
                                        <w:left w:val="none" w:sz="0" w:space="0" w:color="auto"/>
                                        <w:bottom w:val="none" w:sz="0" w:space="0" w:color="auto"/>
                                        <w:right w:val="none" w:sz="0" w:space="0" w:color="auto"/>
                                      </w:divBdr>
                                      <w:divsChild>
                                        <w:div w:id="1836803106">
                                          <w:marLeft w:val="0"/>
                                          <w:marRight w:val="0"/>
                                          <w:marTop w:val="0"/>
                                          <w:marBottom w:val="0"/>
                                          <w:divBdr>
                                            <w:top w:val="none" w:sz="0" w:space="0" w:color="auto"/>
                                            <w:left w:val="none" w:sz="0" w:space="0" w:color="auto"/>
                                            <w:bottom w:val="none" w:sz="0" w:space="0" w:color="auto"/>
                                            <w:right w:val="none" w:sz="0" w:space="0" w:color="auto"/>
                                          </w:divBdr>
                                          <w:divsChild>
                                            <w:div w:id="1691488460">
                                              <w:marLeft w:val="0"/>
                                              <w:marRight w:val="0"/>
                                              <w:marTop w:val="0"/>
                                              <w:marBottom w:val="0"/>
                                              <w:divBdr>
                                                <w:top w:val="none" w:sz="0" w:space="0" w:color="auto"/>
                                                <w:left w:val="none" w:sz="0" w:space="0" w:color="auto"/>
                                                <w:bottom w:val="none" w:sz="0" w:space="0" w:color="auto"/>
                                                <w:right w:val="none" w:sz="0" w:space="0" w:color="auto"/>
                                              </w:divBdr>
                                              <w:divsChild>
                                                <w:div w:id="1938370472">
                                                  <w:marLeft w:val="0"/>
                                                  <w:marRight w:val="0"/>
                                                  <w:marTop w:val="0"/>
                                                  <w:marBottom w:val="0"/>
                                                  <w:divBdr>
                                                    <w:top w:val="none" w:sz="0" w:space="0" w:color="auto"/>
                                                    <w:left w:val="none" w:sz="0" w:space="0" w:color="auto"/>
                                                    <w:bottom w:val="none" w:sz="0" w:space="0" w:color="auto"/>
                                                    <w:right w:val="none" w:sz="0" w:space="0" w:color="auto"/>
                                                  </w:divBdr>
                                                  <w:divsChild>
                                                    <w:div w:id="1417091387">
                                                      <w:marLeft w:val="0"/>
                                                      <w:marRight w:val="0"/>
                                                      <w:marTop w:val="142"/>
                                                      <w:marBottom w:val="142"/>
                                                      <w:divBdr>
                                                        <w:top w:val="none" w:sz="0" w:space="0" w:color="auto"/>
                                                        <w:left w:val="none" w:sz="0" w:space="0" w:color="auto"/>
                                                        <w:bottom w:val="none" w:sz="0" w:space="0" w:color="auto"/>
                                                        <w:right w:val="none" w:sz="0" w:space="0" w:color="auto"/>
                                                      </w:divBdr>
                                                      <w:divsChild>
                                                        <w:div w:id="1518301654">
                                                          <w:marLeft w:val="0"/>
                                                          <w:marRight w:val="0"/>
                                                          <w:marTop w:val="142"/>
                                                          <w:marBottom w:val="14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86470">
      <w:bodyDiv w:val="1"/>
      <w:marLeft w:val="0"/>
      <w:marRight w:val="0"/>
      <w:marTop w:val="0"/>
      <w:marBottom w:val="0"/>
      <w:divBdr>
        <w:top w:val="none" w:sz="0" w:space="0" w:color="auto"/>
        <w:left w:val="none" w:sz="0" w:space="0" w:color="auto"/>
        <w:bottom w:val="none" w:sz="0" w:space="0" w:color="auto"/>
        <w:right w:val="none" w:sz="0" w:space="0" w:color="auto"/>
      </w:divBdr>
    </w:div>
    <w:div w:id="1931236422">
      <w:bodyDiv w:val="1"/>
      <w:marLeft w:val="0"/>
      <w:marRight w:val="0"/>
      <w:marTop w:val="0"/>
      <w:marBottom w:val="0"/>
      <w:divBdr>
        <w:top w:val="none" w:sz="0" w:space="0" w:color="auto"/>
        <w:left w:val="none" w:sz="0" w:space="0" w:color="auto"/>
        <w:bottom w:val="none" w:sz="0" w:space="0" w:color="auto"/>
        <w:right w:val="none" w:sz="0" w:space="0" w:color="auto"/>
      </w:divBdr>
      <w:divsChild>
        <w:div w:id="1101684038">
          <w:marLeft w:val="199"/>
          <w:marRight w:val="199"/>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yperlink" Target="http://www.stat.chita.ru"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ita@gks.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hyperlink" Target="http://www.stat.chita.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chita@gks.ru" TargetMode="Externa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642A0D0F-28AD-412C-8CD4-EB90B1B4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10205</TotalTime>
  <Pages>62</Pages>
  <Words>20242</Words>
  <Characters>115380</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РОССТАТ</vt:lpstr>
    </vt:vector>
  </TitlesOfParts>
  <Company>Kraftway</Company>
  <LinksUpToDate>false</LinksUpToDate>
  <CharactersWithSpaces>135352</CharactersWithSpaces>
  <SharedDoc>false</SharedDoc>
  <HLinks>
    <vt:vector size="180" baseType="variant">
      <vt:variant>
        <vt:i4>1900604</vt:i4>
      </vt:variant>
      <vt:variant>
        <vt:i4>146</vt:i4>
      </vt:variant>
      <vt:variant>
        <vt:i4>0</vt:i4>
      </vt:variant>
      <vt:variant>
        <vt:i4>5</vt:i4>
      </vt:variant>
      <vt:variant>
        <vt:lpwstr/>
      </vt:variant>
      <vt:variant>
        <vt:lpwstr>_Toc404159924</vt:lpwstr>
      </vt:variant>
      <vt:variant>
        <vt:i4>1900604</vt:i4>
      </vt:variant>
      <vt:variant>
        <vt:i4>140</vt:i4>
      </vt:variant>
      <vt:variant>
        <vt:i4>0</vt:i4>
      </vt:variant>
      <vt:variant>
        <vt:i4>5</vt:i4>
      </vt:variant>
      <vt:variant>
        <vt:lpwstr/>
      </vt:variant>
      <vt:variant>
        <vt:lpwstr>_Toc404159923</vt:lpwstr>
      </vt:variant>
      <vt:variant>
        <vt:i4>1900604</vt:i4>
      </vt:variant>
      <vt:variant>
        <vt:i4>134</vt:i4>
      </vt:variant>
      <vt:variant>
        <vt:i4>0</vt:i4>
      </vt:variant>
      <vt:variant>
        <vt:i4>5</vt:i4>
      </vt:variant>
      <vt:variant>
        <vt:lpwstr/>
      </vt:variant>
      <vt:variant>
        <vt:lpwstr>_Toc404159922</vt:lpwstr>
      </vt:variant>
      <vt:variant>
        <vt:i4>1900604</vt:i4>
      </vt:variant>
      <vt:variant>
        <vt:i4>128</vt:i4>
      </vt:variant>
      <vt:variant>
        <vt:i4>0</vt:i4>
      </vt:variant>
      <vt:variant>
        <vt:i4>5</vt:i4>
      </vt:variant>
      <vt:variant>
        <vt:lpwstr/>
      </vt:variant>
      <vt:variant>
        <vt:lpwstr>_Toc404159921</vt:lpwstr>
      </vt:variant>
      <vt:variant>
        <vt:i4>1900604</vt:i4>
      </vt:variant>
      <vt:variant>
        <vt:i4>122</vt:i4>
      </vt:variant>
      <vt:variant>
        <vt:i4>0</vt:i4>
      </vt:variant>
      <vt:variant>
        <vt:i4>5</vt:i4>
      </vt:variant>
      <vt:variant>
        <vt:lpwstr/>
      </vt:variant>
      <vt:variant>
        <vt:lpwstr>_Toc404159920</vt:lpwstr>
      </vt:variant>
      <vt:variant>
        <vt:i4>1966140</vt:i4>
      </vt:variant>
      <vt:variant>
        <vt:i4>116</vt:i4>
      </vt:variant>
      <vt:variant>
        <vt:i4>0</vt:i4>
      </vt:variant>
      <vt:variant>
        <vt:i4>5</vt:i4>
      </vt:variant>
      <vt:variant>
        <vt:lpwstr/>
      </vt:variant>
      <vt:variant>
        <vt:lpwstr>_Toc404159919</vt:lpwstr>
      </vt:variant>
      <vt:variant>
        <vt:i4>1966140</vt:i4>
      </vt:variant>
      <vt:variant>
        <vt:i4>110</vt:i4>
      </vt:variant>
      <vt:variant>
        <vt:i4>0</vt:i4>
      </vt:variant>
      <vt:variant>
        <vt:i4>5</vt:i4>
      </vt:variant>
      <vt:variant>
        <vt:lpwstr/>
      </vt:variant>
      <vt:variant>
        <vt:lpwstr>_Toc404159918</vt:lpwstr>
      </vt:variant>
      <vt:variant>
        <vt:i4>1966140</vt:i4>
      </vt:variant>
      <vt:variant>
        <vt:i4>104</vt:i4>
      </vt:variant>
      <vt:variant>
        <vt:i4>0</vt:i4>
      </vt:variant>
      <vt:variant>
        <vt:i4>5</vt:i4>
      </vt:variant>
      <vt:variant>
        <vt:lpwstr/>
      </vt:variant>
      <vt:variant>
        <vt:lpwstr>_Toc404159917</vt:lpwstr>
      </vt:variant>
      <vt:variant>
        <vt:i4>1966140</vt:i4>
      </vt:variant>
      <vt:variant>
        <vt:i4>98</vt:i4>
      </vt:variant>
      <vt:variant>
        <vt:i4>0</vt:i4>
      </vt:variant>
      <vt:variant>
        <vt:i4>5</vt:i4>
      </vt:variant>
      <vt:variant>
        <vt:lpwstr/>
      </vt:variant>
      <vt:variant>
        <vt:lpwstr>_Toc404159916</vt:lpwstr>
      </vt:variant>
      <vt:variant>
        <vt:i4>1966140</vt:i4>
      </vt:variant>
      <vt:variant>
        <vt:i4>92</vt:i4>
      </vt:variant>
      <vt:variant>
        <vt:i4>0</vt:i4>
      </vt:variant>
      <vt:variant>
        <vt:i4>5</vt:i4>
      </vt:variant>
      <vt:variant>
        <vt:lpwstr/>
      </vt:variant>
      <vt:variant>
        <vt:lpwstr>_Toc404159915</vt:lpwstr>
      </vt:variant>
      <vt:variant>
        <vt:i4>1966140</vt:i4>
      </vt:variant>
      <vt:variant>
        <vt:i4>86</vt:i4>
      </vt:variant>
      <vt:variant>
        <vt:i4>0</vt:i4>
      </vt:variant>
      <vt:variant>
        <vt:i4>5</vt:i4>
      </vt:variant>
      <vt:variant>
        <vt:lpwstr/>
      </vt:variant>
      <vt:variant>
        <vt:lpwstr>_Toc404159914</vt:lpwstr>
      </vt:variant>
      <vt:variant>
        <vt:i4>1966140</vt:i4>
      </vt:variant>
      <vt:variant>
        <vt:i4>80</vt:i4>
      </vt:variant>
      <vt:variant>
        <vt:i4>0</vt:i4>
      </vt:variant>
      <vt:variant>
        <vt:i4>5</vt:i4>
      </vt:variant>
      <vt:variant>
        <vt:lpwstr/>
      </vt:variant>
      <vt:variant>
        <vt:lpwstr>_Toc404159913</vt:lpwstr>
      </vt:variant>
      <vt:variant>
        <vt:i4>1966140</vt:i4>
      </vt:variant>
      <vt:variant>
        <vt:i4>74</vt:i4>
      </vt:variant>
      <vt:variant>
        <vt:i4>0</vt:i4>
      </vt:variant>
      <vt:variant>
        <vt:i4>5</vt:i4>
      </vt:variant>
      <vt:variant>
        <vt:lpwstr/>
      </vt:variant>
      <vt:variant>
        <vt:lpwstr>_Toc404159912</vt:lpwstr>
      </vt:variant>
      <vt:variant>
        <vt:i4>1966140</vt:i4>
      </vt:variant>
      <vt:variant>
        <vt:i4>68</vt:i4>
      </vt:variant>
      <vt:variant>
        <vt:i4>0</vt:i4>
      </vt:variant>
      <vt:variant>
        <vt:i4>5</vt:i4>
      </vt:variant>
      <vt:variant>
        <vt:lpwstr/>
      </vt:variant>
      <vt:variant>
        <vt:lpwstr>_Toc404159911</vt:lpwstr>
      </vt:variant>
      <vt:variant>
        <vt:i4>1966140</vt:i4>
      </vt:variant>
      <vt:variant>
        <vt:i4>65</vt:i4>
      </vt:variant>
      <vt:variant>
        <vt:i4>0</vt:i4>
      </vt:variant>
      <vt:variant>
        <vt:i4>5</vt:i4>
      </vt:variant>
      <vt:variant>
        <vt:lpwstr/>
      </vt:variant>
      <vt:variant>
        <vt:lpwstr>_Toc404159910</vt:lpwstr>
      </vt:variant>
      <vt:variant>
        <vt:i4>2031676</vt:i4>
      </vt:variant>
      <vt:variant>
        <vt:i4>59</vt:i4>
      </vt:variant>
      <vt:variant>
        <vt:i4>0</vt:i4>
      </vt:variant>
      <vt:variant>
        <vt:i4>5</vt:i4>
      </vt:variant>
      <vt:variant>
        <vt:lpwstr/>
      </vt:variant>
      <vt:variant>
        <vt:lpwstr>_Toc404159909</vt:lpwstr>
      </vt:variant>
      <vt:variant>
        <vt:i4>2031676</vt:i4>
      </vt:variant>
      <vt:variant>
        <vt:i4>53</vt:i4>
      </vt:variant>
      <vt:variant>
        <vt:i4>0</vt:i4>
      </vt:variant>
      <vt:variant>
        <vt:i4>5</vt:i4>
      </vt:variant>
      <vt:variant>
        <vt:lpwstr/>
      </vt:variant>
      <vt:variant>
        <vt:lpwstr>_Toc404159908</vt:lpwstr>
      </vt:variant>
      <vt:variant>
        <vt:i4>2031676</vt:i4>
      </vt:variant>
      <vt:variant>
        <vt:i4>47</vt:i4>
      </vt:variant>
      <vt:variant>
        <vt:i4>0</vt:i4>
      </vt:variant>
      <vt:variant>
        <vt:i4>5</vt:i4>
      </vt:variant>
      <vt:variant>
        <vt:lpwstr/>
      </vt:variant>
      <vt:variant>
        <vt:lpwstr>_Toc404159900</vt:lpwstr>
      </vt:variant>
      <vt:variant>
        <vt:i4>1441853</vt:i4>
      </vt:variant>
      <vt:variant>
        <vt:i4>41</vt:i4>
      </vt:variant>
      <vt:variant>
        <vt:i4>0</vt:i4>
      </vt:variant>
      <vt:variant>
        <vt:i4>5</vt:i4>
      </vt:variant>
      <vt:variant>
        <vt:lpwstr/>
      </vt:variant>
      <vt:variant>
        <vt:lpwstr>_Toc404159897</vt:lpwstr>
      </vt:variant>
      <vt:variant>
        <vt:i4>1441853</vt:i4>
      </vt:variant>
      <vt:variant>
        <vt:i4>35</vt:i4>
      </vt:variant>
      <vt:variant>
        <vt:i4>0</vt:i4>
      </vt:variant>
      <vt:variant>
        <vt:i4>5</vt:i4>
      </vt:variant>
      <vt:variant>
        <vt:lpwstr/>
      </vt:variant>
      <vt:variant>
        <vt:lpwstr>_Toc404159896</vt:lpwstr>
      </vt:variant>
      <vt:variant>
        <vt:i4>1507389</vt:i4>
      </vt:variant>
      <vt:variant>
        <vt:i4>29</vt:i4>
      </vt:variant>
      <vt:variant>
        <vt:i4>0</vt:i4>
      </vt:variant>
      <vt:variant>
        <vt:i4>5</vt:i4>
      </vt:variant>
      <vt:variant>
        <vt:lpwstr/>
      </vt:variant>
      <vt:variant>
        <vt:lpwstr>_Toc404159888</vt:lpwstr>
      </vt:variant>
      <vt:variant>
        <vt:i4>1507389</vt:i4>
      </vt:variant>
      <vt:variant>
        <vt:i4>23</vt:i4>
      </vt:variant>
      <vt:variant>
        <vt:i4>0</vt:i4>
      </vt:variant>
      <vt:variant>
        <vt:i4>5</vt:i4>
      </vt:variant>
      <vt:variant>
        <vt:lpwstr/>
      </vt:variant>
      <vt:variant>
        <vt:lpwstr>_Toc404159887</vt:lpwstr>
      </vt:variant>
      <vt:variant>
        <vt:i4>1507389</vt:i4>
      </vt:variant>
      <vt:variant>
        <vt:i4>17</vt:i4>
      </vt:variant>
      <vt:variant>
        <vt:i4>0</vt:i4>
      </vt:variant>
      <vt:variant>
        <vt:i4>5</vt:i4>
      </vt:variant>
      <vt:variant>
        <vt:lpwstr/>
      </vt:variant>
      <vt:variant>
        <vt:lpwstr>_Toc404159886</vt:lpwstr>
      </vt:variant>
      <vt:variant>
        <vt:i4>5242953</vt:i4>
      </vt:variant>
      <vt:variant>
        <vt:i4>12</vt:i4>
      </vt:variant>
      <vt:variant>
        <vt:i4>0</vt:i4>
      </vt:variant>
      <vt:variant>
        <vt:i4>5</vt:i4>
      </vt:variant>
      <vt:variant>
        <vt:lpwstr>http://www.stat.chita.ru/</vt:lpwstr>
      </vt:variant>
      <vt:variant>
        <vt:lpwstr/>
      </vt:variant>
      <vt:variant>
        <vt:i4>2359378</vt:i4>
      </vt:variant>
      <vt:variant>
        <vt:i4>9</vt:i4>
      </vt:variant>
      <vt:variant>
        <vt:i4>0</vt:i4>
      </vt:variant>
      <vt:variant>
        <vt:i4>5</vt:i4>
      </vt:variant>
      <vt:variant>
        <vt:lpwstr>mailto:stat@mail.chita.ru</vt:lpwstr>
      </vt:variant>
      <vt:variant>
        <vt:lpwstr/>
      </vt:variant>
      <vt:variant>
        <vt:i4>5242953</vt:i4>
      </vt:variant>
      <vt:variant>
        <vt:i4>6</vt:i4>
      </vt:variant>
      <vt:variant>
        <vt:i4>0</vt:i4>
      </vt:variant>
      <vt:variant>
        <vt:i4>5</vt:i4>
      </vt:variant>
      <vt:variant>
        <vt:lpwstr>http://www.stat.chita.ru/</vt:lpwstr>
      </vt:variant>
      <vt:variant>
        <vt:lpwstr/>
      </vt:variant>
      <vt:variant>
        <vt:i4>5242953</vt:i4>
      </vt:variant>
      <vt:variant>
        <vt:i4>3</vt:i4>
      </vt:variant>
      <vt:variant>
        <vt:i4>0</vt:i4>
      </vt:variant>
      <vt:variant>
        <vt:i4>5</vt:i4>
      </vt:variant>
      <vt:variant>
        <vt:lpwstr>http://www.stat.chita.ru/</vt:lpwstr>
      </vt:variant>
      <vt:variant>
        <vt:lpwstr/>
      </vt:variant>
      <vt:variant>
        <vt:i4>2359378</vt:i4>
      </vt:variant>
      <vt:variant>
        <vt:i4>0</vt:i4>
      </vt:variant>
      <vt:variant>
        <vt:i4>0</vt:i4>
      </vt:variant>
      <vt:variant>
        <vt:i4>5</vt:i4>
      </vt:variant>
      <vt:variant>
        <vt:lpwstr>mailto:stat@mail.chita.ru</vt:lpwstr>
      </vt:variant>
      <vt:variant>
        <vt:lpwstr/>
      </vt:variant>
      <vt:variant>
        <vt:i4>2359378</vt:i4>
      </vt:variant>
      <vt:variant>
        <vt:i4>9</vt:i4>
      </vt:variant>
      <vt:variant>
        <vt:i4>0</vt:i4>
      </vt:variant>
      <vt:variant>
        <vt:i4>5</vt:i4>
      </vt:variant>
      <vt:variant>
        <vt:lpwstr>mailto:stat@mail.chita.ru</vt:lpwstr>
      </vt:variant>
      <vt:variant>
        <vt:lpwstr/>
      </vt:variant>
      <vt:variant>
        <vt:i4>2359378</vt:i4>
      </vt:variant>
      <vt:variant>
        <vt:i4>3</vt:i4>
      </vt:variant>
      <vt:variant>
        <vt:i4>0</vt:i4>
      </vt:variant>
      <vt:variant>
        <vt:i4>5</vt:i4>
      </vt:variant>
      <vt:variant>
        <vt:lpwstr>mailto:stat@mail.chita.ru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РОССТАТ</dc:title>
  <dc:subject/>
  <dc:creator>GEG</dc:creator>
  <cp:keywords/>
  <dc:description/>
  <cp:lastModifiedBy>Веретельникова Анна Александровна</cp:lastModifiedBy>
  <cp:revision>2100</cp:revision>
  <cp:lastPrinted>2019-12-12T06:25:00Z</cp:lastPrinted>
  <dcterms:created xsi:type="dcterms:W3CDTF">2013-11-20T04:50:00Z</dcterms:created>
  <dcterms:modified xsi:type="dcterms:W3CDTF">2020-01-09T07:14:00Z</dcterms:modified>
</cp:coreProperties>
</file>